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1846</w:t>
      </w:r>
    </w:p>
    <w:p>
      <w:pPr>
        <w:pStyle w:val="Heading1"/>
      </w:pPr>
      <w:r>
        <w:t>Section 1</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b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b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b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br/>
        <w:t>== Etymology ==</w:t>
        <w:b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b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b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pPr>
        <w:pStyle w:val="Heading1"/>
      </w:pPr>
      <w:r>
        <w:t>Section 2</w:t>
      </w:r>
    </w:p>
    <w:p>
      <w:r>
        <w:br/>
        <w:t>=== General conception ===</w:t>
        <w:b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b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b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b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b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b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br/>
        <w:t>An early approach found in ancient Greek and Roman philosophy is that philosophy is the spiritual practice of developing one's rational capacities. This practice is an expression of the philosopher's love of wisdom and has the aim of improving one's well-being by leading a reflective life. For example, the Stoics saw philosophy as an exercise to train the mind and thereby achieve eudaimonia and flourish in life.</w:t>
      </w:r>
    </w:p>
    <w:p>
      <w:r>
        <w:t>As a discipline, the history of philosophy aims to provide a systematic and chronological exposition of philosophical concepts and doctrines. Some theorists see it as a part of intellectual history, but it also investigates questions not covered by intellectual history such as whether the theories of past philosophers are true and have remained philosophically relevant. The history of philosophy is primarily concerned with theories based on rational inquiry and argumentation; some historians understand it in a looser sense that includes myths, religious teachings, and proverbial lore.</w:t>
        <w:br/>
        <w:t>Influential traditions in the history of philosophy include Western, Arabic–Persian, Indian, and Chinese philosophy. Other philosophical traditions are Japanese philosophy, Latin American philosophy, and African philosophy.</w:t>
      </w:r>
    </w:p>
    <w:p>
      <w:pPr>
        <w:pStyle w:val="Heading1"/>
      </w:pPr>
      <w:r>
        <w:t>Section 3</w:t>
      </w:r>
    </w:p>
    <w:p>
      <w:r>
        <w:t>Western philosophy originated in Ancient Greece in the 6th century BCE with the pre-Socratics. They attempted to provide rational explanations of the cosmos as a whole. The philosophy following them was shaped by Socrates (469–399 BCE), Plato (427–347 BCE), and Aristotle (384–322 BCE). They expanded the range of topics to questions like how people should act, how to arrive at knowledge, and what the nature of reality and mind is. The later part of the ancient period was marked by the emergence of philosophical movements, for example, Epicureanism, Stoicism, Skepticism, and Neoplatonism. The medieval period started in the 5th century CE. Its focus was on religious topics and many thinkers used ancient philosophy to explain and further elaborate Christian doctrines.</w:t>
        <w:br/>
        <w:t>The Renaissance period started in the 14th century and saw a renewed interest in schools of ancient philosophy, in particular Platonism. Humanism also emerged in this period. The modern period started in the 17th century. One of its central concerns was how philosophical and scientific knowledge are created. Specific importance was given to the role of reason and sensory experience. Many of these innovations were used in the Enlightenment movement to challenge traditional authorities. Several attempts to develop comprehensive systems of philosophy were made in the 19th century, for instance, by German idealism and Marxism. Influential developments in 20th-century philosophy were the emergence and application of formal logic, the focus on the role of language as well as pragmatism, and movements in continental philosophy like phenomenology, existentialism, and post-structuralism. The 20th century saw a rapid expansion of academic philosophy in terms of the number of philosophical publications and philosophers working at academic institutions. There was also a noticeable growth in the number of female philosophers, but they still remained underrepresented.</w:t>
      </w:r>
    </w:p>
    <w:p>
      <w:r>
        <w:t>Arabic–Persian philosophy arose in the early 9th century CE as a response to discussions in the Islamic theological tradition. Its classical period lasted until the 12th century CE and was strongly influenced by ancient Greek philosophers. It employed their ideas to elaborate and interpret the teachings of the Quran.</w:t>
        <w:br/>
        <w:t>Al-Kindi (801–873 CE) is usually regarded as the first philosopher of this tradition. He translated and interpreted many works of Aristotle and Neoplatonists in his attempt to show that there is a harmony between reason and faith. Avicenna (980–1037 CE) also followed this goal and developed a comprehensive philosophical system to provide a rational understanding of reality encompassing science, religion, and mysticism. Al-Ghazali (1058–1111 CE) was a strong critic of the idea that reason can arrive at a true understanding of reality and God. He formulated a detailed critique of philosophy and tried to assign philosophy a more limited place besides the teachings of the Quran and mystical insight. Following Al-Ghazali and the end of the classical period, the influence of philosophical inquiry waned. Mulla Sadra (1571–1636 CE) is often regarded as one of the most influential philosophers of the subsequent period. The increasing influence of Western thought and institutions in the 19th and 20th centuries gave rise to the intellectual movement of Islamic modernism, which aims to understand the relation between traditional Islamic beliefs and modernity.</w:t>
      </w:r>
    </w:p>
    <w:p>
      <w:r>
        <w:t>One of the distinguishing features of Indian philosophy is that it integrates the exploration of the nature of reality, the ways of arriving at knowledge, and the spiritual question of how to reach enlightenment. It started around 900 BCE when the Vedas were written. They are the foundational scriptures of Hinduism and contemplate issues concerning the relation between the self and ultimate reality as well as the question of how souls are reborn based on their past actions. This period also saw the emergence of non-Vedic teachings, like Buddhism and Jainism. Buddhism was founded by Gautama Siddhartha (563–483 BCE), who challenged the Vedic idea of a permanent self and proposed a path to liberate oneself from suffering. Jainism was founded by Mahavira (599–527 BCE), who emphasized non-violence as well as respect toward all forms of life.</w:t>
        <w:br/>
        <w:t>The subsequent classical period started roughly 200 BCE and was characterized by the emergence of the six orthodox schools of Hinduism: Nyāyá, Vaiśeṣika, Sāṃkhya, Yoga, Mīmāṃsā, and Vedanta. The school of Advaita Vedanta developed later in this period. It was systematized by Adi Shankara (c. 700–750 CE), who held that everything is one and that the impression of a universe consisting of many distinct entities is an illusion. A slightly different perspective was defended by Ramanuja (1017–1137 CE), who founded the school of Vishishtadvaita Vedanta and argued that individual entities are real as aspects or parts of the underlying unity. He also helped to popularize the Bhakti movement, which taught devotion toward the divine as a spiritual path and lasted until the 17th to 18th centuries CE. The modern period began roughly 1800 CE and was shaped by encounters with Western thought. Philosophers tried to formulate comprehensive systems to harmonize diverse philosophical and religious teachings. For example, Swami Vivekananda (1863–1902 CE) used the teachings of Advaita Vedanta to argue that all the different religions are valid paths toward the one divine.</w:t>
      </w:r>
    </w:p>
    <w:p>
      <w:pPr>
        <w:pStyle w:val="Heading1"/>
      </w:pPr>
      <w:r>
        <w:t>Section 4</w:t>
      </w:r>
    </w:p>
    <w:p>
      <w:r>
        <w:t>Chinese philosophy is particularly interested in practical questions associated with right social conduct, government, and self-cultivation. Many schools of thought emerged in the 6th century BCE in competing attempts to resolve the political turbulence of that period. The most prominent among them were Confucianism and Daoism. Confucianism was founded by Confucius (551–479 BCE). It focused on different forms of moral virtues and explored how they lead to harmony in society. Daoism was founded by Laozi (6th century BCE) and examined how humans can live in harmony with nature by following the Dao or the natural order of the universe. Other influential early schools of thought were Mohism, which developed an early form of altruistic consequentialism, and Legalism, which emphasized the importance of a strong state and strict laws.</w:t>
        <w:br/>
        <w:t>Buddhism was introduced to China in the 1st century CE and diversified into new forms of Buddhism. Starting in the 3rd century CE, the school of Xuanxue emerged. It interpreted earlier Daoist works with a specific emphasis on metaphysical explanations. Neo-Confucianism developed in the 11th century CE. It systematized previous Confucian teachings and sought a metaphysical foundation of ethics. The modern period in Chinese philosophy began in the early 20th century and was shaped by the influence of and reactions to Western philosophy. The emergence of Chinese Marxism—which focused on class struggle, socialism, and communism—resulted in a significant transformation of the political landscape. Another development was the emergence of New Confucianism, which aims to modernize and rethink Confucian teachings to explore their compatibility with democratic ideals and modern science.</w:t>
      </w:r>
    </w:p>
    <w:p>
      <w:r>
        <w:br/>
        <w:t>=== Other traditions ===</w:t>
        <w:br/>
        <w:t>Traditional Japanese philosophy assimilated and synthesized ideas from different traditions, including the indigenous Shinto religion and Chinese and Indian thought in the forms of Confucianism and Buddhism, both of which entered Japan in the 6th and 7th centuries. Its practice is characterized by active interaction with reality rather than disengaged examination. Neo-Confucianism became an influential school of thought in the 16th century and the following Edo period and prompted a greater focus on language and the natural world. The Kyoto School emerged in the 20th century and integrated Eastern spirituality with Western philosophy in its exploration of concepts like absolute nothingness (zettai-mu), place (basho), and the self.</w:t>
        <w:br/>
        <w:t>Latin American philosophy in the pre-colonial period was practiced by indigenous civilizations and explored questions concerning the nature of reality and the role of humans. It has similarities to indigenous North American philosophy, which covered themes such as the interconnectedness of all things. Latin American philosophy during the colonial period, starting around 1550, was dominated by religious philosophy in the form of scholasticism. Influential topics in the post-colonial period were positivism, the philosophy of liberation, and the exploration of identity and culture.</w:t>
        <w:br/>
        <w:t>Early African philosophy was primarily conducted and transmitted orally. It focused on community, morality, and ancestral ideas, encompassing folklore, wise sayings, religious ideas, and philosophical concepts like Ubuntu. Systematic African philosophy emerged at the beginning of the 20th century. It discusses topics such as ethnophilosophy, négritude, pan-Africanism, Marxism, postcolonialism, the role of cultural identity, relativism, African epistemology, and the critique of Eurocentrism.</w:t>
      </w:r>
    </w:p>
    <w:p>
      <w:r>
        <w:t>Philosophical questions can be grouped into several branches. These groupings allow philosophers to focus on a set of similar topics and interact with other thinkers who are interested in the same questions. Epistemology, ethics, logic, and metaphysics are sometimes listed as the main branches. There are many other subfields besides them and the different divisions are neither exhaustive nor mutually exclusive. For example, political philosophy, ethics, and aesthetics are sometimes linked under the general heading of value theory as they investigate normative or evaluative aspects. Furthermore, philosophical inquiry sometimes overlaps with other disciplines in the natural and social sciences, religion, and mathematics.</w:t>
      </w:r>
    </w:p>
    <w:p>
      <w:pPr>
        <w:pStyle w:val="Heading1"/>
      </w:pPr>
      <w:r>
        <w:t>Section 5</w:t>
      </w:r>
    </w:p>
    <w:p>
      <w:r>
        <w:t>Epistemology is the branch of philosophy that studies knowledge. It is also known as theory of knowledge and aims to understand what knowledge is, how it arises, what its limits are, and what value it has. It further examines the nature of truth, belief, justification, and rationality. Some of the questions addressed by epistemologists include "By what method(s) can one acquire knowledge?"; "How is truth established?"; and "Can we prove causal relations?"</w:t>
        <w:br/>
        <w:t>Epistemology is primarily interested in declarative knowledge or knowledge of facts, like knowing that Princess Diana died in 1997. But it also investigates practical knowledge, such as knowing how to ride a bicycle, and knowledge by acquaintance, for example, knowing a celebrity personally.</w:t>
        <w:br/>
        <w:t>One area in epistemology is the analysis of knowledge. It assumes that declarative knowledge is a combination of different parts and attempts to identify what those parts are. An influential theory in this area claims that knowledge has three components: it is a belief that is justified and true. This theory is controversial and the difficulties associated with it are known as the Gettier problem. Alternative views state that knowledge requires additional components, like the absence of luck; different components, like the manifestation of cognitive virtues instead of justification; or they deny that knowledge can be analyzed in terms of other phenomena.</w:t>
        <w:br/>
        <w:t>Another area in epistemology asks how people acquire knowledge. Often-discussed sources of knowledge are perception, introspection, memory, inference, and testimony. According to empiricists, all knowledge is based on some form of experience. Rationalists reject this view and hold that some forms of knowledge, like innate knowledge, are not acquired through experience. The regress problem is a common issue in relation to the sources of knowledge and the justification they offer. It is based on the idea that beliefs require some kind of reason or evidence to be justified. The problem is that the source of justification may itself be in need of another source of justification. This leads to an infinite regress or circular reasoning. Foundationalists avoid this conclusion by arguing that some sources can provide justification without requiring justification themselves. Another solution is presented by coherentists, who state that a belief is justified if it coheres with other beliefs of the person.</w:t>
        <w:br/>
        <w:t>Many discussions in epistemology touch on the topic of philosophical skepticism, which raises doubts about some or all claims to knowledge. These doubts are often based on the idea that knowledge requires absolute certainty and that humans are unable to acquire it.</w:t>
      </w:r>
    </w:p>
    <w:p>
      <w:r>
        <w:t>Ethics, also known as moral philosophy, studies what constitutes right conduct. It is also concerned with the moral evaluation of character traits and institutions. It explores what the standards of morality are and how to live a good life. Philosophical ethics addresses such basic questions as "Are moral obligations relative?"; "Which has priority: well-being or obligation?"; and "What gives life meaning?"</w:t>
        <w:br/>
        <w:t>The main branches of ethics are meta-ethics, normative ethics, and applied ethics. Meta-ethics asks abstract questions about the nature and sources of morality. It analyzes the meaning of ethical concepts, like right action and obligation. It also investigates whether ethical theories can be true in an absolute sense and how to acquire knowledge of them. Normative ethics encompasses general theories of how to distinguish between right and wrong conduct. It helps guide moral decisions by examining what moral obligations and rights people have. Applied ethics studies the consequences of the general theories developed by normative ethics in specific situations, for example, in the workplace or for medical treatments.</w:t>
        <w:br/>
        <w:t>Within contemporary normative ethics, consequentialism, deontology, and virtue ethics are influential schools of thought. Consequentialists judge actions based on their consequences. One such view is utilitarianism, which argues that actions should increase overall happiness while minimizing suffering. Deontologists judge actions based on whether they follow moral duties, such as abstaining from lying or killing. According to them, what matters is that actions are in tune with those duties and not what consequences they have. Virtue theorists judge actions based on how the moral character of the agent is expressed. According to this view, actions should conform to what an ideally virtuous agent would do by manifesting virtues like generosity and honesty.</w:t>
      </w:r>
    </w:p>
    <w:p>
      <w:r>
        <w:t>Logic is the study of correct reasoning. It aims to understand how to distinguish good from bad arguments. It is usually divided into formal and informal logic. Formal logic uses artificial languages with a precise symbolic representation to investigate arguments. In its search for exact criteria, it examines the structure of arguments to determine whether they are correct or incorrect. Informal logic uses non-formal criteria and standards to assess the correctness of arguments. It relies on additional factors such as content and context.</w:t>
        <w:br/>
        <w:t>Logic examines a variety of arguments. Deductive arguments are mainly studied by formal logic. An argument is deductively valid if the truth of its premises ensures the truth of its conclusion. Deductively valid arguments follow a rule of inference, like modus ponens, which has the following logical form: "p; if p then q; therefore q". An example is the argument "today is Sunday; if today is Sunday then I don't have to go to work today; therefore I don't have to go to work today".</w:t>
        <w:br/>
        <w:t>The premises of non-deductive arguments also support their conclusion, although this support does not guarantee that the conclusion is true. One form is inductive reasoning. It starts from a set of individual cases and uses generalization to arrive at a universal law governing all cases. An example is the inference that "all ravens are black" based on observations of many individual black ravens. Another form is abductive reasoning. It starts from an observation and concludes that the best explanation of this observation must be true. This happens, for example, when a doctor diagnoses a disease based on the observed symptoms.</w:t>
        <w:br/>
        <w:t>Logic also investigates incorrect forms of reasoning. They are called fallacies and are divided into formal and informal fallacies based on whether the source of the error lies only in the form of the argument or also in its content and context.</w:t>
      </w:r>
    </w:p>
    <w:p>
      <w:r>
        <w:drawing>
          <wp:inline xmlns:a="http://schemas.openxmlformats.org/drawingml/2006/main" xmlns:pic="http://schemas.openxmlformats.org/drawingml/2006/picture">
            <wp:extent cx="2174826" cy="2897593"/>
            <wp:docPr id="1" name="Picture 1"/>
            <wp:cNvGraphicFramePr>
              <a:graphicFrameLocks noChangeAspect="1"/>
            </wp:cNvGraphicFramePr>
            <a:graphic>
              <a:graphicData uri="http://schemas.openxmlformats.org/drawingml/2006/picture">
                <pic:pic>
                  <pic:nvPicPr>
                    <pic:cNvPr id="0" name="photo-1620053580376-3de604e91953.jpeg"/>
                    <pic:cNvPicPr/>
                  </pic:nvPicPr>
                  <pic:blipFill>
                    <a:blip r:embed="rId9"/>
                    <a:stretch>
                      <a:fillRect/>
                    </a:stretch>
                  </pic:blipFill>
                  <pic:spPr>
                    <a:xfrm>
                      <a:off x="0" y="0"/>
                      <a:ext cx="2174826" cy="2897593"/>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