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16</w:t>
            </w:r>
          </w:p>
        </w:tc>
        <w:tc>
          <w:tcPr>
            <w:tcW w:type="dxa" w:w="2880"/>
          </w:tcPr>
          <w:p>
            <w:r>
              <w:t>80</w:t>
            </w:r>
          </w:p>
        </w:tc>
        <w:tc>
          <w:tcPr>
            <w:tcW w:type="dxa" w:w="2880"/>
          </w:tcPr>
          <w:p>
            <w:r>
              <w:t>31</w:t>
            </w:r>
          </w:p>
        </w:tc>
      </w:tr>
      <w:tr>
        <w:tc>
          <w:tcPr>
            <w:tcW w:type="dxa" w:w="2880"/>
          </w:tcPr>
          <w:p>
            <w:r>
              <w:t>16</w:t>
            </w:r>
          </w:p>
        </w:tc>
        <w:tc>
          <w:tcPr>
            <w:tcW w:type="dxa" w:w="2880"/>
          </w:tcPr>
          <w:p>
            <w:r>
              <w:t>23</w:t>
            </w:r>
          </w:p>
        </w:tc>
        <w:tc>
          <w:tcPr>
            <w:tcW w:type="dxa" w:w="2880"/>
          </w:tcPr>
          <w:p>
            <w:r>
              <w:t>84</w:t>
            </w:r>
          </w:p>
        </w:tc>
      </w:tr>
      <w:tr>
        <w:tc>
          <w:tcPr>
            <w:tcW w:type="dxa" w:w="2880"/>
          </w:tcPr>
          <w:p>
            <w:r>
              <w:t>22</w:t>
            </w:r>
          </w:p>
        </w:tc>
        <w:tc>
          <w:tcPr>
            <w:tcW w:type="dxa" w:w="2880"/>
          </w:tcPr>
          <w:p>
            <w:r>
              <w:t>25</w:t>
            </w:r>
          </w:p>
        </w:tc>
        <w:tc>
          <w:tcPr>
            <w:tcW w:type="dxa" w:w="288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