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A4382" w14:textId="77777777" w:rsidR="002B0190" w:rsidRDefault="002B0190" w:rsidP="002B0190">
      <w:pPr>
        <w:pStyle w:val="Title"/>
        <w:jc w:val="center"/>
      </w:pPr>
      <w:r>
        <w:t>Space Elevator</w:t>
      </w:r>
    </w:p>
    <w:p w14:paraId="461CCD2F" w14:textId="77777777" w:rsidR="002B0190" w:rsidRDefault="002B0190" w:rsidP="002B0190"/>
    <w:p w14:paraId="69FFF9DA" w14:textId="7E69D052" w:rsidR="005C4E3D" w:rsidRPr="002B0190" w:rsidRDefault="002B0190" w:rsidP="00927188">
      <w:pPr>
        <w:spacing w:line="480" w:lineRule="auto"/>
        <w:ind w:firstLine="720"/>
        <w:jc w:val="both"/>
        <w:rPr>
          <w:rFonts w:ascii="Times New Roman" w:hAnsi="Times New Roman" w:cs="Times New Roman"/>
        </w:rPr>
      </w:pPr>
      <w:r w:rsidRPr="002B0190">
        <w:rPr>
          <w:rFonts w:ascii="Times New Roman" w:hAnsi="Times New Roman" w:cs="Times New Roman"/>
        </w:rPr>
        <w:t xml:space="preserve">In 1985, </w:t>
      </w:r>
      <w:r w:rsidR="002873E2" w:rsidRPr="002B0190">
        <w:rPr>
          <w:rFonts w:ascii="Times New Roman" w:hAnsi="Times New Roman" w:cs="Times New Roman"/>
        </w:rPr>
        <w:t>Russian</w:t>
      </w:r>
      <w:r w:rsidRPr="002B0190">
        <w:rPr>
          <w:rFonts w:ascii="Times New Roman" w:hAnsi="Times New Roman" w:cs="Times New Roman"/>
        </w:rPr>
        <w:t xml:space="preserve"> scientist, Konstantin Tsiolkovsky looked at the Eiffel Tower and conceptualized a building that extended far into Earth's atmosphere; a space elevator (Snowden, 2018). A space elevator is a theoretical transportation system that stretches </w:t>
      </w:r>
      <w:r w:rsidR="00A516B0">
        <w:rPr>
          <w:rFonts w:ascii="Times New Roman" w:hAnsi="Times New Roman" w:cs="Times New Roman"/>
        </w:rPr>
        <w:t>a tether from E</w:t>
      </w:r>
      <w:r w:rsidRPr="002B0190">
        <w:rPr>
          <w:rFonts w:ascii="Times New Roman" w:hAnsi="Times New Roman" w:cs="Times New Roman"/>
        </w:rPr>
        <w:t xml:space="preserve">arth to the outer depths of its atmosphere and into space ("What is a Space Elevator (in 500 words or less)?", 2016). In laymen's terms, it is an incredibly tall building/structure. Just imagine if the CN Tower was 64,000 times taller or the Eiffel Tower was 100,000 times taller. The tallest </w:t>
      </w:r>
      <w:r w:rsidR="00532C0A">
        <w:rPr>
          <w:rFonts w:ascii="Times New Roman" w:hAnsi="Times New Roman" w:cs="Times New Roman"/>
        </w:rPr>
        <w:t>building</w:t>
      </w:r>
      <w:r w:rsidR="00951521">
        <w:rPr>
          <w:rFonts w:ascii="Times New Roman" w:hAnsi="Times New Roman" w:cs="Times New Roman"/>
        </w:rPr>
        <w:t xml:space="preserve"> in the world is the Burj</w:t>
      </w:r>
      <w:r w:rsidRPr="002B0190">
        <w:rPr>
          <w:rFonts w:ascii="Times New Roman" w:hAnsi="Times New Roman" w:cs="Times New Roman"/>
        </w:rPr>
        <w:t xml:space="preserve"> Khalifa and it stands at just over 829m. The Burj Khalifa would need to be 42,000 times taller to be a space elevator. </w:t>
      </w:r>
    </w:p>
    <w:p w14:paraId="5A03B0CA" w14:textId="342594A0" w:rsidR="00C166EC" w:rsidRPr="002B0190" w:rsidRDefault="002B0190" w:rsidP="00927188">
      <w:pPr>
        <w:spacing w:line="480" w:lineRule="auto"/>
        <w:ind w:firstLine="720"/>
        <w:jc w:val="both"/>
        <w:rPr>
          <w:rFonts w:ascii="Times New Roman" w:hAnsi="Times New Roman" w:cs="Times New Roman"/>
        </w:rPr>
      </w:pPr>
      <w:r w:rsidRPr="002B0190">
        <w:rPr>
          <w:rFonts w:ascii="Times New Roman" w:hAnsi="Times New Roman" w:cs="Times New Roman"/>
        </w:rPr>
        <w:t xml:space="preserve">At the time, this was a crazy idea that </w:t>
      </w:r>
      <w:r w:rsidR="00723166">
        <w:rPr>
          <w:rFonts w:ascii="Times New Roman" w:hAnsi="Times New Roman" w:cs="Times New Roman"/>
        </w:rPr>
        <w:t>stupefied</w:t>
      </w:r>
      <w:r w:rsidRPr="002B0190">
        <w:rPr>
          <w:rFonts w:ascii="Times New Roman" w:hAnsi="Times New Roman" w:cs="Times New Roman"/>
        </w:rPr>
        <w:t xml:space="preserve"> everyone. But that didn't stop scientists from toying around with the idea, even though it was materially impossible at the time. The technology, material, </w:t>
      </w:r>
      <w:r w:rsidR="00A752F0">
        <w:rPr>
          <w:rFonts w:ascii="Times New Roman" w:hAnsi="Times New Roman" w:cs="Times New Roman"/>
        </w:rPr>
        <w:t>research</w:t>
      </w:r>
      <w:r w:rsidRPr="002B0190">
        <w:rPr>
          <w:rFonts w:ascii="Times New Roman" w:hAnsi="Times New Roman" w:cs="Times New Roman"/>
        </w:rPr>
        <w:t xml:space="preserve">, and funding was insufficient to make a space elevator. Fast forward a few decades later, and we have the </w:t>
      </w:r>
      <w:r w:rsidR="001C4F5B">
        <w:rPr>
          <w:rFonts w:ascii="Times New Roman" w:hAnsi="Times New Roman" w:cs="Times New Roman"/>
        </w:rPr>
        <w:t>means</w:t>
      </w:r>
      <w:r w:rsidRPr="002B0190">
        <w:rPr>
          <w:rFonts w:ascii="Times New Roman" w:hAnsi="Times New Roman" w:cs="Times New Roman"/>
        </w:rPr>
        <w:t xml:space="preserve"> to make this happen. In fact, both China and Japan have set deadlines for achieving a space elevator by 2045 and 2050, respectively (Snowden, 2018). I think this is great and more countries and organizations should join the venture of creating a space elevator. In addition, this should be turned into a 'Space Race', where groups compete to build a functioning space elevator - that is safe</w:t>
      </w:r>
      <w:r w:rsidR="00C166EC">
        <w:rPr>
          <w:rFonts w:ascii="Times New Roman" w:hAnsi="Times New Roman" w:cs="Times New Roman"/>
        </w:rPr>
        <w:t xml:space="preserve"> - as fast as humanly possible; b</w:t>
      </w:r>
      <w:r w:rsidR="0000257D">
        <w:rPr>
          <w:rFonts w:ascii="Times New Roman" w:hAnsi="Times New Roman" w:cs="Times New Roman"/>
        </w:rPr>
        <w:t xml:space="preserve">ecause competition breeds innovation. </w:t>
      </w:r>
    </w:p>
    <w:p w14:paraId="0B7CAD29" w14:textId="5B781C99" w:rsidR="002B0190" w:rsidRPr="002B0190" w:rsidRDefault="00ED49EF" w:rsidP="00927188">
      <w:pPr>
        <w:spacing w:line="480" w:lineRule="auto"/>
        <w:ind w:firstLine="720"/>
        <w:jc w:val="both"/>
        <w:rPr>
          <w:rFonts w:ascii="Times New Roman" w:hAnsi="Times New Roman" w:cs="Times New Roman"/>
        </w:rPr>
      </w:pPr>
      <w:r>
        <w:rPr>
          <w:rFonts w:ascii="Times New Roman" w:hAnsi="Times New Roman" w:cs="Times New Roman"/>
        </w:rPr>
        <w:t xml:space="preserve">The main reason we should build </w:t>
      </w:r>
      <w:r w:rsidR="00730EBB">
        <w:rPr>
          <w:rFonts w:ascii="Times New Roman" w:hAnsi="Times New Roman" w:cs="Times New Roman"/>
        </w:rPr>
        <w:t>a space elevator</w:t>
      </w:r>
      <w:r w:rsidR="005F09D6">
        <w:rPr>
          <w:rFonts w:ascii="Times New Roman" w:hAnsi="Times New Roman" w:cs="Times New Roman"/>
        </w:rPr>
        <w:t xml:space="preserve"> is because it</w:t>
      </w:r>
      <w:r w:rsidR="002B0190" w:rsidRPr="002B0190">
        <w:rPr>
          <w:rFonts w:ascii="Times New Roman" w:hAnsi="Times New Roman" w:cs="Times New Roman"/>
        </w:rPr>
        <w:t xml:space="preserve"> will greatly reduce the cost of sending stuff into space from thousands of dollars per pound to approximately a hundred dollars per pound (Snowden, 2018). This </w:t>
      </w:r>
      <w:r w:rsidR="00B57D3E">
        <w:rPr>
          <w:rFonts w:ascii="Times New Roman" w:hAnsi="Times New Roman" w:cs="Times New Roman"/>
        </w:rPr>
        <w:t xml:space="preserve">is because </w:t>
      </w:r>
      <w:r w:rsidR="003F566E">
        <w:rPr>
          <w:rFonts w:ascii="Times New Roman" w:hAnsi="Times New Roman" w:cs="Times New Roman"/>
        </w:rPr>
        <w:t>rockets ships</w:t>
      </w:r>
      <w:r w:rsidR="00B57D3E">
        <w:rPr>
          <w:rFonts w:ascii="Times New Roman" w:hAnsi="Times New Roman" w:cs="Times New Roman"/>
        </w:rPr>
        <w:t xml:space="preserve"> are VERY </w:t>
      </w:r>
      <w:r w:rsidR="002B0190" w:rsidRPr="002B0190">
        <w:rPr>
          <w:rFonts w:ascii="Times New Roman" w:hAnsi="Times New Roman" w:cs="Times New Roman"/>
        </w:rPr>
        <w:t>expensive. They are gas guzzlers that require an inordinate amount of fuel</w:t>
      </w:r>
      <w:r w:rsidR="005C398F">
        <w:rPr>
          <w:rFonts w:ascii="Times New Roman" w:hAnsi="Times New Roman" w:cs="Times New Roman"/>
        </w:rPr>
        <w:t xml:space="preserve"> and other resources</w:t>
      </w:r>
      <w:r w:rsidR="002B0190" w:rsidRPr="002B0190">
        <w:rPr>
          <w:rFonts w:ascii="Times New Roman" w:hAnsi="Times New Roman" w:cs="Times New Roman"/>
        </w:rPr>
        <w:t xml:space="preserve">. In fact, most of the fuel is used to escape the earth's atmosphere and compensate for the mass of the </w:t>
      </w:r>
      <w:r w:rsidR="003F566E" w:rsidRPr="002B0190">
        <w:rPr>
          <w:rFonts w:ascii="Times New Roman" w:hAnsi="Times New Roman" w:cs="Times New Roman"/>
        </w:rPr>
        <w:t>rocket ship</w:t>
      </w:r>
      <w:r w:rsidR="002B0190" w:rsidRPr="002B0190">
        <w:rPr>
          <w:rFonts w:ascii="Times New Roman" w:hAnsi="Times New Roman" w:cs="Times New Roman"/>
        </w:rPr>
        <w:t xml:space="preserve"> and the mass </w:t>
      </w:r>
      <w:r w:rsidR="002B0190" w:rsidRPr="002B0190">
        <w:rPr>
          <w:rFonts w:ascii="Times New Roman" w:hAnsi="Times New Roman" w:cs="Times New Roman"/>
        </w:rPr>
        <w:lastRenderedPageBreak/>
        <w:t xml:space="preserve">aboard it. Plus, </w:t>
      </w:r>
      <w:r w:rsidR="003F566E" w:rsidRPr="002B0190">
        <w:rPr>
          <w:rFonts w:ascii="Times New Roman" w:hAnsi="Times New Roman" w:cs="Times New Roman"/>
        </w:rPr>
        <w:t>rocket ships</w:t>
      </w:r>
      <w:r w:rsidR="002B0190" w:rsidRPr="002B0190">
        <w:rPr>
          <w:rFonts w:ascii="Times New Roman" w:hAnsi="Times New Roman" w:cs="Times New Roman"/>
        </w:rPr>
        <w:t xml:space="preserve"> tend to be single use. This wastes a lot of precious resources and harms the environment. A space elevator is both sustainable and scalable. The space elevator can power itself using solar energy. No longer will thousands of liters of gasoline be wasted on single-use rockets, and harmful greenhouse gas emissions will be prevented. A space elevator will save a lot of money and resources in the long run. Not to mention, a space elevator will democratize space travel. People will be able to travel to space for the first time in the history of humanity. Just imagine all the amazing Instagram pictures you'll be able to take and post on your story. </w:t>
      </w:r>
    </w:p>
    <w:p w14:paraId="279C66F4" w14:textId="6AF7A30C" w:rsidR="002B0190" w:rsidRDefault="002B0190" w:rsidP="00CF6DEE">
      <w:pPr>
        <w:spacing w:line="480" w:lineRule="auto"/>
        <w:ind w:firstLine="720"/>
        <w:jc w:val="both"/>
        <w:rPr>
          <w:rFonts w:ascii="Times New Roman" w:hAnsi="Times New Roman" w:cs="Times New Roman"/>
        </w:rPr>
      </w:pPr>
      <w:r w:rsidRPr="002B0190">
        <w:rPr>
          <w:rFonts w:ascii="Times New Roman" w:hAnsi="Times New Roman" w:cs="Times New Roman"/>
        </w:rPr>
        <w:t>Another benefit to developing a space elevator is research</w:t>
      </w:r>
      <w:r w:rsidR="007532DB">
        <w:rPr>
          <w:rFonts w:ascii="Times New Roman" w:hAnsi="Times New Roman" w:cs="Times New Roman"/>
        </w:rPr>
        <w:t xml:space="preserve"> and development</w:t>
      </w:r>
      <w:r w:rsidRPr="002B0190">
        <w:rPr>
          <w:rFonts w:ascii="Times New Roman" w:hAnsi="Times New Roman" w:cs="Times New Roman"/>
        </w:rPr>
        <w:t xml:space="preserve">. The advancements in technology and science will be incredible. A space elevator needs to be built out of a </w:t>
      </w:r>
      <w:r w:rsidR="00B57D3E">
        <w:rPr>
          <w:rFonts w:ascii="Times New Roman" w:hAnsi="Times New Roman" w:cs="Times New Roman"/>
        </w:rPr>
        <w:t>VERY</w:t>
      </w:r>
      <w:r w:rsidRPr="002B0190">
        <w:rPr>
          <w:rFonts w:ascii="Times New Roman" w:hAnsi="Times New Roman" w:cs="Times New Roman"/>
        </w:rPr>
        <w:t xml:space="preserve"> stron</w:t>
      </w:r>
      <w:r w:rsidR="00165ABB">
        <w:rPr>
          <w:rFonts w:ascii="Times New Roman" w:hAnsi="Times New Roman" w:cs="Times New Roman"/>
        </w:rPr>
        <w:t>g material. So far, nothing on E</w:t>
      </w:r>
      <w:r w:rsidRPr="002B0190">
        <w:rPr>
          <w:rFonts w:ascii="Times New Roman" w:hAnsi="Times New Roman" w:cs="Times New Roman"/>
        </w:rPr>
        <w:t xml:space="preserve">arth has these properties. However, </w:t>
      </w:r>
      <w:r w:rsidR="000902C4">
        <w:rPr>
          <w:rFonts w:ascii="Times New Roman" w:hAnsi="Times New Roman" w:cs="Times New Roman"/>
        </w:rPr>
        <w:t>graphene has been extensively tested in labs, and has been shown to have enormous potential if it can be manufactured into large sheets</w:t>
      </w:r>
      <w:r w:rsidRPr="002B0190">
        <w:rPr>
          <w:rFonts w:ascii="Times New Roman" w:hAnsi="Times New Roman" w:cs="Times New Roman"/>
        </w:rPr>
        <w:t xml:space="preserve">. Scientists believe that with </w:t>
      </w:r>
      <w:r w:rsidR="0023624F">
        <w:rPr>
          <w:rFonts w:ascii="Times New Roman" w:hAnsi="Times New Roman" w:cs="Times New Roman"/>
        </w:rPr>
        <w:t xml:space="preserve">enough research, and funding, </w:t>
      </w:r>
      <w:r w:rsidRPr="002B0190">
        <w:rPr>
          <w:rFonts w:ascii="Times New Roman" w:hAnsi="Times New Roman" w:cs="Times New Roman"/>
        </w:rPr>
        <w:t>graphene can be commercially used. This is just a small area</w:t>
      </w:r>
      <w:r w:rsidR="00E70609">
        <w:rPr>
          <w:rFonts w:ascii="Times New Roman" w:hAnsi="Times New Roman" w:cs="Times New Roman"/>
        </w:rPr>
        <w:t xml:space="preserve"> of science and technology</w:t>
      </w:r>
      <w:r w:rsidRPr="002B0190">
        <w:rPr>
          <w:rFonts w:ascii="Times New Roman" w:hAnsi="Times New Roman" w:cs="Times New Roman"/>
        </w:rPr>
        <w:t xml:space="preserve"> that will see improvements. Other tech like solar panels will also see </w:t>
      </w:r>
      <w:r w:rsidR="00E377AB">
        <w:rPr>
          <w:rFonts w:ascii="Times New Roman" w:hAnsi="Times New Roman" w:cs="Times New Roman"/>
        </w:rPr>
        <w:t xml:space="preserve">huge </w:t>
      </w:r>
      <w:r w:rsidRPr="002B0190">
        <w:rPr>
          <w:rFonts w:ascii="Times New Roman" w:hAnsi="Times New Roman" w:cs="Times New Roman"/>
        </w:rPr>
        <w:t>improvements and advancements.</w:t>
      </w:r>
      <w:r w:rsidR="00CF54BF">
        <w:rPr>
          <w:rFonts w:ascii="Times New Roman" w:hAnsi="Times New Roman" w:cs="Times New Roman"/>
        </w:rPr>
        <w:t xml:space="preserve"> </w:t>
      </w:r>
    </w:p>
    <w:p w14:paraId="7C985BF9" w14:textId="77777777" w:rsidR="002B0190" w:rsidRDefault="002B0190" w:rsidP="002B0190">
      <w:pPr>
        <w:spacing w:line="480" w:lineRule="auto"/>
        <w:rPr>
          <w:rFonts w:ascii="Times New Roman" w:hAnsi="Times New Roman" w:cs="Times New Roman"/>
        </w:rPr>
      </w:pPr>
    </w:p>
    <w:p w14:paraId="32F55358" w14:textId="77777777" w:rsidR="00C04D38" w:rsidRDefault="00C04D38" w:rsidP="002B0190">
      <w:pPr>
        <w:spacing w:line="480" w:lineRule="auto"/>
        <w:rPr>
          <w:rFonts w:ascii="Times New Roman" w:hAnsi="Times New Roman" w:cs="Times New Roman"/>
        </w:rPr>
      </w:pPr>
    </w:p>
    <w:p w14:paraId="46DEF8EB" w14:textId="77777777" w:rsidR="005C4E3D" w:rsidRDefault="005C4E3D" w:rsidP="002B0190">
      <w:pPr>
        <w:spacing w:line="480" w:lineRule="auto"/>
        <w:rPr>
          <w:rFonts w:ascii="Times New Roman" w:hAnsi="Times New Roman" w:cs="Times New Roman"/>
        </w:rPr>
      </w:pPr>
    </w:p>
    <w:p w14:paraId="63158D78" w14:textId="77777777" w:rsidR="00927188" w:rsidRDefault="00927188" w:rsidP="002B0190">
      <w:pPr>
        <w:spacing w:line="480" w:lineRule="auto"/>
        <w:rPr>
          <w:rFonts w:ascii="Times New Roman" w:hAnsi="Times New Roman" w:cs="Times New Roman"/>
        </w:rPr>
      </w:pPr>
    </w:p>
    <w:p w14:paraId="4CE128A8" w14:textId="77777777" w:rsidR="00927188" w:rsidRDefault="00927188" w:rsidP="002B0190">
      <w:pPr>
        <w:spacing w:line="480" w:lineRule="auto"/>
        <w:rPr>
          <w:rFonts w:ascii="Times New Roman" w:hAnsi="Times New Roman" w:cs="Times New Roman"/>
        </w:rPr>
      </w:pPr>
    </w:p>
    <w:p w14:paraId="74E19CBB" w14:textId="77777777" w:rsidR="00927188" w:rsidRDefault="00927188" w:rsidP="002B0190">
      <w:pPr>
        <w:spacing w:line="480" w:lineRule="auto"/>
        <w:rPr>
          <w:rFonts w:ascii="Times New Roman" w:hAnsi="Times New Roman" w:cs="Times New Roman"/>
        </w:rPr>
      </w:pPr>
    </w:p>
    <w:p w14:paraId="0E469AC3" w14:textId="77777777" w:rsidR="00927188" w:rsidRDefault="00927188" w:rsidP="002B0190">
      <w:pPr>
        <w:spacing w:line="480" w:lineRule="auto"/>
        <w:rPr>
          <w:rFonts w:ascii="Times New Roman" w:hAnsi="Times New Roman" w:cs="Times New Roman"/>
        </w:rPr>
      </w:pPr>
    </w:p>
    <w:p w14:paraId="784F8EE0" w14:textId="77777777" w:rsidR="002B4BD2" w:rsidRDefault="002B4BD2" w:rsidP="002B0190">
      <w:pPr>
        <w:spacing w:line="480" w:lineRule="auto"/>
        <w:rPr>
          <w:rFonts w:ascii="Times New Roman" w:hAnsi="Times New Roman" w:cs="Times New Roman"/>
        </w:rPr>
      </w:pPr>
    </w:p>
    <w:p w14:paraId="09202CF6" w14:textId="77777777" w:rsidR="002B56BE" w:rsidRPr="002B0190" w:rsidRDefault="002B56BE" w:rsidP="002B0190">
      <w:pPr>
        <w:spacing w:line="480" w:lineRule="auto"/>
        <w:rPr>
          <w:rFonts w:ascii="Times New Roman" w:hAnsi="Times New Roman" w:cs="Times New Roman"/>
        </w:rPr>
      </w:pPr>
      <w:bookmarkStart w:id="0" w:name="_GoBack"/>
      <w:bookmarkEnd w:id="0"/>
    </w:p>
    <w:p w14:paraId="7C0D5F82" w14:textId="77777777" w:rsidR="002B0190" w:rsidRPr="002B0190" w:rsidRDefault="002B0190" w:rsidP="002B0190">
      <w:pPr>
        <w:spacing w:line="480" w:lineRule="auto"/>
        <w:jc w:val="center"/>
        <w:rPr>
          <w:rFonts w:ascii="Times New Roman" w:hAnsi="Times New Roman" w:cs="Times New Roman"/>
          <w:b/>
        </w:rPr>
      </w:pPr>
      <w:r w:rsidRPr="002B0190">
        <w:rPr>
          <w:rFonts w:ascii="Times New Roman" w:hAnsi="Times New Roman" w:cs="Times New Roman"/>
          <w:b/>
        </w:rPr>
        <w:t>References</w:t>
      </w:r>
    </w:p>
    <w:p w14:paraId="2815E867" w14:textId="77777777" w:rsidR="002B0190" w:rsidRDefault="002B0190" w:rsidP="002B0190">
      <w:pPr>
        <w:spacing w:line="480" w:lineRule="auto"/>
        <w:rPr>
          <w:rFonts w:ascii="Times New Roman" w:hAnsi="Times New Roman" w:cs="Times New Roman"/>
        </w:rPr>
      </w:pPr>
      <w:r w:rsidRPr="002B0190">
        <w:rPr>
          <w:rFonts w:ascii="Times New Roman" w:hAnsi="Times New Roman" w:cs="Times New Roman"/>
        </w:rPr>
        <w:t xml:space="preserve">Snowden, S. (2018, November 29). A colossal elevator to space could be going up sooner than </w:t>
      </w:r>
    </w:p>
    <w:p w14:paraId="6B8179BA" w14:textId="77777777" w:rsidR="002B0190" w:rsidRDefault="002B0190" w:rsidP="002B0190">
      <w:pPr>
        <w:spacing w:line="480" w:lineRule="auto"/>
        <w:ind w:firstLine="720"/>
        <w:rPr>
          <w:rFonts w:ascii="Times New Roman" w:hAnsi="Times New Roman" w:cs="Times New Roman"/>
        </w:rPr>
      </w:pPr>
      <w:r w:rsidRPr="002B0190">
        <w:rPr>
          <w:rFonts w:ascii="Times New Roman" w:hAnsi="Times New Roman" w:cs="Times New Roman"/>
        </w:rPr>
        <w:t xml:space="preserve">you ever imagined. Retrieved October 30, 2019, from </w:t>
      </w:r>
    </w:p>
    <w:p w14:paraId="6127CB41" w14:textId="77777777" w:rsidR="002B0190" w:rsidRPr="002B0190" w:rsidRDefault="002B0190" w:rsidP="002B0190">
      <w:pPr>
        <w:spacing w:line="480" w:lineRule="auto"/>
        <w:ind w:left="720"/>
        <w:rPr>
          <w:rFonts w:ascii="Times New Roman" w:hAnsi="Times New Roman" w:cs="Times New Roman"/>
        </w:rPr>
      </w:pPr>
      <w:r w:rsidRPr="002B0190">
        <w:rPr>
          <w:rFonts w:ascii="Times New Roman" w:hAnsi="Times New Roman" w:cs="Times New Roman"/>
        </w:rPr>
        <w:t>https://www.nbcnews.com/mach/science/colossal-elevator-space-could-be-going-sooner-you-ever-imagined-ncna915421.</w:t>
      </w:r>
    </w:p>
    <w:p w14:paraId="4EAD7206" w14:textId="77777777" w:rsidR="002B0190" w:rsidRDefault="002B0190" w:rsidP="002B0190">
      <w:pPr>
        <w:spacing w:line="480" w:lineRule="auto"/>
        <w:rPr>
          <w:rFonts w:ascii="Times New Roman" w:hAnsi="Times New Roman" w:cs="Times New Roman"/>
        </w:rPr>
      </w:pPr>
      <w:r w:rsidRPr="002B0190">
        <w:rPr>
          <w:rFonts w:ascii="Times New Roman" w:hAnsi="Times New Roman" w:cs="Times New Roman"/>
        </w:rPr>
        <w:t xml:space="preserve">What is a Space Elevator (in 500 words or less)? (2016, May 29). Retrieved October 31, 2019, </w:t>
      </w:r>
    </w:p>
    <w:p w14:paraId="6EFC4238" w14:textId="77777777" w:rsidR="00124C03" w:rsidRPr="002B0190" w:rsidRDefault="002B0190" w:rsidP="002B0190">
      <w:pPr>
        <w:spacing w:line="480" w:lineRule="auto"/>
        <w:ind w:left="720"/>
        <w:rPr>
          <w:rFonts w:ascii="Times New Roman" w:hAnsi="Times New Roman" w:cs="Times New Roman"/>
        </w:rPr>
      </w:pPr>
      <w:r w:rsidRPr="002B0190">
        <w:rPr>
          <w:rFonts w:ascii="Times New Roman" w:hAnsi="Times New Roman" w:cs="Times New Roman"/>
        </w:rPr>
        <w:t>from https://isec.org/2016-05-29-06-04-13/what-is-a-space-elevator-in-500-words-or-less/.</w:t>
      </w:r>
    </w:p>
    <w:sectPr w:rsidR="00124C03" w:rsidRPr="002B0190" w:rsidSect="00E87FB9">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06B8D" w14:textId="77777777" w:rsidR="00F05602" w:rsidRDefault="00F05602" w:rsidP="002B0190">
      <w:r>
        <w:separator/>
      </w:r>
    </w:p>
  </w:endnote>
  <w:endnote w:type="continuationSeparator" w:id="0">
    <w:p w14:paraId="7BA4167D" w14:textId="77777777" w:rsidR="00F05602" w:rsidRDefault="00F05602" w:rsidP="002B0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7A63EA" w14:textId="77777777" w:rsidR="00F05602" w:rsidRDefault="00F05602" w:rsidP="002B0190">
      <w:r>
        <w:separator/>
      </w:r>
    </w:p>
  </w:footnote>
  <w:footnote w:type="continuationSeparator" w:id="0">
    <w:p w14:paraId="4A1815A1" w14:textId="77777777" w:rsidR="00F05602" w:rsidRDefault="00F05602" w:rsidP="002B01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3F727" w14:textId="77777777" w:rsidR="002B0190" w:rsidRDefault="002B0190">
    <w:pPr>
      <w:pStyle w:val="Header"/>
    </w:pPr>
    <w:r>
      <w:rPr>
        <w:noProof/>
      </w:rPr>
      <mc:AlternateContent>
        <mc:Choice Requires="wpg">
          <w:drawing>
            <wp:anchor distT="0" distB="0" distL="114300" distR="114300" simplePos="0" relativeHeight="251659264" behindDoc="1" locked="0" layoutInCell="1" allowOverlap="1" wp14:anchorId="3EF15AB9" wp14:editId="4C323A42">
              <wp:simplePos x="0" y="0"/>
              <wp:positionH relativeFrom="page">
                <wp:posOffset>7067550</wp:posOffset>
              </wp:positionH>
              <wp:positionV relativeFrom="page">
                <wp:posOffset>0</wp:posOffset>
              </wp:positionV>
              <wp:extent cx="704088" cy="1280794"/>
              <wp:effectExtent l="0" t="0" r="0" b="0"/>
              <wp:wrapNone/>
              <wp:docPr id="37" name="Group 37"/>
              <wp:cNvGraphicFramePr/>
              <a:graphic xmlns:a="http://schemas.openxmlformats.org/drawingml/2006/main">
                <a:graphicData uri="http://schemas.microsoft.com/office/word/2010/wordprocessingGroup">
                  <wpg:wgp>
                    <wpg:cNvGrpSpPr/>
                    <wpg:grpSpPr>
                      <a:xfrm>
                        <a:off x="0" y="0"/>
                        <a:ext cx="704088" cy="1280794"/>
                        <a:chOff x="0" y="-439419"/>
                        <a:chExt cx="702945" cy="1280794"/>
                      </a:xfrm>
                    </wpg:grpSpPr>
                    <wps:wsp>
                      <wps:cNvPr id="38" name="Freeform 5"/>
                      <wps:cNvSpPr>
                        <a:spLocks/>
                      </wps:cNvSpPr>
                      <wps:spPr bwMode="auto">
                        <a:xfrm>
                          <a:off x="0" y="0"/>
                          <a:ext cx="425450" cy="841375"/>
                        </a:xfrm>
                        <a:custGeom>
                          <a:avLst/>
                          <a:gdLst>
                            <a:gd name="T0" fmla="*/ 0 w 128"/>
                            <a:gd name="T1" fmla="*/ 129 h 257"/>
                            <a:gd name="T2" fmla="*/ 128 w 128"/>
                            <a:gd name="T3" fmla="*/ 257 h 257"/>
                            <a:gd name="T4" fmla="*/ 128 w 128"/>
                            <a:gd name="T5" fmla="*/ 0 h 257"/>
                            <a:gd name="T6" fmla="*/ 0 w 128"/>
                            <a:gd name="T7" fmla="*/ 129 h 257"/>
                          </a:gdLst>
                          <a:ahLst/>
                          <a:cxnLst>
                            <a:cxn ang="0">
                              <a:pos x="T0" y="T1"/>
                            </a:cxn>
                            <a:cxn ang="0">
                              <a:pos x="T2" y="T3"/>
                            </a:cxn>
                            <a:cxn ang="0">
                              <a:pos x="T4" y="T5"/>
                            </a:cxn>
                            <a:cxn ang="0">
                              <a:pos x="T6" y="T7"/>
                            </a:cxn>
                          </a:cxnLst>
                          <a:rect l="0" t="0" r="r" b="b"/>
                          <a:pathLst>
                            <a:path w="128" h="257">
                              <a:moveTo>
                                <a:pt x="0" y="129"/>
                              </a:moveTo>
                              <a:cubicBezTo>
                                <a:pt x="0" y="200"/>
                                <a:pt x="57" y="257"/>
                                <a:pt x="128" y="257"/>
                              </a:cubicBezTo>
                              <a:cubicBezTo>
                                <a:pt x="128" y="0"/>
                                <a:pt x="128" y="0"/>
                                <a:pt x="128" y="0"/>
                              </a:cubicBezTo>
                              <a:cubicBezTo>
                                <a:pt x="57" y="0"/>
                                <a:pt x="0" y="58"/>
                                <a:pt x="0" y="129"/>
                              </a:cubicBezTo>
                              <a:close/>
                            </a:path>
                          </a:pathLst>
                        </a:custGeom>
                        <a:solidFill>
                          <a:schemeClr val="tx1">
                            <a:lumMod val="85000"/>
                            <a:lumOff val="1500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DF1C1A8" w14:textId="77777777" w:rsidR="002B0190" w:rsidRDefault="002B0190">
                            <w:pPr>
                              <w:pStyle w:val="NoSpacing"/>
                              <w:jc w:val="center"/>
                              <w:rPr>
                                <w:rFonts w:asciiTheme="majorHAnsi" w:hAnsiTheme="majorHAnsi"/>
                                <w:i/>
                                <w:color w:val="E7E6E6" w:themeColor="background2"/>
                                <w:sz w:val="36"/>
                                <w:szCs w:val="36"/>
                              </w:rPr>
                            </w:pPr>
                            <w:r>
                              <w:rPr>
                                <w:rFonts w:asciiTheme="majorHAnsi" w:hAnsiTheme="majorHAnsi"/>
                                <w:i/>
                                <w:color w:val="E7E6E6" w:themeColor="background2"/>
                                <w:sz w:val="36"/>
                                <w:szCs w:val="36"/>
                              </w:rPr>
                              <w:fldChar w:fldCharType="begin"/>
                            </w:r>
                            <w:r>
                              <w:rPr>
                                <w:rFonts w:asciiTheme="majorHAnsi" w:hAnsiTheme="majorHAnsi"/>
                                <w:i/>
                                <w:color w:val="E7E6E6" w:themeColor="background2"/>
                                <w:sz w:val="36"/>
                                <w:szCs w:val="36"/>
                              </w:rPr>
                              <w:instrText xml:space="preserve"> PAGE   \* MERGEFORMAT </w:instrText>
                            </w:r>
                            <w:r>
                              <w:rPr>
                                <w:rFonts w:asciiTheme="majorHAnsi" w:hAnsiTheme="majorHAnsi"/>
                                <w:i/>
                                <w:color w:val="E7E6E6" w:themeColor="background2"/>
                                <w:sz w:val="36"/>
                                <w:szCs w:val="36"/>
                              </w:rPr>
                              <w:fldChar w:fldCharType="separate"/>
                            </w:r>
                            <w:r w:rsidR="00F05602">
                              <w:rPr>
                                <w:rFonts w:asciiTheme="majorHAnsi" w:hAnsiTheme="majorHAnsi"/>
                                <w:i/>
                                <w:noProof/>
                                <w:color w:val="E7E6E6" w:themeColor="background2"/>
                                <w:sz w:val="36"/>
                                <w:szCs w:val="36"/>
                              </w:rPr>
                              <w:t>1</w:t>
                            </w:r>
                            <w:r>
                              <w:rPr>
                                <w:rFonts w:asciiTheme="majorHAnsi" w:hAnsiTheme="majorHAnsi"/>
                                <w:i/>
                                <w:noProof/>
                                <w:color w:val="E7E6E6" w:themeColor="background2"/>
                                <w:sz w:val="36"/>
                                <w:szCs w:val="36"/>
                              </w:rPr>
                              <w:fldChar w:fldCharType="end"/>
                            </w:r>
                          </w:p>
                        </w:txbxContent>
                      </wps:txbx>
                      <wps:bodyPr vert="horz" wrap="square" lIns="0" tIns="0" rIns="0" bIns="0" numCol="1" anchor="ctr" anchorCtr="0" compatLnSpc="1">
                        <a:prstTxWarp prst="textNoShape">
                          <a:avLst/>
                        </a:prstTxWarp>
                      </wps:bodyPr>
                    </wps:wsp>
                    <wps:wsp>
                      <wps:cNvPr id="39" name="Rectangle 39"/>
                      <wps:cNvSpPr/>
                      <wps:spPr>
                        <a:xfrm>
                          <a:off x="428625" y="-439419"/>
                          <a:ext cx="274320" cy="12801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F15AB9" id="Group 37" o:spid="_x0000_s1026" style="position:absolute;margin-left:556.5pt;margin-top:0;width:55.45pt;height:100.85pt;z-index:-251657216;mso-position-horizontal-relative:page;mso-position-vertical-relative:page;mso-width-relative:margin;mso-height-relative:margin" coordorigin=",-439419" coordsize="702945,128079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">
              <v:shape id="Freeform 5" o:spid="_x0000_s1027" style="position:absolute;width:425450;height:841375;visibility:visible;mso-wrap-style:square;v-text-anchor:middle" coordsize="128,25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R9K8wAAA&#10;ANsAAAAPAAAAZHJzL2Rvd25yZXYueG1sRE/NisIwEL4v+A5hBG/btCpFukZZtIIHL6s+wNjMtl2b&#10;SW2irW9vDsIeP77/5XowjXhQ52rLCpIoBkFcWF1zqeB82n0uQDiPrLGxTAqe5GC9Gn0sMdO25x96&#10;HH0pQgi7DBVU3reZlK6oyKCLbEscuF/bGfQBdqXUHfYh3DRyGsepNFhzaKiwpU1FxfV4NwrSW9Js&#10;D5f+mqdz4/4wyeOLzpWajIfvLxCeBv8vfrv3WsEsjA1fwg+Qqx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R9K8wAAAANsAAAAPAAAAAAAAAAAAAAAAAJcCAABkcnMvZG93bnJl&#10;di54bWxQSwUGAAAAAAQABAD1AAAAhAMAAAAA&#10;" adj="-11796480,,5400" path="m0,129c0,200,57,257,128,257,128,,128,,128,,57,,,58,,129xe" fillcolor="#272727 [2749]" stroked="f">
                <v:stroke joinstyle="round"/>
                <v:formulas/>
                <v:path arrowok="t" o:connecttype="custom" o:connectlocs="0,422324;425450,841375;425450,0;0,422324" o:connectangles="0,0,0,0" textboxrect="0,0,128,257"/>
                <v:textbox inset="0,0,0,0">
                  <w:txbxContent>
                    <w:p w14:paraId="3DF1C1A8" w14:textId="77777777" w:rsidR="002B0190" w:rsidRDefault="002B0190">
                      <w:pPr>
                        <w:pStyle w:val="NoSpacing"/>
                        <w:jc w:val="center"/>
                        <w:rPr>
                          <w:rFonts w:asciiTheme="majorHAnsi" w:hAnsiTheme="majorHAnsi"/>
                          <w:i/>
                          <w:color w:val="E7E6E6" w:themeColor="background2"/>
                          <w:sz w:val="36"/>
                          <w:szCs w:val="36"/>
                        </w:rPr>
                      </w:pPr>
                      <w:r>
                        <w:rPr>
                          <w:rFonts w:asciiTheme="majorHAnsi" w:hAnsiTheme="majorHAnsi"/>
                          <w:i/>
                          <w:color w:val="E7E6E6" w:themeColor="background2"/>
                          <w:sz w:val="36"/>
                          <w:szCs w:val="36"/>
                        </w:rPr>
                        <w:fldChar w:fldCharType="begin"/>
                      </w:r>
                      <w:r>
                        <w:rPr>
                          <w:rFonts w:asciiTheme="majorHAnsi" w:hAnsiTheme="majorHAnsi"/>
                          <w:i/>
                          <w:color w:val="E7E6E6" w:themeColor="background2"/>
                          <w:sz w:val="36"/>
                          <w:szCs w:val="36"/>
                        </w:rPr>
                        <w:instrText xml:space="preserve"> PAGE   \* MERGEFORMAT </w:instrText>
                      </w:r>
                      <w:r>
                        <w:rPr>
                          <w:rFonts w:asciiTheme="majorHAnsi" w:hAnsiTheme="majorHAnsi"/>
                          <w:i/>
                          <w:color w:val="E7E6E6" w:themeColor="background2"/>
                          <w:sz w:val="36"/>
                          <w:szCs w:val="36"/>
                        </w:rPr>
                        <w:fldChar w:fldCharType="separate"/>
                      </w:r>
                      <w:r w:rsidR="004A7799">
                        <w:rPr>
                          <w:rFonts w:asciiTheme="majorHAnsi" w:hAnsiTheme="majorHAnsi"/>
                          <w:i/>
                          <w:noProof/>
                          <w:color w:val="E7E6E6" w:themeColor="background2"/>
                          <w:sz w:val="36"/>
                          <w:szCs w:val="36"/>
                        </w:rPr>
                        <w:t>1</w:t>
                      </w:r>
                      <w:r>
                        <w:rPr>
                          <w:rFonts w:asciiTheme="majorHAnsi" w:hAnsiTheme="majorHAnsi"/>
                          <w:i/>
                          <w:noProof/>
                          <w:color w:val="E7E6E6" w:themeColor="background2"/>
                          <w:sz w:val="36"/>
                          <w:szCs w:val="36"/>
                        </w:rPr>
                        <w:fldChar w:fldCharType="end"/>
                      </w:r>
                    </w:p>
                  </w:txbxContent>
                </v:textbox>
              </v:shape>
              <v:rect id="Rectangle 39" o:spid="_x0000_s1028" style="position:absolute;left:428625;top:-439419;width:274320;height:12801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W+GVwwAA&#10;ANsAAAAPAAAAZHJzL2Rvd25yZXYueG1sRI9BawIxFITvgv8hvEJvmm0LoqtRaqG0xYOo7f2ZPHeX&#10;bl6WJO6u/94IgsdhZr5hFqve1qIlHyrHCl7GGQhi7UzFhYLfw+doCiJEZIO1Y1JwoQCr5XCwwNy4&#10;jnfU7mMhEoRDjgrKGJtcyqBLshjGriFO3sl5izFJX0jjsUtwW8vXLJtIixWnhRIb+ihJ/+/PVsGf&#10;O607q4/801621flr47WebpR6furf5yAi9fERvre/jYK3Gdy+pB8gl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W+GVwwAAANsAAAAPAAAAAAAAAAAAAAAAAJcCAABkcnMvZG93&#10;bnJldi54bWxQSwUGAAAAAAQABAD1AAAAhwMAAAAA&#10;" filled="f" stroked="f" strokeweight="1pt"/>
              <w10:wrap anchorx="page" anchory="page"/>
            </v:group>
          </w:pict>
        </mc:Fallback>
      </mc:AlternateContent>
    </w:r>
  </w:p>
  <w:p w14:paraId="3CAD4EBD" w14:textId="77777777" w:rsidR="002B0190" w:rsidRDefault="002B01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190"/>
    <w:rsid w:val="0000257D"/>
    <w:rsid w:val="00035D2F"/>
    <w:rsid w:val="00090216"/>
    <w:rsid w:val="000902C4"/>
    <w:rsid w:val="00124C03"/>
    <w:rsid w:val="00165ABB"/>
    <w:rsid w:val="00176FE4"/>
    <w:rsid w:val="001C4F5B"/>
    <w:rsid w:val="0023624F"/>
    <w:rsid w:val="002873E2"/>
    <w:rsid w:val="00292A80"/>
    <w:rsid w:val="002B0190"/>
    <w:rsid w:val="002B4BD2"/>
    <w:rsid w:val="002B56BE"/>
    <w:rsid w:val="00383B13"/>
    <w:rsid w:val="003F566E"/>
    <w:rsid w:val="00431567"/>
    <w:rsid w:val="00444A29"/>
    <w:rsid w:val="0046197D"/>
    <w:rsid w:val="004A7799"/>
    <w:rsid w:val="004B14BD"/>
    <w:rsid w:val="00532C0A"/>
    <w:rsid w:val="0055660F"/>
    <w:rsid w:val="005726C1"/>
    <w:rsid w:val="0058193F"/>
    <w:rsid w:val="00595394"/>
    <w:rsid w:val="005B5ABD"/>
    <w:rsid w:val="005C398F"/>
    <w:rsid w:val="005C4E3D"/>
    <w:rsid w:val="005F09D6"/>
    <w:rsid w:val="00723166"/>
    <w:rsid w:val="00730EBB"/>
    <w:rsid w:val="00746358"/>
    <w:rsid w:val="007532DB"/>
    <w:rsid w:val="008D7101"/>
    <w:rsid w:val="008F7E5E"/>
    <w:rsid w:val="00906E30"/>
    <w:rsid w:val="00927188"/>
    <w:rsid w:val="00951521"/>
    <w:rsid w:val="00A31F26"/>
    <w:rsid w:val="00A516B0"/>
    <w:rsid w:val="00A752F0"/>
    <w:rsid w:val="00B57D3E"/>
    <w:rsid w:val="00C04D38"/>
    <w:rsid w:val="00C166EC"/>
    <w:rsid w:val="00C45CF1"/>
    <w:rsid w:val="00CD63FA"/>
    <w:rsid w:val="00CE38AA"/>
    <w:rsid w:val="00CF54BF"/>
    <w:rsid w:val="00CF6DEE"/>
    <w:rsid w:val="00DA0784"/>
    <w:rsid w:val="00DB2799"/>
    <w:rsid w:val="00DE6EE1"/>
    <w:rsid w:val="00E026F5"/>
    <w:rsid w:val="00E07154"/>
    <w:rsid w:val="00E31E21"/>
    <w:rsid w:val="00E377AB"/>
    <w:rsid w:val="00E70609"/>
    <w:rsid w:val="00E87FB9"/>
    <w:rsid w:val="00ED49EF"/>
    <w:rsid w:val="00F040FB"/>
    <w:rsid w:val="00F05602"/>
    <w:rsid w:val="00F13934"/>
    <w:rsid w:val="00F92D9C"/>
    <w:rsid w:val="00FB7012"/>
    <w:rsid w:val="00FF27A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33D0E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190"/>
    <w:pPr>
      <w:tabs>
        <w:tab w:val="center" w:pos="4680"/>
        <w:tab w:val="right" w:pos="9360"/>
      </w:tabs>
    </w:pPr>
  </w:style>
  <w:style w:type="character" w:customStyle="1" w:styleId="HeaderChar">
    <w:name w:val="Header Char"/>
    <w:basedOn w:val="DefaultParagraphFont"/>
    <w:link w:val="Header"/>
    <w:uiPriority w:val="99"/>
    <w:rsid w:val="002B0190"/>
  </w:style>
  <w:style w:type="paragraph" w:styleId="Footer">
    <w:name w:val="footer"/>
    <w:basedOn w:val="Normal"/>
    <w:link w:val="FooterChar"/>
    <w:uiPriority w:val="99"/>
    <w:unhideWhenUsed/>
    <w:rsid w:val="002B0190"/>
    <w:pPr>
      <w:tabs>
        <w:tab w:val="center" w:pos="4680"/>
        <w:tab w:val="right" w:pos="9360"/>
      </w:tabs>
    </w:pPr>
  </w:style>
  <w:style w:type="character" w:customStyle="1" w:styleId="FooterChar">
    <w:name w:val="Footer Char"/>
    <w:basedOn w:val="DefaultParagraphFont"/>
    <w:link w:val="Footer"/>
    <w:uiPriority w:val="99"/>
    <w:rsid w:val="002B0190"/>
  </w:style>
  <w:style w:type="paragraph" w:styleId="NoSpacing">
    <w:name w:val="No Spacing"/>
    <w:uiPriority w:val="1"/>
    <w:qFormat/>
    <w:rsid w:val="002B0190"/>
    <w:rPr>
      <w:rFonts w:eastAsiaTheme="minorEastAsia"/>
      <w:sz w:val="22"/>
      <w:szCs w:val="22"/>
      <w:lang w:eastAsia="zh-CN"/>
    </w:rPr>
  </w:style>
  <w:style w:type="paragraph" w:styleId="Title">
    <w:name w:val="Title"/>
    <w:basedOn w:val="Normal"/>
    <w:next w:val="Normal"/>
    <w:link w:val="TitleChar"/>
    <w:uiPriority w:val="10"/>
    <w:qFormat/>
    <w:rsid w:val="002B019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19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B01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567</Words>
  <Characters>3234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57</cp:revision>
  <dcterms:created xsi:type="dcterms:W3CDTF">2019-10-31T15:44:00Z</dcterms:created>
  <dcterms:modified xsi:type="dcterms:W3CDTF">2019-11-01T08:10:00Z</dcterms:modified>
</cp:coreProperties>
</file>