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4FF" w:rsidRPr="0035796E" w:rsidRDefault="00E024FF" w:rsidP="00E024FF">
      <w:pPr>
        <w:spacing w:after="0"/>
        <w:jc w:val="center"/>
        <w:rPr>
          <w:b/>
          <w:u w:val="single"/>
        </w:rPr>
      </w:pPr>
      <w:r w:rsidRPr="0035796E">
        <w:rPr>
          <w:b/>
          <w:sz w:val="28"/>
          <w:u w:val="single"/>
        </w:rPr>
        <w:t xml:space="preserve">Project </w:t>
      </w:r>
      <w:r w:rsidR="002F5FF4">
        <w:rPr>
          <w:b/>
          <w:sz w:val="28"/>
          <w:u w:val="single"/>
        </w:rPr>
        <w:t>3</w:t>
      </w:r>
      <w:r w:rsidRPr="0035796E">
        <w:rPr>
          <w:b/>
          <w:sz w:val="28"/>
          <w:u w:val="single"/>
        </w:rPr>
        <w:t xml:space="preserve"> –</w:t>
      </w:r>
      <w:r w:rsidR="00B624AA" w:rsidRPr="0035796E">
        <w:rPr>
          <w:b/>
          <w:sz w:val="28"/>
          <w:u w:val="single"/>
        </w:rPr>
        <w:t xml:space="preserve"> </w:t>
      </w:r>
      <w:r w:rsidR="00AD04E4">
        <w:rPr>
          <w:b/>
          <w:sz w:val="28"/>
          <w:u w:val="single"/>
        </w:rPr>
        <w:t>Gene Expression</w:t>
      </w:r>
    </w:p>
    <w:p w:rsidR="00E024FF" w:rsidRDefault="00E024FF" w:rsidP="00A240B7">
      <w:pPr>
        <w:spacing w:after="0"/>
        <w:rPr>
          <w:b/>
        </w:rPr>
      </w:pPr>
    </w:p>
    <w:p w:rsidR="00E024FF" w:rsidRPr="00AC7AFF" w:rsidRDefault="006F6899" w:rsidP="0035796E">
      <w:pPr>
        <w:spacing w:after="0"/>
        <w:jc w:val="center"/>
        <w:rPr>
          <w:b/>
          <w:u w:val="single"/>
        </w:rPr>
      </w:pPr>
      <w:proofErr w:type="gramStart"/>
      <w:r w:rsidRPr="0035796E">
        <w:rPr>
          <w:b/>
          <w:sz w:val="28"/>
          <w:u w:val="single"/>
        </w:rPr>
        <w:t xml:space="preserve">Modelling </w:t>
      </w:r>
      <w:r w:rsidR="00AD04E4">
        <w:rPr>
          <w:b/>
          <w:sz w:val="28"/>
          <w:u w:val="single"/>
        </w:rPr>
        <w:t>mRNA transcription</w:t>
      </w:r>
      <w:r w:rsidRPr="0035796E">
        <w:rPr>
          <w:b/>
          <w:sz w:val="28"/>
          <w:u w:val="single"/>
        </w:rPr>
        <w:t>.</w:t>
      </w:r>
      <w:proofErr w:type="gramEnd"/>
    </w:p>
    <w:p w:rsidR="000D1348" w:rsidRDefault="00CD6D15" w:rsidP="001E673C">
      <w:pPr>
        <w:spacing w:after="0"/>
      </w:pPr>
      <w:r>
        <w:tab/>
      </w:r>
    </w:p>
    <w:p w:rsidR="00893806" w:rsidRDefault="001E673C" w:rsidP="001E673C">
      <w:pPr>
        <w:spacing w:after="0"/>
      </w:pPr>
      <w:r>
        <w:t xml:space="preserve">Use the program </w:t>
      </w:r>
      <w:proofErr w:type="spellStart"/>
      <w:r w:rsidR="000D1348">
        <w:rPr>
          <w:b/>
        </w:rPr>
        <w:t>expression</w:t>
      </w:r>
      <w:r>
        <w:rPr>
          <w:b/>
        </w:rPr>
        <w:t>.nlogo</w:t>
      </w:r>
      <w:proofErr w:type="spellEnd"/>
      <w:r w:rsidR="00EA2E83">
        <w:rPr>
          <w:b/>
        </w:rPr>
        <w:t>.</w:t>
      </w:r>
      <w:r w:rsidR="00EA2E83">
        <w:t xml:space="preserve"> </w:t>
      </w:r>
    </w:p>
    <w:p w:rsidR="000D1348" w:rsidRDefault="000D1348" w:rsidP="001E673C">
      <w:pPr>
        <w:spacing w:after="0"/>
      </w:pPr>
    </w:p>
    <w:p w:rsidR="000D1348" w:rsidRDefault="000D1348" w:rsidP="001E673C">
      <w:pPr>
        <w:spacing w:after="0"/>
      </w:pPr>
      <w:r>
        <w:t xml:space="preserve">Each patch on the lattice represents one cell. </w:t>
      </w:r>
      <w:proofErr w:type="gramStart"/>
      <w:r>
        <w:t>mRNAs</w:t>
      </w:r>
      <w:proofErr w:type="gramEnd"/>
      <w:r>
        <w:t xml:space="preserve"> are drawn as red dots close to the centre of each patch. The number of turtles on a patch represents the number of mRNAs in a cell.</w:t>
      </w:r>
    </w:p>
    <w:p w:rsidR="000D1348" w:rsidRDefault="000D1348" w:rsidP="001E673C">
      <w:pPr>
        <w:spacing w:after="0"/>
      </w:pPr>
    </w:p>
    <w:p w:rsidR="000D1348" w:rsidRDefault="000D1348" w:rsidP="001E673C">
      <w:pPr>
        <w:spacing w:after="0"/>
      </w:pPr>
      <w:r>
        <w:t>Transcription of m</w:t>
      </w:r>
      <w:r w:rsidR="00D327AA">
        <w:t xml:space="preserve">RNAs occurs at a constant rate </w:t>
      </w:r>
      <w:r w:rsidR="00D327AA">
        <w:rPr>
          <w:i/>
        </w:rPr>
        <w:t>k</w:t>
      </w:r>
      <w:r>
        <w:t>. In one tim</w:t>
      </w:r>
      <w:r w:rsidR="00D327AA">
        <w:t xml:space="preserve">e step, there is a probability </w:t>
      </w:r>
      <w:r w:rsidR="00D327AA" w:rsidRPr="00D327AA">
        <w:rPr>
          <w:i/>
        </w:rPr>
        <w:t>k</w:t>
      </w:r>
      <w:r w:rsidRPr="00D327AA">
        <w:rPr>
          <w:i/>
        </w:rPr>
        <w:sym w:font="Symbol" w:char="F064"/>
      </w:r>
      <w:r w:rsidRPr="00D327AA">
        <w:rPr>
          <w:i/>
        </w:rPr>
        <w:t>t</w:t>
      </w:r>
      <w:r>
        <w:t xml:space="preserve"> that a new mRNA is made in each cell. There is a finite rate of breakdown of mRNAs </w:t>
      </w:r>
      <w:r w:rsidR="00D327AA">
        <w:rPr>
          <w:i/>
        </w:rPr>
        <w:t>γ</w:t>
      </w:r>
      <w:r>
        <w:t xml:space="preserve">. In one time step, there is a probability </w:t>
      </w:r>
      <w:r w:rsidR="00D327AA">
        <w:rPr>
          <w:i/>
        </w:rPr>
        <w:t>γ</w:t>
      </w:r>
      <w:r w:rsidR="00D327AA">
        <w:rPr>
          <w:i/>
        </w:rPr>
        <w:sym w:font="Symbol" w:char="F064"/>
      </w:r>
      <w:r w:rsidR="00AD04E4">
        <w:rPr>
          <w:i/>
        </w:rPr>
        <w:t>t</w:t>
      </w:r>
      <w:r>
        <w:t xml:space="preserve"> that each mRNA is destroyed.</w:t>
      </w:r>
    </w:p>
    <w:p w:rsidR="005125AC" w:rsidRDefault="005125AC" w:rsidP="001E673C">
      <w:pPr>
        <w:spacing w:after="0"/>
      </w:pPr>
    </w:p>
    <w:p w:rsidR="005125AC" w:rsidRDefault="005125AC" w:rsidP="001E673C">
      <w:pPr>
        <w:spacing w:after="0"/>
      </w:pPr>
      <w:r>
        <w:t xml:space="preserve">Let the total number of mRNAs be </w:t>
      </w:r>
      <w:r>
        <w:rPr>
          <w:i/>
        </w:rPr>
        <w:t>M</w:t>
      </w:r>
      <w:r>
        <w:t xml:space="preserve"> and the number of cells be </w:t>
      </w:r>
      <w:proofErr w:type="spellStart"/>
      <w:r>
        <w:rPr>
          <w:i/>
        </w:rPr>
        <w:t>N</w:t>
      </w:r>
      <w:r>
        <w:rPr>
          <w:i/>
          <w:vertAlign w:val="subscript"/>
        </w:rPr>
        <w:t>cells</w:t>
      </w:r>
      <w:proofErr w:type="spellEnd"/>
      <w:r>
        <w:rPr>
          <w:i/>
          <w:vertAlign w:val="subscript"/>
        </w:rPr>
        <w:t xml:space="preserve"> </w:t>
      </w:r>
      <w:r>
        <w:t xml:space="preserve">(= number of lattice sites in this model). The program plots the mean number of mRNAs per </w:t>
      </w:r>
      <w:proofErr w:type="gramStart"/>
      <w:r>
        <w:t xml:space="preserve">cell </w:t>
      </w:r>
      <w:proofErr w:type="gramEnd"/>
      <w:r w:rsidRPr="005125AC">
        <w:rPr>
          <w:position w:val="-14"/>
        </w:rPr>
        <w:object w:dxaOrig="15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05pt;height:20.15pt" o:ole="">
            <v:imagedata r:id="rId8" o:title=""/>
          </v:shape>
          <o:OLEObject Type="Embed" ProgID="Equation.3" ShapeID="_x0000_i1025" DrawAspect="Content" ObjectID="_1673681154" r:id="rId9"/>
        </w:object>
      </w:r>
      <w:r>
        <w:t>.</w:t>
      </w:r>
    </w:p>
    <w:p w:rsidR="005125AC" w:rsidRDefault="005125AC" w:rsidP="001E673C">
      <w:pPr>
        <w:spacing w:after="0"/>
      </w:pPr>
    </w:p>
    <w:p w:rsidR="005125AC" w:rsidRDefault="005125AC" w:rsidP="001E673C">
      <w:pPr>
        <w:spacing w:after="0"/>
      </w:pPr>
      <w:r>
        <w:t xml:space="preserve">As </w:t>
      </w:r>
      <w:r>
        <w:rPr>
          <w:i/>
        </w:rPr>
        <w:t>M</w:t>
      </w:r>
      <w:r>
        <w:t xml:space="preserve"> is large, we can treat it as a deterministic variable and write down an ODE:</w:t>
      </w:r>
    </w:p>
    <w:p w:rsidR="005125AC" w:rsidRDefault="005125AC" w:rsidP="001E673C">
      <w:pPr>
        <w:spacing w:after="0"/>
      </w:pPr>
      <w:r>
        <w:tab/>
      </w:r>
      <w:r w:rsidR="00D327AA" w:rsidRPr="005125AC">
        <w:rPr>
          <w:position w:val="-24"/>
        </w:rPr>
        <w:object w:dxaOrig="1860" w:dyaOrig="620">
          <v:shape id="_x0000_i1026" type="#_x0000_t75" style="width:93.3pt;height:30.55pt" o:ole="">
            <v:imagedata r:id="rId10" o:title=""/>
          </v:shape>
          <o:OLEObject Type="Embed" ProgID="Equation.3" ShapeID="_x0000_i1026" DrawAspect="Content" ObjectID="_1673681155" r:id="rId11"/>
        </w:object>
      </w:r>
    </w:p>
    <w:p w:rsidR="005125AC" w:rsidRDefault="005125AC" w:rsidP="001E673C">
      <w:pPr>
        <w:spacing w:after="0"/>
      </w:pPr>
      <w:r>
        <w:t xml:space="preserve">Dividing this equation by </w:t>
      </w:r>
      <w:proofErr w:type="spellStart"/>
      <w:r>
        <w:rPr>
          <w:i/>
        </w:rPr>
        <w:t>N</w:t>
      </w:r>
      <w:r>
        <w:rPr>
          <w:i/>
          <w:vertAlign w:val="subscript"/>
        </w:rPr>
        <w:t>cells</w:t>
      </w:r>
      <w:proofErr w:type="spellEnd"/>
      <w:r>
        <w:t xml:space="preserve">, we also get the deterministic ODE </w:t>
      </w:r>
      <w:proofErr w:type="gramStart"/>
      <w:r>
        <w:t xml:space="preserve">for </w:t>
      </w:r>
      <w:proofErr w:type="gramEnd"/>
      <w:r w:rsidR="00D018CD" w:rsidRPr="005125AC">
        <w:rPr>
          <w:position w:val="-14"/>
        </w:rPr>
        <w:object w:dxaOrig="420" w:dyaOrig="400">
          <v:shape id="_x0000_i1027" type="#_x0000_t75" style="width:21.3pt;height:20.15pt" o:ole="">
            <v:imagedata r:id="rId12" o:title=""/>
          </v:shape>
          <o:OLEObject Type="Embed" ProgID="Equation.3" ShapeID="_x0000_i1027" DrawAspect="Content" ObjectID="_1673681156" r:id="rId13"/>
        </w:object>
      </w:r>
      <w:r>
        <w:t>.</w:t>
      </w:r>
    </w:p>
    <w:p w:rsidR="005125AC" w:rsidRDefault="005125AC" w:rsidP="001E673C">
      <w:pPr>
        <w:spacing w:after="0"/>
      </w:pPr>
      <w:r>
        <w:tab/>
      </w:r>
      <w:r w:rsidR="00D327AA" w:rsidRPr="005125AC">
        <w:rPr>
          <w:position w:val="-24"/>
        </w:rPr>
        <w:object w:dxaOrig="1680" w:dyaOrig="680">
          <v:shape id="_x0000_i1028" type="#_x0000_t75" style="width:84.1pt;height:34pt" o:ole="">
            <v:imagedata r:id="rId14" o:title=""/>
          </v:shape>
          <o:OLEObject Type="Embed" ProgID="Equation.3" ShapeID="_x0000_i1028" DrawAspect="Content" ObjectID="_1673681157" r:id="rId15"/>
        </w:object>
      </w:r>
      <w:r>
        <w:t>.</w:t>
      </w:r>
    </w:p>
    <w:p w:rsidR="00D018CD" w:rsidRDefault="005125AC" w:rsidP="001E673C">
      <w:pPr>
        <w:spacing w:after="0"/>
      </w:pPr>
      <w:r>
        <w:t xml:space="preserve">From this, it can be seen that </w:t>
      </w:r>
      <w:r w:rsidR="00AD04E4" w:rsidRPr="00AD04E4">
        <w:rPr>
          <w:position w:val="-24"/>
        </w:rPr>
        <w:object w:dxaOrig="960" w:dyaOrig="680">
          <v:shape id="_x0000_i1029" type="#_x0000_t75" style="width:48.4pt;height:34.55pt" o:ole="">
            <v:imagedata r:id="rId16" o:title=""/>
          </v:shape>
          <o:OLEObject Type="Embed" ProgID="Equation.3" ShapeID="_x0000_i1029" DrawAspect="Content" ObjectID="_1673681158" r:id="rId17"/>
        </w:object>
      </w:r>
      <w:r w:rsidR="00D018CD">
        <w:t xml:space="preserve"> </w:t>
      </w:r>
      <w:proofErr w:type="gramStart"/>
      <w:r>
        <w:t xml:space="preserve">when </w:t>
      </w:r>
      <w:proofErr w:type="gramEnd"/>
      <w:r w:rsidR="00D327AA" w:rsidRPr="005125AC">
        <w:rPr>
          <w:position w:val="-14"/>
        </w:rPr>
        <w:object w:dxaOrig="1060" w:dyaOrig="400">
          <v:shape id="_x0000_i1030" type="#_x0000_t75" style="width:53pt;height:20.15pt" o:ole="">
            <v:imagedata r:id="rId18" o:title=""/>
          </v:shape>
          <o:OLEObject Type="Embed" ProgID="Equation.3" ShapeID="_x0000_i1030" DrawAspect="Content" ObjectID="_1673681159" r:id="rId19"/>
        </w:object>
      </w:r>
      <w:r>
        <w:t>.</w:t>
      </w:r>
      <w:r w:rsidR="00D018CD">
        <w:t xml:space="preserve"> This is the stationary (or equilibrium) value </w:t>
      </w:r>
      <w:proofErr w:type="gramStart"/>
      <w:r w:rsidR="00D018CD">
        <w:t xml:space="preserve">of </w:t>
      </w:r>
      <w:proofErr w:type="gramEnd"/>
      <w:r w:rsidR="00D018CD" w:rsidRPr="005125AC">
        <w:rPr>
          <w:position w:val="-14"/>
        </w:rPr>
        <w:object w:dxaOrig="420" w:dyaOrig="400">
          <v:shape id="_x0000_i1031" type="#_x0000_t75" style="width:21.3pt;height:20.15pt" o:ole="">
            <v:imagedata r:id="rId20" o:title=""/>
          </v:shape>
          <o:OLEObject Type="Embed" ProgID="Equation.3" ShapeID="_x0000_i1031" DrawAspect="Content" ObjectID="_1673681160" r:id="rId21"/>
        </w:object>
      </w:r>
      <w:r w:rsidR="00D018CD">
        <w:t xml:space="preserve">. </w:t>
      </w:r>
    </w:p>
    <w:p w:rsidR="00D018CD" w:rsidRDefault="00D018CD" w:rsidP="001E673C">
      <w:pPr>
        <w:spacing w:after="0"/>
      </w:pPr>
    </w:p>
    <w:p w:rsidR="005125AC" w:rsidRDefault="00D018CD" w:rsidP="001E673C">
      <w:pPr>
        <w:spacing w:after="0"/>
      </w:pPr>
      <w:r>
        <w:rPr>
          <w:b/>
        </w:rPr>
        <w:t xml:space="preserve">Q1 </w:t>
      </w:r>
      <w:r w:rsidR="004B1093">
        <w:rPr>
          <w:b/>
        </w:rPr>
        <w:t xml:space="preserve">(10 marks) </w:t>
      </w:r>
      <w:r>
        <w:rPr>
          <w:b/>
        </w:rPr>
        <w:t xml:space="preserve">- </w:t>
      </w:r>
      <w:r>
        <w:t xml:space="preserve">What is </w:t>
      </w:r>
      <w:r w:rsidRPr="005125AC">
        <w:rPr>
          <w:position w:val="-14"/>
        </w:rPr>
        <w:object w:dxaOrig="420" w:dyaOrig="400">
          <v:shape id="_x0000_i1032" type="#_x0000_t75" style="width:21.3pt;height:20.15pt" o:ole="">
            <v:imagedata r:id="rId20" o:title=""/>
          </v:shape>
          <o:OLEObject Type="Embed" ProgID="Equation.3" ShapeID="_x0000_i1032" DrawAspect="Content" ObjectID="_1673681161" r:id="rId22"/>
        </w:object>
      </w:r>
      <w:r>
        <w:t xml:space="preserve"> as a function of time, assuming that we start with 0 mRNAs in each cell at time 0? Add the exact solution to this ODE into the model and plot it on the same graph, so that you can see the simulation follows the expected solution.</w:t>
      </w:r>
    </w:p>
    <w:p w:rsidR="00D018CD" w:rsidRDefault="00D327AA" w:rsidP="001E673C">
      <w:pPr>
        <w:spacing w:after="0"/>
      </w:pPr>
      <w:r>
        <w:tab/>
        <w:t>Although the mean n</w:t>
      </w:r>
      <w:r w:rsidR="00D018CD">
        <w:t>umber of mRNAs per site follows a smooth deterministic function, the number of mRNAs in any one cell follows the stochastic dynamics of births and deaths. Use the following line of code to count the turtles in one particular patch (</w:t>
      </w:r>
      <w:r>
        <w:rPr>
          <w:i/>
        </w:rPr>
        <w:t xml:space="preserve">e.g. </w:t>
      </w:r>
      <w:r>
        <w:t>the patch</w:t>
      </w:r>
      <w:r w:rsidR="00D018CD">
        <w:t xml:space="preserve"> with co-ordinates 10 10)</w:t>
      </w:r>
    </w:p>
    <w:p w:rsidR="00D018CD" w:rsidRDefault="00D018CD" w:rsidP="001E673C">
      <w:pPr>
        <w:spacing w:after="0"/>
      </w:pPr>
      <w:r>
        <w:tab/>
      </w:r>
      <w:proofErr w:type="gramStart"/>
      <w:r>
        <w:t>count</w:t>
      </w:r>
      <w:proofErr w:type="gramEnd"/>
      <w:r>
        <w:t xml:space="preserve"> turtles-on patch 10 10</w:t>
      </w:r>
    </w:p>
    <w:p w:rsidR="00D018CD" w:rsidRDefault="00D018CD" w:rsidP="001E673C">
      <w:pPr>
        <w:spacing w:after="0"/>
      </w:pPr>
      <w:r>
        <w:t xml:space="preserve">Plot the number </w:t>
      </w:r>
      <w:r>
        <w:rPr>
          <w:i/>
        </w:rPr>
        <w:t>m</w:t>
      </w:r>
      <w:r>
        <w:t xml:space="preserve"> on this patch on the same graph as </w:t>
      </w:r>
      <w:r w:rsidRPr="005125AC">
        <w:rPr>
          <w:position w:val="-14"/>
        </w:rPr>
        <w:object w:dxaOrig="420" w:dyaOrig="400">
          <v:shape id="_x0000_i1033" type="#_x0000_t75" style="width:21.3pt;height:20.15pt" o:ole="">
            <v:imagedata r:id="rId20" o:title=""/>
          </v:shape>
          <o:OLEObject Type="Embed" ProgID="Equation.3" ShapeID="_x0000_i1033" DrawAspect="Content" ObjectID="_1673681162" r:id="rId23"/>
        </w:object>
      </w:r>
      <w:r>
        <w:t xml:space="preserve"> from the simulation, and the deterministic solution </w:t>
      </w:r>
      <w:proofErr w:type="gramStart"/>
      <w:r>
        <w:t xml:space="preserve">for </w:t>
      </w:r>
      <w:proofErr w:type="gramEnd"/>
      <w:r w:rsidRPr="005125AC">
        <w:rPr>
          <w:position w:val="-14"/>
        </w:rPr>
        <w:object w:dxaOrig="420" w:dyaOrig="400">
          <v:shape id="_x0000_i1034" type="#_x0000_t75" style="width:21.3pt;height:20.15pt" o:ole="">
            <v:imagedata r:id="rId20" o:title=""/>
          </v:shape>
          <o:OLEObject Type="Embed" ProgID="Equation.3" ShapeID="_x0000_i1034" DrawAspect="Content" ObjectID="_1673681163" r:id="rId24"/>
        </w:object>
      </w:r>
      <w:r>
        <w:t>. Comment on what is seen.</w:t>
      </w:r>
    </w:p>
    <w:p w:rsidR="00D018CD" w:rsidRDefault="00D018CD" w:rsidP="001E673C">
      <w:pPr>
        <w:spacing w:after="0"/>
      </w:pPr>
    </w:p>
    <w:p w:rsidR="00D018CD" w:rsidRDefault="004B1093" w:rsidP="001E673C">
      <w:pPr>
        <w:spacing w:after="0"/>
      </w:pPr>
      <w:r>
        <w:rPr>
          <w:b/>
        </w:rPr>
        <w:lastRenderedPageBreak/>
        <w:t xml:space="preserve">Q2 (10 marks) </w:t>
      </w:r>
      <w:r w:rsidR="00D018CD">
        <w:t xml:space="preserve">– Use the patches-own feature to declare a variable </w:t>
      </w:r>
      <w:proofErr w:type="gramStart"/>
      <w:r w:rsidR="008C7A3E" w:rsidRPr="008C7A3E">
        <w:rPr>
          <w:i/>
        </w:rPr>
        <w:t>m</w:t>
      </w:r>
      <w:r w:rsidR="008C7A3E" w:rsidRPr="008C7A3E">
        <w:t xml:space="preserve"> </w:t>
      </w:r>
      <w:r w:rsidR="00D018CD">
        <w:rPr>
          <w:i/>
        </w:rPr>
        <w:t xml:space="preserve"> </w:t>
      </w:r>
      <w:r w:rsidR="00D018CD">
        <w:t>that</w:t>
      </w:r>
      <w:proofErr w:type="gramEnd"/>
      <w:r w:rsidR="00D018CD">
        <w:t xml:space="preserve"> is owned by each patch. After each birth and death step</w:t>
      </w:r>
      <w:r w:rsidR="008D159C">
        <w:t>,</w:t>
      </w:r>
      <w:r w:rsidR="00D018CD">
        <w:t xml:space="preserve"> ask each patch to se</w:t>
      </w:r>
      <w:r w:rsidR="008C7A3E">
        <w:t xml:space="preserve">t </w:t>
      </w:r>
      <w:r w:rsidR="008C7A3E" w:rsidRPr="008C7A3E">
        <w:rPr>
          <w:i/>
        </w:rPr>
        <w:t>m</w:t>
      </w:r>
      <w:r w:rsidR="00D018CD">
        <w:t xml:space="preserve"> to be the number of mRNAs on that patch.</w:t>
      </w:r>
    </w:p>
    <w:p w:rsidR="008D159C" w:rsidRDefault="008D159C" w:rsidP="001E673C">
      <w:pPr>
        <w:spacing w:after="0"/>
      </w:pPr>
      <w:r>
        <w:t>Add an extra graph and plot the</w:t>
      </w:r>
      <w:r w:rsidR="008C7A3E">
        <w:t xml:space="preserve"> distribution of</w:t>
      </w:r>
      <w:r w:rsidR="008C7A3E" w:rsidRPr="008C7A3E">
        <w:rPr>
          <w:i/>
        </w:rPr>
        <w:t xml:space="preserve"> m</w:t>
      </w:r>
      <w:r w:rsidR="008C7A3E">
        <w:t xml:space="preserve"> </w:t>
      </w:r>
      <w:r>
        <w:t xml:space="preserve">– </w:t>
      </w:r>
      <w:r>
        <w:rPr>
          <w:i/>
        </w:rPr>
        <w:t>i.e.</w:t>
      </w:r>
      <w:r>
        <w:t xml:space="preserve"> the number of cells that have </w:t>
      </w:r>
      <w:r>
        <w:rPr>
          <w:i/>
        </w:rPr>
        <w:t>m</w:t>
      </w:r>
      <w:r>
        <w:t xml:space="preserve"> mRNAs.</w:t>
      </w:r>
    </w:p>
    <w:p w:rsidR="008D159C" w:rsidRDefault="008D159C" w:rsidP="001E673C">
      <w:pPr>
        <w:spacing w:after="0"/>
      </w:pPr>
      <w:r>
        <w:t>The following line</w:t>
      </w:r>
      <w:r w:rsidR="008C7A3E">
        <w:t>s calculate</w:t>
      </w:r>
      <w:r>
        <w:t xml:space="preserve"> the histogram:</w:t>
      </w:r>
    </w:p>
    <w:p w:rsidR="008C7A3E" w:rsidRDefault="008C7A3E" w:rsidP="008C7A3E">
      <w:pPr>
        <w:spacing w:after="0"/>
      </w:pPr>
    </w:p>
    <w:p w:rsidR="008C7A3E" w:rsidRDefault="008D159C" w:rsidP="008C7A3E">
      <w:pPr>
        <w:spacing w:after="0"/>
      </w:pPr>
      <w:r>
        <w:tab/>
      </w:r>
      <w:proofErr w:type="gramStart"/>
      <w:r w:rsidR="008C7A3E">
        <w:t>set-current-plot</w:t>
      </w:r>
      <w:proofErr w:type="gramEnd"/>
      <w:r w:rsidR="008C7A3E">
        <w:t xml:space="preserve"> "distribution"</w:t>
      </w:r>
    </w:p>
    <w:p w:rsidR="008C7A3E" w:rsidRDefault="008C7A3E" w:rsidP="008C7A3E">
      <w:pPr>
        <w:spacing w:after="0"/>
      </w:pPr>
      <w:r>
        <w:t xml:space="preserve">  </w:t>
      </w:r>
      <w:r>
        <w:tab/>
      </w:r>
      <w:proofErr w:type="gramStart"/>
      <w:r>
        <w:t>ask</w:t>
      </w:r>
      <w:proofErr w:type="gramEnd"/>
      <w:r>
        <w:t xml:space="preserve"> patches [set m count turtles-here]</w:t>
      </w:r>
    </w:p>
    <w:p w:rsidR="008D159C" w:rsidRDefault="008C7A3E" w:rsidP="008C7A3E">
      <w:pPr>
        <w:spacing w:after="0"/>
      </w:pPr>
      <w:r>
        <w:t xml:space="preserve">  </w:t>
      </w:r>
      <w:r>
        <w:tab/>
      </w:r>
      <w:proofErr w:type="gramStart"/>
      <w:r>
        <w:t>histogram</w:t>
      </w:r>
      <w:proofErr w:type="gramEnd"/>
      <w:r>
        <w:t xml:space="preserve"> [m] of patches</w:t>
      </w:r>
    </w:p>
    <w:p w:rsidR="008C7A3E" w:rsidRDefault="008C7A3E" w:rsidP="001E673C">
      <w:pPr>
        <w:spacing w:after="0"/>
      </w:pPr>
    </w:p>
    <w:p w:rsidR="008D159C" w:rsidRDefault="008C7A3E" w:rsidP="001E673C">
      <w:pPr>
        <w:spacing w:after="0"/>
      </w:pPr>
      <w:r>
        <w:t xml:space="preserve">After adding the features in Q1 and Q2, my program looks like </w:t>
      </w:r>
      <w:r w:rsidR="00A81BA8">
        <w:t>this. Include a screen shot of your program to show that you have got this far.</w:t>
      </w:r>
    </w:p>
    <w:p w:rsidR="00EF1E12" w:rsidRDefault="00EF1E12" w:rsidP="001E673C">
      <w:pPr>
        <w:spacing w:after="0"/>
      </w:pPr>
    </w:p>
    <w:p w:rsidR="008D159C" w:rsidRPr="008D159C" w:rsidRDefault="00D327AA" w:rsidP="001E673C">
      <w:pPr>
        <w:spacing w:after="0"/>
      </w:pPr>
      <w:r>
        <w:rPr>
          <w:noProof/>
          <w:lang w:eastAsia="en-CA"/>
        </w:rPr>
        <w:drawing>
          <wp:inline distT="0" distB="0" distL="0" distR="0">
            <wp:extent cx="5943600" cy="2849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1.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849245"/>
                    </a:xfrm>
                    <a:prstGeom prst="rect">
                      <a:avLst/>
                    </a:prstGeom>
                  </pic:spPr>
                </pic:pic>
              </a:graphicData>
            </a:graphic>
          </wp:inline>
        </w:drawing>
      </w:r>
    </w:p>
    <w:p w:rsidR="00EF1E12" w:rsidRDefault="00EF1E12" w:rsidP="001E673C">
      <w:pPr>
        <w:spacing w:after="0"/>
        <w:rPr>
          <w:b/>
        </w:rPr>
      </w:pPr>
    </w:p>
    <w:p w:rsidR="008C7A3E" w:rsidRDefault="008C7A3E" w:rsidP="001E673C">
      <w:pPr>
        <w:spacing w:after="0"/>
      </w:pPr>
      <w:r>
        <w:rPr>
          <w:b/>
        </w:rPr>
        <w:t xml:space="preserve">Mathematical solution for the probability distribution of </w:t>
      </w:r>
      <w:r>
        <w:rPr>
          <w:b/>
          <w:i/>
        </w:rPr>
        <w:t>m</w:t>
      </w:r>
    </w:p>
    <w:p w:rsidR="008C7A3E" w:rsidRDefault="008C7A3E" w:rsidP="001E673C">
      <w:pPr>
        <w:spacing w:after="0"/>
      </w:pPr>
    </w:p>
    <w:p w:rsidR="008C7A3E" w:rsidRDefault="008C7A3E" w:rsidP="001E673C">
      <w:pPr>
        <w:spacing w:after="0"/>
      </w:pPr>
      <w:r>
        <w:t xml:space="preserve">The histogram function gives </w:t>
      </w:r>
      <w:r w:rsidR="00ED3668">
        <w:rPr>
          <w:i/>
        </w:rPr>
        <w:t>N</w:t>
      </w:r>
      <w:r w:rsidR="00ED3668">
        <w:rPr>
          <w:i/>
          <w:vertAlign w:val="subscript"/>
        </w:rPr>
        <w:t>m</w:t>
      </w:r>
      <w:r>
        <w:t xml:space="preserve">, the number of cells with </w:t>
      </w:r>
      <w:r>
        <w:rPr>
          <w:i/>
        </w:rPr>
        <w:t>m</w:t>
      </w:r>
      <w:r>
        <w:t xml:space="preserve"> mRNAs. It is useful to define</w:t>
      </w:r>
    </w:p>
    <w:p w:rsidR="008C7A3E" w:rsidRDefault="008C7A3E" w:rsidP="001E673C">
      <w:pPr>
        <w:spacing w:after="0"/>
      </w:pPr>
      <w:r>
        <w:tab/>
      </w:r>
      <w:r w:rsidR="00ED3668" w:rsidRPr="008C7A3E">
        <w:rPr>
          <w:position w:val="-30"/>
        </w:rPr>
        <w:object w:dxaOrig="1120" w:dyaOrig="700">
          <v:shape id="_x0000_i1035" type="#_x0000_t75" style="width:56.45pt;height:34.55pt" o:ole="">
            <v:imagedata r:id="rId26" o:title=""/>
          </v:shape>
          <o:OLEObject Type="Embed" ProgID="Equation.3" ShapeID="_x0000_i1035" DrawAspect="Content" ObjectID="_1673681164" r:id="rId27"/>
        </w:object>
      </w:r>
      <w:r>
        <w:t>.</w:t>
      </w:r>
    </w:p>
    <w:p w:rsidR="008C7A3E" w:rsidRDefault="008C7A3E" w:rsidP="001E673C">
      <w:pPr>
        <w:spacing w:after="0"/>
      </w:pPr>
      <w:r>
        <w:t xml:space="preserve">This is the fraction of cells that have </w:t>
      </w:r>
      <w:r>
        <w:rPr>
          <w:i/>
        </w:rPr>
        <w:t>m</w:t>
      </w:r>
      <w:r>
        <w:t xml:space="preserve"> mRNAs, or the probability that one randomly chosen cell has </w:t>
      </w:r>
      <w:r>
        <w:rPr>
          <w:i/>
        </w:rPr>
        <w:t>m</w:t>
      </w:r>
      <w:r>
        <w:t xml:space="preserve"> mRNAs. </w:t>
      </w:r>
      <w:r w:rsidR="00ED3668">
        <w:rPr>
          <w:i/>
        </w:rPr>
        <w:t>P</w:t>
      </w:r>
      <w:r w:rsidR="00ED3668">
        <w:rPr>
          <w:i/>
          <w:vertAlign w:val="subscript"/>
        </w:rPr>
        <w:t>m</w:t>
      </w:r>
      <w:r>
        <w:t xml:space="preserve"> is a normalized probability distribution that sums up to 1.</w:t>
      </w:r>
    </w:p>
    <w:p w:rsidR="008C7A3E" w:rsidRDefault="008C7A3E" w:rsidP="001E673C">
      <w:pPr>
        <w:spacing w:after="0"/>
      </w:pPr>
      <w:r>
        <w:tab/>
      </w:r>
      <w:r w:rsidR="00ED3668" w:rsidRPr="008C7A3E">
        <w:rPr>
          <w:position w:val="-28"/>
        </w:rPr>
        <w:object w:dxaOrig="960" w:dyaOrig="680">
          <v:shape id="_x0000_i1036" type="#_x0000_t75" style="width:48.4pt;height:34pt" o:ole="">
            <v:imagedata r:id="rId28" o:title=""/>
          </v:shape>
          <o:OLEObject Type="Embed" ProgID="Equation.3" ShapeID="_x0000_i1036" DrawAspect="Content" ObjectID="_1673681165" r:id="rId29"/>
        </w:object>
      </w:r>
      <w:r w:rsidR="00F110CA">
        <w:t>.</w:t>
      </w:r>
    </w:p>
    <w:p w:rsidR="00F110CA" w:rsidRDefault="00F110CA" w:rsidP="001E673C">
      <w:pPr>
        <w:spacing w:after="0"/>
      </w:pPr>
      <w:r>
        <w:t xml:space="preserve">As long as </w:t>
      </w:r>
      <w:proofErr w:type="spellStart"/>
      <w:r>
        <w:rPr>
          <w:i/>
        </w:rPr>
        <w:t>N</w:t>
      </w:r>
      <w:r>
        <w:rPr>
          <w:i/>
          <w:vertAlign w:val="subscript"/>
        </w:rPr>
        <w:t>cells</w:t>
      </w:r>
      <w:proofErr w:type="spellEnd"/>
      <w:r>
        <w:t xml:space="preserve"> is large enough, there should not be much fluctuation in </w:t>
      </w:r>
      <w:r w:rsidR="00ED3668">
        <w:rPr>
          <w:i/>
        </w:rPr>
        <w:t>P</w:t>
      </w:r>
      <w:r w:rsidR="00ED3668">
        <w:rPr>
          <w:i/>
        </w:rPr>
        <w:softHyphen/>
      </w:r>
      <w:r w:rsidR="00ED3668">
        <w:rPr>
          <w:i/>
          <w:vertAlign w:val="subscript"/>
        </w:rPr>
        <w:t>m</w:t>
      </w:r>
      <w:r>
        <w:t>. It should be independent of the size of the lattice (</w:t>
      </w:r>
      <w:proofErr w:type="spellStart"/>
      <w:r>
        <w:rPr>
          <w:i/>
        </w:rPr>
        <w:t>N</w:t>
      </w:r>
      <w:r>
        <w:rPr>
          <w:i/>
          <w:vertAlign w:val="subscript"/>
        </w:rPr>
        <w:t>cells</w:t>
      </w:r>
      <w:proofErr w:type="spellEnd"/>
      <w:r>
        <w:t xml:space="preserve">). The stationary distribution for </w:t>
      </w:r>
      <w:r w:rsidR="00ED3668">
        <w:rPr>
          <w:i/>
        </w:rPr>
        <w:t>P</w:t>
      </w:r>
      <w:r w:rsidR="00ED3668">
        <w:rPr>
          <w:i/>
          <w:vertAlign w:val="subscript"/>
        </w:rPr>
        <w:t xml:space="preserve">m </w:t>
      </w:r>
      <w:r>
        <w:t>can be calculated in the following way.</w:t>
      </w:r>
    </w:p>
    <w:p w:rsidR="00F110CA" w:rsidRDefault="00F110CA" w:rsidP="001E673C">
      <w:pPr>
        <w:spacing w:after="0"/>
      </w:pPr>
      <w:r>
        <w:lastRenderedPageBreak/>
        <w:t xml:space="preserve">The probability that a cell increases from </w:t>
      </w:r>
      <w:r>
        <w:rPr>
          <w:i/>
        </w:rPr>
        <w:t>m</w:t>
      </w:r>
      <w:r>
        <w:t xml:space="preserve"> to </w:t>
      </w:r>
      <w:r>
        <w:rPr>
          <w:i/>
        </w:rPr>
        <w:t>m+</w:t>
      </w:r>
      <w:r>
        <w:t>1</w:t>
      </w:r>
      <w:r>
        <w:rPr>
          <w:vertAlign w:val="subscript"/>
        </w:rPr>
        <w:t xml:space="preserve"> </w:t>
      </w:r>
      <w:r>
        <w:t xml:space="preserve">in one time step </w:t>
      </w:r>
      <w:proofErr w:type="gramStart"/>
      <w:r>
        <w:t xml:space="preserve">is </w:t>
      </w:r>
      <w:proofErr w:type="gramEnd"/>
      <w:r w:rsidR="00ED3668" w:rsidRPr="00ED3668">
        <w:rPr>
          <w:position w:val="-12"/>
        </w:rPr>
        <w:object w:dxaOrig="620" w:dyaOrig="360">
          <v:shape id="_x0000_i1037" type="#_x0000_t75" style="width:30.55pt;height:18.45pt" o:ole="">
            <v:imagedata r:id="rId30" o:title=""/>
          </v:shape>
          <o:OLEObject Type="Embed" ProgID="Equation.3" ShapeID="_x0000_i1037" DrawAspect="Content" ObjectID="_1673681166" r:id="rId31"/>
        </w:object>
      </w:r>
      <w:r>
        <w:t>.</w:t>
      </w:r>
    </w:p>
    <w:p w:rsidR="00F110CA" w:rsidRDefault="00F110CA" w:rsidP="001E673C">
      <w:pPr>
        <w:spacing w:after="0"/>
      </w:pPr>
      <w:r>
        <w:t xml:space="preserve">The probability that a cell decreases from </w:t>
      </w:r>
      <w:r>
        <w:rPr>
          <w:i/>
        </w:rPr>
        <w:t>m</w:t>
      </w:r>
      <w:r>
        <w:t xml:space="preserve">+1 to </w:t>
      </w:r>
      <w:r>
        <w:rPr>
          <w:i/>
        </w:rPr>
        <w:t xml:space="preserve">m </w:t>
      </w:r>
      <w:r>
        <w:t xml:space="preserve">in one time step </w:t>
      </w:r>
      <w:proofErr w:type="gramStart"/>
      <w:r>
        <w:t>is</w:t>
      </w:r>
      <w:r w:rsidR="006261D0">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m+1</m:t>
            </m:r>
          </m:sub>
        </m:sSub>
        <m:r>
          <w:rPr>
            <w:rFonts w:ascii="Cambria Math" w:hAnsi="Cambria Math"/>
          </w:rPr>
          <m:t>γ(m+1)δt</m:t>
        </m:r>
      </m:oMath>
      <w:r>
        <w:t xml:space="preserve">, because each of the </w:t>
      </w:r>
      <w:r>
        <w:rPr>
          <w:i/>
        </w:rPr>
        <w:t>m</w:t>
      </w:r>
      <w:r>
        <w:t xml:space="preserve">+1 copies is destroyed at rate </w:t>
      </w:r>
      <w:r w:rsidR="00ED3668">
        <w:rPr>
          <w:i/>
        </w:rPr>
        <w:t>γ</w:t>
      </w:r>
      <w:r>
        <w:t>.</w:t>
      </w:r>
      <w:r w:rsidR="00ED3668">
        <w:t xml:space="preserve"> Balancing these two rates gives</w:t>
      </w:r>
    </w:p>
    <w:p w:rsidR="00ED3668" w:rsidRDefault="00ED3668" w:rsidP="001E673C">
      <w:pPr>
        <w:spacing w:after="0"/>
      </w:pPr>
      <w:r>
        <w:tab/>
      </w:r>
      <w:r w:rsidRPr="00ED3668">
        <w:rPr>
          <w:position w:val="-12"/>
        </w:rPr>
        <w:object w:dxaOrig="1820" w:dyaOrig="360">
          <v:shape id="_x0000_i1038" type="#_x0000_t75" style="width:91pt;height:18.45pt" o:ole="">
            <v:imagedata r:id="rId32" o:title=""/>
          </v:shape>
          <o:OLEObject Type="Embed" ProgID="Equation.3" ShapeID="_x0000_i1038" DrawAspect="Content" ObjectID="_1673681167" r:id="rId33"/>
        </w:object>
      </w:r>
      <w:r>
        <w:t>,</w:t>
      </w:r>
    </w:p>
    <w:p w:rsidR="00297776" w:rsidRDefault="00297776" w:rsidP="001E673C">
      <w:pPr>
        <w:spacing w:after="0"/>
      </w:pPr>
      <w:r>
        <w:tab/>
      </w:r>
      <w:r w:rsidR="00ED3668" w:rsidRPr="00297776">
        <w:rPr>
          <w:position w:val="-24"/>
        </w:rPr>
        <w:object w:dxaOrig="1520" w:dyaOrig="620">
          <v:shape id="_x0000_i1039" type="#_x0000_t75" style="width:76.05pt;height:30.55pt" o:ole="">
            <v:imagedata r:id="rId34" o:title=""/>
          </v:shape>
          <o:OLEObject Type="Embed" ProgID="Equation.3" ShapeID="_x0000_i1039" DrawAspect="Content" ObjectID="_1673681168" r:id="rId35"/>
        </w:object>
      </w:r>
      <w:r w:rsidR="00ED3668">
        <w:t>,</w:t>
      </w:r>
    </w:p>
    <w:p w:rsidR="00297776" w:rsidRDefault="00ED3668" w:rsidP="001E673C">
      <w:pPr>
        <w:spacing w:after="0"/>
      </w:pPr>
      <w:proofErr w:type="gramStart"/>
      <w:r>
        <w:t>where</w:t>
      </w:r>
      <w:proofErr w:type="gramEnd"/>
      <w:r>
        <w:t xml:space="preserve"> we have defined </w:t>
      </w:r>
      <w:r w:rsidRPr="00ED3668">
        <w:rPr>
          <w:position w:val="-10"/>
        </w:rPr>
        <w:object w:dxaOrig="880" w:dyaOrig="320">
          <v:shape id="_x0000_i1040" type="#_x0000_t75" style="width:44.35pt;height:15.55pt" o:ole="">
            <v:imagedata r:id="rId36" o:title=""/>
          </v:shape>
          <o:OLEObject Type="Embed" ProgID="Equation.3" ShapeID="_x0000_i1040" DrawAspect="Content" ObjectID="_1673681169" r:id="rId37"/>
        </w:object>
      </w:r>
      <w:r>
        <w:t xml:space="preserve">. </w:t>
      </w:r>
      <w:r w:rsidR="00297776">
        <w:t>This means that</w:t>
      </w:r>
      <w:r>
        <w:t xml:space="preserve"> </w:t>
      </w:r>
    </w:p>
    <w:p w:rsidR="008F737F" w:rsidRDefault="00297776" w:rsidP="001E673C">
      <w:pPr>
        <w:spacing w:after="0"/>
      </w:pPr>
      <w:r>
        <w:tab/>
      </w:r>
      <w:r w:rsidR="00AD160C" w:rsidRPr="00ED3668">
        <w:rPr>
          <w:position w:val="-12"/>
        </w:rPr>
        <w:object w:dxaOrig="859" w:dyaOrig="360">
          <v:shape id="_x0000_i1041" type="#_x0000_t75" style="width:42.6pt;height:18.45pt" o:ole="">
            <v:imagedata r:id="rId38" o:title=""/>
          </v:shape>
          <o:OLEObject Type="Embed" ProgID="Equation.3" ShapeID="_x0000_i1041" DrawAspect="Content" ObjectID="_1673681170" r:id="rId39"/>
        </w:object>
      </w:r>
      <w:proofErr w:type="gramStart"/>
      <w:r w:rsidR="008F737F">
        <w:t xml:space="preserve">,          </w:t>
      </w:r>
      <w:r w:rsidR="00AD160C" w:rsidRPr="00297776">
        <w:rPr>
          <w:position w:val="-24"/>
        </w:rPr>
        <w:object w:dxaOrig="1740" w:dyaOrig="660">
          <v:shape id="_x0000_i1042" type="#_x0000_t75" style="width:87pt;height:33.4pt" o:ole="">
            <v:imagedata r:id="rId40" o:title=""/>
          </v:shape>
          <o:OLEObject Type="Embed" ProgID="Equation.3" ShapeID="_x0000_i1042" DrawAspect="Content" ObjectID="_1673681171" r:id="rId41"/>
        </w:object>
      </w:r>
      <w:r w:rsidR="008F737F">
        <w:t>,</w:t>
      </w:r>
      <w:proofErr w:type="gramEnd"/>
      <w:r w:rsidR="008F737F">
        <w:t xml:space="preserve">      </w:t>
      </w:r>
      <w:r>
        <w:t xml:space="preserve">and </w:t>
      </w:r>
      <w:r w:rsidR="00AD160C" w:rsidRPr="00297776">
        <w:rPr>
          <w:position w:val="-24"/>
        </w:rPr>
        <w:object w:dxaOrig="1140" w:dyaOrig="660">
          <v:shape id="_x0000_i1043" type="#_x0000_t75" style="width:57pt;height:33.4pt" o:ole="">
            <v:imagedata r:id="rId42" o:title=""/>
          </v:shape>
          <o:OLEObject Type="Embed" ProgID="Equation.3" ShapeID="_x0000_i1043" DrawAspect="Content" ObjectID="_1673681172" r:id="rId43"/>
        </w:object>
      </w:r>
      <w:r>
        <w:t xml:space="preserve"> , </w:t>
      </w:r>
    </w:p>
    <w:p w:rsidR="00297776" w:rsidRDefault="00297776" w:rsidP="001E673C">
      <w:pPr>
        <w:spacing w:after="0"/>
      </w:pPr>
      <w:proofErr w:type="gramStart"/>
      <w:r>
        <w:t>where</w:t>
      </w:r>
      <w:proofErr w:type="gramEnd"/>
      <w:r>
        <w:t xml:space="preserve"> the factorial is m! = </w:t>
      </w:r>
      <w:proofErr w:type="gramStart"/>
      <w:r>
        <w:t>m(</w:t>
      </w:r>
      <w:proofErr w:type="gramEnd"/>
      <w:r>
        <w:t xml:space="preserve">m-1)...3.2.1 </w:t>
      </w:r>
    </w:p>
    <w:p w:rsidR="00F443BD" w:rsidRDefault="00297776" w:rsidP="001E673C">
      <w:pPr>
        <w:spacing w:after="0"/>
      </w:pPr>
      <w:r>
        <w:t>Now we need to</w:t>
      </w:r>
      <w:r w:rsidR="00AD160C">
        <w:t xml:space="preserve"> set </w:t>
      </w:r>
      <w:r w:rsidR="00AD160C">
        <w:rPr>
          <w:i/>
        </w:rPr>
        <w:t>P</w:t>
      </w:r>
      <w:r w:rsidR="00AD160C">
        <w:rPr>
          <w:i/>
          <w:vertAlign w:val="subscript"/>
        </w:rPr>
        <w:t>0</w:t>
      </w:r>
      <w:r w:rsidR="00AD160C">
        <w:t xml:space="preserve"> so that the distribution is normalized.</w:t>
      </w:r>
      <w:r>
        <w:t xml:space="preserve"> We note that </w:t>
      </w:r>
    </w:p>
    <w:p w:rsidR="00F443BD" w:rsidRDefault="00F443BD" w:rsidP="001E673C">
      <w:pPr>
        <w:spacing w:after="0"/>
      </w:pPr>
      <w:r>
        <w:tab/>
      </w:r>
      <w:r w:rsidRPr="00F443BD">
        <w:rPr>
          <w:position w:val="-28"/>
        </w:rPr>
        <w:object w:dxaOrig="2760" w:dyaOrig="700">
          <v:shape id="_x0000_i1044" type="#_x0000_t75" style="width:137.65pt;height:35.15pt" o:ole="">
            <v:imagedata r:id="rId44" o:title=""/>
          </v:shape>
          <o:OLEObject Type="Embed" ProgID="Equation.3" ShapeID="_x0000_i1044" DrawAspect="Content" ObjectID="_1673681173" r:id="rId45"/>
        </w:object>
      </w:r>
      <w:r w:rsidR="00297776">
        <w:t xml:space="preserve">. Therefore we need to </w:t>
      </w:r>
      <w:proofErr w:type="gramStart"/>
      <w:r w:rsidR="00297776">
        <w:t>set</w:t>
      </w:r>
      <w:r w:rsidR="00C354B0">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i/>
              </w:rPr>
              <w:sym w:font="Symbol" w:char="F06C"/>
            </m:r>
          </m:sup>
        </m:sSup>
      </m:oMath>
      <w:r w:rsidR="00297776">
        <w:t>.</w:t>
      </w:r>
      <w:r w:rsidR="00064BBC">
        <w:t xml:space="preserve"> </w:t>
      </w:r>
    </w:p>
    <w:p w:rsidR="00297776" w:rsidRDefault="00064BBC" w:rsidP="001E673C">
      <w:pPr>
        <w:spacing w:after="0"/>
      </w:pPr>
      <w:r>
        <w:t>The final solution is:</w:t>
      </w:r>
    </w:p>
    <w:p w:rsidR="00064BBC" w:rsidRDefault="00064BBC" w:rsidP="001E673C">
      <w:pPr>
        <w:spacing w:after="0"/>
      </w:pPr>
      <w:r>
        <w:tab/>
      </w:r>
      <w:r w:rsidR="00F443BD" w:rsidRPr="00297776">
        <w:rPr>
          <w:position w:val="-24"/>
        </w:rPr>
        <w:object w:dxaOrig="1240" w:dyaOrig="660">
          <v:shape id="_x0000_i1045" type="#_x0000_t75" style="width:62.2pt;height:33.4pt" o:ole="">
            <v:imagedata r:id="rId46" o:title=""/>
          </v:shape>
          <o:OLEObject Type="Embed" ProgID="Equation.3" ShapeID="_x0000_i1045" DrawAspect="Content" ObjectID="_1673681174" r:id="rId47"/>
        </w:object>
      </w:r>
      <w:r>
        <w:t>.</w:t>
      </w:r>
    </w:p>
    <w:p w:rsidR="00F443BD" w:rsidRDefault="00064BBC" w:rsidP="00F443BD">
      <w:pPr>
        <w:spacing w:after="0"/>
      </w:pPr>
      <w:r>
        <w:t xml:space="preserve">This is </w:t>
      </w:r>
      <w:r w:rsidR="00F443BD">
        <w:t xml:space="preserve">called </w:t>
      </w:r>
      <w:r>
        <w:t xml:space="preserve">a Poisson distribution. </w:t>
      </w:r>
      <w:r w:rsidR="00F443BD">
        <w:t xml:space="preserve">A Poisson distribution is defined by a single </w:t>
      </w:r>
      <w:proofErr w:type="gramStart"/>
      <w:r w:rsidR="00F443BD">
        <w:t xml:space="preserve">parameter </w:t>
      </w:r>
      <w:proofErr w:type="gramEnd"/>
      <w:r w:rsidR="00F443BD" w:rsidRPr="00F443BD">
        <w:rPr>
          <w:i/>
        </w:rPr>
        <w:sym w:font="Symbol" w:char="F06C"/>
      </w:r>
      <w:r w:rsidR="00F443BD">
        <w:t>, which is the mean of the distribution:</w:t>
      </w:r>
    </w:p>
    <w:p w:rsidR="00F443BD" w:rsidRDefault="00F443BD" w:rsidP="00F443BD">
      <w:pPr>
        <w:spacing w:after="0"/>
      </w:pPr>
      <w:r>
        <w:tab/>
      </w:r>
      <w:r w:rsidRPr="00064BBC">
        <w:rPr>
          <w:position w:val="-28"/>
        </w:rPr>
        <w:object w:dxaOrig="1800" w:dyaOrig="680">
          <v:shape id="_x0000_i1046" type="#_x0000_t75" style="width:90.45pt;height:34pt" o:ole="">
            <v:imagedata r:id="rId48" o:title=""/>
          </v:shape>
          <o:OLEObject Type="Embed" ProgID="Equation.3" ShapeID="_x0000_i1046" DrawAspect="Content" ObjectID="_1673681175" r:id="rId49"/>
        </w:object>
      </w:r>
      <w:r w:rsidR="006F6899">
        <w:t xml:space="preserve">. </w:t>
      </w:r>
    </w:p>
    <w:p w:rsidR="008F737F" w:rsidRDefault="0072120C" w:rsidP="00F443BD">
      <w:pPr>
        <w:spacing w:after="0"/>
      </w:pPr>
      <w:r>
        <w:rPr>
          <w:noProof/>
          <w:lang w:eastAsia="en-CA"/>
        </w:rPr>
        <w:pict>
          <v:shapetype id="_x0000_t202" coordsize="21600,21600" o:spt="202" path="m,l,21600r21600,l21600,xe">
            <v:stroke joinstyle="miter"/>
            <v:path gradientshapeok="t" o:connecttype="rect"/>
          </v:shapetype>
          <v:shape id="Text Box 2" o:spid="_x0000_s1026" type="#_x0000_t202" style="position:absolute;margin-left:-4.15pt;margin-top:6pt;width:493.75pt;height:298.1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h+HIwIAAEUEAAAOAAAAZHJzL2Uyb0RvYy54bWysU9uO2yAQfa/Uf0C8N3aySTZrxVlts01V&#10;aXuRdvsBGOMYFRgKJHb69R2wN00v6kNVHhDDDIczZ2bWt71W5Cicl2BKOp3klAjDoZZmX9LPT7tX&#10;K0p8YKZmCowo6Ul4ert5+WLd2ULMoAVVC0cQxPiisyVtQ7BFlnneCs38BKww6GzAaRbQdPusdqxD&#10;dK2yWZ4vsw5cbR1w4T3e3g9Oukn4TSN4+Ng0XgSiSorcQtpd2qu4Z5s1K/aO2VbykQb7BxaaSYOf&#10;nqHuWWDk4ORvUFpyBx6aMOGgM2gayUXKAbOZ5r9k89gyK1IuKI63Z5n8/4PlH46fHJF1Sa8oMUxj&#10;iZ5EH8hr6MksqtNZX2DQo8Ww0OM1Vjll6u0D8C+eGNi2zOzFnXPQtYLVyG4aX2YXTwccH0Gq7j3U&#10;+A07BEhAfeN0lA7FIIiOVTqdKxOpcLxczq7z5WxBCUff1fVqucgX6Q9WPD+3zoe3AjSJh5I6LH2C&#10;Z8cHHyIdVjyHxN88KFnvpFLJcPtqqxw5MmyTXVoj+k9hypCupDcLJPJ3iDytP0FoGbDfldQlXZ2D&#10;WBF1e2Pq1I2BSTWckbIyo5BRu0HF0Ff9WJgK6hNK6mDoa5xDPLTgvlHSYU+X1H89MCcoUe8MluVm&#10;Op/HIUjGfHE9Q8NdeqpLDzMcoUoaKBmO25AGJ6Zu4A7L18gkbKzzwGTkir2a9B7nKg7DpZ2ifkz/&#10;5jsAAAD//wMAUEsDBBQABgAIAAAAIQCouIXj3gAAAAkBAAAPAAAAZHJzL2Rvd25yZXYueG1sTI/B&#10;TsMwEETvSPyDtUhcUOuQojQJcSqEBIJbKQiubrxNIuJ1sN00/D3LCY47bzQ7U21mO4gJfegdKbhe&#10;JiCQGmd6ahW8vT4schAhajJ6cIQKvjHApj4/q3Rp3IlecNrFVnAIhVIr6GIcSylD06HVYelGJGYH&#10;562OfPpWGq9PHG4HmSZJJq3uiT90esT7DpvP3dEqyG+epo/wvNq+N9lhKOLVenr88kpdXsx3tyAi&#10;zvHPDL/1uTrU3GnvjmSCGBQs8hU7WU95EvNiXaQg9gqyhImsK/l/Qf0DAAD//wMAUEsBAi0AFAAG&#10;AAgAAAAhALaDOJL+AAAA4QEAABMAAAAAAAAAAAAAAAAAAAAAAFtDb250ZW50X1R5cGVzXS54bWxQ&#10;SwECLQAUAAYACAAAACEAOP0h/9YAAACUAQAACwAAAAAAAAAAAAAAAAAvAQAAX3JlbHMvLnJlbHNQ&#10;SwECLQAUAAYACAAAACEAUbIfhyMCAABFBAAADgAAAAAAAAAAAAAAAAAuAgAAZHJzL2Uyb0RvYy54&#10;bWxQSwECLQAUAAYACAAAACEAqLiF494AAAAJAQAADwAAAAAAAAAAAAAAAAB9BAAAZHJzL2Rvd25y&#10;ZXYueG1sUEsFBgAAAAAEAAQA8wAAAIgFAAAAAA==&#10;">
            <v:textbox>
              <w:txbxContent>
                <w:p w:rsidR="008F737F" w:rsidRPr="008F737F" w:rsidRDefault="008F737F" w:rsidP="008F737F">
                  <w:pPr>
                    <w:spacing w:after="0"/>
                    <w:rPr>
                      <w:i/>
                    </w:rPr>
                  </w:pPr>
                  <w:r>
                    <w:rPr>
                      <w:b/>
                      <w:i/>
                    </w:rPr>
                    <w:t xml:space="preserve">Optional - </w:t>
                  </w:r>
                  <w:r w:rsidRPr="008F737F">
                    <w:rPr>
                      <w:i/>
                    </w:rPr>
                    <w:t>Check the math on this! How would you prove it? You can also use Excel to calculate the P</w:t>
                  </w:r>
                  <w:r w:rsidRPr="008F737F">
                    <w:rPr>
                      <w:i/>
                      <w:vertAlign w:val="subscript"/>
                    </w:rPr>
                    <w:t>m</w:t>
                  </w:r>
                  <w:r w:rsidRPr="008F737F">
                    <w:rPr>
                      <w:i/>
                    </w:rPr>
                    <w:t xml:space="preserve"> distribution for different values of </w:t>
                  </w:r>
                  <w:r w:rsidRPr="008F737F">
                    <w:rPr>
                      <w:i/>
                    </w:rPr>
                    <w:sym w:font="Symbol" w:char="F06C"/>
                  </w:r>
                  <w:r w:rsidRPr="008F737F">
                    <w:rPr>
                      <w:i/>
                    </w:rPr>
                    <w:t xml:space="preserve"> and </w:t>
                  </w:r>
                  <w:r>
                    <w:rPr>
                      <w:i/>
                    </w:rPr>
                    <w:t>show</w:t>
                  </w:r>
                  <w:r w:rsidRPr="008F737F">
                    <w:rPr>
                      <w:i/>
                    </w:rPr>
                    <w:t xml:space="preserve"> that it is normalized to 1 and the mean </w:t>
                  </w:r>
                  <w:proofErr w:type="gramStart"/>
                  <w:r w:rsidRPr="008F737F">
                    <w:rPr>
                      <w:i/>
                    </w:rPr>
                    <w:t xml:space="preserve">is </w:t>
                  </w:r>
                  <w:proofErr w:type="gramEnd"/>
                  <w:r w:rsidRPr="008F737F">
                    <w:rPr>
                      <w:i/>
                    </w:rPr>
                    <w:sym w:font="Symbol" w:char="F06C"/>
                  </w:r>
                  <w:r w:rsidRPr="008F737F">
                    <w:rPr>
                      <w:i/>
                    </w:rPr>
                    <w:t>.</w:t>
                  </w:r>
                </w:p>
                <w:p w:rsidR="008F737F" w:rsidRPr="008F737F" w:rsidRDefault="008F737F" w:rsidP="008F737F">
                  <w:pPr>
                    <w:spacing w:after="0"/>
                    <w:rPr>
                      <w:i/>
                    </w:rPr>
                  </w:pPr>
                  <w:r w:rsidRPr="008F737F">
                    <w:rPr>
                      <w:i/>
                    </w:rPr>
                    <w:tab/>
                    <w:t>The mean of m</w:t>
                  </w:r>
                  <w:r w:rsidRPr="008F737F">
                    <w:rPr>
                      <w:i/>
                      <w:vertAlign w:val="superscript"/>
                    </w:rPr>
                    <w:t>2</w:t>
                  </w:r>
                  <w:r w:rsidRPr="008F737F">
                    <w:rPr>
                      <w:i/>
                    </w:rPr>
                    <w:t xml:space="preserve"> is </w:t>
                  </w:r>
                  <w:r w:rsidRPr="008F737F">
                    <w:rPr>
                      <w:i/>
                      <w:position w:val="-28"/>
                    </w:rPr>
                    <w:object w:dxaOrig="1640" w:dyaOrig="680">
                      <v:shape id="_x0000_i1059" type="#_x0000_t75" style="width:81.8pt;height:34pt" o:ole="">
                        <v:imagedata r:id="rId50" o:title=""/>
                      </v:shape>
                      <o:OLEObject Type="Embed" ProgID="Equation.3" ShapeID="_x0000_i1059" DrawAspect="Content" ObjectID="_1673681188" r:id="rId51"/>
                    </w:object>
                  </w:r>
                  <w:r w:rsidRPr="008F737F">
                    <w:rPr>
                      <w:i/>
                    </w:rPr>
                    <w:t xml:space="preserve"> </w:t>
                  </w:r>
                </w:p>
                <w:p w:rsidR="008F737F" w:rsidRPr="008F737F" w:rsidRDefault="008F737F" w:rsidP="008F737F">
                  <w:pPr>
                    <w:spacing w:after="0"/>
                    <w:rPr>
                      <w:i/>
                    </w:rPr>
                  </w:pPr>
                  <w:r w:rsidRPr="008F737F">
                    <w:rPr>
                      <w:i/>
                    </w:rPr>
                    <w:t xml:space="preserve">The variance of the distribution </w:t>
                  </w:r>
                  <w:proofErr w:type="gramStart"/>
                  <w:r w:rsidRPr="008F737F">
                    <w:rPr>
                      <w:i/>
                    </w:rPr>
                    <w:t xml:space="preserve">is </w:t>
                  </w:r>
                  <w:proofErr w:type="gramEnd"/>
                  <w:r w:rsidRPr="008F737F">
                    <w:rPr>
                      <w:i/>
                      <w:position w:val="-16"/>
                    </w:rPr>
                    <w:object w:dxaOrig="2160" w:dyaOrig="460">
                      <v:shape id="_x0000_i1060" type="#_x0000_t75" style="width:108.85pt;height:23.05pt" o:ole="">
                        <v:imagedata r:id="rId52" o:title=""/>
                      </v:shape>
                      <o:OLEObject Type="Embed" ProgID="Equation.3" ShapeID="_x0000_i1060" DrawAspect="Content" ObjectID="_1673681189" r:id="rId53"/>
                    </w:object>
                  </w:r>
                  <w:r w:rsidRPr="008F737F">
                    <w:rPr>
                      <w:i/>
                    </w:rPr>
                    <w:t xml:space="preserve">. For a Poisson distribution, it turns out </w:t>
                  </w:r>
                  <w:proofErr w:type="gramStart"/>
                  <w:r w:rsidRPr="008F737F">
                    <w:rPr>
                      <w:i/>
                    </w:rPr>
                    <w:t xml:space="preserve">that </w:t>
                  </w:r>
                  <w:proofErr w:type="gramEnd"/>
                  <w:r w:rsidRPr="008F737F">
                    <w:rPr>
                      <w:i/>
                      <w:position w:val="-10"/>
                    </w:rPr>
                    <w:object w:dxaOrig="1180" w:dyaOrig="320">
                      <v:shape id="_x0000_i1061" type="#_x0000_t75" style="width:59.35pt;height:16.15pt" o:ole="">
                        <v:imagedata r:id="rId54" o:title=""/>
                      </v:shape>
                      <o:OLEObject Type="Embed" ProgID="Equation.3" ShapeID="_x0000_i1061" DrawAspect="Content" ObjectID="_1673681190" r:id="rId55"/>
                    </w:object>
                  </w:r>
                  <w:r>
                    <w:rPr>
                      <w:i/>
                    </w:rPr>
                    <w:t>. Can you prove this?</w:t>
                  </w:r>
                  <w:r w:rsidRPr="008F737F">
                    <w:rPr>
                      <w:i/>
                    </w:rPr>
                    <w:t xml:space="preserve"> In other words, the variance of a Poisson distribution is equal to its mean</w:t>
                  </w:r>
                  <w:proofErr w:type="gramStart"/>
                  <w:r w:rsidRPr="008F737F">
                    <w:rPr>
                      <w:i/>
                    </w:rPr>
                    <w:t xml:space="preserve">: </w:t>
                  </w:r>
                  <w:proofErr w:type="gramEnd"/>
                  <w:r w:rsidRPr="008F737F">
                    <w:rPr>
                      <w:i/>
                      <w:position w:val="-14"/>
                    </w:rPr>
                    <w:object w:dxaOrig="1359" w:dyaOrig="400">
                      <v:shape id="_x0000_i1062" type="#_x0000_t75" style="width:67.95pt;height:20.15pt" o:ole="">
                        <v:imagedata r:id="rId56" o:title=""/>
                      </v:shape>
                      <o:OLEObject Type="Embed" ProgID="Equation.3" ShapeID="_x0000_i1062" DrawAspect="Content" ObjectID="_1673681191" r:id="rId57"/>
                    </w:object>
                  </w:r>
                  <w:r w:rsidRPr="008F737F">
                    <w:rPr>
                      <w:i/>
                    </w:rPr>
                    <w:t xml:space="preserve">. So the standard deviation </w:t>
                  </w:r>
                  <w:proofErr w:type="gramStart"/>
                  <w:r w:rsidRPr="008F737F">
                    <w:rPr>
                      <w:i/>
                    </w:rPr>
                    <w:t xml:space="preserve">is </w:t>
                  </w:r>
                  <w:proofErr w:type="gramEnd"/>
                  <w:r w:rsidRPr="008F737F">
                    <w:rPr>
                      <w:i/>
                      <w:position w:val="-16"/>
                    </w:rPr>
                    <w:object w:dxaOrig="1500" w:dyaOrig="460">
                      <v:shape id="_x0000_i1063" type="#_x0000_t75" style="width:74.9pt;height:23.05pt" o:ole="">
                        <v:imagedata r:id="rId58" o:title=""/>
                      </v:shape>
                      <o:OLEObject Type="Embed" ProgID="Equation.3" ShapeID="_x0000_i1063" DrawAspect="Content" ObjectID="_1673681192" r:id="rId59"/>
                    </w:object>
                  </w:r>
                  <w:r w:rsidRPr="008F737F">
                    <w:rPr>
                      <w:i/>
                    </w:rPr>
                    <w:t>. This means that the width of the distribution gets narrower as a fraction of the mean when the mean increases</w:t>
                  </w:r>
                  <w:proofErr w:type="gramStart"/>
                  <w:r w:rsidRPr="008F737F">
                    <w:rPr>
                      <w:i/>
                    </w:rPr>
                    <w:t xml:space="preserve">: </w:t>
                  </w:r>
                  <w:proofErr w:type="gramEnd"/>
                  <w:r w:rsidRPr="008F737F">
                    <w:rPr>
                      <w:i/>
                      <w:position w:val="-38"/>
                    </w:rPr>
                    <w:object w:dxaOrig="1579" w:dyaOrig="760">
                      <v:shape id="_x0000_i1064" type="#_x0000_t75" style="width:78.9pt;height:38pt" o:ole="">
                        <v:imagedata r:id="rId60" o:title=""/>
                      </v:shape>
                      <o:OLEObject Type="Embed" ProgID="Equation.3" ShapeID="_x0000_i1064" DrawAspect="Content" ObjectID="_1673681193" r:id="rId61"/>
                    </w:object>
                  </w:r>
                  <w:r w:rsidRPr="008F737F">
                    <w:rPr>
                      <w:i/>
                    </w:rPr>
                    <w:t>.</w:t>
                  </w:r>
                </w:p>
                <w:p w:rsidR="008F737F" w:rsidRDefault="008F737F" w:rsidP="008F737F">
                  <w:pPr>
                    <w:spacing w:after="0"/>
                  </w:pPr>
                  <w:r w:rsidRPr="008F737F">
                    <w:rPr>
                      <w:i/>
                    </w:rPr>
                    <w:t xml:space="preserve">The biological point is that if the transcription rate is fast compared to the breakdown rate, then the mean number </w:t>
                  </w:r>
                  <w:r w:rsidRPr="008F737F">
                    <w:rPr>
                      <w:i/>
                      <w:position w:val="-14"/>
                    </w:rPr>
                    <w:object w:dxaOrig="820" w:dyaOrig="400">
                      <v:shape id="_x0000_i1065" type="#_x0000_t75" style="width:41.45pt;height:20.15pt" o:ole="">
                        <v:imagedata r:id="rId62" o:title=""/>
                      </v:shape>
                      <o:OLEObject Type="Embed" ProgID="Equation.3" ShapeID="_x0000_i1065" DrawAspect="Content" ObjectID="_1673681194" r:id="rId63"/>
                    </w:object>
                  </w:r>
                  <w:r w:rsidRPr="008F737F">
                    <w:rPr>
                      <w:i/>
                    </w:rPr>
                    <w:t xml:space="preserve"> is large, and fluctuations in m are small. All cells should have a similar number of mRNAs, close </w:t>
                  </w:r>
                  <w:proofErr w:type="gramStart"/>
                  <w:r w:rsidRPr="008F737F">
                    <w:rPr>
                      <w:i/>
                    </w:rPr>
                    <w:t xml:space="preserve">to </w:t>
                  </w:r>
                  <w:proofErr w:type="gramEnd"/>
                  <w:r w:rsidRPr="008F737F">
                    <w:rPr>
                      <w:i/>
                    </w:rPr>
                    <w:sym w:font="Symbol" w:char="F06C"/>
                  </w:r>
                  <w:r w:rsidRPr="008F737F">
                    <w:rPr>
                      <w:i/>
                    </w:rPr>
                    <w:t xml:space="preserve">. In reality, this is only true for the most highly expressed genes where transcription is 'on' continuously. Most genes have small transcription rates. In this case </w:t>
                  </w:r>
                  <w:r w:rsidRPr="008F737F">
                    <w:rPr>
                      <w:i/>
                    </w:rPr>
                    <w:sym w:font="Symbol" w:char="F06C"/>
                  </w:r>
                  <w:r w:rsidRPr="008F737F">
                    <w:rPr>
                      <w:i/>
                    </w:rPr>
                    <w:t xml:space="preserve">  is small, and there are significant fluctuations among cells. </w:t>
                  </w:r>
                </w:p>
              </w:txbxContent>
            </v:textbox>
          </v:shape>
        </w:pict>
      </w:r>
    </w:p>
    <w:p w:rsidR="008F737F" w:rsidRDefault="008F737F" w:rsidP="00F443BD">
      <w:pPr>
        <w:spacing w:after="0"/>
      </w:pPr>
    </w:p>
    <w:p w:rsidR="008F737F" w:rsidRDefault="008F737F" w:rsidP="00F443BD">
      <w:pPr>
        <w:spacing w:after="0"/>
      </w:pPr>
    </w:p>
    <w:p w:rsidR="008F737F" w:rsidRDefault="008F737F" w:rsidP="00F443BD">
      <w:pPr>
        <w:spacing w:after="0"/>
      </w:pPr>
    </w:p>
    <w:p w:rsidR="008F737F" w:rsidRDefault="008F737F" w:rsidP="00F443BD">
      <w:pPr>
        <w:spacing w:after="0"/>
      </w:pPr>
    </w:p>
    <w:p w:rsidR="008F737F" w:rsidRDefault="008F737F" w:rsidP="00F443BD">
      <w:pPr>
        <w:spacing w:after="0"/>
      </w:pPr>
    </w:p>
    <w:p w:rsidR="008F737F" w:rsidRDefault="008F737F" w:rsidP="00F443BD">
      <w:pPr>
        <w:spacing w:after="0"/>
      </w:pPr>
    </w:p>
    <w:p w:rsidR="008F737F" w:rsidRDefault="008F737F" w:rsidP="00F443BD">
      <w:pPr>
        <w:spacing w:after="0"/>
      </w:pPr>
    </w:p>
    <w:p w:rsidR="008F737F" w:rsidRDefault="008F737F" w:rsidP="00F443BD">
      <w:pPr>
        <w:spacing w:after="0"/>
      </w:pPr>
    </w:p>
    <w:p w:rsidR="008F737F" w:rsidRDefault="008F737F" w:rsidP="00F443BD">
      <w:pPr>
        <w:spacing w:after="0"/>
      </w:pPr>
    </w:p>
    <w:p w:rsidR="008F737F" w:rsidRDefault="008F737F" w:rsidP="00F443BD">
      <w:pPr>
        <w:spacing w:after="0"/>
      </w:pPr>
    </w:p>
    <w:p w:rsidR="008F737F" w:rsidRDefault="008F737F" w:rsidP="00F443BD">
      <w:pPr>
        <w:spacing w:after="0"/>
      </w:pPr>
    </w:p>
    <w:p w:rsidR="00F443BD" w:rsidRDefault="00F443BD" w:rsidP="00F443BD">
      <w:pPr>
        <w:spacing w:after="0"/>
      </w:pPr>
    </w:p>
    <w:p w:rsidR="00A12C85" w:rsidRDefault="00A12C85" w:rsidP="006F6899">
      <w:pPr>
        <w:spacing w:after="0"/>
      </w:pPr>
    </w:p>
    <w:p w:rsidR="008F737F" w:rsidRDefault="008F737F">
      <w:pPr>
        <w:rPr>
          <w:b/>
        </w:rPr>
      </w:pPr>
      <w:r>
        <w:rPr>
          <w:b/>
        </w:rPr>
        <w:br w:type="page"/>
      </w:r>
    </w:p>
    <w:p w:rsidR="00EF1E12" w:rsidRPr="008F737F" w:rsidRDefault="00EF1E12" w:rsidP="003D13E6">
      <w:r>
        <w:rPr>
          <w:b/>
        </w:rPr>
        <w:lastRenderedPageBreak/>
        <w:t>Q</w:t>
      </w:r>
      <w:r w:rsidR="008F737F">
        <w:rPr>
          <w:b/>
        </w:rPr>
        <w:t>3</w:t>
      </w:r>
      <w:r>
        <w:t xml:space="preserve"> </w:t>
      </w:r>
      <w:r w:rsidR="004B1093">
        <w:rPr>
          <w:b/>
        </w:rPr>
        <w:t xml:space="preserve">(10 marks) </w:t>
      </w:r>
      <w:r>
        <w:t xml:space="preserve">– Export the histogram </w:t>
      </w:r>
      <w:r w:rsidR="00732D38">
        <w:rPr>
          <w:i/>
        </w:rPr>
        <w:t>N</w:t>
      </w:r>
      <w:r w:rsidR="00732D38">
        <w:rPr>
          <w:i/>
          <w:vertAlign w:val="subscript"/>
        </w:rPr>
        <w:t>m</w:t>
      </w:r>
      <w:r>
        <w:rPr>
          <w:i/>
        </w:rPr>
        <w:t xml:space="preserve"> </w:t>
      </w:r>
      <w:r>
        <w:t xml:space="preserve">into Excel, and convert it to the probability distribution </w:t>
      </w:r>
      <w:r w:rsidR="00732D38">
        <w:rPr>
          <w:i/>
        </w:rPr>
        <w:t>P</w:t>
      </w:r>
      <w:r w:rsidR="00732D38">
        <w:rPr>
          <w:i/>
        </w:rPr>
        <w:softHyphen/>
      </w:r>
      <w:r w:rsidR="00732D38">
        <w:rPr>
          <w:i/>
        </w:rPr>
        <w:softHyphen/>
      </w:r>
      <w:r w:rsidR="00732D38">
        <w:rPr>
          <w:i/>
          <w:vertAlign w:val="subscript"/>
        </w:rPr>
        <w:t>m</w:t>
      </w:r>
      <w:r>
        <w:t>. Plot the Poisson distribution on the same graph, and show that the theory agrees with the simulation. Do this for three cases:</w:t>
      </w:r>
    </w:p>
    <w:p w:rsidR="00EF1E12" w:rsidRPr="00732D38" w:rsidRDefault="00732D38" w:rsidP="006F6899">
      <w:pPr>
        <w:spacing w:after="0"/>
      </w:pPr>
      <w:r>
        <w:tab/>
        <w:t>(</w:t>
      </w:r>
      <w:proofErr w:type="spellStart"/>
      <w:r>
        <w:t>i</w:t>
      </w:r>
      <w:proofErr w:type="spellEnd"/>
      <w:r>
        <w:t xml:space="preserve">) </w:t>
      </w:r>
      <w:proofErr w:type="gramStart"/>
      <w:r>
        <w:rPr>
          <w:i/>
        </w:rPr>
        <w:t>k</w:t>
      </w:r>
      <w:proofErr w:type="gramEnd"/>
      <w:r>
        <w:rPr>
          <w:i/>
        </w:rPr>
        <w:t xml:space="preserve"> </w:t>
      </w:r>
      <w:r>
        <w:t xml:space="preserve">= 1, </w:t>
      </w:r>
      <w:r>
        <w:rPr>
          <w:i/>
        </w:rPr>
        <w:t>γ</w:t>
      </w:r>
      <w:r w:rsidR="00EF1E12">
        <w:t xml:space="preserve"> = 0.2, </w:t>
      </w:r>
      <w:r>
        <w:rPr>
          <w:i/>
        </w:rPr>
        <w:sym w:font="Symbol" w:char="F06C"/>
      </w:r>
      <w:r>
        <w:rPr>
          <w:i/>
        </w:rPr>
        <w:t xml:space="preserve"> </w:t>
      </w:r>
      <w:r>
        <w:t>= 5</w:t>
      </w:r>
    </w:p>
    <w:p w:rsidR="00EF1E12" w:rsidRPr="00732D38" w:rsidRDefault="00EF1E12" w:rsidP="006F6899">
      <w:pPr>
        <w:spacing w:after="0"/>
      </w:pPr>
      <w:r>
        <w:tab/>
        <w:t xml:space="preserve">(ii) </w:t>
      </w:r>
      <w:proofErr w:type="gramStart"/>
      <w:r w:rsidR="00732D38">
        <w:rPr>
          <w:i/>
        </w:rPr>
        <w:t>k</w:t>
      </w:r>
      <w:proofErr w:type="gramEnd"/>
      <w:r>
        <w:t xml:space="preserve"> = 1, </w:t>
      </w:r>
      <w:r w:rsidR="00732D38">
        <w:rPr>
          <w:i/>
        </w:rPr>
        <w:t>γ</w:t>
      </w:r>
      <w:r>
        <w:t xml:space="preserve"> = 0.05, </w:t>
      </w:r>
      <w:r w:rsidR="00732D38">
        <w:rPr>
          <w:i/>
        </w:rPr>
        <w:sym w:font="Symbol" w:char="F06C"/>
      </w:r>
      <w:r w:rsidR="00732D38">
        <w:t xml:space="preserve"> = 20</w:t>
      </w:r>
    </w:p>
    <w:p w:rsidR="00EF1E12" w:rsidRPr="00732D38" w:rsidRDefault="00EF1E12" w:rsidP="006F6899">
      <w:pPr>
        <w:spacing w:after="0"/>
      </w:pPr>
      <w:r>
        <w:tab/>
        <w:t xml:space="preserve">(iii) </w:t>
      </w:r>
      <w:proofErr w:type="gramStart"/>
      <w:r w:rsidR="00732D38">
        <w:rPr>
          <w:i/>
        </w:rPr>
        <w:t>k</w:t>
      </w:r>
      <w:proofErr w:type="gramEnd"/>
      <w:r>
        <w:t xml:space="preserve"> = 1, </w:t>
      </w:r>
      <w:r w:rsidR="00732D38">
        <w:rPr>
          <w:i/>
        </w:rPr>
        <w:sym w:font="Symbol" w:char="F06C"/>
      </w:r>
      <w:r>
        <w:t xml:space="preserve"> = 1, </w:t>
      </w:r>
      <w:r w:rsidR="00732D38">
        <w:rPr>
          <w:i/>
        </w:rPr>
        <w:sym w:font="Symbol" w:char="F06C"/>
      </w:r>
      <w:r w:rsidR="00732D38">
        <w:rPr>
          <w:i/>
        </w:rPr>
        <w:t xml:space="preserve"> </w:t>
      </w:r>
      <w:r w:rsidR="00732D38">
        <w:t>= 1</w:t>
      </w:r>
    </w:p>
    <w:p w:rsidR="00EF1E12" w:rsidRDefault="00EF1E12" w:rsidP="006F6899">
      <w:pPr>
        <w:spacing w:after="0"/>
      </w:pPr>
      <w:r>
        <w:t>Comment on the shapes of these three different Poisson distributions.</w:t>
      </w:r>
    </w:p>
    <w:p w:rsidR="00EF1E12" w:rsidRDefault="00EF1E12" w:rsidP="006F6899">
      <w:pPr>
        <w:spacing w:after="0"/>
      </w:pPr>
    </w:p>
    <w:p w:rsidR="00AC7AFF" w:rsidRDefault="00AC7AFF" w:rsidP="0035796E">
      <w:pPr>
        <w:jc w:val="center"/>
        <w:rPr>
          <w:b/>
          <w:u w:val="single"/>
        </w:rPr>
      </w:pPr>
      <w:proofErr w:type="gramStart"/>
      <w:r w:rsidRPr="0035796E">
        <w:rPr>
          <w:b/>
          <w:sz w:val="28"/>
          <w:u w:val="single"/>
        </w:rPr>
        <w:t xml:space="preserve">Modelling expression of mRNAs </w:t>
      </w:r>
      <w:r w:rsidRPr="0035796E">
        <w:rPr>
          <w:b/>
          <w:i/>
          <w:sz w:val="28"/>
          <w:u w:val="single"/>
        </w:rPr>
        <w:t>and</w:t>
      </w:r>
      <w:r w:rsidRPr="0035796E">
        <w:rPr>
          <w:b/>
          <w:sz w:val="28"/>
          <w:u w:val="single"/>
        </w:rPr>
        <w:t xml:space="preserve"> proteins.</w:t>
      </w:r>
      <w:proofErr w:type="gramEnd"/>
    </w:p>
    <w:p w:rsidR="00284ED5" w:rsidRDefault="009D234A" w:rsidP="006F6899">
      <w:pPr>
        <w:spacing w:after="0"/>
      </w:pPr>
      <w:r>
        <w:t xml:space="preserve">Read the paper by Taniguchi </w:t>
      </w:r>
      <w:r>
        <w:rPr>
          <w:i/>
        </w:rPr>
        <w:t>et al.</w:t>
      </w:r>
      <w:r>
        <w:t xml:space="preserve"> </w:t>
      </w:r>
    </w:p>
    <w:p w:rsidR="00284ED5" w:rsidRDefault="00284ED5" w:rsidP="006F6899">
      <w:pPr>
        <w:spacing w:after="0"/>
      </w:pPr>
    </w:p>
    <w:p w:rsidR="00284ED5" w:rsidRDefault="0035796E" w:rsidP="006F6899">
      <w:pPr>
        <w:spacing w:after="0"/>
      </w:pPr>
      <w:r>
        <w:t>T</w:t>
      </w:r>
      <w:r w:rsidR="009D234A">
        <w:t xml:space="preserve">hey are able to label an mRNA and the corresponding protein </w:t>
      </w:r>
      <w:r>
        <w:t>with different fluorophores</w:t>
      </w:r>
      <w:r w:rsidR="009D234A">
        <w:t>, and to measure the level of both mRNA and protein at the same time in individual cells. They are interested in the fluctuations in the numbers of mRNAs and proteins</w:t>
      </w:r>
      <w:r>
        <w:t xml:space="preserve"> over</w:t>
      </w:r>
      <w:r w:rsidR="009D234A">
        <w:t xml:space="preserve"> time within one cell and the variation between different cells at any one time. </w:t>
      </w:r>
    </w:p>
    <w:p w:rsidR="009D234A" w:rsidRDefault="009D234A" w:rsidP="006F6899">
      <w:pPr>
        <w:spacing w:after="0"/>
      </w:pPr>
      <w:r>
        <w:t xml:space="preserve">They use the following </w:t>
      </w:r>
      <w:r w:rsidR="0035796E">
        <w:t>parameters</w:t>
      </w:r>
      <w:r>
        <w:t>:</w:t>
      </w:r>
    </w:p>
    <w:p w:rsidR="009D234A" w:rsidRDefault="00284ED5" w:rsidP="006F6899">
      <w:pPr>
        <w:spacing w:after="0"/>
      </w:pPr>
      <w:r>
        <w:rPr>
          <w:i/>
        </w:rPr>
        <w:tab/>
      </w:r>
      <w:r w:rsidR="009D234A">
        <w:rPr>
          <w:i/>
        </w:rPr>
        <w:t>k</w:t>
      </w:r>
      <w:r w:rsidR="009D234A">
        <w:rPr>
          <w:i/>
          <w:vertAlign w:val="subscript"/>
        </w:rPr>
        <w:t>1</w:t>
      </w:r>
      <w:r w:rsidR="009D234A">
        <w:rPr>
          <w:i/>
        </w:rPr>
        <w:t xml:space="preserve"> </w:t>
      </w:r>
      <w:r w:rsidR="009D234A">
        <w:t>= transcription rate (mRNA production rate per cell)</w:t>
      </w:r>
    </w:p>
    <w:p w:rsidR="009D234A" w:rsidRDefault="00284ED5" w:rsidP="006F6899">
      <w:pPr>
        <w:spacing w:after="0"/>
      </w:pPr>
      <w:r>
        <w:rPr>
          <w:i/>
        </w:rPr>
        <w:tab/>
      </w:r>
      <w:r w:rsidR="009D234A">
        <w:rPr>
          <w:i/>
        </w:rPr>
        <w:t>k</w:t>
      </w:r>
      <w:r w:rsidR="009D234A">
        <w:rPr>
          <w:i/>
          <w:vertAlign w:val="subscript"/>
        </w:rPr>
        <w:t>2</w:t>
      </w:r>
      <w:r w:rsidR="009D234A">
        <w:rPr>
          <w:i/>
        </w:rPr>
        <w:t xml:space="preserve"> </w:t>
      </w:r>
      <w:r w:rsidR="009D234A">
        <w:t>= translation rate (protein production rate per mRNA)</w:t>
      </w:r>
    </w:p>
    <w:p w:rsidR="009D234A" w:rsidRDefault="00284ED5" w:rsidP="006F6899">
      <w:pPr>
        <w:spacing w:after="0"/>
      </w:pPr>
      <w:r>
        <w:rPr>
          <w:i/>
        </w:rPr>
        <w:tab/>
      </w:r>
      <w:r w:rsidR="009D234A">
        <w:rPr>
          <w:i/>
        </w:rPr>
        <w:t>γ</w:t>
      </w:r>
      <w:r w:rsidR="009D234A">
        <w:rPr>
          <w:i/>
          <w:vertAlign w:val="subscript"/>
        </w:rPr>
        <w:t>1</w:t>
      </w:r>
      <w:r w:rsidR="009D234A">
        <w:rPr>
          <w:i/>
        </w:rPr>
        <w:t xml:space="preserve"> </w:t>
      </w:r>
      <w:r w:rsidR="009D234A">
        <w:t>= mRNA decay rate</w:t>
      </w:r>
    </w:p>
    <w:p w:rsidR="009D234A" w:rsidRDefault="00284ED5" w:rsidP="006F6899">
      <w:pPr>
        <w:spacing w:after="0"/>
      </w:pPr>
      <w:r>
        <w:rPr>
          <w:i/>
        </w:rPr>
        <w:tab/>
      </w:r>
      <w:r w:rsidR="009D234A">
        <w:rPr>
          <w:i/>
        </w:rPr>
        <w:t>γ</w:t>
      </w:r>
      <w:r w:rsidR="009D234A">
        <w:rPr>
          <w:i/>
          <w:vertAlign w:val="subscript"/>
        </w:rPr>
        <w:t>2</w:t>
      </w:r>
      <w:r w:rsidR="009D234A">
        <w:rPr>
          <w:i/>
        </w:rPr>
        <w:t xml:space="preserve"> </w:t>
      </w:r>
      <w:r w:rsidR="009D234A">
        <w:t>= protein decay rate</w:t>
      </w:r>
    </w:p>
    <w:p w:rsidR="0093084D" w:rsidRDefault="0093084D" w:rsidP="00284ED5">
      <w:pPr>
        <w:spacing w:after="0"/>
        <w:jc w:val="center"/>
        <w:rPr>
          <w:b/>
        </w:rPr>
      </w:pPr>
      <w:r>
        <w:rPr>
          <w:b/>
          <w:noProof/>
          <w:lang w:eastAsia="en-CA"/>
        </w:rPr>
        <w:drawing>
          <wp:inline distT="0" distB="0" distL="0" distR="0">
            <wp:extent cx="4362450" cy="17876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361559" cy="1787290"/>
                    </a:xfrm>
                    <a:prstGeom prst="rect">
                      <a:avLst/>
                    </a:prstGeom>
                    <a:noFill/>
                  </pic:spPr>
                </pic:pic>
              </a:graphicData>
            </a:graphic>
          </wp:inline>
        </w:drawing>
      </w:r>
    </w:p>
    <w:p w:rsidR="0035796E" w:rsidRDefault="0093084D" w:rsidP="006F6899">
      <w:pPr>
        <w:spacing w:after="0"/>
        <w:rPr>
          <w:b/>
        </w:rPr>
      </w:pPr>
      <w:r>
        <w:t xml:space="preserve">We will now build a model of what is measured in the Taniguchi </w:t>
      </w:r>
      <w:r>
        <w:rPr>
          <w:i/>
        </w:rPr>
        <w:t xml:space="preserve">et al. </w:t>
      </w:r>
      <w:r>
        <w:t>paper.</w:t>
      </w:r>
      <w:r w:rsidRPr="0093084D">
        <w:t xml:space="preserve"> </w:t>
      </w:r>
      <w:r>
        <w:t xml:space="preserve">Start with your latest version of the expression program and save it as a new file called </w:t>
      </w:r>
      <w:proofErr w:type="spellStart"/>
      <w:proofErr w:type="gramStart"/>
      <w:r w:rsidRPr="0093084D">
        <w:rPr>
          <w:b/>
        </w:rPr>
        <w:t>mrna+</w:t>
      </w:r>
      <w:proofErr w:type="gramEnd"/>
      <w:r w:rsidRPr="0093084D">
        <w:rPr>
          <w:b/>
        </w:rPr>
        <w:t>protein.nlogo</w:t>
      </w:r>
      <w:proofErr w:type="spellEnd"/>
    </w:p>
    <w:p w:rsidR="0093084D" w:rsidRPr="0035796E" w:rsidRDefault="00EA295F" w:rsidP="006F6899">
      <w:pPr>
        <w:spacing w:after="0"/>
        <w:rPr>
          <w:b/>
        </w:rPr>
      </w:pPr>
      <w:r>
        <w:t xml:space="preserve">Let </w:t>
      </w:r>
      <w:r>
        <w:rPr>
          <w:i/>
        </w:rPr>
        <w:t xml:space="preserve">m </w:t>
      </w:r>
      <w:r>
        <w:t xml:space="preserve">be the number of mRNA in one cell and </w:t>
      </w:r>
      <w:r>
        <w:rPr>
          <w:i/>
        </w:rPr>
        <w:t>n</w:t>
      </w:r>
      <w:r>
        <w:t xml:space="preserve"> </w:t>
      </w:r>
      <w:proofErr w:type="gramStart"/>
      <w:r>
        <w:t>be</w:t>
      </w:r>
      <w:proofErr w:type="gramEnd"/>
      <w:r>
        <w:t xml:space="preserve"> the number of proteins. The mean values of these quantities satisfy the following ODEs</w:t>
      </w:r>
    </w:p>
    <w:p w:rsidR="00EA295F" w:rsidRDefault="00EA295F" w:rsidP="006F6899">
      <w:pPr>
        <w:spacing w:after="0"/>
      </w:pPr>
      <w:r>
        <w:tab/>
      </w:r>
      <w:r w:rsidRPr="005125AC">
        <w:rPr>
          <w:position w:val="-24"/>
        </w:rPr>
        <w:object w:dxaOrig="1840" w:dyaOrig="680">
          <v:shape id="_x0000_i1047" type="#_x0000_t75" style="width:91.6pt;height:34pt" o:ole="">
            <v:imagedata r:id="rId65" o:title=""/>
          </v:shape>
          <o:OLEObject Type="Embed" ProgID="Equation.3" ShapeID="_x0000_i1047" DrawAspect="Content" ObjectID="_1673681176" r:id="rId66"/>
        </w:object>
      </w:r>
    </w:p>
    <w:p w:rsidR="00EA295F" w:rsidRDefault="00EA295F" w:rsidP="006F6899">
      <w:pPr>
        <w:spacing w:after="0"/>
      </w:pPr>
      <w:r>
        <w:tab/>
      </w:r>
      <w:r w:rsidRPr="005125AC">
        <w:rPr>
          <w:position w:val="-24"/>
        </w:rPr>
        <w:object w:dxaOrig="2120" w:dyaOrig="680">
          <v:shape id="_x0000_i1048" type="#_x0000_t75" style="width:106pt;height:34pt" o:ole="">
            <v:imagedata r:id="rId67" o:title=""/>
          </v:shape>
          <o:OLEObject Type="Embed" ProgID="Equation.3" ShapeID="_x0000_i1048" DrawAspect="Content" ObjectID="_1673681177" r:id="rId68"/>
        </w:object>
      </w:r>
    </w:p>
    <w:p w:rsidR="00EA295F" w:rsidRDefault="00EA295F" w:rsidP="006F6899">
      <w:pPr>
        <w:spacing w:after="0"/>
      </w:pPr>
      <w:r>
        <w:t>The stationary values are</w:t>
      </w:r>
    </w:p>
    <w:p w:rsidR="00EA295F" w:rsidRDefault="00EA295F" w:rsidP="006F6899">
      <w:pPr>
        <w:spacing w:after="0"/>
      </w:pPr>
      <w:r>
        <w:lastRenderedPageBreak/>
        <w:tab/>
      </w:r>
      <w:r w:rsidRPr="00EA295F">
        <w:rPr>
          <w:position w:val="-30"/>
        </w:rPr>
        <w:object w:dxaOrig="1359" w:dyaOrig="700">
          <v:shape id="_x0000_i1049" type="#_x0000_t75" style="width:67.95pt;height:35.15pt" o:ole="">
            <v:imagedata r:id="rId69" o:title=""/>
          </v:shape>
          <o:OLEObject Type="Embed" ProgID="Equation.3" ShapeID="_x0000_i1049" DrawAspect="Content" ObjectID="_1673681178" r:id="rId70"/>
        </w:object>
      </w:r>
      <w:r>
        <w:tab/>
      </w:r>
    </w:p>
    <w:p w:rsidR="00EA295F" w:rsidRPr="00EA295F" w:rsidRDefault="00EA295F" w:rsidP="006F6899">
      <w:pPr>
        <w:spacing w:after="0"/>
      </w:pPr>
      <w:r>
        <w:tab/>
      </w:r>
      <w:r w:rsidR="0035796E" w:rsidRPr="00EA295F">
        <w:rPr>
          <w:position w:val="-30"/>
        </w:rPr>
        <w:object w:dxaOrig="2420" w:dyaOrig="740">
          <v:shape id="_x0000_i1050" type="#_x0000_t75" style="width:120.95pt;height:36.85pt" o:ole="">
            <v:imagedata r:id="rId71" o:title=""/>
          </v:shape>
          <o:OLEObject Type="Embed" ProgID="Equation.3" ShapeID="_x0000_i1050" DrawAspect="Content" ObjectID="_1673681179" r:id="rId72"/>
        </w:object>
      </w:r>
    </w:p>
    <w:p w:rsidR="009D234A" w:rsidRPr="0035796E" w:rsidRDefault="0035796E" w:rsidP="006F6899">
      <w:pPr>
        <w:spacing w:after="0"/>
      </w:pPr>
      <w:r>
        <w:t xml:space="preserve">We already know that the distribution of </w:t>
      </w:r>
      <w:r>
        <w:rPr>
          <w:i/>
        </w:rPr>
        <w:t>m</w:t>
      </w:r>
      <w:r>
        <w:t xml:space="preserve"> is a Poisson distribution with mean </w:t>
      </w:r>
      <w:r w:rsidRPr="0035796E">
        <w:rPr>
          <w:i/>
        </w:rPr>
        <w:sym w:font="Symbol" w:char="F06C"/>
      </w:r>
      <w:r>
        <w:rPr>
          <w:i/>
          <w:vertAlign w:val="subscript"/>
        </w:rPr>
        <w:t>1</w:t>
      </w:r>
      <w:r>
        <w:t>:</w:t>
      </w:r>
    </w:p>
    <w:p w:rsidR="0035796E" w:rsidRDefault="0035796E" w:rsidP="006F6899">
      <w:pPr>
        <w:spacing w:after="0"/>
      </w:pPr>
      <w:r>
        <w:tab/>
      </w:r>
      <w:r w:rsidR="00006B64" w:rsidRPr="00297776">
        <w:rPr>
          <w:position w:val="-24"/>
        </w:rPr>
        <w:object w:dxaOrig="1760" w:dyaOrig="660">
          <v:shape id="_x0000_i1051" type="#_x0000_t75" style="width:88.15pt;height:33.4pt" o:ole="">
            <v:imagedata r:id="rId73" o:title=""/>
          </v:shape>
          <o:OLEObject Type="Embed" ProgID="Equation.3" ShapeID="_x0000_i1051" DrawAspect="Content" ObjectID="_1673681180" r:id="rId74"/>
        </w:object>
      </w:r>
      <w:r>
        <w:t>.</w:t>
      </w:r>
    </w:p>
    <w:p w:rsidR="0035796E" w:rsidRDefault="0035796E" w:rsidP="006F6899">
      <w:pPr>
        <w:spacing w:after="0"/>
      </w:pPr>
      <w:r>
        <w:t xml:space="preserve">We might </w:t>
      </w:r>
      <w:r w:rsidR="00006B64">
        <w:t xml:space="preserve">guess </w:t>
      </w:r>
      <w:r>
        <w:t xml:space="preserve">that the distribution of </w:t>
      </w:r>
      <w:r>
        <w:rPr>
          <w:i/>
        </w:rPr>
        <w:t>n</w:t>
      </w:r>
      <w:r>
        <w:t xml:space="preserve"> will be a Poisson distribution with a mean </w:t>
      </w:r>
      <w:r>
        <w:rPr>
          <w:i/>
        </w:rPr>
        <w:sym w:font="Symbol" w:char="F06C"/>
      </w:r>
      <w:r>
        <w:rPr>
          <w:i/>
          <w:vertAlign w:val="subscript"/>
        </w:rPr>
        <w:t>2</w:t>
      </w:r>
      <w:r>
        <w:t>:</w:t>
      </w:r>
    </w:p>
    <w:p w:rsidR="0035796E" w:rsidRDefault="0035796E" w:rsidP="006F6899">
      <w:pPr>
        <w:spacing w:after="0"/>
      </w:pPr>
      <w:r>
        <w:tab/>
      </w:r>
      <w:r w:rsidR="00006B64" w:rsidRPr="00297776">
        <w:rPr>
          <w:position w:val="-24"/>
        </w:rPr>
        <w:object w:dxaOrig="1740" w:dyaOrig="660">
          <v:shape id="_x0000_i1052" type="#_x0000_t75" style="width:87.55pt;height:33.4pt" o:ole="">
            <v:imagedata r:id="rId75" o:title=""/>
          </v:shape>
          <o:OLEObject Type="Embed" ProgID="Equation.3" ShapeID="_x0000_i1052" DrawAspect="Content" ObjectID="_1673681181" r:id="rId76"/>
        </w:object>
      </w:r>
      <w:r w:rsidR="00006B64">
        <w:t>.</w:t>
      </w:r>
    </w:p>
    <w:p w:rsidR="007F0BD8" w:rsidRPr="00EA1995" w:rsidRDefault="00006B64" w:rsidP="006F6899">
      <w:pPr>
        <w:spacing w:after="0"/>
      </w:pPr>
      <w:r>
        <w:t xml:space="preserve">However, this guess is wrong, as Taniguchi </w:t>
      </w:r>
      <w:r>
        <w:rPr>
          <w:i/>
        </w:rPr>
        <w:t xml:space="preserve">et al. </w:t>
      </w:r>
      <w:r>
        <w:t xml:space="preserve">show, and as we will show in our model. Poisson distributions occur when there are independent random events. The transcription events that create the mRNAs are random in our model, </w:t>
      </w:r>
      <w:r>
        <w:rPr>
          <w:i/>
        </w:rPr>
        <w:t xml:space="preserve">i.e. </w:t>
      </w:r>
      <w:r>
        <w:t xml:space="preserve">they are stochastic events that occur with a small probability at each time step. </w:t>
      </w:r>
      <w:r w:rsidR="007F0BD8">
        <w:t>However,</w:t>
      </w:r>
      <w:r>
        <w:t xml:space="preserve"> the translation events are not random in the same way. </w:t>
      </w:r>
      <w:r w:rsidR="007F0BD8">
        <w:t>A burst of protein production occurs whenever an mRNA is present, and stops whenever an mRNA decays. The distribution of proteins is more complex than a Poisson distribution because</w:t>
      </w:r>
      <w:r w:rsidR="00EA1995">
        <w:t xml:space="preserve"> of these bursts of translation.</w:t>
      </w:r>
    </w:p>
    <w:p w:rsidR="007F0BD8" w:rsidRDefault="007F0BD8" w:rsidP="006F6899">
      <w:pPr>
        <w:spacing w:after="0"/>
      </w:pPr>
    </w:p>
    <w:p w:rsidR="00006B64" w:rsidRDefault="007F0BD8" w:rsidP="006F6899">
      <w:pPr>
        <w:spacing w:after="0"/>
      </w:pPr>
      <w:r>
        <w:t xml:space="preserve">Let's use the following parameters as an example. </w:t>
      </w:r>
    </w:p>
    <w:p w:rsidR="007F0BD8" w:rsidRDefault="007F0BD8" w:rsidP="006F6899">
      <w:pPr>
        <w:spacing w:after="0"/>
      </w:pPr>
      <w:r>
        <w:rPr>
          <w:i/>
        </w:rPr>
        <w:tab/>
        <w:t>k</w:t>
      </w:r>
      <w:r>
        <w:rPr>
          <w:i/>
          <w:vertAlign w:val="subscript"/>
        </w:rPr>
        <w:t>1</w:t>
      </w:r>
      <w:r>
        <w:rPr>
          <w:i/>
        </w:rPr>
        <w:t xml:space="preserve"> </w:t>
      </w:r>
      <w:r>
        <w:t xml:space="preserve">= 1, </w:t>
      </w:r>
      <w:r>
        <w:rPr>
          <w:i/>
        </w:rPr>
        <w:t>γ</w:t>
      </w:r>
      <w:r>
        <w:rPr>
          <w:i/>
          <w:vertAlign w:val="subscript"/>
        </w:rPr>
        <w:t>1</w:t>
      </w:r>
      <w:r>
        <w:t xml:space="preserve"> = 0.5 - therefore </w:t>
      </w:r>
      <w:r>
        <w:rPr>
          <w:i/>
        </w:rPr>
        <w:sym w:font="Symbol" w:char="F06C"/>
      </w:r>
      <w:r>
        <w:rPr>
          <w:i/>
          <w:vertAlign w:val="subscript"/>
        </w:rPr>
        <w:t>1</w:t>
      </w:r>
      <w:r>
        <w:rPr>
          <w:i/>
        </w:rPr>
        <w:t xml:space="preserve"> </w:t>
      </w:r>
      <w:r>
        <w:t>= 2</w:t>
      </w:r>
    </w:p>
    <w:p w:rsidR="007F0BD8" w:rsidRDefault="007F0BD8" w:rsidP="006F6899">
      <w:pPr>
        <w:spacing w:after="0"/>
      </w:pPr>
      <w:r>
        <w:tab/>
      </w:r>
      <w:r>
        <w:rPr>
          <w:i/>
        </w:rPr>
        <w:t>k</w:t>
      </w:r>
      <w:r>
        <w:rPr>
          <w:i/>
          <w:vertAlign w:val="subscript"/>
        </w:rPr>
        <w:t>2</w:t>
      </w:r>
      <w:r>
        <w:rPr>
          <w:i/>
        </w:rPr>
        <w:t xml:space="preserve"> </w:t>
      </w:r>
      <w:r>
        <w:t xml:space="preserve">= 10, </w:t>
      </w:r>
      <w:r>
        <w:rPr>
          <w:i/>
        </w:rPr>
        <w:t>γ</w:t>
      </w:r>
      <w:r>
        <w:rPr>
          <w:i/>
          <w:vertAlign w:val="subscript"/>
        </w:rPr>
        <w:t>2</w:t>
      </w:r>
      <w:r>
        <w:t xml:space="preserve"> = 0.1 - therefore </w:t>
      </w:r>
      <w:r>
        <w:rPr>
          <w:i/>
        </w:rPr>
        <w:sym w:font="Symbol" w:char="F06C"/>
      </w:r>
      <w:r>
        <w:rPr>
          <w:i/>
          <w:vertAlign w:val="subscript"/>
        </w:rPr>
        <w:t>2</w:t>
      </w:r>
      <w:r>
        <w:rPr>
          <w:i/>
        </w:rPr>
        <w:t xml:space="preserve"> </w:t>
      </w:r>
      <w:r>
        <w:t>= 200</w:t>
      </w:r>
    </w:p>
    <w:p w:rsidR="007F0BD8" w:rsidRDefault="00EA1995" w:rsidP="006F6899">
      <w:pPr>
        <w:spacing w:after="0"/>
      </w:pPr>
      <w:r>
        <w:t>T</w:t>
      </w:r>
      <w:r w:rsidR="007F0BD8">
        <w:t>ranslation is</w:t>
      </w:r>
      <w:r>
        <w:t xml:space="preserve"> fast when mRNAs are present, so the mean number of proteins is much larger than the mean number of mRNAs.</w:t>
      </w:r>
      <w:r w:rsidR="007F0BD8">
        <w:t xml:space="preserve"> The mean lifetime of an mRNA is shorter than the mean lifetime of a protein. For these parameters 1/</w:t>
      </w:r>
      <w:r w:rsidR="007F0BD8">
        <w:rPr>
          <w:i/>
        </w:rPr>
        <w:sym w:font="Symbol" w:char="F067"/>
      </w:r>
      <w:r w:rsidR="007F0BD8">
        <w:rPr>
          <w:i/>
          <w:vertAlign w:val="subscript"/>
        </w:rPr>
        <w:t>1</w:t>
      </w:r>
      <w:r w:rsidR="007F0BD8">
        <w:rPr>
          <w:i/>
        </w:rPr>
        <w:t xml:space="preserve"> </w:t>
      </w:r>
      <w:r w:rsidR="007F0BD8">
        <w:t>= 2 time units and 1/</w:t>
      </w:r>
      <w:r w:rsidR="007F0BD8">
        <w:rPr>
          <w:i/>
        </w:rPr>
        <w:sym w:font="Symbol" w:char="F067"/>
      </w:r>
      <w:r w:rsidR="007F0BD8">
        <w:rPr>
          <w:i/>
          <w:vertAlign w:val="subscript"/>
        </w:rPr>
        <w:t>2</w:t>
      </w:r>
      <w:r w:rsidR="007F0BD8">
        <w:t xml:space="preserve"> = 10 time units.</w:t>
      </w:r>
      <w:r>
        <w:t xml:space="preserve"> The mRNAs come and go frequently within the lifetime of a protein. The number of proteins present depends on how many mRNAs there were in the past, not just on how many there are now.</w:t>
      </w:r>
    </w:p>
    <w:p w:rsidR="00EA1995" w:rsidRDefault="00EA1995" w:rsidP="006F6899">
      <w:pPr>
        <w:spacing w:after="0"/>
      </w:pPr>
    </w:p>
    <w:p w:rsidR="00E74677" w:rsidRDefault="00EA1995" w:rsidP="006F6899">
      <w:pPr>
        <w:spacing w:after="0"/>
      </w:pPr>
      <w:r>
        <w:t xml:space="preserve">As the number of proteins is likely to be large in this model, we will treat the protein number </w:t>
      </w:r>
      <w:r>
        <w:rPr>
          <w:i/>
        </w:rPr>
        <w:t>n</w:t>
      </w:r>
      <w:r>
        <w:t xml:space="preserve"> </w:t>
      </w:r>
      <w:r w:rsidR="00A12C85">
        <w:t>as a variable that is a property of a cell, rather than creating turtles to represent each protein. We</w:t>
      </w:r>
      <w:r w:rsidR="00DA7245">
        <w:t xml:space="preserve"> will treat the mRNAs as individual</w:t>
      </w:r>
      <w:r w:rsidR="00A12C85">
        <w:t xml:space="preserve"> turtles, as we already did so far. </w:t>
      </w:r>
      <w:r w:rsidR="00DA7245">
        <w:t xml:space="preserve">Declare </w:t>
      </w:r>
      <w:r w:rsidR="00DA7245">
        <w:rPr>
          <w:i/>
        </w:rPr>
        <w:t xml:space="preserve">n </w:t>
      </w:r>
      <w:r w:rsidR="00DA7245">
        <w:t xml:space="preserve">and </w:t>
      </w:r>
      <w:r w:rsidR="00DA7245">
        <w:rPr>
          <w:i/>
        </w:rPr>
        <w:t>m</w:t>
      </w:r>
      <w:r w:rsidR="00DA7245">
        <w:t xml:space="preserve"> as belonging to the patches</w:t>
      </w:r>
      <w:r w:rsidR="00A12C85">
        <w:t xml:space="preserve"> - </w:t>
      </w:r>
      <w:r w:rsidR="00DA7245">
        <w:t xml:space="preserve">patches-own </w:t>
      </w:r>
      <w:proofErr w:type="gramStart"/>
      <w:r w:rsidR="00DA7245">
        <w:t xml:space="preserve">[ </w:t>
      </w:r>
      <w:proofErr w:type="spellStart"/>
      <w:r w:rsidR="008F737F">
        <w:t>n</w:t>
      </w:r>
      <w:r w:rsidR="00DA7245">
        <w:t>m</w:t>
      </w:r>
      <w:r w:rsidR="008F737F">
        <w:t>rna</w:t>
      </w:r>
      <w:proofErr w:type="spellEnd"/>
      <w:proofErr w:type="gramEnd"/>
      <w:r w:rsidR="00DA7245">
        <w:t xml:space="preserve"> </w:t>
      </w:r>
      <w:proofErr w:type="spellStart"/>
      <w:r w:rsidR="00DA7245">
        <w:t>n</w:t>
      </w:r>
      <w:r w:rsidR="008F737F">
        <w:t>prot</w:t>
      </w:r>
      <w:proofErr w:type="spellEnd"/>
      <w:r w:rsidR="00DA7245">
        <w:t xml:space="preserve"> ]</w:t>
      </w:r>
      <w:r w:rsidR="00E74677">
        <w:t xml:space="preserve">. </w:t>
      </w:r>
      <w:r w:rsidR="00DA7245">
        <w:t xml:space="preserve">Set </w:t>
      </w:r>
      <w:r w:rsidR="00DA7245">
        <w:rPr>
          <w:i/>
        </w:rPr>
        <w:t xml:space="preserve">n </w:t>
      </w:r>
      <w:r w:rsidR="00DA7245">
        <w:t xml:space="preserve">and </w:t>
      </w:r>
      <w:r w:rsidR="00DA7245">
        <w:rPr>
          <w:i/>
        </w:rPr>
        <w:t>m</w:t>
      </w:r>
      <w:r w:rsidR="00DA7245">
        <w:t xml:space="preserve"> to be zero on all patches initially. </w:t>
      </w:r>
    </w:p>
    <w:p w:rsidR="008F737F" w:rsidRDefault="008F737F" w:rsidP="006F6899">
      <w:pPr>
        <w:spacing w:after="0"/>
      </w:pPr>
    </w:p>
    <w:p w:rsidR="00DA7245" w:rsidRDefault="00E74677" w:rsidP="006F6899">
      <w:pPr>
        <w:spacing w:after="0"/>
      </w:pPr>
      <w:r>
        <w:t>There are four stages in the birth-death routine.</w:t>
      </w:r>
    </w:p>
    <w:p w:rsidR="00DA7245" w:rsidRDefault="00BC6C84" w:rsidP="00BC6C84">
      <w:pPr>
        <w:spacing w:after="0"/>
      </w:pPr>
      <w:r>
        <w:t xml:space="preserve">1. </w:t>
      </w:r>
      <w:r w:rsidR="00E74677">
        <w:t xml:space="preserve">Birth of mRNAs. Ask each patch to create a new mRNA with probability </w:t>
      </w:r>
      <w:r w:rsidR="00DA7245" w:rsidRPr="00BC6C84">
        <w:rPr>
          <w:i/>
        </w:rPr>
        <w:t>k</w:t>
      </w:r>
      <w:r w:rsidR="00DA7245" w:rsidRPr="00BC6C84">
        <w:rPr>
          <w:i/>
          <w:vertAlign w:val="subscript"/>
        </w:rPr>
        <w:t>1</w:t>
      </w:r>
      <w:r w:rsidR="00DA7245">
        <w:rPr>
          <w:i/>
        </w:rPr>
        <w:sym w:font="Symbol" w:char="F064"/>
      </w:r>
      <w:r w:rsidR="00DA7245" w:rsidRPr="00BC6C84">
        <w:rPr>
          <w:i/>
        </w:rPr>
        <w:t>t</w:t>
      </w:r>
      <w:r>
        <w:rPr>
          <w:i/>
        </w:rPr>
        <w:t>.</w:t>
      </w:r>
    </w:p>
    <w:p w:rsidR="00525498" w:rsidRDefault="00BC6C84" w:rsidP="00BC6C84">
      <w:pPr>
        <w:spacing w:after="0"/>
      </w:pPr>
      <w:r>
        <w:t xml:space="preserve">2. </w:t>
      </w:r>
      <w:r w:rsidR="00E74677">
        <w:t xml:space="preserve">Birth of proteins. The mean number of proteins translated from one mRNA is </w:t>
      </w:r>
      <w:proofErr w:type="gramStart"/>
      <w:r w:rsidR="00E74677" w:rsidRPr="00BC6C84">
        <w:rPr>
          <w:i/>
        </w:rPr>
        <w:t>k</w:t>
      </w:r>
      <w:r w:rsidR="00E74677" w:rsidRPr="00BC6C84">
        <w:rPr>
          <w:i/>
          <w:vertAlign w:val="subscript"/>
        </w:rPr>
        <w:t>2</w:t>
      </w:r>
      <w:proofErr w:type="gramEnd"/>
      <w:r w:rsidR="00E74677">
        <w:rPr>
          <w:i/>
        </w:rPr>
        <w:sym w:font="Symbol" w:char="F064"/>
      </w:r>
      <w:r w:rsidR="00E74677" w:rsidRPr="00BC6C84">
        <w:rPr>
          <w:i/>
        </w:rPr>
        <w:t>t</w:t>
      </w:r>
      <w:r w:rsidR="00E74677">
        <w:t xml:space="preserve">. If </w:t>
      </w:r>
      <w:proofErr w:type="gramStart"/>
      <w:r w:rsidR="00E74677" w:rsidRPr="00BC6C84">
        <w:rPr>
          <w:i/>
        </w:rPr>
        <w:t>k</w:t>
      </w:r>
      <w:r w:rsidR="00E74677" w:rsidRPr="00BC6C84">
        <w:rPr>
          <w:i/>
          <w:vertAlign w:val="subscript"/>
        </w:rPr>
        <w:t>2</w:t>
      </w:r>
      <w:proofErr w:type="gramEnd"/>
      <w:r w:rsidR="00E74677">
        <w:t xml:space="preserve"> is lar</w:t>
      </w:r>
      <w:r w:rsidR="00525498">
        <w:t>ge, this number may be more than</w:t>
      </w:r>
      <w:r w:rsidR="00E74677">
        <w:t xml:space="preserve"> 1. </w:t>
      </w:r>
      <w:r w:rsidR="00525498">
        <w:t xml:space="preserve">The actual number of new proteins generated is an integer </w:t>
      </w:r>
      <w:r w:rsidR="00525498" w:rsidRPr="00BC6C84">
        <w:rPr>
          <w:i/>
        </w:rPr>
        <w:t>p</w:t>
      </w:r>
      <w:r w:rsidR="00525498">
        <w:t xml:space="preserve"> drawn from a Poisson distribution with mean </w:t>
      </w:r>
      <w:proofErr w:type="gramStart"/>
      <w:r w:rsidR="00525498" w:rsidRPr="00BC6C84">
        <w:rPr>
          <w:i/>
        </w:rPr>
        <w:t>k</w:t>
      </w:r>
      <w:r w:rsidR="00525498" w:rsidRPr="00BC6C84">
        <w:rPr>
          <w:i/>
          <w:vertAlign w:val="subscript"/>
        </w:rPr>
        <w:t>2</w:t>
      </w:r>
      <w:proofErr w:type="gramEnd"/>
      <w:r w:rsidR="00525498">
        <w:rPr>
          <w:i/>
        </w:rPr>
        <w:sym w:font="Symbol" w:char="F064"/>
      </w:r>
      <w:r w:rsidR="00525498" w:rsidRPr="00BC6C84">
        <w:rPr>
          <w:i/>
        </w:rPr>
        <w:t xml:space="preserve">t. </w:t>
      </w:r>
      <w:r w:rsidR="00525498">
        <w:t xml:space="preserve">Thus for each turtle, we generate a </w:t>
      </w:r>
      <w:r w:rsidR="00525498">
        <w:lastRenderedPageBreak/>
        <w:t xml:space="preserve">random number and add it to the number of proteins already on that patch. This is simple in </w:t>
      </w:r>
      <w:proofErr w:type="spellStart"/>
      <w:r w:rsidR="00525498">
        <w:t>Netlogo</w:t>
      </w:r>
      <w:proofErr w:type="spellEnd"/>
      <w:r w:rsidR="00525498">
        <w:t xml:space="preserve">: </w:t>
      </w:r>
    </w:p>
    <w:p w:rsidR="00BC6C84" w:rsidRDefault="00525498" w:rsidP="00BC6C84">
      <w:pPr>
        <w:spacing w:after="0"/>
      </w:pPr>
      <w:r>
        <w:tab/>
      </w:r>
      <w:proofErr w:type="gramStart"/>
      <w:r w:rsidR="00DA7245">
        <w:t>ask-turtles</w:t>
      </w:r>
      <w:proofErr w:type="gramEnd"/>
      <w:r w:rsidR="00DA7245">
        <w:t xml:space="preserve"> [</w:t>
      </w:r>
      <w:r w:rsidRPr="00525498">
        <w:t xml:space="preserve">set </w:t>
      </w:r>
      <w:proofErr w:type="spellStart"/>
      <w:r w:rsidRPr="00525498">
        <w:t>nprot</w:t>
      </w:r>
      <w:proofErr w:type="spellEnd"/>
      <w:r w:rsidRPr="00525498">
        <w:t xml:space="preserve"> (</w:t>
      </w:r>
      <w:proofErr w:type="spellStart"/>
      <w:r w:rsidRPr="00525498">
        <w:t>nprot</w:t>
      </w:r>
      <w:proofErr w:type="spellEnd"/>
      <w:r w:rsidRPr="00525498">
        <w:t xml:space="preserve"> + random-</w:t>
      </w:r>
      <w:proofErr w:type="spellStart"/>
      <w:r w:rsidRPr="00525498">
        <w:t>poisson</w:t>
      </w:r>
      <w:proofErr w:type="spellEnd"/>
      <w:r w:rsidRPr="00525498">
        <w:t xml:space="preserve"> (k2 * </w:t>
      </w:r>
      <w:proofErr w:type="spellStart"/>
      <w:r w:rsidRPr="00525498">
        <w:t>dt</w:t>
      </w:r>
      <w:proofErr w:type="spellEnd"/>
      <w:r w:rsidRPr="00525498">
        <w:t>))</w:t>
      </w:r>
      <w:r>
        <w:t xml:space="preserve">] </w:t>
      </w:r>
    </w:p>
    <w:p w:rsidR="00525498" w:rsidRDefault="00525498" w:rsidP="00BC6C84">
      <w:pPr>
        <w:spacing w:after="0"/>
      </w:pPr>
      <w:r>
        <w:t xml:space="preserve">Note that each turtle does this, but </w:t>
      </w:r>
      <w:proofErr w:type="spellStart"/>
      <w:r>
        <w:t>nprot</w:t>
      </w:r>
      <w:proofErr w:type="spellEnd"/>
      <w:r>
        <w:t xml:space="preserve"> is a property of the patch on which the turtle sits. So if there is more than one turtle on a patch (</w:t>
      </w:r>
      <w:r>
        <w:rPr>
          <w:i/>
        </w:rPr>
        <w:t>i.e.</w:t>
      </w:r>
      <w:r>
        <w:t xml:space="preserve"> more than one mRN</w:t>
      </w:r>
      <w:r w:rsidR="009E06B0">
        <w:t>A</w:t>
      </w:r>
      <w:r>
        <w:t xml:space="preserve"> in the same cell), all the proteins go onto the s</w:t>
      </w:r>
      <w:r w:rsidR="00BC6C84">
        <w:t>ame patch.</w:t>
      </w:r>
    </w:p>
    <w:p w:rsidR="00DA7245" w:rsidRDefault="00BC6C84" w:rsidP="006F6899">
      <w:pPr>
        <w:spacing w:after="0"/>
      </w:pPr>
      <w:r>
        <w:t xml:space="preserve">3. Death of mRNAs. Ask each turtle to die with </w:t>
      </w:r>
      <w:r w:rsidR="00DA7245">
        <w:t xml:space="preserve">probability </w:t>
      </w:r>
      <w:r w:rsidR="00DA7245">
        <w:rPr>
          <w:i/>
        </w:rPr>
        <w:sym w:font="Symbol" w:char="F067"/>
      </w:r>
      <w:r w:rsidR="00DA7245">
        <w:rPr>
          <w:i/>
          <w:vertAlign w:val="subscript"/>
        </w:rPr>
        <w:t>1</w:t>
      </w:r>
      <w:r w:rsidR="00DA7245">
        <w:rPr>
          <w:i/>
        </w:rPr>
        <w:sym w:font="Symbol" w:char="F064"/>
      </w:r>
      <w:r w:rsidR="00DA7245">
        <w:rPr>
          <w:i/>
        </w:rPr>
        <w:t>t</w:t>
      </w:r>
      <w:r>
        <w:t>.</w:t>
      </w:r>
    </w:p>
    <w:p w:rsidR="00BC6C84" w:rsidRDefault="00BC6C84" w:rsidP="006F6899">
      <w:pPr>
        <w:spacing w:after="0"/>
      </w:pPr>
      <w:r>
        <w:t xml:space="preserve">4. Death of proteins. The mean number of proteins that are destroyed in one time step is </w:t>
      </w:r>
      <w:r>
        <w:rPr>
          <w:i/>
        </w:rPr>
        <w:t>n</w:t>
      </w:r>
      <w:r>
        <w:rPr>
          <w:i/>
        </w:rPr>
        <w:sym w:font="Symbol" w:char="F067"/>
      </w:r>
      <w:r>
        <w:rPr>
          <w:i/>
          <w:vertAlign w:val="subscript"/>
        </w:rPr>
        <w:t>2</w:t>
      </w:r>
      <w:r>
        <w:rPr>
          <w:i/>
        </w:rPr>
        <w:sym w:font="Symbol" w:char="F064"/>
      </w:r>
      <w:r>
        <w:rPr>
          <w:i/>
        </w:rPr>
        <w:t>t</w:t>
      </w:r>
      <w:r>
        <w:t xml:space="preserve">, where </w:t>
      </w:r>
      <w:r>
        <w:rPr>
          <w:i/>
        </w:rPr>
        <w:t>n</w:t>
      </w:r>
      <w:r>
        <w:t xml:space="preserve"> is the current number of proteins. The number of proteins </w:t>
      </w:r>
      <w:proofErr w:type="gramStart"/>
      <w:r>
        <w:t xml:space="preserve">destroyed </w:t>
      </w:r>
      <w:r w:rsidR="00A33DEB">
        <w:rPr>
          <w:i/>
        </w:rPr>
        <w:t xml:space="preserve"> p</w:t>
      </w:r>
      <w:proofErr w:type="gramEnd"/>
      <w:r w:rsidR="00A33DEB">
        <w:rPr>
          <w:i/>
        </w:rPr>
        <w:t xml:space="preserve"> </w:t>
      </w:r>
      <w:r>
        <w:t xml:space="preserve">is an integer drawn from a distribution with mean </w:t>
      </w:r>
      <w:r>
        <w:rPr>
          <w:i/>
        </w:rPr>
        <w:t>n</w:t>
      </w:r>
      <w:r>
        <w:rPr>
          <w:i/>
        </w:rPr>
        <w:sym w:font="Symbol" w:char="F067"/>
      </w:r>
      <w:r>
        <w:rPr>
          <w:i/>
          <w:vertAlign w:val="subscript"/>
        </w:rPr>
        <w:t>2</w:t>
      </w:r>
      <w:r>
        <w:rPr>
          <w:i/>
        </w:rPr>
        <w:sym w:font="Symbol" w:char="F064"/>
      </w:r>
      <w:r>
        <w:rPr>
          <w:i/>
        </w:rPr>
        <w:t>t</w:t>
      </w:r>
      <w:r>
        <w:t>. So in the program, we write</w:t>
      </w:r>
    </w:p>
    <w:p w:rsidR="00BC6C84" w:rsidRDefault="00BC6C84" w:rsidP="006F6899">
      <w:pPr>
        <w:spacing w:after="0"/>
      </w:pPr>
      <w:r>
        <w:tab/>
      </w:r>
      <w:proofErr w:type="gramStart"/>
      <w:r>
        <w:t>ask-patches</w:t>
      </w:r>
      <w:proofErr w:type="gramEnd"/>
      <w:r>
        <w:t xml:space="preserve"> [</w:t>
      </w:r>
    </w:p>
    <w:p w:rsidR="00BC6C84" w:rsidRDefault="00BC6C84" w:rsidP="006F6899">
      <w:pPr>
        <w:spacing w:after="0"/>
      </w:pPr>
      <w:r>
        <w:tab/>
      </w:r>
      <w:r>
        <w:tab/>
      </w:r>
      <w:proofErr w:type="gramStart"/>
      <w:r>
        <w:t>set</w:t>
      </w:r>
      <w:proofErr w:type="gramEnd"/>
      <w:r>
        <w:t xml:space="preserve"> </w:t>
      </w:r>
      <w:proofErr w:type="spellStart"/>
      <w:r>
        <w:t>nprot</w:t>
      </w:r>
      <w:proofErr w:type="spellEnd"/>
      <w:r>
        <w:t xml:space="preserve"> (</w:t>
      </w:r>
      <w:proofErr w:type="spellStart"/>
      <w:r>
        <w:t>nprot</w:t>
      </w:r>
      <w:proofErr w:type="spellEnd"/>
      <w:r>
        <w:t xml:space="preserve"> – random-</w:t>
      </w:r>
      <w:proofErr w:type="spellStart"/>
      <w:r>
        <w:t>poisson</w:t>
      </w:r>
      <w:proofErr w:type="spellEnd"/>
      <w:r>
        <w:t xml:space="preserve"> (</w:t>
      </w:r>
      <w:proofErr w:type="spellStart"/>
      <w:r>
        <w:t>nprot</w:t>
      </w:r>
      <w:proofErr w:type="spellEnd"/>
      <w:r>
        <w:t xml:space="preserve"> * gamma2 * </w:t>
      </w:r>
      <w:proofErr w:type="spellStart"/>
      <w:r>
        <w:t>dt</w:t>
      </w:r>
      <w:proofErr w:type="spellEnd"/>
      <w:r>
        <w:t>))</w:t>
      </w:r>
    </w:p>
    <w:p w:rsidR="00BC6C84" w:rsidRDefault="00BC6C84" w:rsidP="006F6899">
      <w:pPr>
        <w:spacing w:after="0"/>
      </w:pPr>
      <w:r>
        <w:tab/>
      </w:r>
      <w:r>
        <w:tab/>
      </w:r>
      <w:proofErr w:type="gramStart"/>
      <w:r>
        <w:t>if</w:t>
      </w:r>
      <w:proofErr w:type="gramEnd"/>
      <w:r>
        <w:t xml:space="preserve"> </w:t>
      </w:r>
      <w:proofErr w:type="spellStart"/>
      <w:r>
        <w:t>nprot</w:t>
      </w:r>
      <w:proofErr w:type="spellEnd"/>
      <w:r>
        <w:t xml:space="preserve"> &lt; 0 [set </w:t>
      </w:r>
      <w:proofErr w:type="spellStart"/>
      <w:r>
        <w:t>nprot</w:t>
      </w:r>
      <w:proofErr w:type="spellEnd"/>
      <w:r>
        <w:t xml:space="preserve"> 0]</w:t>
      </w:r>
    </w:p>
    <w:p w:rsidR="00BC6C84" w:rsidRDefault="00BC6C84" w:rsidP="006F6899">
      <w:pPr>
        <w:spacing w:after="0"/>
      </w:pPr>
      <w:r>
        <w:tab/>
        <w:t>]</w:t>
      </w:r>
    </w:p>
    <w:p w:rsidR="00FE072C" w:rsidRDefault="00BC6C84" w:rsidP="008019B1">
      <w:pPr>
        <w:spacing w:after="0"/>
      </w:pPr>
      <w:r>
        <w:t xml:space="preserve">Note that the actual distribution is binomial, not Poisson, but these are close, and there is no built in binomial distribution in </w:t>
      </w:r>
      <w:proofErr w:type="spellStart"/>
      <w:r>
        <w:t>Netlogo</w:t>
      </w:r>
      <w:proofErr w:type="spellEnd"/>
      <w:r>
        <w:t xml:space="preserve">. So we will use Poisson. For </w:t>
      </w:r>
      <w:r w:rsidR="008019B1">
        <w:t xml:space="preserve">this reason, we need the </w:t>
      </w:r>
      <w:r>
        <w:t xml:space="preserve">line to check whether we have accidentally destroyed more proteins than were there in the first place. </w:t>
      </w:r>
      <w:r w:rsidR="008019B1">
        <w:t xml:space="preserve">In this case, we set </w:t>
      </w:r>
      <w:proofErr w:type="spellStart"/>
      <w:r w:rsidR="008019B1">
        <w:t>nprot</w:t>
      </w:r>
      <w:proofErr w:type="spellEnd"/>
      <w:r w:rsidR="008019B1">
        <w:t xml:space="preserve"> to 0. </w:t>
      </w:r>
      <w:r w:rsidR="00570744">
        <w:t>We would not need this line if we</w:t>
      </w:r>
      <w:r w:rsidR="008019B1">
        <w:t xml:space="preserve"> used the binomial distribution (There is more information on this in the Optional Box on the next page.) </w:t>
      </w:r>
    </w:p>
    <w:p w:rsidR="00FE072C" w:rsidRDefault="00FE072C" w:rsidP="006F6899">
      <w:pPr>
        <w:spacing w:after="0"/>
      </w:pPr>
    </w:p>
    <w:p w:rsidR="003A6284" w:rsidRDefault="00FE072C" w:rsidP="006F6899">
      <w:pPr>
        <w:spacing w:after="0"/>
      </w:pPr>
      <w:r>
        <w:t>Now a</w:t>
      </w:r>
      <w:r w:rsidR="003A6284">
        <w:t>dd the following features to visualize the results of the model.</w:t>
      </w:r>
    </w:p>
    <w:p w:rsidR="00DA7245" w:rsidRDefault="003A6284" w:rsidP="003A6284">
      <w:pPr>
        <w:pStyle w:val="ListParagraph"/>
        <w:numPr>
          <w:ilvl w:val="0"/>
          <w:numId w:val="4"/>
        </w:numPr>
        <w:spacing w:after="0"/>
      </w:pPr>
      <w:r>
        <w:t xml:space="preserve">Measure the mean value of </w:t>
      </w:r>
      <w:r>
        <w:rPr>
          <w:i/>
        </w:rPr>
        <w:t>n</w:t>
      </w:r>
      <w:r>
        <w:t xml:space="preserve"> for all </w:t>
      </w:r>
      <w:r w:rsidR="0005459B">
        <w:t xml:space="preserve">patches and plot it on the same graph as the mean </w:t>
      </w:r>
      <w:r w:rsidR="0005459B">
        <w:rPr>
          <w:i/>
        </w:rPr>
        <w:t>m</w:t>
      </w:r>
      <w:r w:rsidR="0005459B">
        <w:t xml:space="preserve">. As </w:t>
      </w:r>
      <w:r w:rsidR="0005459B">
        <w:rPr>
          <w:i/>
        </w:rPr>
        <w:t>n &gt;&gt; m</w:t>
      </w:r>
      <w:r w:rsidR="0005459B">
        <w:t xml:space="preserve">, it is convenient to scale each one by its theoretical mean. You can plot </w:t>
      </w:r>
      <w:r w:rsidR="0005459B" w:rsidRPr="0005459B">
        <w:rPr>
          <w:position w:val="-14"/>
        </w:rPr>
        <w:object w:dxaOrig="720" w:dyaOrig="400">
          <v:shape id="_x0000_i1053" type="#_x0000_t75" style="width:36.3pt;height:19.6pt" o:ole="">
            <v:imagedata r:id="rId77" o:title=""/>
          </v:shape>
          <o:OLEObject Type="Embed" ProgID="Equation.3" ShapeID="_x0000_i1053" DrawAspect="Content" ObjectID="_1673681182" r:id="rId78"/>
        </w:object>
      </w:r>
      <w:r w:rsidR="0005459B">
        <w:t xml:space="preserve"> </w:t>
      </w:r>
      <w:proofErr w:type="gramStart"/>
      <w:r w:rsidR="0005459B">
        <w:t xml:space="preserve">and </w:t>
      </w:r>
      <w:proofErr w:type="gramEnd"/>
      <w:r w:rsidR="0005459B" w:rsidRPr="0005459B">
        <w:rPr>
          <w:position w:val="-14"/>
        </w:rPr>
        <w:object w:dxaOrig="700" w:dyaOrig="400">
          <v:shape id="_x0000_i1054" type="#_x0000_t75" style="width:35.15pt;height:19.6pt" o:ole="">
            <v:imagedata r:id="rId79" o:title=""/>
          </v:shape>
          <o:OLEObject Type="Embed" ProgID="Equation.3" ShapeID="_x0000_i1054" DrawAspect="Content" ObjectID="_1673681183" r:id="rId80"/>
        </w:object>
      </w:r>
      <w:r w:rsidR="0005459B">
        <w:t xml:space="preserve">. These quantities should both tend to 1 when the program reaches equilibrium. This is a good check </w:t>
      </w:r>
      <w:r w:rsidR="00FE072C">
        <w:t xml:space="preserve">to see </w:t>
      </w:r>
      <w:r w:rsidR="0005459B">
        <w:t>if you did it right.</w:t>
      </w:r>
    </w:p>
    <w:p w:rsidR="0005459B" w:rsidRDefault="0005459B" w:rsidP="003A6284">
      <w:pPr>
        <w:pStyle w:val="ListParagraph"/>
        <w:numPr>
          <w:ilvl w:val="0"/>
          <w:numId w:val="4"/>
        </w:numPr>
        <w:spacing w:after="0"/>
      </w:pPr>
      <w:r>
        <w:t xml:space="preserve">Add a new plot to show the histogram of </w:t>
      </w:r>
      <w:r>
        <w:rPr>
          <w:i/>
        </w:rPr>
        <w:t>n</w:t>
      </w:r>
      <w:r>
        <w:t xml:space="preserve">. The range of </w:t>
      </w:r>
      <w:r>
        <w:rPr>
          <w:i/>
        </w:rPr>
        <w:t>n</w:t>
      </w:r>
      <w:r>
        <w:t xml:space="preserve"> is different to the range of </w:t>
      </w:r>
      <w:r>
        <w:rPr>
          <w:i/>
        </w:rPr>
        <w:t>m</w:t>
      </w:r>
      <w:r>
        <w:t xml:space="preserve"> so it is difficult to plot them on the same graph.</w:t>
      </w:r>
    </w:p>
    <w:p w:rsidR="0005459B" w:rsidRDefault="0005459B" w:rsidP="003A6284">
      <w:pPr>
        <w:pStyle w:val="ListParagraph"/>
        <w:numPr>
          <w:ilvl w:val="0"/>
          <w:numId w:val="4"/>
        </w:numPr>
        <w:spacing w:after="0"/>
      </w:pPr>
      <w:r>
        <w:t xml:space="preserve">Visualize the level of protein fluorescence by colouring the patches according to the number of proteins. The colors 60-65 give a range from black to bright green. So figure out a way to set </w:t>
      </w:r>
      <w:proofErr w:type="spellStart"/>
      <w:r>
        <w:t>pcolor</w:t>
      </w:r>
      <w:proofErr w:type="spellEnd"/>
      <w:r>
        <w:t xml:space="preserve"> in the range 60 (for low </w:t>
      </w:r>
      <w:r>
        <w:rPr>
          <w:i/>
        </w:rPr>
        <w:t>n</w:t>
      </w:r>
      <w:r>
        <w:t xml:space="preserve">) to 65 (for high </w:t>
      </w:r>
      <w:r>
        <w:rPr>
          <w:i/>
        </w:rPr>
        <w:t>n</w:t>
      </w:r>
      <w:r>
        <w:t xml:space="preserve">). If the lattice is small (20 x 20 in the example below), it is possible to see individual </w:t>
      </w:r>
      <w:r w:rsidR="00D67FD2">
        <w:t>patches lighting up and going dark, and individual mRNAs (red dots) appearing and disappearing.</w:t>
      </w:r>
    </w:p>
    <w:p w:rsidR="00FE072C" w:rsidRDefault="00FE072C" w:rsidP="00FE072C">
      <w:pPr>
        <w:spacing w:after="0"/>
      </w:pPr>
    </w:p>
    <w:p w:rsidR="00D67FD2" w:rsidRDefault="00D67FD2" w:rsidP="00D67FD2">
      <w:pPr>
        <w:spacing w:after="0"/>
        <w:jc w:val="center"/>
      </w:pPr>
      <w:r>
        <w:rPr>
          <w:noProof/>
          <w:lang w:eastAsia="en-CA"/>
        </w:rPr>
        <w:lastRenderedPageBreak/>
        <w:drawing>
          <wp:inline distT="0" distB="0" distL="0" distR="0">
            <wp:extent cx="3952875" cy="3952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cstate="print"/>
                    <a:stretch>
                      <a:fillRect/>
                    </a:stretch>
                  </pic:blipFill>
                  <pic:spPr>
                    <a:xfrm>
                      <a:off x="0" y="0"/>
                      <a:ext cx="3952875" cy="3952875"/>
                    </a:xfrm>
                    <a:prstGeom prst="rect">
                      <a:avLst/>
                    </a:prstGeom>
                  </pic:spPr>
                </pic:pic>
              </a:graphicData>
            </a:graphic>
          </wp:inline>
        </w:drawing>
      </w:r>
    </w:p>
    <w:p w:rsidR="00D67FD2" w:rsidRDefault="00D67FD2" w:rsidP="00D67FD2">
      <w:pPr>
        <w:spacing w:after="0"/>
        <w:jc w:val="center"/>
      </w:pPr>
      <w:proofErr w:type="gramStart"/>
      <w:r>
        <w:t>Example of a 20 x 20 lattice</w:t>
      </w:r>
      <w:r w:rsidR="008019B1">
        <w:t xml:space="preserve"> using a green colour scheme to show protein concentration.</w:t>
      </w:r>
      <w:proofErr w:type="gramEnd"/>
    </w:p>
    <w:p w:rsidR="008019B1" w:rsidRDefault="008019B1" w:rsidP="00D67FD2">
      <w:pPr>
        <w:spacing w:after="0"/>
        <w:jc w:val="center"/>
      </w:pPr>
    </w:p>
    <w:p w:rsidR="008019B1" w:rsidRPr="00BC6C84" w:rsidRDefault="008019B1" w:rsidP="008019B1">
      <w:pPr>
        <w:spacing w:after="0"/>
        <w:jc w:val="both"/>
      </w:pPr>
      <w:r>
        <w:rPr>
          <w:b/>
        </w:rPr>
        <w:t>Q</w:t>
      </w:r>
      <w:r w:rsidR="008F737F">
        <w:rPr>
          <w:b/>
        </w:rPr>
        <w:t>4</w:t>
      </w:r>
      <w:r>
        <w:rPr>
          <w:b/>
        </w:rPr>
        <w:t xml:space="preserve"> (10 marks) </w:t>
      </w:r>
      <w:r>
        <w:t xml:space="preserve">– Include the </w:t>
      </w:r>
      <w:proofErr w:type="spellStart"/>
      <w:r>
        <w:t>Netlogo</w:t>
      </w:r>
      <w:proofErr w:type="spellEnd"/>
      <w:r>
        <w:t xml:space="preserve"> code of your </w:t>
      </w:r>
      <w:proofErr w:type="spellStart"/>
      <w:r>
        <w:t>proteins+mrna</w:t>
      </w:r>
      <w:proofErr w:type="spellEnd"/>
      <w:r>
        <w:t xml:space="preserve"> program and a screen shot of the result in order to show that you have added all the features of the model described on pages 4-6.</w:t>
      </w:r>
    </w:p>
    <w:p w:rsidR="008019B1" w:rsidRDefault="0072120C" w:rsidP="008019B1">
      <w:pPr>
        <w:spacing w:after="0"/>
      </w:pPr>
      <w:r>
        <w:rPr>
          <w:noProof/>
          <w:lang w:eastAsia="en-CA"/>
        </w:rPr>
        <w:pict>
          <v:shape id="_x0000_s1027" type="#_x0000_t202" style="position:absolute;margin-left:28.5pt;margin-top:4.6pt;width:459.8pt;height:110.55pt;z-index:2516592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q48JgIAAE4EAAAOAAAAZHJzL2Uyb0RvYy54bWysVNtu2zAMfR+wfxD0vti5tYkRp+jSZRjQ&#10;XYB2H0DLcixMt0lK7OzrS8lpmt1ehvlBEEXq6PCQ9OqmV5IcuPPC6JKORzklXDNTC70r6dfH7ZsF&#10;JT6ArkEazUt65J7erF+/WnW24BPTGllzRxBE+6KzJW1DsEWWedZyBX5kLNfobIxTENB0u6x20CG6&#10;ktkkz6+yzrjaOsO493h6NzjpOuE3DWfhc9N4HogsKXILaXVpreKarVdQ7BzYVrATDfgHFgqExkfP&#10;UHcQgOyd+A1KCeaMN00YMaMy0zSC8ZQDZjPOf8nmoQXLUy4ojrdnmfz/g2WfDl8cEXVJp/k1JRoU&#10;FumR94G8NT2ZRH066wsMe7AYGHo8xjqnXL29N+ybJ9psWtA7fuuc6VoONfIbx5vZxdUBx0eQqvto&#10;anwG9sEkoL5xKoqHchBExzodz7WJVBgezhfT5ewKXQx941k+XS7m6Q0onq9b58N7bhSJm5I6LH6C&#10;h8O9D5EOFM8h8TVvpKi3QspkuF21kY4cABtlm74T+k9hUpOupMv5ZD4o8FeIPH1/glAiYMdLoUq6&#10;OAdBEXV7p+vUjwGEHPZIWeqTkFG7QcXQV32qWVI5ilyZ+ojKOjM0OA4kblrjflDSYXOX1H/fg+OU&#10;yA8aq7Mcz2ZxGpIxm19P0HCXnurSA5ohVEkDJcN2E9IEJd3sLVZxK5K+L0xOlLFpk+ynAYtTcWmn&#10;qJffwPoJAAD//wMAUEsDBBQABgAIAAAAIQAx4P1f3QAAAAgBAAAPAAAAZHJzL2Rvd25yZXYueG1s&#10;TI/BTsMwEETvSPyDtUhcKuqQKCkN2VRQqSdODeXuxksSEa+D7bbp32NOcBzNaOZNtZnNKM7k/GAZ&#10;4XGZgCBurR64Qzi87x6eQPigWKvRMiFcycOmvr2pVKnthfd0bkInYgn7UiH0IUyllL7tySi/tBNx&#10;9D6tMypE6TqpnbrEcjPKNEkKadTAcaFXE217ar+ak0Eovpts8fahF7y/7l5da3K9PeSI93fzyzOI&#10;QHP4C8MvfkSHOjId7Ym1FyNCvopXAsI6BRHt9aooQBwR0izJQNaV/H+g/gEAAP//AwBQSwECLQAU&#10;AAYACAAAACEAtoM4kv4AAADhAQAAEwAAAAAAAAAAAAAAAAAAAAAAW0NvbnRlbnRfVHlwZXNdLnht&#10;bFBLAQItABQABgAIAAAAIQA4/SH/1gAAAJQBAAALAAAAAAAAAAAAAAAAAC8BAABfcmVscy8ucmVs&#10;c1BLAQItABQABgAIAAAAIQCgJq48JgIAAE4EAAAOAAAAAAAAAAAAAAAAAC4CAABkcnMvZTJvRG9j&#10;LnhtbFBLAQItABQABgAIAAAAIQAx4P1f3QAAAAgBAAAPAAAAAAAAAAAAAAAAAIAEAABkcnMvZG93&#10;bnJldi54bWxQSwUGAAAAAAQABADzAAAAigUAAAAA&#10;">
            <v:textbox style="mso-fit-shape-to-text:t">
              <w:txbxContent>
                <w:p w:rsidR="008019B1" w:rsidRDefault="008019B1" w:rsidP="008019B1">
                  <w:pPr>
                    <w:rPr>
                      <w:i/>
                    </w:rPr>
                  </w:pPr>
                  <w:r>
                    <w:rPr>
                      <w:i/>
                    </w:rPr>
                    <w:t xml:space="preserve">Optional Box – No marks for this bit. </w:t>
                  </w:r>
                </w:p>
                <w:p w:rsidR="008019B1" w:rsidRDefault="008019B1" w:rsidP="008019B1">
                  <w:pPr>
                    <w:spacing w:after="0"/>
                    <w:rPr>
                      <w:i/>
                    </w:rPr>
                  </w:pPr>
                  <w:r>
                    <w:rPr>
                      <w:i/>
                    </w:rPr>
                    <w:t xml:space="preserve">Suppose there are n = 20 proteins, </w:t>
                  </w:r>
                  <w:r>
                    <w:rPr>
                      <w:i/>
                    </w:rPr>
                    <w:sym w:font="Symbol" w:char="F067"/>
                  </w:r>
                  <w:r>
                    <w:rPr>
                      <w:i/>
                      <w:vertAlign w:val="subscript"/>
                    </w:rPr>
                    <w:t>2</w:t>
                  </w:r>
                  <w:r>
                    <w:rPr>
                      <w:i/>
                    </w:rPr>
                    <w:t xml:space="preserve"> = 0.1 and </w:t>
                  </w:r>
                  <w:r>
                    <w:rPr>
                      <w:i/>
                    </w:rPr>
                    <w:sym w:font="Symbol" w:char="F064"/>
                  </w:r>
                  <w:r>
                    <w:rPr>
                      <w:i/>
                    </w:rPr>
                    <w:t>t = 0.05. The probability each protein is destroyed is 0.005. The mean number of proteins destroyed is 0.1. P</w:t>
                  </w:r>
                  <w:r>
                    <w:rPr>
                      <w:i/>
                      <w:vertAlign w:val="subscript"/>
                    </w:rPr>
                    <w:t>p</w:t>
                  </w:r>
                  <w:r>
                    <w:rPr>
                      <w:i/>
                    </w:rPr>
                    <w:t xml:space="preserve"> is the probability that p proteins are destroyed. If we use a Poisson distribution,</w:t>
                  </w:r>
                  <w:r>
                    <w:rPr>
                      <w:i/>
                    </w:rPr>
                    <w:tab/>
                  </w:r>
                  <w:r w:rsidRPr="00A33DEB">
                    <w:rPr>
                      <w:i/>
                      <w:position w:val="-28"/>
                    </w:rPr>
                    <w:object w:dxaOrig="2140" w:dyaOrig="700">
                      <v:shape id="_x0000_i1066" type="#_x0000_t75" style="width:107.15pt;height:35.15pt" o:ole="">
                        <v:imagedata r:id="rId82" o:title=""/>
                      </v:shape>
                      <o:OLEObject Type="Embed" ProgID="Equation.3" ShapeID="_x0000_i1066" DrawAspect="Content" ObjectID="_1673681195" r:id="rId83"/>
                    </w:object>
                  </w:r>
                </w:p>
                <w:p w:rsidR="008019B1" w:rsidRDefault="008019B1" w:rsidP="008019B1">
                  <w:pPr>
                    <w:spacing w:after="0"/>
                    <w:rPr>
                      <w:i/>
                    </w:rPr>
                  </w:pPr>
                  <w:r>
                    <w:rPr>
                      <w:i/>
                    </w:rPr>
                    <w:t xml:space="preserve">If we use a binomial distribution, </w:t>
                  </w:r>
                </w:p>
                <w:p w:rsidR="008019B1" w:rsidRDefault="008019B1" w:rsidP="008019B1">
                  <w:pPr>
                    <w:spacing w:after="0"/>
                    <w:rPr>
                      <w:i/>
                    </w:rPr>
                  </w:pPr>
                  <w:r>
                    <w:rPr>
                      <w:i/>
                    </w:rPr>
                    <w:tab/>
                  </w:r>
                  <w:r w:rsidRPr="00A33DEB">
                    <w:rPr>
                      <w:i/>
                      <w:position w:val="-28"/>
                    </w:rPr>
                    <w:object w:dxaOrig="3580" w:dyaOrig="660">
                      <v:shape id="_x0000_i1067" type="#_x0000_t75" style="width:179.15pt;height:33.4pt" o:ole="">
                        <v:imagedata r:id="rId84" o:title=""/>
                      </v:shape>
                      <o:OLEObject Type="Embed" ProgID="Equation.3" ShapeID="_x0000_i1067" DrawAspect="Content" ObjectID="_1673681196" r:id="rId85"/>
                    </w:object>
                  </w:r>
                </w:p>
                <w:p w:rsidR="008019B1" w:rsidRPr="00A33DEB" w:rsidRDefault="008019B1" w:rsidP="008019B1">
                  <w:pPr>
                    <w:spacing w:after="0"/>
                    <w:rPr>
                      <w:i/>
                    </w:rPr>
                  </w:pPr>
                  <w:r>
                    <w:rPr>
                      <w:i/>
                    </w:rPr>
                    <w:t>Plot both of these distributions using Excel. There are</w:t>
                  </w:r>
                  <w:r w:rsidRPr="00FE072C">
                    <w:rPr>
                      <w:i/>
                    </w:rPr>
                    <w:t xml:space="preserve"> built-in function</w:t>
                  </w:r>
                  <w:r>
                    <w:rPr>
                      <w:i/>
                    </w:rPr>
                    <w:t>s</w:t>
                  </w:r>
                  <w:r w:rsidRPr="00FE072C">
                    <w:rPr>
                      <w:i/>
                    </w:rPr>
                    <w:t xml:space="preserve"> POISSON.DIST </w:t>
                  </w:r>
                  <w:r>
                    <w:rPr>
                      <w:i/>
                    </w:rPr>
                    <w:t xml:space="preserve">and BINOM.DIST </w:t>
                  </w:r>
                  <w:r w:rsidRPr="00FE072C">
                    <w:rPr>
                      <w:i/>
                    </w:rPr>
                    <w:t>in Excel that will calculate this.</w:t>
                  </w:r>
                  <w:r>
                    <w:t xml:space="preserve"> </w:t>
                  </w:r>
                  <w:r>
                    <w:rPr>
                      <w:i/>
                    </w:rPr>
                    <w:t>They are almost the same, but p has a very small probability of being greater than 20 in the Poisson case, whereas it cannot be greater than 20 in the bi</w:t>
                  </w:r>
                  <w:r w:rsidR="00D851B6">
                    <w:rPr>
                      <w:i/>
                    </w:rPr>
                    <w:t>n</w:t>
                  </w:r>
                  <w:r>
                    <w:rPr>
                      <w:i/>
                    </w:rPr>
                    <w:t>omial case. So it is OK to use the Poisson function as an approximation in our program, bu</w:t>
                  </w:r>
                  <w:r w:rsidR="00D851B6">
                    <w:rPr>
                      <w:i/>
                    </w:rPr>
                    <w:t xml:space="preserve">t we need to check for the </w:t>
                  </w:r>
                  <w:r>
                    <w:rPr>
                      <w:i/>
                    </w:rPr>
                    <w:t>rare event where the number of proteins becomes negative by mistake.</w:t>
                  </w:r>
                </w:p>
              </w:txbxContent>
            </v:textbox>
            <w10:wrap type="square"/>
          </v:shape>
        </w:pict>
      </w:r>
      <w:r w:rsidR="008019B1">
        <w:t xml:space="preserve"> </w:t>
      </w:r>
    </w:p>
    <w:p w:rsidR="008019B1" w:rsidRDefault="008019B1" w:rsidP="008019B1">
      <w:pPr>
        <w:spacing w:after="0"/>
      </w:pPr>
    </w:p>
    <w:p w:rsidR="008019B1" w:rsidRDefault="008019B1" w:rsidP="008019B1">
      <w:pPr>
        <w:spacing w:after="0"/>
      </w:pPr>
    </w:p>
    <w:p w:rsidR="008019B1" w:rsidRPr="003A6284" w:rsidRDefault="008019B1" w:rsidP="008019B1">
      <w:pPr>
        <w:spacing w:after="0"/>
      </w:pPr>
    </w:p>
    <w:p w:rsidR="008019B1" w:rsidRDefault="008019B1" w:rsidP="008019B1">
      <w:pPr>
        <w:spacing w:after="0"/>
      </w:pPr>
    </w:p>
    <w:p w:rsidR="008019B1" w:rsidRDefault="008019B1" w:rsidP="008019B1">
      <w:pPr>
        <w:spacing w:after="0"/>
      </w:pPr>
    </w:p>
    <w:p w:rsidR="008019B1" w:rsidRDefault="008019B1" w:rsidP="008019B1">
      <w:pPr>
        <w:spacing w:after="0"/>
      </w:pPr>
    </w:p>
    <w:p w:rsidR="008019B1" w:rsidRDefault="008019B1" w:rsidP="008019B1">
      <w:pPr>
        <w:spacing w:after="0"/>
      </w:pPr>
    </w:p>
    <w:p w:rsidR="008019B1" w:rsidRDefault="008019B1" w:rsidP="008019B1">
      <w:pPr>
        <w:spacing w:after="0"/>
      </w:pPr>
    </w:p>
    <w:p w:rsidR="008019B1" w:rsidRDefault="008019B1" w:rsidP="008019B1">
      <w:pPr>
        <w:spacing w:after="0"/>
      </w:pPr>
    </w:p>
    <w:p w:rsidR="008019B1" w:rsidRDefault="008019B1" w:rsidP="008019B1">
      <w:pPr>
        <w:spacing w:after="0"/>
      </w:pPr>
    </w:p>
    <w:p w:rsidR="008019B1" w:rsidRDefault="008019B1" w:rsidP="008019B1">
      <w:pPr>
        <w:spacing w:after="0"/>
      </w:pPr>
    </w:p>
    <w:p w:rsidR="008019B1" w:rsidRDefault="008019B1" w:rsidP="008019B1">
      <w:pPr>
        <w:spacing w:after="0"/>
      </w:pPr>
    </w:p>
    <w:p w:rsidR="008019B1" w:rsidRDefault="008019B1" w:rsidP="008019B1">
      <w:pPr>
        <w:spacing w:after="0"/>
      </w:pPr>
    </w:p>
    <w:p w:rsidR="008019B1" w:rsidRDefault="008019B1" w:rsidP="008019B1">
      <w:pPr>
        <w:spacing w:after="0"/>
      </w:pPr>
    </w:p>
    <w:p w:rsidR="008019B1" w:rsidRDefault="008019B1" w:rsidP="00D67FD2">
      <w:pPr>
        <w:spacing w:after="0"/>
        <w:jc w:val="center"/>
      </w:pPr>
    </w:p>
    <w:p w:rsidR="00D67FD2" w:rsidRDefault="00D67FD2" w:rsidP="00D67FD2">
      <w:pPr>
        <w:spacing w:after="0"/>
        <w:jc w:val="center"/>
      </w:pPr>
    </w:p>
    <w:p w:rsidR="0005459B" w:rsidRDefault="0005459B" w:rsidP="00D67FD2">
      <w:pPr>
        <w:spacing w:after="0"/>
        <w:jc w:val="center"/>
      </w:pPr>
    </w:p>
    <w:p w:rsidR="0005459B" w:rsidRDefault="0005459B" w:rsidP="00D67FD2">
      <w:pPr>
        <w:spacing w:after="0"/>
        <w:jc w:val="center"/>
      </w:pPr>
      <w:r>
        <w:rPr>
          <w:noProof/>
          <w:lang w:eastAsia="en-CA"/>
        </w:rPr>
        <w:drawing>
          <wp:inline distT="0" distB="0" distL="0" distR="0">
            <wp:extent cx="59436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cstate="print"/>
                    <a:stretch>
                      <a:fillRect/>
                    </a:stretch>
                  </pic:blipFill>
                  <pic:spPr>
                    <a:xfrm>
                      <a:off x="0" y="0"/>
                      <a:ext cx="5943600" cy="2933700"/>
                    </a:xfrm>
                    <a:prstGeom prst="rect">
                      <a:avLst/>
                    </a:prstGeom>
                  </pic:spPr>
                </pic:pic>
              </a:graphicData>
            </a:graphic>
          </wp:inline>
        </w:drawing>
      </w:r>
    </w:p>
    <w:p w:rsidR="00D67FD2" w:rsidRPr="003A6284" w:rsidRDefault="00D67FD2" w:rsidP="00D67FD2">
      <w:pPr>
        <w:spacing w:after="0"/>
        <w:jc w:val="center"/>
      </w:pPr>
      <w:r>
        <w:t>Screenshot for a 100 x 100 lattice</w:t>
      </w:r>
    </w:p>
    <w:p w:rsidR="00D67FD2" w:rsidRDefault="00D67FD2" w:rsidP="00D67FD2">
      <w:pPr>
        <w:spacing w:after="0"/>
      </w:pPr>
    </w:p>
    <w:p w:rsidR="00D67FD2" w:rsidRDefault="00D851B6" w:rsidP="00D67FD2">
      <w:pPr>
        <w:spacing w:after="0"/>
      </w:pPr>
      <w:r>
        <w:rPr>
          <w:b/>
        </w:rPr>
        <w:t>Q</w:t>
      </w:r>
      <w:r w:rsidR="008F737F">
        <w:rPr>
          <w:b/>
        </w:rPr>
        <w:t>5</w:t>
      </w:r>
      <w:r>
        <w:rPr>
          <w:b/>
        </w:rPr>
        <w:t xml:space="preserve"> (10 marks) </w:t>
      </w:r>
      <w:r w:rsidR="00D67FD2">
        <w:rPr>
          <w:b/>
        </w:rPr>
        <w:t xml:space="preserve"> </w:t>
      </w:r>
      <w:r w:rsidR="00650D2C">
        <w:rPr>
          <w:b/>
        </w:rPr>
        <w:t>–</w:t>
      </w:r>
      <w:r w:rsidR="00D67FD2">
        <w:t xml:space="preserve"> </w:t>
      </w:r>
      <w:r w:rsidR="00650D2C">
        <w:t xml:space="preserve">Once the program is working, make the lattice size large (100 x 100 patches) so that you get good statistics on the distributions of </w:t>
      </w:r>
      <w:r w:rsidR="00650D2C">
        <w:rPr>
          <w:i/>
        </w:rPr>
        <w:t xml:space="preserve">m </w:t>
      </w:r>
      <w:r w:rsidR="00650D2C">
        <w:t xml:space="preserve">and </w:t>
      </w:r>
      <w:r w:rsidR="00650D2C">
        <w:rPr>
          <w:i/>
        </w:rPr>
        <w:t>n.</w:t>
      </w:r>
      <w:r w:rsidR="00650D2C">
        <w:t xml:space="preserve"> </w:t>
      </w:r>
    </w:p>
    <w:p w:rsidR="00650D2C" w:rsidRDefault="00650D2C" w:rsidP="00650D2C">
      <w:pPr>
        <w:spacing w:after="0"/>
      </w:pPr>
      <w:r>
        <w:t>Run the program with the example parameters</w:t>
      </w:r>
    </w:p>
    <w:p w:rsidR="00650D2C" w:rsidRDefault="00650D2C" w:rsidP="00650D2C">
      <w:pPr>
        <w:spacing w:after="0"/>
      </w:pPr>
      <w:r>
        <w:t xml:space="preserve"> </w:t>
      </w:r>
      <w:r>
        <w:rPr>
          <w:i/>
        </w:rPr>
        <w:tab/>
        <w:t>k</w:t>
      </w:r>
      <w:r>
        <w:rPr>
          <w:i/>
          <w:vertAlign w:val="subscript"/>
        </w:rPr>
        <w:t>1</w:t>
      </w:r>
      <w:r>
        <w:rPr>
          <w:i/>
        </w:rPr>
        <w:t xml:space="preserve"> </w:t>
      </w:r>
      <w:r>
        <w:t xml:space="preserve">= 1, </w:t>
      </w:r>
      <w:r>
        <w:rPr>
          <w:i/>
        </w:rPr>
        <w:t>γ</w:t>
      </w:r>
      <w:r>
        <w:rPr>
          <w:i/>
          <w:vertAlign w:val="subscript"/>
        </w:rPr>
        <w:t>1</w:t>
      </w:r>
      <w:r>
        <w:t xml:space="preserve"> = 0.5, </w:t>
      </w:r>
      <w:proofErr w:type="gramStart"/>
      <w:r>
        <w:rPr>
          <w:i/>
        </w:rPr>
        <w:t>k</w:t>
      </w:r>
      <w:r>
        <w:rPr>
          <w:i/>
          <w:vertAlign w:val="subscript"/>
        </w:rPr>
        <w:t>2</w:t>
      </w:r>
      <w:proofErr w:type="gramEnd"/>
      <w:r>
        <w:rPr>
          <w:i/>
        </w:rPr>
        <w:t xml:space="preserve"> </w:t>
      </w:r>
      <w:r>
        <w:t xml:space="preserve">= 10, </w:t>
      </w:r>
      <w:r>
        <w:rPr>
          <w:i/>
        </w:rPr>
        <w:t>γ</w:t>
      </w:r>
      <w:r>
        <w:rPr>
          <w:i/>
          <w:vertAlign w:val="subscript"/>
        </w:rPr>
        <w:t>2</w:t>
      </w:r>
      <w:r>
        <w:t xml:space="preserve"> = 0.1</w:t>
      </w:r>
    </w:p>
    <w:p w:rsidR="00650D2C" w:rsidRDefault="00650D2C" w:rsidP="00650D2C">
      <w:pPr>
        <w:spacing w:after="0"/>
      </w:pPr>
      <w:r>
        <w:t xml:space="preserve">Once the program reaches equilibrium, stop it, and export the histograms of </w:t>
      </w:r>
      <w:r>
        <w:rPr>
          <w:i/>
        </w:rPr>
        <w:t>m</w:t>
      </w:r>
      <w:r>
        <w:t xml:space="preserve"> and </w:t>
      </w:r>
      <w:r>
        <w:rPr>
          <w:i/>
        </w:rPr>
        <w:t>n</w:t>
      </w:r>
      <w:r w:rsidR="00FE072C">
        <w:t xml:space="preserve"> to Excel.</w:t>
      </w:r>
    </w:p>
    <w:p w:rsidR="00650D2C" w:rsidRDefault="00650D2C" w:rsidP="00650D2C">
      <w:pPr>
        <w:spacing w:after="0"/>
      </w:pPr>
      <w:r>
        <w:t xml:space="preserve">Convert the histograms to probability distributions by dividing by the total number of patches (10000). Plot the measured </w:t>
      </w:r>
      <w:r>
        <w:rPr>
          <w:i/>
        </w:rPr>
        <w:t>P</w:t>
      </w:r>
      <w:r>
        <w:rPr>
          <w:i/>
          <w:vertAlign w:val="subscript"/>
        </w:rPr>
        <w:t>m</w:t>
      </w:r>
      <w:r>
        <w:t xml:space="preserve"> together with the Poisson distribution with mean </w:t>
      </w:r>
      <w:r>
        <w:rPr>
          <w:i/>
        </w:rPr>
        <w:sym w:font="Symbol" w:char="F06C"/>
      </w:r>
      <w:r>
        <w:rPr>
          <w:i/>
          <w:vertAlign w:val="subscript"/>
        </w:rPr>
        <w:t>1</w:t>
      </w:r>
      <w:r>
        <w:rPr>
          <w:i/>
        </w:rPr>
        <w:t xml:space="preserve"> </w:t>
      </w:r>
      <w:r>
        <w:t xml:space="preserve">= 2. Show that it is a good fit. Plot the measured </w:t>
      </w:r>
      <w:proofErr w:type="spellStart"/>
      <w:r>
        <w:rPr>
          <w:i/>
        </w:rPr>
        <w:t>P</w:t>
      </w:r>
      <w:r>
        <w:rPr>
          <w:i/>
          <w:vertAlign w:val="subscript"/>
        </w:rPr>
        <w:t>n</w:t>
      </w:r>
      <w:proofErr w:type="spellEnd"/>
      <w:r>
        <w:t xml:space="preserve"> together with the Poisson distribution with mean </w:t>
      </w:r>
      <w:r>
        <w:rPr>
          <w:i/>
        </w:rPr>
        <w:sym w:font="Symbol" w:char="F06C"/>
      </w:r>
      <w:r>
        <w:rPr>
          <w:i/>
          <w:vertAlign w:val="subscript"/>
        </w:rPr>
        <w:t>2</w:t>
      </w:r>
      <w:r>
        <w:rPr>
          <w:i/>
        </w:rPr>
        <w:t xml:space="preserve"> </w:t>
      </w:r>
      <w:r>
        <w:t>= 200. This should not be a good fit. The Poisson distribution is a narrow peak close to the mean, whereas the measured distribution i</w:t>
      </w:r>
      <w:r w:rsidR="00FF20C6">
        <w:t>s much</w:t>
      </w:r>
      <w:r>
        <w:t xml:space="preserve"> broader.</w:t>
      </w:r>
    </w:p>
    <w:p w:rsidR="00FF20C6" w:rsidRDefault="00FF20C6" w:rsidP="00650D2C">
      <w:pPr>
        <w:spacing w:after="0"/>
      </w:pPr>
    </w:p>
    <w:p w:rsidR="00FF20C6" w:rsidRDefault="00FF20C6" w:rsidP="00650D2C">
      <w:pPr>
        <w:spacing w:after="0"/>
      </w:pPr>
      <w:r>
        <w:rPr>
          <w:b/>
        </w:rPr>
        <w:t>Q</w:t>
      </w:r>
      <w:r w:rsidR="008F737F">
        <w:rPr>
          <w:b/>
        </w:rPr>
        <w:t>6</w:t>
      </w:r>
      <w:r w:rsidR="00D851B6">
        <w:rPr>
          <w:b/>
        </w:rPr>
        <w:t xml:space="preserve"> (10 marks)</w:t>
      </w:r>
      <w:r>
        <w:rPr>
          <w:b/>
        </w:rPr>
        <w:t xml:space="preserve"> –</w:t>
      </w:r>
      <w:r>
        <w:t xml:space="preserve"> In the Taniguchi paper, it explains that an approximate theory for the </w:t>
      </w:r>
      <w:proofErr w:type="spellStart"/>
      <w:r>
        <w:rPr>
          <w:i/>
        </w:rPr>
        <w:t>P</w:t>
      </w:r>
      <w:r>
        <w:rPr>
          <w:i/>
          <w:vertAlign w:val="subscript"/>
        </w:rPr>
        <w:t>n</w:t>
      </w:r>
      <w:proofErr w:type="spellEnd"/>
      <w:r>
        <w:t xml:space="preserve"> distribution can be obtained by assuming that a burst of protein production occurs every time a mRNA is produced. The result depends on the parameters </w:t>
      </w:r>
      <w:r w:rsidRPr="00FF20C6">
        <w:rPr>
          <w:position w:val="-10"/>
        </w:rPr>
        <w:object w:dxaOrig="980" w:dyaOrig="340">
          <v:shape id="_x0000_i1055" type="#_x0000_t75" style="width:48.95pt;height:17.3pt" o:ole="">
            <v:imagedata r:id="rId87" o:title=""/>
          </v:shape>
          <o:OLEObject Type="Embed" ProgID="Equation.3" ShapeID="_x0000_i1055" DrawAspect="Content" ObjectID="_1673681184" r:id="rId88"/>
        </w:object>
      </w:r>
      <w:proofErr w:type="gramStart"/>
      <w:r>
        <w:t>( the</w:t>
      </w:r>
      <w:proofErr w:type="gramEnd"/>
      <w:r>
        <w:t xml:space="preserve"> mean number of mRNAs produced during the lifetime of a protein) and </w:t>
      </w:r>
      <w:r w:rsidRPr="00FF20C6">
        <w:rPr>
          <w:position w:val="-10"/>
        </w:rPr>
        <w:object w:dxaOrig="960" w:dyaOrig="340">
          <v:shape id="_x0000_i1056" type="#_x0000_t75" style="width:48.4pt;height:17.3pt" o:ole="">
            <v:imagedata r:id="rId89" o:title=""/>
          </v:shape>
          <o:OLEObject Type="Embed" ProgID="Equation.3" ShapeID="_x0000_i1056" DrawAspect="Content" ObjectID="_1673681185" r:id="rId90"/>
        </w:object>
      </w:r>
      <w:r>
        <w:t xml:space="preserve"> the mean number of proteins translated from one mRNA during its lifetime). </w:t>
      </w:r>
      <w:r w:rsidR="0016070F">
        <w:t>The</w:t>
      </w:r>
      <w:r>
        <w:t xml:space="preserve"> formula for the distribution is</w:t>
      </w:r>
    </w:p>
    <w:p w:rsidR="00FF20C6" w:rsidRDefault="00FF20C6" w:rsidP="00650D2C">
      <w:pPr>
        <w:spacing w:after="0"/>
      </w:pPr>
      <w:r>
        <w:tab/>
      </w:r>
      <w:r w:rsidRPr="00FF20C6">
        <w:rPr>
          <w:position w:val="-30"/>
        </w:rPr>
        <w:object w:dxaOrig="1880" w:dyaOrig="720">
          <v:shape id="_x0000_i1057" type="#_x0000_t75" style="width:93.9pt;height:36.3pt" o:ole="">
            <v:imagedata r:id="rId91" o:title=""/>
          </v:shape>
          <o:OLEObject Type="Embed" ProgID="Equation.3" ShapeID="_x0000_i1057" DrawAspect="Content" ObjectID="_1673681186" r:id="rId92"/>
        </w:object>
      </w:r>
      <w:r>
        <w:t>.</w:t>
      </w:r>
    </w:p>
    <w:p w:rsidR="0016070F" w:rsidRDefault="00FF20C6" w:rsidP="00650D2C">
      <w:pPr>
        <w:spacing w:after="0"/>
      </w:pPr>
      <w:r>
        <w:t xml:space="preserve">This is called a gamma distribution. There is a built in function GAMMA.DIST in Excel. Add the gamma distribution onto the graph with the measured </w:t>
      </w:r>
      <w:proofErr w:type="spellStart"/>
      <w:r>
        <w:rPr>
          <w:i/>
        </w:rPr>
        <w:t>P</w:t>
      </w:r>
      <w:r>
        <w:rPr>
          <w:i/>
          <w:vertAlign w:val="subscript"/>
        </w:rPr>
        <w:t>n</w:t>
      </w:r>
      <w:proofErr w:type="spellEnd"/>
      <w:r>
        <w:t xml:space="preserve"> and the Poisson distribution. Show that this fit is quite good (although it is still an approximate theory</w:t>
      </w:r>
      <w:r w:rsidR="0016070F">
        <w:t xml:space="preserve">, which is not an exact solution </w:t>
      </w:r>
      <w:r w:rsidR="0016070F">
        <w:lastRenderedPageBreak/>
        <w:t>of the model that we simulated).</w:t>
      </w:r>
      <w:r w:rsidR="008D1029">
        <w:t xml:space="preserve"> </w:t>
      </w:r>
      <w:r w:rsidR="0016070F">
        <w:t>Try a few alternative sets of parameters to see how well the theory works in different cases.</w:t>
      </w:r>
    </w:p>
    <w:p w:rsidR="00D851B6" w:rsidRDefault="00D851B6" w:rsidP="00650D2C">
      <w:pPr>
        <w:spacing w:after="0"/>
      </w:pPr>
    </w:p>
    <w:p w:rsidR="005F6DE5" w:rsidRDefault="005F6DE5" w:rsidP="00650D2C">
      <w:pPr>
        <w:spacing w:after="0"/>
      </w:pPr>
      <w:r>
        <w:rPr>
          <w:b/>
        </w:rPr>
        <w:t>Is there a correlation between mRNA level and protein level?</w:t>
      </w:r>
    </w:p>
    <w:p w:rsidR="005F6DE5" w:rsidRDefault="005F6DE5" w:rsidP="00650D2C">
      <w:pPr>
        <w:spacing w:after="0"/>
      </w:pPr>
    </w:p>
    <w:p w:rsidR="005F6DE5" w:rsidRPr="005F6DE5" w:rsidRDefault="005F6DE5" w:rsidP="00650D2C">
      <w:pPr>
        <w:spacing w:after="0"/>
      </w:pPr>
      <w:r>
        <w:t xml:space="preserve">The levels of proteins and mRNAs differ by many orders of magnitude among the different genes in an organism. Biologists often talk about 'expression level' of a gene assuming that mRNA and proteins vary in proportion. Our theory says that, on average the mean </w:t>
      </w:r>
      <w:r>
        <w:rPr>
          <w:i/>
        </w:rPr>
        <w:t xml:space="preserve">n </w:t>
      </w:r>
      <w:r>
        <w:t xml:space="preserve">is </w:t>
      </w:r>
      <w:proofErr w:type="spellStart"/>
      <w:r>
        <w:t>proprtional</w:t>
      </w:r>
      <w:proofErr w:type="spellEnd"/>
      <w:r>
        <w:t xml:space="preserve"> to the mean </w:t>
      </w:r>
      <w:r>
        <w:rPr>
          <w:i/>
        </w:rPr>
        <w:t>m</w:t>
      </w:r>
      <w:r>
        <w:t>.</w:t>
      </w:r>
    </w:p>
    <w:p w:rsidR="005F6DE5" w:rsidRDefault="005F6DE5" w:rsidP="00650D2C">
      <w:pPr>
        <w:spacing w:after="0"/>
      </w:pPr>
      <w:r>
        <w:tab/>
      </w:r>
      <w:r>
        <w:tab/>
      </w:r>
      <w:r w:rsidRPr="00EA295F">
        <w:rPr>
          <w:position w:val="-30"/>
        </w:rPr>
        <w:object w:dxaOrig="1200" w:dyaOrig="740">
          <v:shape id="_x0000_i1058" type="#_x0000_t75" style="width:59.9pt;height:36.85pt" o:ole="">
            <v:imagedata r:id="rId93" o:title=""/>
          </v:shape>
          <o:OLEObject Type="Embed" ProgID="Equation.3" ShapeID="_x0000_i1058" DrawAspect="Content" ObjectID="_1673681187" r:id="rId94"/>
        </w:object>
      </w:r>
    </w:p>
    <w:p w:rsidR="005F6DE5" w:rsidRDefault="005F6DE5" w:rsidP="00650D2C">
      <w:pPr>
        <w:spacing w:after="0"/>
      </w:pPr>
      <w:r>
        <w:t xml:space="preserve">This would be a straight line, if </w:t>
      </w:r>
      <w:proofErr w:type="gramStart"/>
      <w:r>
        <w:rPr>
          <w:i/>
        </w:rPr>
        <w:t>k</w:t>
      </w:r>
      <w:r>
        <w:rPr>
          <w:i/>
          <w:vertAlign w:val="subscript"/>
        </w:rPr>
        <w:t>2</w:t>
      </w:r>
      <w:proofErr w:type="gramEnd"/>
      <w:r>
        <w:rPr>
          <w:i/>
        </w:rPr>
        <w:t xml:space="preserve"> </w:t>
      </w:r>
      <w:r>
        <w:t xml:space="preserve">and </w:t>
      </w:r>
      <w:r>
        <w:rPr>
          <w:i/>
        </w:rPr>
        <w:sym w:font="Symbol" w:char="F067"/>
      </w:r>
      <w:r>
        <w:rPr>
          <w:i/>
          <w:vertAlign w:val="subscript"/>
        </w:rPr>
        <w:t>2</w:t>
      </w:r>
      <w:r>
        <w:rPr>
          <w:i/>
        </w:rPr>
        <w:t xml:space="preserve"> </w:t>
      </w:r>
      <w:r>
        <w:t xml:space="preserve">were the same for every gene. In reality, there is a lot of variation in these 'constants', so we expect a scattered relationship between </w:t>
      </w:r>
      <w:r>
        <w:rPr>
          <w:i/>
        </w:rPr>
        <w:t>n</w:t>
      </w:r>
      <w:r>
        <w:t xml:space="preserve"> and </w:t>
      </w:r>
      <w:r>
        <w:rPr>
          <w:i/>
        </w:rPr>
        <w:t>m</w:t>
      </w:r>
      <w:r>
        <w:t xml:space="preserve">, but with a clear linear trend. This is what Taniguchi </w:t>
      </w:r>
      <w:r>
        <w:rPr>
          <w:i/>
        </w:rPr>
        <w:t xml:space="preserve">et al. </w:t>
      </w:r>
      <w:r w:rsidR="009E06B0">
        <w:t>see in Fig. 3C</w:t>
      </w:r>
    </w:p>
    <w:p w:rsidR="005F6DE5" w:rsidRDefault="005F6DE5" w:rsidP="00650D2C">
      <w:pPr>
        <w:spacing w:after="0"/>
      </w:pPr>
    </w:p>
    <w:p w:rsidR="005F6DE5" w:rsidRDefault="00E960BE" w:rsidP="00650D2C">
      <w:pPr>
        <w:spacing w:after="0"/>
      </w:pPr>
      <w:r>
        <w:t xml:space="preserve">They also measure a correlation between </w:t>
      </w:r>
      <w:r>
        <w:rPr>
          <w:i/>
        </w:rPr>
        <w:t>n</w:t>
      </w:r>
      <w:r>
        <w:t xml:space="preserve"> and </w:t>
      </w:r>
      <w:r>
        <w:rPr>
          <w:i/>
        </w:rPr>
        <w:t>m</w:t>
      </w:r>
      <w:r>
        <w:t xml:space="preserve"> across individual cells for one gene in Fig </w:t>
      </w:r>
      <w:r w:rsidR="000A09AA">
        <w:t>4</w:t>
      </w:r>
      <w:bookmarkStart w:id="0" w:name="_GoBack"/>
      <w:bookmarkEnd w:id="0"/>
      <w:r>
        <w:t xml:space="preserve"> They show that there is no correlation in this case. In other words, individual cells which have more mRNAs at a particular time do not necessarily have more proteins at the same time. Thus there is correlation between </w:t>
      </w:r>
      <w:proofErr w:type="gramStart"/>
      <w:r>
        <w:t xml:space="preserve">average  </w:t>
      </w:r>
      <w:r>
        <w:rPr>
          <w:i/>
        </w:rPr>
        <w:t>n</w:t>
      </w:r>
      <w:proofErr w:type="gramEnd"/>
      <w:r>
        <w:rPr>
          <w:i/>
        </w:rPr>
        <w:t xml:space="preserve"> </w:t>
      </w:r>
      <w:r>
        <w:t xml:space="preserve">and </w:t>
      </w:r>
      <w:r>
        <w:rPr>
          <w:i/>
        </w:rPr>
        <w:t xml:space="preserve">m </w:t>
      </w:r>
      <w:r>
        <w:t xml:space="preserve">across genes, even though there is no correlation between </w:t>
      </w:r>
      <w:r>
        <w:rPr>
          <w:i/>
        </w:rPr>
        <w:t>n</w:t>
      </w:r>
      <w:r>
        <w:t xml:space="preserve"> and </w:t>
      </w:r>
      <w:r>
        <w:rPr>
          <w:i/>
        </w:rPr>
        <w:t>m</w:t>
      </w:r>
      <w:r>
        <w:t xml:space="preserve"> across individual cells for one gene. These two things are different.</w:t>
      </w:r>
    </w:p>
    <w:p w:rsidR="00E960BE" w:rsidRDefault="00E960BE" w:rsidP="00650D2C">
      <w:pPr>
        <w:spacing w:after="0"/>
      </w:pPr>
    </w:p>
    <w:p w:rsidR="00E960BE" w:rsidRDefault="00D851B6" w:rsidP="00650D2C">
      <w:pPr>
        <w:spacing w:after="0"/>
      </w:pPr>
      <w:r>
        <w:rPr>
          <w:b/>
        </w:rPr>
        <w:t>Q</w:t>
      </w:r>
      <w:r w:rsidR="008F737F">
        <w:rPr>
          <w:b/>
        </w:rPr>
        <w:t>7</w:t>
      </w:r>
      <w:r>
        <w:rPr>
          <w:b/>
        </w:rPr>
        <w:t xml:space="preserve"> (10 marks)</w:t>
      </w:r>
      <w:r w:rsidR="00E960BE">
        <w:rPr>
          <w:b/>
        </w:rPr>
        <w:t xml:space="preserve"> –</w:t>
      </w:r>
      <w:r w:rsidR="00E960BE">
        <w:t xml:space="preserve"> The following piece of </w:t>
      </w:r>
      <w:proofErr w:type="spellStart"/>
      <w:r w:rsidR="00E960BE">
        <w:t>Netlogo</w:t>
      </w:r>
      <w:proofErr w:type="spellEnd"/>
      <w:r w:rsidR="00E960BE">
        <w:t xml:space="preserve"> code will print out the </w:t>
      </w:r>
      <w:r w:rsidR="00E960BE">
        <w:rPr>
          <w:i/>
        </w:rPr>
        <w:t xml:space="preserve">m </w:t>
      </w:r>
      <w:r w:rsidR="00E960BE">
        <w:t xml:space="preserve">and </w:t>
      </w:r>
      <w:r w:rsidR="00E960BE">
        <w:rPr>
          <w:i/>
        </w:rPr>
        <w:t>n</w:t>
      </w:r>
      <w:r w:rsidR="00E960BE">
        <w:t xml:space="preserve"> values for all the patches into the command centre at the bottom of the screen.</w:t>
      </w:r>
    </w:p>
    <w:p w:rsidR="00E960BE" w:rsidRDefault="00E960BE" w:rsidP="00E960BE">
      <w:pPr>
        <w:spacing w:after="0"/>
      </w:pPr>
      <w:r>
        <w:tab/>
      </w:r>
      <w:proofErr w:type="gramStart"/>
      <w:r>
        <w:t>ask</w:t>
      </w:r>
      <w:proofErr w:type="gramEnd"/>
      <w:r>
        <w:t xml:space="preserve"> patches [</w:t>
      </w:r>
    </w:p>
    <w:p w:rsidR="00E960BE" w:rsidRDefault="00E960BE" w:rsidP="00E960BE">
      <w:pPr>
        <w:spacing w:after="0"/>
      </w:pPr>
      <w:r>
        <w:tab/>
      </w:r>
      <w:r>
        <w:tab/>
      </w:r>
      <w:proofErr w:type="gramStart"/>
      <w:r>
        <w:t>type</w:t>
      </w:r>
      <w:proofErr w:type="gramEnd"/>
      <w:r>
        <w:t xml:space="preserve"> </w:t>
      </w:r>
      <w:proofErr w:type="spellStart"/>
      <w:r>
        <w:t>nmrna</w:t>
      </w:r>
      <w:proofErr w:type="spellEnd"/>
    </w:p>
    <w:p w:rsidR="00E960BE" w:rsidRDefault="00E960BE" w:rsidP="00E960BE">
      <w:pPr>
        <w:spacing w:after="0"/>
      </w:pPr>
      <w:r>
        <w:tab/>
      </w:r>
      <w:r>
        <w:tab/>
      </w:r>
      <w:proofErr w:type="gramStart"/>
      <w:r>
        <w:t>type</w:t>
      </w:r>
      <w:proofErr w:type="gramEnd"/>
      <w:r>
        <w:t xml:space="preserve"> " "</w:t>
      </w:r>
    </w:p>
    <w:p w:rsidR="00E960BE" w:rsidRDefault="00E960BE" w:rsidP="00E960BE">
      <w:pPr>
        <w:spacing w:after="0"/>
      </w:pPr>
      <w:r>
        <w:tab/>
      </w:r>
      <w:r>
        <w:tab/>
      </w:r>
      <w:proofErr w:type="gramStart"/>
      <w:r>
        <w:t>print</w:t>
      </w:r>
      <w:proofErr w:type="gramEnd"/>
      <w:r>
        <w:t xml:space="preserve"> </w:t>
      </w:r>
      <w:proofErr w:type="spellStart"/>
      <w:r>
        <w:t>nprot</w:t>
      </w:r>
      <w:proofErr w:type="spellEnd"/>
    </w:p>
    <w:p w:rsidR="00E960BE" w:rsidRPr="00E960BE" w:rsidRDefault="00E960BE" w:rsidP="00E960BE">
      <w:pPr>
        <w:spacing w:after="0"/>
      </w:pPr>
      <w:r>
        <w:tab/>
        <w:t>]</w:t>
      </w:r>
    </w:p>
    <w:p w:rsidR="00E960BE" w:rsidRPr="0069496D" w:rsidRDefault="00E960BE" w:rsidP="00650D2C">
      <w:pPr>
        <w:spacing w:after="0"/>
      </w:pPr>
      <w:r>
        <w:t>Add a button to your program</w:t>
      </w:r>
      <w:r w:rsidR="0069496D">
        <w:t xml:space="preserve"> called 'correlations' that will execute this code when you click on the button. Run the program until it reaches equilibrium, stop it, and then click the correlations button. You can export the text in the command centre to Excel and plot the scatter plot of </w:t>
      </w:r>
      <w:r w:rsidR="0069496D">
        <w:rPr>
          <w:i/>
        </w:rPr>
        <w:t xml:space="preserve">n </w:t>
      </w:r>
      <w:r w:rsidR="0069496D">
        <w:t xml:space="preserve">and </w:t>
      </w:r>
      <w:r w:rsidR="0069496D">
        <w:rPr>
          <w:i/>
        </w:rPr>
        <w:t>m</w:t>
      </w:r>
      <w:r w:rsidR="0069496D">
        <w:t>. For the example parameters we have been using, I get something like this:</w:t>
      </w:r>
    </w:p>
    <w:p w:rsidR="00E960BE" w:rsidRDefault="00E960BE" w:rsidP="00650D2C">
      <w:pPr>
        <w:spacing w:after="0"/>
      </w:pPr>
      <w:r>
        <w:lastRenderedPageBreak/>
        <w:t xml:space="preserve">            </w:t>
      </w:r>
      <w:r>
        <w:rPr>
          <w:noProof/>
          <w:lang w:eastAsia="en-CA"/>
        </w:rPr>
        <w:drawing>
          <wp:inline distT="0" distB="0" distL="0" distR="0">
            <wp:extent cx="4584700" cy="2755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69496D" w:rsidRDefault="0069496D" w:rsidP="00650D2C">
      <w:pPr>
        <w:spacing w:after="0"/>
      </w:pPr>
    </w:p>
    <w:p w:rsidR="0069496D" w:rsidRDefault="0069496D" w:rsidP="00650D2C">
      <w:pPr>
        <w:spacing w:after="0"/>
      </w:pPr>
      <w:r>
        <w:t>Draw this scatter plot for your data and calculate the correlation coefficient. There is a Trend-line feature on the Excel graph that will do this.</w:t>
      </w:r>
    </w:p>
    <w:p w:rsidR="0069496D" w:rsidRDefault="0069496D" w:rsidP="00650D2C">
      <w:pPr>
        <w:spacing w:after="0"/>
      </w:pPr>
    </w:p>
    <w:p w:rsidR="0069496D" w:rsidRDefault="0069496D" w:rsidP="00650D2C">
      <w:pPr>
        <w:spacing w:after="0"/>
      </w:pPr>
      <w:r>
        <w:t xml:space="preserve">In my case, </w:t>
      </w:r>
      <w:r>
        <w:rPr>
          <w:i/>
        </w:rPr>
        <w:t>R</w:t>
      </w:r>
      <w:r>
        <w:rPr>
          <w:i/>
          <w:vertAlign w:val="superscript"/>
        </w:rPr>
        <w:t>2</w:t>
      </w:r>
      <w:r>
        <w:rPr>
          <w:i/>
        </w:rPr>
        <w:t xml:space="preserve"> = </w:t>
      </w:r>
      <w:r>
        <w:t>0.156 – which is a weak positive correlation.</w:t>
      </w:r>
    </w:p>
    <w:p w:rsidR="0069496D" w:rsidRDefault="0069496D" w:rsidP="00650D2C">
      <w:pPr>
        <w:spacing w:after="0"/>
      </w:pPr>
    </w:p>
    <w:p w:rsidR="00D851B6" w:rsidRDefault="00D851B6" w:rsidP="00650D2C">
      <w:pPr>
        <w:spacing w:after="0"/>
        <w:rPr>
          <w:b/>
        </w:rPr>
      </w:pPr>
      <w:r>
        <w:rPr>
          <w:b/>
        </w:rPr>
        <w:t>Additional Thoughts</w:t>
      </w:r>
    </w:p>
    <w:p w:rsidR="00D851B6" w:rsidRPr="00D851B6" w:rsidRDefault="00D851B6" w:rsidP="00650D2C">
      <w:pPr>
        <w:spacing w:after="0"/>
        <w:rPr>
          <w:b/>
        </w:rPr>
      </w:pPr>
    </w:p>
    <w:p w:rsidR="0069496D" w:rsidRDefault="0069496D" w:rsidP="00650D2C">
      <w:pPr>
        <w:spacing w:after="0"/>
      </w:pPr>
      <w:r>
        <w:t>The fact that the correlation in the experimental data is even weaker than this (essentially zero correlation) suggests that we have missed out a few sources of variation between cells that would decrease the correlation even further. I am guessing the following:</w:t>
      </w:r>
    </w:p>
    <w:p w:rsidR="0069496D" w:rsidRDefault="0069496D" w:rsidP="0069496D">
      <w:pPr>
        <w:pStyle w:val="ListParagraph"/>
        <w:numPr>
          <w:ilvl w:val="0"/>
          <w:numId w:val="6"/>
        </w:numPr>
        <w:spacing w:after="0"/>
      </w:pPr>
      <w:r>
        <w:t>The paper says the distribution of the mRNA is broader than Poisson, whereas it is Poisson in our case. Thus there might be bursts of mRNA transcription as well as bursts of translation from each mRNA. How would you model this factor?</w:t>
      </w:r>
    </w:p>
    <w:p w:rsidR="0069496D" w:rsidRDefault="0069496D" w:rsidP="0069496D">
      <w:pPr>
        <w:pStyle w:val="ListParagraph"/>
        <w:numPr>
          <w:ilvl w:val="0"/>
          <w:numId w:val="6"/>
        </w:numPr>
        <w:spacing w:after="0"/>
      </w:pPr>
      <w:r>
        <w:t>The paper talks about extrinsic sources of noise as well as intrinsic sources of noise. For example, variation in the number of ribosomes per cell, or the number of RNA polymerases, or transcription factors. How could you add some of these things to the model?</w:t>
      </w:r>
    </w:p>
    <w:p w:rsidR="0069496D" w:rsidRPr="0069496D" w:rsidRDefault="00FB33AD" w:rsidP="0069496D">
      <w:pPr>
        <w:pStyle w:val="ListParagraph"/>
        <w:numPr>
          <w:ilvl w:val="0"/>
          <w:numId w:val="6"/>
        </w:numPr>
        <w:spacing w:after="0"/>
      </w:pPr>
      <w:r>
        <w:t>Our model</w:t>
      </w:r>
      <w:r w:rsidR="0069496D">
        <w:t xml:space="preserve"> </w:t>
      </w:r>
      <w:r>
        <w:t>ignores cell division. In reality, cells are growing and dividing at the same time as the mRNAs and proteins are being produced and destroyed. How could you model this?</w:t>
      </w:r>
    </w:p>
    <w:p w:rsidR="00650D2C" w:rsidRDefault="00650D2C" w:rsidP="00650D2C">
      <w:pPr>
        <w:spacing w:after="0"/>
      </w:pPr>
    </w:p>
    <w:p w:rsidR="00650D2C" w:rsidRDefault="00650D2C" w:rsidP="00650D2C">
      <w:pPr>
        <w:spacing w:after="0"/>
      </w:pPr>
    </w:p>
    <w:p w:rsidR="00650D2C" w:rsidRPr="00D851B6" w:rsidRDefault="00D851B6" w:rsidP="00650D2C">
      <w:pPr>
        <w:spacing w:after="0"/>
        <w:rPr>
          <w:b/>
        </w:rPr>
      </w:pPr>
      <w:proofErr w:type="gramStart"/>
      <w:r w:rsidRPr="00D851B6">
        <w:rPr>
          <w:b/>
        </w:rPr>
        <w:t xml:space="preserve">Total Marks </w:t>
      </w:r>
      <w:r w:rsidR="008F737F">
        <w:rPr>
          <w:b/>
        </w:rPr>
        <w:t>7</w:t>
      </w:r>
      <w:r w:rsidRPr="00D851B6">
        <w:rPr>
          <w:b/>
        </w:rPr>
        <w:t>0 for this sheet.</w:t>
      </w:r>
      <w:proofErr w:type="gramEnd"/>
    </w:p>
    <w:p w:rsidR="0035796E" w:rsidRPr="00EF1E12" w:rsidRDefault="0035796E" w:rsidP="00650D2C">
      <w:pPr>
        <w:spacing w:after="0"/>
      </w:pPr>
    </w:p>
    <w:sectPr w:rsidR="0035796E" w:rsidRPr="00EF1E12" w:rsidSect="00126D6E">
      <w:footerReference w:type="default" r:id="rId9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20C" w:rsidRDefault="0072120C">
      <w:pPr>
        <w:spacing w:after="0" w:line="240" w:lineRule="auto"/>
      </w:pPr>
      <w:r>
        <w:separator/>
      </w:r>
    </w:p>
  </w:endnote>
  <w:endnote w:type="continuationSeparator" w:id="0">
    <w:p w:rsidR="0072120C" w:rsidRDefault="00721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3141934"/>
      <w:docPartObj>
        <w:docPartGallery w:val="Page Numbers (Bottom of Page)"/>
        <w:docPartUnique/>
      </w:docPartObj>
    </w:sdtPr>
    <w:sdtEndPr>
      <w:rPr>
        <w:noProof/>
      </w:rPr>
    </w:sdtEndPr>
    <w:sdtContent>
      <w:p w:rsidR="00A102E1" w:rsidRDefault="00A86C66">
        <w:pPr>
          <w:pStyle w:val="Footer"/>
          <w:jc w:val="center"/>
        </w:pPr>
        <w:r>
          <w:fldChar w:fldCharType="begin"/>
        </w:r>
        <w:r w:rsidR="00027023">
          <w:instrText xml:space="preserve"> PAGE   \* MERGEFORMAT </w:instrText>
        </w:r>
        <w:r>
          <w:fldChar w:fldCharType="separate"/>
        </w:r>
        <w:r w:rsidR="000A09AA">
          <w:rPr>
            <w:noProof/>
          </w:rPr>
          <w:t>7</w:t>
        </w:r>
        <w:r>
          <w:rPr>
            <w:noProof/>
          </w:rPr>
          <w:fldChar w:fldCharType="end"/>
        </w:r>
      </w:p>
    </w:sdtContent>
  </w:sdt>
  <w:p w:rsidR="00A102E1" w:rsidRDefault="007212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20C" w:rsidRDefault="0072120C">
      <w:pPr>
        <w:spacing w:after="0" w:line="240" w:lineRule="auto"/>
      </w:pPr>
      <w:r>
        <w:separator/>
      </w:r>
    </w:p>
  </w:footnote>
  <w:footnote w:type="continuationSeparator" w:id="0">
    <w:p w:rsidR="0072120C" w:rsidRDefault="007212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C52C3"/>
    <w:multiLevelType w:val="hybridMultilevel"/>
    <w:tmpl w:val="8AC4ED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6EC0C4B"/>
    <w:multiLevelType w:val="hybridMultilevel"/>
    <w:tmpl w:val="A802D9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6827C2E"/>
    <w:multiLevelType w:val="hybridMultilevel"/>
    <w:tmpl w:val="AB6004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2E94F20"/>
    <w:multiLevelType w:val="hybridMultilevel"/>
    <w:tmpl w:val="6802B5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57F18D7"/>
    <w:multiLevelType w:val="hybridMultilevel"/>
    <w:tmpl w:val="6130FF80"/>
    <w:lvl w:ilvl="0" w:tplc="10090001">
      <w:start w:val="1"/>
      <w:numFmt w:val="bullet"/>
      <w:lvlText w:val=""/>
      <w:lvlJc w:val="left"/>
      <w:pPr>
        <w:ind w:left="774" w:hanging="360"/>
      </w:pPr>
      <w:rPr>
        <w:rFonts w:ascii="Symbol" w:hAnsi="Symbol" w:hint="default"/>
      </w:rPr>
    </w:lvl>
    <w:lvl w:ilvl="1" w:tplc="10090003" w:tentative="1">
      <w:start w:val="1"/>
      <w:numFmt w:val="bullet"/>
      <w:lvlText w:val="o"/>
      <w:lvlJc w:val="left"/>
      <w:pPr>
        <w:ind w:left="1494" w:hanging="360"/>
      </w:pPr>
      <w:rPr>
        <w:rFonts w:ascii="Courier New" w:hAnsi="Courier New" w:cs="Courier New" w:hint="default"/>
      </w:rPr>
    </w:lvl>
    <w:lvl w:ilvl="2" w:tplc="10090005" w:tentative="1">
      <w:start w:val="1"/>
      <w:numFmt w:val="bullet"/>
      <w:lvlText w:val=""/>
      <w:lvlJc w:val="left"/>
      <w:pPr>
        <w:ind w:left="2214" w:hanging="360"/>
      </w:pPr>
      <w:rPr>
        <w:rFonts w:ascii="Wingdings" w:hAnsi="Wingdings" w:hint="default"/>
      </w:rPr>
    </w:lvl>
    <w:lvl w:ilvl="3" w:tplc="10090001" w:tentative="1">
      <w:start w:val="1"/>
      <w:numFmt w:val="bullet"/>
      <w:lvlText w:val=""/>
      <w:lvlJc w:val="left"/>
      <w:pPr>
        <w:ind w:left="2934" w:hanging="360"/>
      </w:pPr>
      <w:rPr>
        <w:rFonts w:ascii="Symbol" w:hAnsi="Symbol" w:hint="default"/>
      </w:rPr>
    </w:lvl>
    <w:lvl w:ilvl="4" w:tplc="10090003" w:tentative="1">
      <w:start w:val="1"/>
      <w:numFmt w:val="bullet"/>
      <w:lvlText w:val="o"/>
      <w:lvlJc w:val="left"/>
      <w:pPr>
        <w:ind w:left="3654" w:hanging="360"/>
      </w:pPr>
      <w:rPr>
        <w:rFonts w:ascii="Courier New" w:hAnsi="Courier New" w:cs="Courier New" w:hint="default"/>
      </w:rPr>
    </w:lvl>
    <w:lvl w:ilvl="5" w:tplc="10090005" w:tentative="1">
      <w:start w:val="1"/>
      <w:numFmt w:val="bullet"/>
      <w:lvlText w:val=""/>
      <w:lvlJc w:val="left"/>
      <w:pPr>
        <w:ind w:left="4374" w:hanging="360"/>
      </w:pPr>
      <w:rPr>
        <w:rFonts w:ascii="Wingdings" w:hAnsi="Wingdings" w:hint="default"/>
      </w:rPr>
    </w:lvl>
    <w:lvl w:ilvl="6" w:tplc="10090001" w:tentative="1">
      <w:start w:val="1"/>
      <w:numFmt w:val="bullet"/>
      <w:lvlText w:val=""/>
      <w:lvlJc w:val="left"/>
      <w:pPr>
        <w:ind w:left="5094" w:hanging="360"/>
      </w:pPr>
      <w:rPr>
        <w:rFonts w:ascii="Symbol" w:hAnsi="Symbol" w:hint="default"/>
      </w:rPr>
    </w:lvl>
    <w:lvl w:ilvl="7" w:tplc="10090003" w:tentative="1">
      <w:start w:val="1"/>
      <w:numFmt w:val="bullet"/>
      <w:lvlText w:val="o"/>
      <w:lvlJc w:val="left"/>
      <w:pPr>
        <w:ind w:left="5814" w:hanging="360"/>
      </w:pPr>
      <w:rPr>
        <w:rFonts w:ascii="Courier New" w:hAnsi="Courier New" w:cs="Courier New" w:hint="default"/>
      </w:rPr>
    </w:lvl>
    <w:lvl w:ilvl="8" w:tplc="10090005" w:tentative="1">
      <w:start w:val="1"/>
      <w:numFmt w:val="bullet"/>
      <w:lvlText w:val=""/>
      <w:lvlJc w:val="left"/>
      <w:pPr>
        <w:ind w:left="6534" w:hanging="360"/>
      </w:pPr>
      <w:rPr>
        <w:rFonts w:ascii="Wingdings" w:hAnsi="Wingdings" w:hint="default"/>
      </w:rPr>
    </w:lvl>
  </w:abstractNum>
  <w:abstractNum w:abstractNumId="5">
    <w:nsid w:val="7C91280B"/>
    <w:multiLevelType w:val="hybridMultilevel"/>
    <w:tmpl w:val="E52677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024FF"/>
    <w:rsid w:val="00006B64"/>
    <w:rsid w:val="00027023"/>
    <w:rsid w:val="0005459B"/>
    <w:rsid w:val="00064BBC"/>
    <w:rsid w:val="000A09AA"/>
    <w:rsid w:val="000D1348"/>
    <w:rsid w:val="00126D6E"/>
    <w:rsid w:val="0016070F"/>
    <w:rsid w:val="001E673C"/>
    <w:rsid w:val="00284ED5"/>
    <w:rsid w:val="00297776"/>
    <w:rsid w:val="002D60CD"/>
    <w:rsid w:val="002F5FF4"/>
    <w:rsid w:val="003213D2"/>
    <w:rsid w:val="0035796E"/>
    <w:rsid w:val="00391D04"/>
    <w:rsid w:val="003A6284"/>
    <w:rsid w:val="003D13E6"/>
    <w:rsid w:val="003F334B"/>
    <w:rsid w:val="0041518A"/>
    <w:rsid w:val="004A06DB"/>
    <w:rsid w:val="004B1093"/>
    <w:rsid w:val="004E7082"/>
    <w:rsid w:val="00503318"/>
    <w:rsid w:val="005110B8"/>
    <w:rsid w:val="005125AC"/>
    <w:rsid w:val="00525498"/>
    <w:rsid w:val="00565C02"/>
    <w:rsid w:val="00570744"/>
    <w:rsid w:val="00573B79"/>
    <w:rsid w:val="0059054E"/>
    <w:rsid w:val="005D4AD3"/>
    <w:rsid w:val="005F6DE5"/>
    <w:rsid w:val="00620D29"/>
    <w:rsid w:val="006261D0"/>
    <w:rsid w:val="0063116C"/>
    <w:rsid w:val="00650D2C"/>
    <w:rsid w:val="00671BA8"/>
    <w:rsid w:val="0069496D"/>
    <w:rsid w:val="00694FB0"/>
    <w:rsid w:val="006F6899"/>
    <w:rsid w:val="0072120C"/>
    <w:rsid w:val="00732D38"/>
    <w:rsid w:val="007F0BD8"/>
    <w:rsid w:val="00800F43"/>
    <w:rsid w:val="008019B1"/>
    <w:rsid w:val="00893806"/>
    <w:rsid w:val="008C7A3E"/>
    <w:rsid w:val="008D1029"/>
    <w:rsid w:val="008D159C"/>
    <w:rsid w:val="008F737F"/>
    <w:rsid w:val="0093084D"/>
    <w:rsid w:val="009D234A"/>
    <w:rsid w:val="009E06B0"/>
    <w:rsid w:val="00A12C85"/>
    <w:rsid w:val="00A240B7"/>
    <w:rsid w:val="00A33DEB"/>
    <w:rsid w:val="00A4715A"/>
    <w:rsid w:val="00A81BA8"/>
    <w:rsid w:val="00A86C66"/>
    <w:rsid w:val="00AB2DB7"/>
    <w:rsid w:val="00AC7AFF"/>
    <w:rsid w:val="00AD04E4"/>
    <w:rsid w:val="00AD160C"/>
    <w:rsid w:val="00B624AA"/>
    <w:rsid w:val="00BA12A4"/>
    <w:rsid w:val="00BB5735"/>
    <w:rsid w:val="00BC6C84"/>
    <w:rsid w:val="00BD231F"/>
    <w:rsid w:val="00C354B0"/>
    <w:rsid w:val="00C81E60"/>
    <w:rsid w:val="00CD6D15"/>
    <w:rsid w:val="00D018CD"/>
    <w:rsid w:val="00D327AA"/>
    <w:rsid w:val="00D67FD2"/>
    <w:rsid w:val="00D76CC6"/>
    <w:rsid w:val="00D851B6"/>
    <w:rsid w:val="00D854D3"/>
    <w:rsid w:val="00DA69A8"/>
    <w:rsid w:val="00DA7245"/>
    <w:rsid w:val="00E024FF"/>
    <w:rsid w:val="00E74677"/>
    <w:rsid w:val="00E960BE"/>
    <w:rsid w:val="00EA1995"/>
    <w:rsid w:val="00EA295F"/>
    <w:rsid w:val="00EA2E83"/>
    <w:rsid w:val="00EA417C"/>
    <w:rsid w:val="00ED3668"/>
    <w:rsid w:val="00ED4F90"/>
    <w:rsid w:val="00EF1BC9"/>
    <w:rsid w:val="00EF1E12"/>
    <w:rsid w:val="00F110CA"/>
    <w:rsid w:val="00F16768"/>
    <w:rsid w:val="00F443BD"/>
    <w:rsid w:val="00FB33AD"/>
    <w:rsid w:val="00FB5C0A"/>
    <w:rsid w:val="00FE072C"/>
    <w:rsid w:val="00FF2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4FF"/>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02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4FF"/>
    <w:rPr>
      <w:rFonts w:ascii="Times New Roman" w:hAnsi="Times New Roman" w:cs="Times New Roman"/>
      <w:sz w:val="24"/>
    </w:rPr>
  </w:style>
  <w:style w:type="paragraph" w:styleId="ListParagraph">
    <w:name w:val="List Paragraph"/>
    <w:basedOn w:val="Normal"/>
    <w:uiPriority w:val="34"/>
    <w:qFormat/>
    <w:rsid w:val="00A240B7"/>
    <w:pPr>
      <w:ind w:left="720"/>
      <w:contextualSpacing/>
    </w:pPr>
  </w:style>
  <w:style w:type="paragraph" w:styleId="BalloonText">
    <w:name w:val="Balloon Text"/>
    <w:basedOn w:val="Normal"/>
    <w:link w:val="BalloonTextChar"/>
    <w:uiPriority w:val="99"/>
    <w:semiHidden/>
    <w:unhideWhenUsed/>
    <w:rsid w:val="008D1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59C"/>
    <w:rPr>
      <w:rFonts w:ascii="Tahoma" w:hAnsi="Tahoma" w:cs="Tahoma"/>
      <w:sz w:val="16"/>
      <w:szCs w:val="16"/>
    </w:rPr>
  </w:style>
  <w:style w:type="character" w:styleId="PlaceholderText">
    <w:name w:val="Placeholder Text"/>
    <w:basedOn w:val="DefaultParagraphFont"/>
    <w:uiPriority w:val="99"/>
    <w:semiHidden/>
    <w:rsid w:val="006261D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4FF"/>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02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4FF"/>
    <w:rPr>
      <w:rFonts w:ascii="Times New Roman" w:hAnsi="Times New Roman" w:cs="Times New Roman"/>
      <w:sz w:val="24"/>
    </w:rPr>
  </w:style>
  <w:style w:type="paragraph" w:styleId="ListParagraph">
    <w:name w:val="List Paragraph"/>
    <w:basedOn w:val="Normal"/>
    <w:uiPriority w:val="34"/>
    <w:qFormat/>
    <w:rsid w:val="00A240B7"/>
    <w:pPr>
      <w:ind w:left="720"/>
      <w:contextualSpacing/>
    </w:pPr>
  </w:style>
  <w:style w:type="paragraph" w:styleId="BalloonText">
    <w:name w:val="Balloon Text"/>
    <w:basedOn w:val="Normal"/>
    <w:link w:val="BalloonTextChar"/>
    <w:uiPriority w:val="99"/>
    <w:semiHidden/>
    <w:unhideWhenUsed/>
    <w:rsid w:val="008D1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5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oleObject" Target="embeddings/oleObject31.bin"/><Relationship Id="rId84" Type="http://schemas.openxmlformats.org/officeDocument/2006/relationships/image" Target="media/image39.wmf"/><Relationship Id="rId89" Type="http://schemas.openxmlformats.org/officeDocument/2006/relationships/image" Target="media/image42.wmf"/><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2.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5.wmf"/><Relationship Id="rId74" Type="http://schemas.openxmlformats.org/officeDocument/2006/relationships/oleObject" Target="embeddings/oleObject34.bin"/><Relationship Id="rId79" Type="http://schemas.openxmlformats.org/officeDocument/2006/relationships/image" Target="media/image36.wmf"/><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5.png"/><Relationship Id="rId22" Type="http://schemas.openxmlformats.org/officeDocument/2006/relationships/oleObject" Target="embeddings/oleObject8.bin"/><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0.wmf"/><Relationship Id="rId64" Type="http://schemas.openxmlformats.org/officeDocument/2006/relationships/image" Target="media/image28.png"/><Relationship Id="rId69" Type="http://schemas.openxmlformats.org/officeDocument/2006/relationships/image" Target="media/image31.wmf"/><Relationship Id="rId80" Type="http://schemas.openxmlformats.org/officeDocument/2006/relationships/oleObject" Target="embeddings/oleObject37.bin"/><Relationship Id="rId85" Type="http://schemas.openxmlformats.org/officeDocument/2006/relationships/oleObject" Target="embeddings/oleObject39.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8.jpeg"/><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7.bin"/><Relationship Id="rId67" Type="http://schemas.openxmlformats.org/officeDocument/2006/relationships/image" Target="media/image30.wmf"/><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oleObject" Target="embeddings/oleObject32.bin"/><Relationship Id="rId75" Type="http://schemas.openxmlformats.org/officeDocument/2006/relationships/image" Target="media/image34.wmf"/><Relationship Id="rId83" Type="http://schemas.openxmlformats.org/officeDocument/2006/relationships/oleObject" Target="embeddings/oleObject38.bin"/><Relationship Id="rId88" Type="http://schemas.openxmlformats.org/officeDocument/2006/relationships/oleObject" Target="embeddings/oleObject40.bin"/><Relationship Id="rId91" Type="http://schemas.openxmlformats.org/officeDocument/2006/relationships/image" Target="media/image43.wmf"/><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png"/><Relationship Id="rId86" Type="http://schemas.openxmlformats.org/officeDocument/2006/relationships/image" Target="media/image40.png"/><Relationship Id="rId94" Type="http://schemas.openxmlformats.org/officeDocument/2006/relationships/oleObject" Target="embeddings/oleObject43.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oleObject" Target="embeddings/oleObject35.bin"/><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oleObject" Target="embeddings/oleObject10.bin"/><Relationship Id="rId40" Type="http://schemas.openxmlformats.org/officeDocument/2006/relationships/image" Target="media/image16.wmf"/><Relationship Id="rId45" Type="http://schemas.openxmlformats.org/officeDocument/2006/relationships/oleObject" Target="embeddings/oleObject20.bin"/><Relationship Id="rId66" Type="http://schemas.openxmlformats.org/officeDocument/2006/relationships/oleObject" Target="embeddings/oleObject30.bin"/><Relationship Id="rId87" Type="http://schemas.openxmlformats.org/officeDocument/2006/relationships/image" Target="media/image41.wmf"/><Relationship Id="rId61" Type="http://schemas.openxmlformats.org/officeDocument/2006/relationships/oleObject" Target="embeddings/oleObject28.bin"/><Relationship Id="rId82" Type="http://schemas.openxmlformats.org/officeDocument/2006/relationships/image" Target="media/image38.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oleObject" Target="embeddings/oleObject15.bin"/><Relationship Id="rId56" Type="http://schemas.openxmlformats.org/officeDocument/2006/relationships/image" Target="media/image24.wmf"/><Relationship Id="rId77" Type="http://schemas.openxmlformats.org/officeDocument/2006/relationships/image" Target="media/image35.wmf"/><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926</TotalTime>
  <Pages>1</Pages>
  <Words>2218</Words>
  <Characters>12645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Higgs</dc:creator>
  <cp:lastModifiedBy>Higgs</cp:lastModifiedBy>
  <cp:revision>28</cp:revision>
  <cp:lastPrinted>2018-02-08T00:03:00Z</cp:lastPrinted>
  <dcterms:created xsi:type="dcterms:W3CDTF">2017-12-15T01:04:00Z</dcterms:created>
  <dcterms:modified xsi:type="dcterms:W3CDTF">2021-02-01T15:38:00Z</dcterms:modified>
</cp:coreProperties>
</file>