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AB223" w14:textId="77777777" w:rsidR="009F0993" w:rsidRPr="00152339" w:rsidRDefault="009F0993" w:rsidP="00152339">
      <w:pPr>
        <w:spacing w:line="480" w:lineRule="auto"/>
        <w:jc w:val="center"/>
        <w:rPr>
          <w:rFonts w:ascii="Times New Roman" w:hAnsi="Times New Roman" w:cs="Times New Roman"/>
          <w:lang w:val="en-CA"/>
        </w:rPr>
      </w:pPr>
      <w:r w:rsidRPr="00152339">
        <w:rPr>
          <w:rFonts w:ascii="Times New Roman" w:hAnsi="Times New Roman" w:cs="Times New Roman"/>
          <w:lang w:val="en-CA"/>
        </w:rPr>
        <w:t>GEOG 2EI3 Term Paper Outline</w:t>
      </w:r>
    </w:p>
    <w:p w14:paraId="1CAA741C" w14:textId="5358DE88" w:rsidR="00675112" w:rsidRDefault="002B0034" w:rsidP="00A235ED">
      <w:pPr>
        <w:spacing w:line="480" w:lineRule="auto"/>
        <w:ind w:firstLine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This essay will argue that in the face of climate change, countries that emit large amounts of greenhouses gases should be legally bound to reduce their emissions by mid-century. </w:t>
      </w:r>
      <w:r w:rsidR="00675112">
        <w:rPr>
          <w:rFonts w:ascii="Times New Roman" w:hAnsi="Times New Roman" w:cs="Times New Roman"/>
          <w:lang w:val="en-CA"/>
        </w:rPr>
        <w:t>Th</w:t>
      </w:r>
      <w:r w:rsidR="00E25F6A">
        <w:rPr>
          <w:rFonts w:ascii="Times New Roman" w:hAnsi="Times New Roman" w:cs="Times New Roman"/>
          <w:lang w:val="en-CA"/>
        </w:rPr>
        <w:t>is topic is interesting because</w:t>
      </w:r>
      <w:r w:rsidR="003C31BF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it explores the socio-economic, and poli</w:t>
      </w:r>
      <w:r w:rsidR="003B7738">
        <w:rPr>
          <w:rFonts w:ascii="Times New Roman" w:hAnsi="Times New Roman" w:cs="Times New Roman"/>
          <w:lang w:val="en-CA"/>
        </w:rPr>
        <w:t>tical implications of implementing stricter anti-climate-change policies. It will be interesting to see how countries</w:t>
      </w:r>
      <w:r w:rsidR="00A235ED">
        <w:rPr>
          <w:rFonts w:ascii="Times New Roman" w:hAnsi="Times New Roman" w:cs="Times New Roman"/>
          <w:lang w:val="en-CA"/>
        </w:rPr>
        <w:t>, and their respective citizens,</w:t>
      </w:r>
      <w:r w:rsidR="003B7738">
        <w:rPr>
          <w:rFonts w:ascii="Times New Roman" w:hAnsi="Times New Roman" w:cs="Times New Roman"/>
          <w:lang w:val="en-CA"/>
        </w:rPr>
        <w:t xml:space="preserve"> adapt to s</w:t>
      </w:r>
      <w:r w:rsidR="00A235ED">
        <w:rPr>
          <w:rFonts w:ascii="Times New Roman" w:hAnsi="Times New Roman" w:cs="Times New Roman"/>
          <w:lang w:val="en-CA"/>
        </w:rPr>
        <w:t>uch changes. These changes will affect their lifestyles – and not in a positive way.</w:t>
      </w:r>
      <w:r w:rsidR="008A5D91">
        <w:rPr>
          <w:rFonts w:ascii="Times New Roman" w:hAnsi="Times New Roman" w:cs="Times New Roman"/>
          <w:lang w:val="en-CA"/>
        </w:rPr>
        <w:t xml:space="preserve"> Furthermore, </w:t>
      </w:r>
      <w:r w:rsidR="00150417">
        <w:rPr>
          <w:rFonts w:ascii="Times New Roman" w:hAnsi="Times New Roman" w:cs="Times New Roman"/>
          <w:lang w:val="en-CA"/>
        </w:rPr>
        <w:t xml:space="preserve">the impact of adding anti-climate-change laws will greatly affect these countries’ economies, as their main source of </w:t>
      </w:r>
      <w:r w:rsidR="00E96D83">
        <w:rPr>
          <w:rFonts w:ascii="Times New Roman" w:hAnsi="Times New Roman" w:cs="Times New Roman"/>
          <w:lang w:val="en-CA"/>
        </w:rPr>
        <w:t>income</w:t>
      </w:r>
      <w:r w:rsidR="00150417">
        <w:rPr>
          <w:rFonts w:ascii="Times New Roman" w:hAnsi="Times New Roman" w:cs="Times New Roman"/>
          <w:lang w:val="en-CA"/>
        </w:rPr>
        <w:t xml:space="preserve"> is product</w:t>
      </w:r>
      <w:r w:rsidR="0044222B">
        <w:rPr>
          <w:rFonts w:ascii="Times New Roman" w:hAnsi="Times New Roman" w:cs="Times New Roman"/>
          <w:lang w:val="en-CA"/>
        </w:rPr>
        <w:t xml:space="preserve">ion and manufacturing of goods. </w:t>
      </w:r>
      <w:r w:rsidR="00E96D83">
        <w:rPr>
          <w:rFonts w:ascii="Times New Roman" w:hAnsi="Times New Roman" w:cs="Times New Roman"/>
          <w:lang w:val="en-CA"/>
        </w:rPr>
        <w:t>This will significantly affect the lives of ever</w:t>
      </w:r>
      <w:r w:rsidR="00B027DD">
        <w:rPr>
          <w:rFonts w:ascii="Times New Roman" w:hAnsi="Times New Roman" w:cs="Times New Roman"/>
          <w:lang w:val="en-CA"/>
        </w:rPr>
        <w:t>yone living in these countries, to the point that their standard of living might decrease, causing political roar and unrest.</w:t>
      </w:r>
      <w:r w:rsidR="00A63F9C">
        <w:rPr>
          <w:rFonts w:ascii="Times New Roman" w:hAnsi="Times New Roman" w:cs="Times New Roman"/>
          <w:lang w:val="en-CA"/>
        </w:rPr>
        <w:t xml:space="preserve"> However</w:t>
      </w:r>
      <w:r w:rsidR="008016D1">
        <w:rPr>
          <w:rFonts w:ascii="Times New Roman" w:hAnsi="Times New Roman" w:cs="Times New Roman"/>
          <w:lang w:val="en-CA"/>
        </w:rPr>
        <w:t>, countries can avoid this if they heavily invest in smar</w:t>
      </w:r>
      <w:r w:rsidR="00EB62A5">
        <w:rPr>
          <w:rFonts w:ascii="Times New Roman" w:hAnsi="Times New Roman" w:cs="Times New Roman"/>
          <w:lang w:val="en-CA"/>
        </w:rPr>
        <w:t xml:space="preserve">ter, cleaner, and greener tech. This will be the best route as it will immensely advance </w:t>
      </w:r>
      <w:r w:rsidR="00BC7EF3">
        <w:rPr>
          <w:rFonts w:ascii="Times New Roman" w:hAnsi="Times New Roman" w:cs="Times New Roman"/>
          <w:lang w:val="en-CA"/>
        </w:rPr>
        <w:t xml:space="preserve">technology that will be easily scalable. </w:t>
      </w:r>
    </w:p>
    <w:p w14:paraId="18EC3715" w14:textId="421A746F" w:rsidR="002B0034" w:rsidRDefault="002B0034" w:rsidP="002B0034">
      <w:pPr>
        <w:spacing w:line="480" w:lineRule="auto"/>
        <w:ind w:firstLine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 agree with the following statement: Countries that emit large amounts of greenhouse gases should be legally bound to reduce their emissions by mid-century. </w:t>
      </w:r>
      <w:r w:rsidR="00B027DD">
        <w:rPr>
          <w:rFonts w:ascii="Times New Roman" w:hAnsi="Times New Roman" w:cs="Times New Roman"/>
          <w:lang w:val="en-CA"/>
        </w:rPr>
        <w:t>This is because:</w:t>
      </w:r>
    </w:p>
    <w:p w14:paraId="48F496E7" w14:textId="73A19C2D" w:rsidR="00675112" w:rsidRDefault="00ED4B4E" w:rsidP="0067511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5 countries (China, US, India, Russia, and Japan) emit more than 60% of the world’s total greenhouse gas emissions</w:t>
      </w:r>
      <w:r w:rsidR="0054478D">
        <w:rPr>
          <w:rFonts w:ascii="Times New Roman" w:hAnsi="Times New Roman" w:cs="Times New Roman"/>
          <w:lang w:val="en-CA"/>
        </w:rPr>
        <w:t>. If these countries can bring their emissions down, we will be able to thwart the effects of climate change for another century</w:t>
      </w:r>
    </w:p>
    <w:p w14:paraId="6A4DF83A" w14:textId="5C582324" w:rsidR="00675112" w:rsidRPr="002A24F6" w:rsidRDefault="00ED4B4E" w:rsidP="0067511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FF0000"/>
          <w:lang w:val="en-CA"/>
        </w:rPr>
      </w:pPr>
      <w:r w:rsidRPr="002A24F6">
        <w:rPr>
          <w:rFonts w:ascii="Times New Roman" w:hAnsi="Times New Roman" w:cs="Times New Roman"/>
          <w:color w:val="FF0000"/>
          <w:lang w:val="en-CA"/>
        </w:rPr>
        <w:t>Search for greener and cleaner energy will advance technology</w:t>
      </w:r>
    </w:p>
    <w:p w14:paraId="4C38C0E1" w14:textId="0CEBA974" w:rsidR="00675112" w:rsidRPr="002A24F6" w:rsidRDefault="00ED4B4E" w:rsidP="0067511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FF0000"/>
          <w:lang w:val="en-CA"/>
        </w:rPr>
      </w:pPr>
      <w:r w:rsidRPr="002A24F6">
        <w:rPr>
          <w:rFonts w:ascii="Times New Roman" w:hAnsi="Times New Roman" w:cs="Times New Roman"/>
          <w:color w:val="FF0000"/>
          <w:lang w:val="en-CA"/>
        </w:rPr>
        <w:t>Development of green technology will create a lot of jobs</w:t>
      </w:r>
      <w:r w:rsidR="00076592">
        <w:rPr>
          <w:rFonts w:ascii="Times New Roman" w:hAnsi="Times New Roman" w:cs="Times New Roman"/>
          <w:color w:val="FF0000"/>
          <w:lang w:val="en-CA"/>
        </w:rPr>
        <w:t xml:space="preserve"> (i.e. Effective solar panels + efficient batteries that can store energy for prolonged periods. Tesla already got this)</w:t>
      </w:r>
    </w:p>
    <w:p w14:paraId="384C6296" w14:textId="07738167" w:rsidR="00347F58" w:rsidRPr="002A24F6" w:rsidRDefault="002A24F6" w:rsidP="0067511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B0F0"/>
          <w:lang w:val="en-CA"/>
        </w:rPr>
      </w:pPr>
      <w:r w:rsidRPr="002A24F6">
        <w:rPr>
          <w:rFonts w:ascii="Times New Roman" w:hAnsi="Times New Roman" w:cs="Times New Roman"/>
          <w:color w:val="00B0F0"/>
          <w:lang w:val="en-CA"/>
        </w:rPr>
        <w:t>Reducing</w:t>
      </w:r>
      <w:r>
        <w:rPr>
          <w:rFonts w:ascii="Times New Roman" w:hAnsi="Times New Roman" w:cs="Times New Roman"/>
          <w:color w:val="00B0F0"/>
          <w:lang w:val="en-CA"/>
        </w:rPr>
        <w:t xml:space="preserve"> GHG emissions will improve everyone’s physical health (B/c of clean air)</w:t>
      </w:r>
    </w:p>
    <w:p w14:paraId="656EEF14" w14:textId="2A6647E6" w:rsidR="00347F58" w:rsidRPr="007E1A14" w:rsidRDefault="002A24F6" w:rsidP="0067511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B050"/>
          <w:lang w:val="en-CA"/>
        </w:rPr>
      </w:pPr>
      <w:r w:rsidRPr="007E1A14">
        <w:rPr>
          <w:rFonts w:ascii="Times New Roman" w:hAnsi="Times New Roman" w:cs="Times New Roman"/>
          <w:color w:val="00B050"/>
          <w:lang w:val="en-CA"/>
        </w:rPr>
        <w:t>Could sl</w:t>
      </w:r>
      <w:r w:rsidR="00E305EB" w:rsidRPr="007E1A14">
        <w:rPr>
          <w:rFonts w:ascii="Times New Roman" w:hAnsi="Times New Roman" w:cs="Times New Roman"/>
          <w:color w:val="00B050"/>
          <w:lang w:val="en-CA"/>
        </w:rPr>
        <w:t>ow down the materials economy</w:t>
      </w:r>
    </w:p>
    <w:p w14:paraId="6BD6C341" w14:textId="744169DE" w:rsidR="00347F58" w:rsidRPr="007E1A14" w:rsidRDefault="00203A94" w:rsidP="0067511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B050"/>
          <w:lang w:val="en-CA"/>
        </w:rPr>
      </w:pPr>
      <w:r w:rsidRPr="007E1A14">
        <w:rPr>
          <w:rFonts w:ascii="Times New Roman" w:hAnsi="Times New Roman" w:cs="Times New Roman"/>
          <w:color w:val="00B050"/>
          <w:lang w:val="en-CA"/>
        </w:rPr>
        <w:t>Cheaper energy could reduce the average taxpayer’s bills (Increases purchasing power)</w:t>
      </w:r>
    </w:p>
    <w:p w14:paraId="290D9185" w14:textId="30AF363D" w:rsidR="00347F58" w:rsidRPr="006C0F94" w:rsidRDefault="006C0F94" w:rsidP="0067511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B0F0"/>
          <w:lang w:val="en-CA"/>
        </w:rPr>
      </w:pPr>
      <w:r w:rsidRPr="006C0F94">
        <w:rPr>
          <w:rFonts w:ascii="Times New Roman" w:hAnsi="Times New Roman" w:cs="Times New Roman"/>
          <w:color w:val="00B0F0"/>
          <w:lang w:val="en-CA"/>
        </w:rPr>
        <w:lastRenderedPageBreak/>
        <w:t xml:space="preserve">Benefit the environment, wildlife, and </w:t>
      </w:r>
      <w:r w:rsidR="00FC1BDA">
        <w:rPr>
          <w:rFonts w:ascii="Times New Roman" w:hAnsi="Times New Roman" w:cs="Times New Roman"/>
          <w:color w:val="00B0F0"/>
          <w:lang w:val="en-CA"/>
        </w:rPr>
        <w:t>preserve nature i</w:t>
      </w:r>
      <w:r w:rsidRPr="006C0F94">
        <w:rPr>
          <w:rFonts w:ascii="Times New Roman" w:hAnsi="Times New Roman" w:cs="Times New Roman"/>
          <w:color w:val="00B0F0"/>
          <w:lang w:val="en-CA"/>
        </w:rPr>
        <w:t>n general</w:t>
      </w:r>
      <w:r w:rsidR="00D82FFB">
        <w:rPr>
          <w:rFonts w:ascii="Times New Roman" w:hAnsi="Times New Roman" w:cs="Times New Roman"/>
          <w:color w:val="00B0F0"/>
          <w:lang w:val="en-CA"/>
        </w:rPr>
        <w:t xml:space="preserve"> (i.e. Bodies of water)</w:t>
      </w:r>
    </w:p>
    <w:p w14:paraId="313A5157" w14:textId="55943343" w:rsidR="00A421EC" w:rsidRDefault="00103D2D" w:rsidP="00103D2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B050"/>
          <w:lang w:val="en-CA"/>
        </w:rPr>
      </w:pPr>
      <w:r w:rsidRPr="007E1A14">
        <w:rPr>
          <w:rFonts w:ascii="Times New Roman" w:hAnsi="Times New Roman" w:cs="Times New Roman"/>
          <w:color w:val="00B050"/>
          <w:lang w:val="en-CA"/>
        </w:rPr>
        <w:t xml:space="preserve">Less waste will be produced </w:t>
      </w:r>
      <w:r w:rsidRPr="007E1A14">
        <w:rPr>
          <w:rFonts w:ascii="Times New Roman" w:hAnsi="Times New Roman" w:cs="Times New Roman"/>
          <w:color w:val="00B050"/>
          <w:lang w:val="en-CA"/>
        </w:rPr>
        <w:sym w:font="Wingdings" w:char="F0E0"/>
      </w:r>
      <w:r w:rsidRPr="007E1A14">
        <w:rPr>
          <w:rFonts w:ascii="Times New Roman" w:hAnsi="Times New Roman" w:cs="Times New Roman"/>
          <w:color w:val="00B050"/>
          <w:lang w:val="en-CA"/>
        </w:rPr>
        <w:t xml:space="preserve"> Smaller Landfills</w:t>
      </w:r>
    </w:p>
    <w:p w14:paraId="280CFDC0" w14:textId="73F7926B" w:rsidR="007E1A14" w:rsidRPr="007E1A14" w:rsidRDefault="007E1A14" w:rsidP="007E1A1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B0F0"/>
          <w:lang w:val="en-CA"/>
        </w:rPr>
      </w:pPr>
      <w:r w:rsidRPr="007E1A14">
        <w:rPr>
          <w:rFonts w:ascii="Times New Roman" w:hAnsi="Times New Roman" w:cs="Times New Roman"/>
          <w:color w:val="00B0F0"/>
          <w:lang w:val="en-CA"/>
        </w:rPr>
        <w:t>Could restore the environment to its natural condition [i.e. Ozone hole is closing up</w:t>
      </w:r>
      <w:r>
        <w:rPr>
          <w:rFonts w:ascii="Times New Roman" w:hAnsi="Times New Roman" w:cs="Times New Roman"/>
          <w:color w:val="00B0F0"/>
          <w:lang w:val="en-CA"/>
        </w:rPr>
        <w:t>]</w:t>
      </w:r>
    </w:p>
    <w:p w14:paraId="71975491" w14:textId="0880BCE4" w:rsidR="00103D2D" w:rsidRDefault="004E6006" w:rsidP="00103D2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Could increase life expectancy</w:t>
      </w:r>
    </w:p>
    <w:p w14:paraId="1592304C" w14:textId="254F3D2F" w:rsidR="00675112" w:rsidRPr="00A421EC" w:rsidRDefault="00675112" w:rsidP="00A421EC">
      <w:pPr>
        <w:spacing w:line="480" w:lineRule="auto"/>
        <w:rPr>
          <w:rFonts w:ascii="Times New Roman" w:hAnsi="Times New Roman" w:cs="Times New Roman"/>
          <w:lang w:val="en-CA"/>
        </w:rPr>
      </w:pPr>
      <w:r w:rsidRPr="00A421EC">
        <w:rPr>
          <w:rFonts w:ascii="Times New Roman" w:hAnsi="Times New Roman" w:cs="Times New Roman"/>
          <w:lang w:val="en-CA"/>
        </w:rPr>
        <w:t>Five Effective Sources:</w:t>
      </w:r>
    </w:p>
    <w:p w14:paraId="24538DFB" w14:textId="074384C7" w:rsidR="00675112" w:rsidRDefault="00A421EC" w:rsidP="0067511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CA"/>
        </w:rPr>
      </w:pPr>
      <w:r w:rsidRPr="00A421EC">
        <w:rPr>
          <w:rFonts w:ascii="Times New Roman" w:hAnsi="Times New Roman" w:cs="Times New Roman"/>
          <w:lang w:val="en-CA"/>
        </w:rPr>
        <w:t>http://www.ucsusa.org/global_warming/science_and_impacts/science/each-countrys-share-of-co2.html#.Wcrk7xNSz-Y</w:t>
      </w:r>
    </w:p>
    <w:p w14:paraId="347A9CC4" w14:textId="249AF3F3" w:rsidR="00675112" w:rsidRDefault="0054478D" w:rsidP="0067511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CA"/>
        </w:rPr>
      </w:pPr>
      <w:r w:rsidRPr="0054478D">
        <w:rPr>
          <w:rFonts w:ascii="Times New Roman" w:hAnsi="Times New Roman" w:cs="Times New Roman"/>
          <w:lang w:val="en-CA"/>
        </w:rPr>
        <w:t>http://energypost.eu/difficult-reduce-co2-emissions/</w:t>
      </w:r>
    </w:p>
    <w:p w14:paraId="5EDCE916" w14:textId="4327BC63" w:rsidR="00675112" w:rsidRDefault="00E305EB" w:rsidP="0067511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CA"/>
        </w:rPr>
      </w:pPr>
      <w:r w:rsidRPr="00E305EB">
        <w:rPr>
          <w:rFonts w:ascii="Times New Roman" w:hAnsi="Times New Roman" w:cs="Times New Roman"/>
          <w:lang w:val="en-CA"/>
        </w:rPr>
        <w:t>http://newscenter.lbl.gov/2014/11/18/new-research-quantifies-health-benef</w:t>
      </w:r>
      <w:bookmarkStart w:id="0" w:name="_GoBack"/>
      <w:bookmarkEnd w:id="0"/>
      <w:r w:rsidRPr="00E305EB">
        <w:rPr>
          <w:rFonts w:ascii="Times New Roman" w:hAnsi="Times New Roman" w:cs="Times New Roman"/>
          <w:lang w:val="en-CA"/>
        </w:rPr>
        <w:t>its-of-reducing-greenhouse-gas-emissions/</w:t>
      </w:r>
    </w:p>
    <w:p w14:paraId="5BE6E1AF" w14:textId="6ECF97D8" w:rsidR="00347F58" w:rsidRDefault="006C0F94" w:rsidP="0067511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CA"/>
        </w:rPr>
      </w:pPr>
      <w:r w:rsidRPr="006C0F94">
        <w:rPr>
          <w:rFonts w:ascii="Times New Roman" w:hAnsi="Times New Roman" w:cs="Times New Roman"/>
          <w:lang w:val="en-CA"/>
        </w:rPr>
        <w:t>https://www.pc.gov.au/inquiries/completed/greenhouse</w:t>
      </w:r>
    </w:p>
    <w:p w14:paraId="436CD79B" w14:textId="644FD9A5" w:rsidR="00347F58" w:rsidRDefault="006C0F94" w:rsidP="0067511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CA"/>
        </w:rPr>
      </w:pPr>
      <w:r w:rsidRPr="006C0F94">
        <w:rPr>
          <w:rFonts w:ascii="Times New Roman" w:hAnsi="Times New Roman" w:cs="Times New Roman"/>
          <w:lang w:val="en-CA"/>
        </w:rPr>
        <w:t>http://www.ucsusa.org/global_warming/solutions/reduce-emissions/Benfits_of_Action_Fact_Sheet.html#.WcrqARNSz-Y</w:t>
      </w:r>
    </w:p>
    <w:p w14:paraId="78B2C81C" w14:textId="25757E08" w:rsidR="00FC1BDA" w:rsidRDefault="00FC1BDA" w:rsidP="0067511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CA"/>
        </w:rPr>
      </w:pPr>
      <w:r w:rsidRPr="00FC1BDA">
        <w:rPr>
          <w:rFonts w:ascii="Times New Roman" w:hAnsi="Times New Roman" w:cs="Times New Roman"/>
          <w:lang w:val="en-CA"/>
        </w:rPr>
        <w:t>https://www.epa.gov/recycle/recycling-basics</w:t>
      </w:r>
    </w:p>
    <w:p w14:paraId="0C876369" w14:textId="28D61550" w:rsidR="00203A94" w:rsidRDefault="00203A94" w:rsidP="0067511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CA"/>
        </w:rPr>
      </w:pPr>
      <w:r w:rsidRPr="00203A94">
        <w:rPr>
          <w:rFonts w:ascii="Times New Roman" w:hAnsi="Times New Roman" w:cs="Times New Roman"/>
          <w:lang w:val="en-CA"/>
        </w:rPr>
        <w:t>http://www.wri.org/blog/2014/10/numbers-how-us-economy-can-benefit-reducing-greenhouse-gas-emissions</w:t>
      </w:r>
    </w:p>
    <w:p w14:paraId="4476ACB5" w14:textId="10D1E46E" w:rsidR="001C6E5E" w:rsidRDefault="001C6E5E" w:rsidP="0067511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CA"/>
        </w:rPr>
      </w:pPr>
      <w:r w:rsidRPr="001C6E5E">
        <w:rPr>
          <w:rFonts w:ascii="Times New Roman" w:hAnsi="Times New Roman" w:cs="Times New Roman"/>
          <w:lang w:val="en-CA"/>
        </w:rPr>
        <w:t>https://www.sciencedaily.com/releases/2017/05/170516121635.htm</w:t>
      </w:r>
    </w:p>
    <w:p w14:paraId="419837C4" w14:textId="500BF2EF" w:rsidR="00675112" w:rsidRDefault="00400A80" w:rsidP="00675112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CA"/>
        </w:rPr>
      </w:pPr>
      <w:hyperlink r:id="rId7" w:history="1">
        <w:r w:rsidRPr="00CC19E1">
          <w:rPr>
            <w:rStyle w:val="Hyperlink"/>
            <w:rFonts w:ascii="Times New Roman" w:hAnsi="Times New Roman" w:cs="Times New Roman"/>
            <w:lang w:val="en-CA"/>
          </w:rPr>
          <w:t>http://www.sciencedirect.com/science/article/pii/S0378112709002837?via%3Dihub</w:t>
        </w:r>
      </w:hyperlink>
    </w:p>
    <w:p w14:paraId="420BD333" w14:textId="14E83134" w:rsidR="00061F31" w:rsidRDefault="00061F31" w:rsidP="00675112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CA"/>
        </w:rPr>
      </w:pPr>
      <w:r w:rsidRPr="00061F31">
        <w:rPr>
          <w:rFonts w:ascii="Times New Roman" w:hAnsi="Times New Roman" w:cs="Times New Roman"/>
          <w:lang w:val="en-CA"/>
        </w:rPr>
        <w:t>http://www.jstor.org/stable/2233864?seq=1#page_scan_tab_contents</w:t>
      </w:r>
    </w:p>
    <w:p w14:paraId="083FAC49" w14:textId="77777777" w:rsidR="00400A80" w:rsidRPr="00675112" w:rsidRDefault="00400A80" w:rsidP="00675112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CA"/>
        </w:rPr>
      </w:pPr>
    </w:p>
    <w:p w14:paraId="07A0279C" w14:textId="77777777" w:rsidR="00675112" w:rsidRPr="00152339" w:rsidRDefault="00675112" w:rsidP="00675112">
      <w:pPr>
        <w:spacing w:line="480" w:lineRule="auto"/>
        <w:ind w:left="360"/>
        <w:jc w:val="right"/>
        <w:rPr>
          <w:rFonts w:ascii="Times New Roman" w:hAnsi="Times New Roman" w:cs="Times New Roman"/>
          <w:lang w:val="en-CA"/>
        </w:rPr>
      </w:pPr>
    </w:p>
    <w:sectPr w:rsidR="00675112" w:rsidRPr="00152339" w:rsidSect="006B5534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5E438" w14:textId="77777777" w:rsidR="00353A8D" w:rsidRDefault="00353A8D" w:rsidP="001D765F">
      <w:r>
        <w:separator/>
      </w:r>
    </w:p>
  </w:endnote>
  <w:endnote w:type="continuationSeparator" w:id="0">
    <w:p w14:paraId="3BD831FB" w14:textId="77777777" w:rsidR="00353A8D" w:rsidRDefault="00353A8D" w:rsidP="001D7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47ABA" w14:textId="77777777" w:rsidR="001D765F" w:rsidRDefault="001D765F" w:rsidP="00216D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D51766" w14:textId="77777777" w:rsidR="001D765F" w:rsidRDefault="001D765F" w:rsidP="001D765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035D2" w14:textId="77777777" w:rsidR="001D765F" w:rsidRDefault="001D765F" w:rsidP="00216D0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A8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7D9D18" w14:textId="77777777" w:rsidR="001D765F" w:rsidRDefault="001D765F" w:rsidP="001D76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4F1DF" w14:textId="77777777" w:rsidR="00353A8D" w:rsidRDefault="00353A8D" w:rsidP="001D765F">
      <w:r>
        <w:separator/>
      </w:r>
    </w:p>
  </w:footnote>
  <w:footnote w:type="continuationSeparator" w:id="0">
    <w:p w14:paraId="1B0783A0" w14:textId="77777777" w:rsidR="00353A8D" w:rsidRDefault="00353A8D" w:rsidP="001D7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63D51"/>
    <w:multiLevelType w:val="hybridMultilevel"/>
    <w:tmpl w:val="FFB21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83DA7"/>
    <w:multiLevelType w:val="hybridMultilevel"/>
    <w:tmpl w:val="FE20BB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131A9"/>
    <w:multiLevelType w:val="hybridMultilevel"/>
    <w:tmpl w:val="2B0E3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2418F"/>
    <w:multiLevelType w:val="hybridMultilevel"/>
    <w:tmpl w:val="BC24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5345E"/>
    <w:multiLevelType w:val="hybridMultilevel"/>
    <w:tmpl w:val="18C6CB5E"/>
    <w:lvl w:ilvl="0" w:tplc="989AE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5F"/>
    <w:rsid w:val="000565A1"/>
    <w:rsid w:val="00061F31"/>
    <w:rsid w:val="00076592"/>
    <w:rsid w:val="00103D2D"/>
    <w:rsid w:val="00124C03"/>
    <w:rsid w:val="00150417"/>
    <w:rsid w:val="00152339"/>
    <w:rsid w:val="001C6E5E"/>
    <w:rsid w:val="001D765F"/>
    <w:rsid w:val="00203A94"/>
    <w:rsid w:val="002A24F6"/>
    <w:rsid w:val="002B0034"/>
    <w:rsid w:val="00347F58"/>
    <w:rsid w:val="00353A8D"/>
    <w:rsid w:val="00380920"/>
    <w:rsid w:val="003B7738"/>
    <w:rsid w:val="003C31BF"/>
    <w:rsid w:val="00400A80"/>
    <w:rsid w:val="0044222B"/>
    <w:rsid w:val="00465D2E"/>
    <w:rsid w:val="004D79E0"/>
    <w:rsid w:val="004E6006"/>
    <w:rsid w:val="004E6831"/>
    <w:rsid w:val="0054478D"/>
    <w:rsid w:val="00675112"/>
    <w:rsid w:val="00685246"/>
    <w:rsid w:val="006B3230"/>
    <w:rsid w:val="006B5534"/>
    <w:rsid w:val="006C0F94"/>
    <w:rsid w:val="007E1A14"/>
    <w:rsid w:val="008016D1"/>
    <w:rsid w:val="008A5D91"/>
    <w:rsid w:val="008F7E5E"/>
    <w:rsid w:val="00916C2A"/>
    <w:rsid w:val="00983112"/>
    <w:rsid w:val="009F0993"/>
    <w:rsid w:val="00A21C40"/>
    <w:rsid w:val="00A235ED"/>
    <w:rsid w:val="00A421EC"/>
    <w:rsid w:val="00A63F9C"/>
    <w:rsid w:val="00B027DD"/>
    <w:rsid w:val="00BC7EF3"/>
    <w:rsid w:val="00C66500"/>
    <w:rsid w:val="00CD1F08"/>
    <w:rsid w:val="00D82FFB"/>
    <w:rsid w:val="00DA0784"/>
    <w:rsid w:val="00E25F6A"/>
    <w:rsid w:val="00E305EB"/>
    <w:rsid w:val="00E87FB9"/>
    <w:rsid w:val="00E96D83"/>
    <w:rsid w:val="00EB62A5"/>
    <w:rsid w:val="00ED4B4E"/>
    <w:rsid w:val="00F649F8"/>
    <w:rsid w:val="00F66AB1"/>
    <w:rsid w:val="00FC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F6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76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65F"/>
  </w:style>
  <w:style w:type="character" w:styleId="PageNumber">
    <w:name w:val="page number"/>
    <w:basedOn w:val="DefaultParagraphFont"/>
    <w:uiPriority w:val="99"/>
    <w:semiHidden/>
    <w:unhideWhenUsed/>
    <w:rsid w:val="001D765F"/>
  </w:style>
  <w:style w:type="paragraph" w:styleId="ListParagraph">
    <w:name w:val="List Paragraph"/>
    <w:basedOn w:val="Normal"/>
    <w:uiPriority w:val="34"/>
    <w:qFormat/>
    <w:rsid w:val="00675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sciencedirect.com/science/article/pii/S0378112709002837?via%3Dihub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464</Words>
  <Characters>2645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2017-09-26T03:14:00Z</dcterms:created>
  <dcterms:modified xsi:type="dcterms:W3CDTF">2017-10-18T10:34:00Z</dcterms:modified>
</cp:coreProperties>
</file>