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5FA" w:rsidRDefault="00557A6A">
      <w:pPr>
        <w:pStyle w:val="Standard"/>
        <w:jc w:val="center"/>
      </w:pPr>
      <w:r>
        <w:rPr>
          <w:rFonts w:ascii="Times New Roman" w:eastAsia="Times New Roman" w:hAnsi="Times New Roman" w:cs="Times New Roman"/>
          <w:b/>
          <w:sz w:val="24"/>
          <w:szCs w:val="24"/>
          <w:u w:val="single"/>
        </w:rPr>
        <w:t>Evening Hawk Analysis</w:t>
      </w:r>
    </w:p>
    <w:p w:rsidR="00BB25FA" w:rsidRDefault="00557A6A">
      <w:pPr>
        <w:pStyle w:val="Standard"/>
        <w:jc w:val="center"/>
      </w:pPr>
      <w:r>
        <w:rPr>
          <w:rFonts w:ascii="Times New Roman" w:eastAsia="Times New Roman" w:hAnsi="Times New Roman" w:cs="Times New Roman"/>
          <w:b/>
          <w:sz w:val="24"/>
          <w:szCs w:val="24"/>
          <w:u w:val="single"/>
        </w:rPr>
        <w:t xml:space="preserve">By: Clara </w:t>
      </w:r>
      <w:proofErr w:type="spellStart"/>
      <w:r>
        <w:rPr>
          <w:rFonts w:ascii="Times New Roman" w:eastAsia="Times New Roman" w:hAnsi="Times New Roman" w:cs="Times New Roman"/>
          <w:b/>
          <w:sz w:val="24"/>
          <w:szCs w:val="24"/>
          <w:u w:val="single"/>
        </w:rPr>
        <w:t>Bulhoes</w:t>
      </w:r>
      <w:proofErr w:type="spellEnd"/>
    </w:p>
    <w:p w:rsidR="00BB25FA" w:rsidRDefault="00557A6A">
      <w:pPr>
        <w:pStyle w:val="Standard"/>
        <w:jc w:val="center"/>
      </w:pPr>
      <w:r>
        <w:rPr>
          <w:rFonts w:ascii="Times New Roman" w:eastAsia="Times New Roman" w:hAnsi="Times New Roman" w:cs="Times New Roman"/>
          <w:b/>
          <w:sz w:val="24"/>
          <w:szCs w:val="24"/>
          <w:u w:val="single"/>
        </w:rPr>
        <w:t>400052064</w:t>
      </w:r>
    </w:p>
    <w:p w:rsidR="00BB25FA" w:rsidRDefault="00557A6A">
      <w:pPr>
        <w:pStyle w:val="Standard"/>
      </w:pPr>
      <w:r>
        <w:rPr>
          <w:rFonts w:ascii="Times New Roman" w:eastAsia="Times New Roman" w:hAnsi="Times New Roman" w:cs="Times New Roman"/>
          <w:b/>
          <w:sz w:val="24"/>
          <w:szCs w:val="24"/>
          <w:u w:val="single"/>
        </w:rPr>
        <w:t>Title</w:t>
      </w:r>
    </w:p>
    <w:p w:rsidR="00BB25FA" w:rsidRDefault="00557A6A">
      <w:pPr>
        <w:pStyle w:val="Standard"/>
      </w:pPr>
      <w:r>
        <w:rPr>
          <w:rFonts w:ascii="Times New Roman" w:eastAsia="Times New Roman" w:hAnsi="Times New Roman" w:cs="Times New Roman"/>
          <w:sz w:val="24"/>
          <w:szCs w:val="24"/>
        </w:rPr>
        <w:t>Evening Hawk (1985)</w:t>
      </w:r>
    </w:p>
    <w:p w:rsidR="00BB25FA" w:rsidRDefault="00BB25FA">
      <w:pPr>
        <w:pStyle w:val="Standard"/>
      </w:pPr>
    </w:p>
    <w:p w:rsidR="00BB25FA" w:rsidRDefault="00557A6A">
      <w:pPr>
        <w:pStyle w:val="Standard"/>
      </w:pPr>
      <w:r>
        <w:rPr>
          <w:rFonts w:ascii="Times New Roman" w:eastAsia="Times New Roman" w:hAnsi="Times New Roman" w:cs="Times New Roman"/>
          <w:b/>
          <w:sz w:val="24"/>
          <w:szCs w:val="24"/>
          <w:u w:val="single"/>
        </w:rPr>
        <w:t>Author</w:t>
      </w:r>
    </w:p>
    <w:p w:rsidR="00BB25FA" w:rsidRDefault="00557A6A">
      <w:pPr>
        <w:pStyle w:val="Standard"/>
      </w:pPr>
      <w:r>
        <w:rPr>
          <w:rFonts w:ascii="Times New Roman" w:eastAsia="Times New Roman" w:hAnsi="Times New Roman" w:cs="Times New Roman"/>
          <w:sz w:val="24"/>
          <w:szCs w:val="24"/>
        </w:rPr>
        <w:t>Robert Penn Warren</w:t>
      </w:r>
    </w:p>
    <w:p w:rsidR="00BB25FA" w:rsidRDefault="00557A6A">
      <w:pPr>
        <w:pStyle w:val="Standard"/>
      </w:pPr>
      <w:r>
        <w:rPr>
          <w:rFonts w:ascii="Times New Roman" w:eastAsia="Times New Roman" w:hAnsi="Times New Roman" w:cs="Times New Roman"/>
          <w:b/>
          <w:sz w:val="24"/>
          <w:szCs w:val="24"/>
          <w:u w:val="single"/>
        </w:rPr>
        <w:t>Background</w:t>
      </w:r>
    </w:p>
    <w:p w:rsidR="00BB25FA" w:rsidRDefault="00557A6A">
      <w:pPr>
        <w:pStyle w:val="Standard"/>
        <w:spacing w:line="480" w:lineRule="auto"/>
        <w:ind w:firstLine="720"/>
      </w:pPr>
      <w:r>
        <w:rPr>
          <w:rFonts w:ascii="Times New Roman" w:eastAsia="Times New Roman" w:hAnsi="Times New Roman" w:cs="Times New Roman"/>
          <w:sz w:val="24"/>
          <w:szCs w:val="24"/>
        </w:rPr>
        <w:t xml:space="preserve">“Robert Penn Warren was born in Guthrie, Todd County, Kentucky, on </w:t>
      </w:r>
      <w:r>
        <w:rPr>
          <w:rFonts w:ascii="Times New Roman" w:eastAsia="Times New Roman" w:hAnsi="Times New Roman" w:cs="Times New Roman"/>
          <w:sz w:val="24"/>
          <w:szCs w:val="24"/>
        </w:rPr>
        <w:t xml:space="preserve">April 24, 1905. During the summer of 1921, he spent six weeks in Citizens Military Training Corp, Fort Knox, Kentucky, where he published his first poem, "Prophecy", in </w:t>
      </w:r>
      <w:r>
        <w:rPr>
          <w:rFonts w:ascii="Times New Roman" w:eastAsia="Times New Roman" w:hAnsi="Times New Roman" w:cs="Times New Roman"/>
          <w:i/>
          <w:sz w:val="24"/>
          <w:szCs w:val="24"/>
        </w:rPr>
        <w:t xml:space="preserve">The </w:t>
      </w:r>
      <w:proofErr w:type="spellStart"/>
      <w:r>
        <w:rPr>
          <w:rFonts w:ascii="Times New Roman" w:eastAsia="Times New Roman" w:hAnsi="Times New Roman" w:cs="Times New Roman"/>
          <w:i/>
          <w:sz w:val="24"/>
          <w:szCs w:val="24"/>
        </w:rPr>
        <w:t>Messkit</w:t>
      </w:r>
      <w:proofErr w:type="spellEnd"/>
      <w:r>
        <w:rPr>
          <w:rFonts w:ascii="Times New Roman" w:eastAsia="Times New Roman" w:hAnsi="Times New Roman" w:cs="Times New Roman"/>
          <w:sz w:val="24"/>
          <w:szCs w:val="24"/>
        </w:rPr>
        <w:t>.  He taught at Vanderbilt University, Nashville, Tennessee, Southwestern Co</w:t>
      </w:r>
      <w:r>
        <w:rPr>
          <w:rFonts w:ascii="Times New Roman" w:eastAsia="Times New Roman" w:hAnsi="Times New Roman" w:cs="Times New Roman"/>
          <w:sz w:val="24"/>
          <w:szCs w:val="24"/>
        </w:rPr>
        <w:t xml:space="preserve">llege, Memphis, Tennessee, University of Minnesota, Yale University, and Louisiana State University. While at LSU he founded and edited, along with </w:t>
      </w:r>
      <w:proofErr w:type="spellStart"/>
      <w:r>
        <w:rPr>
          <w:rFonts w:ascii="Times New Roman" w:eastAsia="Times New Roman" w:hAnsi="Times New Roman" w:cs="Times New Roman"/>
          <w:sz w:val="24"/>
          <w:szCs w:val="24"/>
        </w:rPr>
        <w:t>Cleanth</w:t>
      </w:r>
      <w:proofErr w:type="spellEnd"/>
      <w:r>
        <w:rPr>
          <w:rFonts w:ascii="Times New Roman" w:eastAsia="Times New Roman" w:hAnsi="Times New Roman" w:cs="Times New Roman"/>
          <w:sz w:val="24"/>
          <w:szCs w:val="24"/>
        </w:rPr>
        <w:t xml:space="preserve"> Brooks and Charles W. </w:t>
      </w:r>
      <w:proofErr w:type="spellStart"/>
      <w:r>
        <w:rPr>
          <w:rFonts w:ascii="Times New Roman" w:eastAsia="Times New Roman" w:hAnsi="Times New Roman" w:cs="Times New Roman"/>
          <w:sz w:val="24"/>
          <w:szCs w:val="24"/>
        </w:rPr>
        <w:t>Pipkin</w:t>
      </w:r>
      <w:proofErr w:type="spellEnd"/>
      <w:r>
        <w:rPr>
          <w:rFonts w:ascii="Times New Roman" w:eastAsia="Times New Roman" w:hAnsi="Times New Roman" w:cs="Times New Roman"/>
          <w:sz w:val="24"/>
          <w:szCs w:val="24"/>
        </w:rPr>
        <w:t xml:space="preserve">, the literary quarterly, </w:t>
      </w:r>
      <w:r>
        <w:rPr>
          <w:rFonts w:ascii="Times New Roman" w:eastAsia="Times New Roman" w:hAnsi="Times New Roman" w:cs="Times New Roman"/>
          <w:i/>
          <w:sz w:val="24"/>
          <w:szCs w:val="24"/>
        </w:rPr>
        <w:t>The Southern Review</w:t>
      </w:r>
      <w:r>
        <w:rPr>
          <w:rFonts w:ascii="Times New Roman" w:eastAsia="Times New Roman" w:hAnsi="Times New Roman" w:cs="Times New Roman"/>
          <w:sz w:val="24"/>
          <w:szCs w:val="24"/>
        </w:rPr>
        <w:t>. As a poet, he was appoint</w:t>
      </w:r>
      <w:r>
        <w:rPr>
          <w:rFonts w:ascii="Times New Roman" w:eastAsia="Times New Roman" w:hAnsi="Times New Roman" w:cs="Times New Roman"/>
          <w:sz w:val="24"/>
          <w:szCs w:val="24"/>
        </w:rPr>
        <w:t>ed the nation's first Poet Laureate, February 26, 1986. He published sixteen volumes of poetry and two—</w:t>
      </w:r>
      <w:r>
        <w:rPr>
          <w:rFonts w:ascii="Times New Roman" w:eastAsia="Times New Roman" w:hAnsi="Times New Roman" w:cs="Times New Roman"/>
          <w:i/>
          <w:sz w:val="24"/>
          <w:szCs w:val="24"/>
        </w:rPr>
        <w:t xml:space="preserve">Promises: Poems, 1954-1956 </w:t>
      </w:r>
      <w:r>
        <w:rPr>
          <w:rFonts w:ascii="Times New Roman" w:eastAsia="Times New Roman" w:hAnsi="Times New Roman" w:cs="Times New Roman"/>
          <w:sz w:val="24"/>
          <w:szCs w:val="24"/>
        </w:rPr>
        <w:t>and</w:t>
      </w:r>
      <w:r>
        <w:rPr>
          <w:rFonts w:ascii="Times New Roman" w:eastAsia="Times New Roman" w:hAnsi="Times New Roman" w:cs="Times New Roman"/>
          <w:i/>
          <w:sz w:val="24"/>
          <w:szCs w:val="24"/>
        </w:rPr>
        <w:t xml:space="preserve"> Now and Then: Poems, 1976-1978—</w:t>
      </w:r>
      <w:r>
        <w:rPr>
          <w:rFonts w:ascii="Times New Roman" w:eastAsia="Times New Roman" w:hAnsi="Times New Roman" w:cs="Times New Roman"/>
          <w:sz w:val="24"/>
          <w:szCs w:val="24"/>
        </w:rPr>
        <w:t xml:space="preserve">won Pulitzer Prizes. Warren published ten novels. One novel, </w:t>
      </w:r>
      <w:r>
        <w:rPr>
          <w:rFonts w:ascii="Times New Roman" w:eastAsia="Times New Roman" w:hAnsi="Times New Roman" w:cs="Times New Roman"/>
          <w:i/>
          <w:sz w:val="24"/>
          <w:szCs w:val="24"/>
        </w:rPr>
        <w:t>All the King's Men,</w:t>
      </w:r>
      <w:r>
        <w:rPr>
          <w:rFonts w:ascii="Times New Roman" w:eastAsia="Times New Roman" w:hAnsi="Times New Roman" w:cs="Times New Roman"/>
          <w:sz w:val="24"/>
          <w:szCs w:val="24"/>
        </w:rPr>
        <w:t xml:space="preserve"> won a Puli</w:t>
      </w:r>
      <w:r>
        <w:rPr>
          <w:rFonts w:ascii="Times New Roman" w:eastAsia="Times New Roman" w:hAnsi="Times New Roman" w:cs="Times New Roman"/>
          <w:sz w:val="24"/>
          <w:szCs w:val="24"/>
        </w:rPr>
        <w:t xml:space="preserve">tzer Prize. Two novels, </w:t>
      </w:r>
      <w:r>
        <w:rPr>
          <w:rFonts w:ascii="Times New Roman" w:eastAsia="Times New Roman" w:hAnsi="Times New Roman" w:cs="Times New Roman"/>
          <w:i/>
          <w:sz w:val="24"/>
          <w:szCs w:val="24"/>
        </w:rPr>
        <w:t xml:space="preserve">All the King's </w:t>
      </w:r>
      <w:proofErr w:type="spellStart"/>
      <w:r>
        <w:rPr>
          <w:rFonts w:ascii="Times New Roman" w:eastAsia="Times New Roman" w:hAnsi="Times New Roman" w:cs="Times New Roman"/>
          <w:i/>
          <w:sz w:val="24"/>
          <w:szCs w:val="24"/>
        </w:rPr>
        <w:t>Men</w:t>
      </w:r>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Band of Angels </w:t>
      </w:r>
      <w:r>
        <w:rPr>
          <w:rFonts w:ascii="Times New Roman" w:eastAsia="Times New Roman" w:hAnsi="Times New Roman" w:cs="Times New Roman"/>
          <w:sz w:val="24"/>
          <w:szCs w:val="24"/>
        </w:rPr>
        <w:t xml:space="preserve">were made into </w:t>
      </w:r>
      <w:hyperlink r:id="rId7" w:history="1">
        <w:r>
          <w:rPr>
            <w:rFonts w:ascii="Times New Roman" w:eastAsia="Times New Roman" w:hAnsi="Times New Roman" w:cs="Times New Roman"/>
            <w:b/>
            <w:sz w:val="24"/>
            <w:szCs w:val="24"/>
          </w:rPr>
          <w:t>movies</w:t>
        </w:r>
      </w:hyperlink>
      <w:r>
        <w:rPr>
          <w:rFonts w:ascii="Times New Roman" w:eastAsia="Times New Roman" w:hAnsi="Times New Roman" w:cs="Times New Roman"/>
          <w:sz w:val="24"/>
          <w:szCs w:val="24"/>
        </w:rPr>
        <w:t xml:space="preserve">. He was one of the leading representatives of the New Criticism and these works helped revolutionize the </w:t>
      </w:r>
      <w:r>
        <w:rPr>
          <w:rFonts w:ascii="Times New Roman" w:eastAsia="Times New Roman" w:hAnsi="Times New Roman" w:cs="Times New Roman"/>
          <w:sz w:val="24"/>
          <w:szCs w:val="24"/>
        </w:rPr>
        <w:t>teaching of literature by bringing the New Criticism into general practice in America's college classrooms.” (</w:t>
      </w:r>
      <w:r>
        <w:rPr>
          <w:rFonts w:ascii="Times New Roman" w:eastAsia="Times New Roman" w:hAnsi="Times New Roman" w:cs="Times New Roman"/>
          <w:i/>
          <w:sz w:val="24"/>
          <w:szCs w:val="24"/>
        </w:rPr>
        <w:t>Robert Penn Warren</w:t>
      </w:r>
      <w:r>
        <w:rPr>
          <w:rFonts w:ascii="Times New Roman" w:eastAsia="Times New Roman" w:hAnsi="Times New Roman" w:cs="Times New Roman"/>
          <w:sz w:val="24"/>
          <w:szCs w:val="24"/>
        </w:rPr>
        <w:t>).</w:t>
      </w:r>
    </w:p>
    <w:p w:rsidR="00BB25FA" w:rsidRDefault="00BB25FA">
      <w:pPr>
        <w:pStyle w:val="Standard"/>
      </w:pPr>
    </w:p>
    <w:p w:rsidR="00BB25FA" w:rsidRDefault="00557A6A">
      <w:pPr>
        <w:pStyle w:val="Standard"/>
      </w:pPr>
      <w:r>
        <w:rPr>
          <w:rFonts w:ascii="Times New Roman" w:eastAsia="Times New Roman" w:hAnsi="Times New Roman" w:cs="Times New Roman"/>
          <w:b/>
          <w:sz w:val="24"/>
          <w:szCs w:val="24"/>
          <w:u w:val="single"/>
        </w:rPr>
        <w:t>Narration</w:t>
      </w:r>
    </w:p>
    <w:p w:rsidR="00BB25FA" w:rsidRDefault="00557A6A">
      <w:pPr>
        <w:pStyle w:val="Standard"/>
      </w:pPr>
      <w:r>
        <w:rPr>
          <w:rFonts w:ascii="Times New Roman" w:eastAsia="Times New Roman" w:hAnsi="Times New Roman" w:cs="Times New Roman"/>
          <w:sz w:val="24"/>
          <w:szCs w:val="24"/>
        </w:rPr>
        <w:t>Third person narration</w:t>
      </w:r>
    </w:p>
    <w:p w:rsidR="00BB25FA" w:rsidRDefault="00557A6A">
      <w:pPr>
        <w:pStyle w:val="Standard"/>
      </w:pPr>
      <w:r>
        <w:rPr>
          <w:rFonts w:ascii="Times New Roman" w:eastAsia="Times New Roman" w:hAnsi="Times New Roman" w:cs="Times New Roman"/>
          <w:sz w:val="24"/>
          <w:szCs w:val="24"/>
        </w:rPr>
        <w:t>No Rhyming scheme= Free verse</w:t>
      </w:r>
    </w:p>
    <w:p w:rsidR="00BB25FA" w:rsidRDefault="00BB25FA">
      <w:pPr>
        <w:pStyle w:val="Standard"/>
      </w:pPr>
    </w:p>
    <w:p w:rsidR="00BB25FA" w:rsidRDefault="00557A6A">
      <w:pPr>
        <w:pStyle w:val="Standard"/>
      </w:pPr>
      <w:r>
        <w:rPr>
          <w:rFonts w:ascii="Times New Roman" w:eastAsia="Times New Roman" w:hAnsi="Times New Roman" w:cs="Times New Roman"/>
          <w:b/>
          <w:sz w:val="24"/>
          <w:szCs w:val="24"/>
          <w:u w:val="single"/>
        </w:rPr>
        <w:t>Place/Location</w:t>
      </w:r>
    </w:p>
    <w:p w:rsidR="00BB25FA" w:rsidRDefault="00557A6A">
      <w:pPr>
        <w:pStyle w:val="Standard"/>
      </w:pPr>
      <w:r>
        <w:rPr>
          <w:rFonts w:ascii="Times New Roman" w:eastAsia="Times New Roman" w:hAnsi="Times New Roman" w:cs="Times New Roman"/>
          <w:sz w:val="24"/>
          <w:szCs w:val="24"/>
        </w:rPr>
        <w:t>Hawk gliding in the night, representing h</w:t>
      </w:r>
      <w:r>
        <w:rPr>
          <w:rFonts w:ascii="Times New Roman" w:eastAsia="Times New Roman" w:hAnsi="Times New Roman" w:cs="Times New Roman"/>
          <w:sz w:val="24"/>
          <w:szCs w:val="24"/>
        </w:rPr>
        <w:t>uman affairs, i.e. causes of destruction within the world</w:t>
      </w:r>
    </w:p>
    <w:p w:rsidR="00BB25FA" w:rsidRDefault="00BB25FA">
      <w:pPr>
        <w:pStyle w:val="Standard"/>
      </w:pPr>
    </w:p>
    <w:p w:rsidR="00BB25FA" w:rsidRDefault="00557A6A">
      <w:pPr>
        <w:pStyle w:val="Standard"/>
      </w:pPr>
      <w:r>
        <w:rPr>
          <w:rFonts w:ascii="Times New Roman" w:eastAsia="Times New Roman" w:hAnsi="Times New Roman" w:cs="Times New Roman"/>
          <w:b/>
          <w:sz w:val="24"/>
          <w:szCs w:val="24"/>
          <w:u w:val="single"/>
        </w:rPr>
        <w:t>Summary</w:t>
      </w:r>
    </w:p>
    <w:p w:rsidR="00BB25FA" w:rsidRDefault="00557A6A">
      <w:pPr>
        <w:pStyle w:val="Standard"/>
        <w:spacing w:line="480" w:lineRule="auto"/>
        <w:ind w:firstLine="720"/>
      </w:pPr>
      <w:r>
        <w:rPr>
          <w:rFonts w:ascii="Times New Roman" w:eastAsia="Times New Roman" w:hAnsi="Times New Roman" w:cs="Times New Roman"/>
          <w:sz w:val="24"/>
          <w:szCs w:val="24"/>
        </w:rPr>
        <w:lastRenderedPageBreak/>
        <w:t>This free verse poem elaborates on the theme of time through the preying hawk. This preying hawk is a figure of mankind, conveying the outcome of life; death. The imagery and diction withi</w:t>
      </w:r>
      <w:r>
        <w:rPr>
          <w:rFonts w:ascii="Times New Roman" w:eastAsia="Times New Roman" w:hAnsi="Times New Roman" w:cs="Times New Roman"/>
          <w:sz w:val="24"/>
          <w:szCs w:val="24"/>
        </w:rPr>
        <w:t xml:space="preserve">n the poem remind readers how darkness continues to grow within the current world of destruction. The word </w:t>
      </w:r>
      <w:r>
        <w:rPr>
          <w:rFonts w:ascii="Times New Roman" w:eastAsia="Times New Roman" w:hAnsi="Times New Roman" w:cs="Times New Roman"/>
          <w:i/>
          <w:sz w:val="24"/>
          <w:szCs w:val="24"/>
        </w:rPr>
        <w:t xml:space="preserve">evening </w:t>
      </w:r>
      <w:r>
        <w:rPr>
          <w:rFonts w:ascii="Times New Roman" w:eastAsia="Times New Roman" w:hAnsi="Times New Roman" w:cs="Times New Roman"/>
          <w:sz w:val="24"/>
          <w:szCs w:val="24"/>
        </w:rPr>
        <w:t>remind readers hawks are preying birds and perform more deviously during the night. However, throughout the free verse, readers are exposed t</w:t>
      </w:r>
      <w:r>
        <w:rPr>
          <w:rFonts w:ascii="Times New Roman" w:eastAsia="Times New Roman" w:hAnsi="Times New Roman" w:cs="Times New Roman"/>
          <w:sz w:val="24"/>
          <w:szCs w:val="24"/>
        </w:rPr>
        <w:t xml:space="preserve">o the real symbolism of the hawk; a means to an end, an end to mankind's greed. Meanwhile, the scythe resembles the grim reaper; the figure always present during death.  </w:t>
      </w:r>
    </w:p>
    <w:p w:rsidR="00BB25FA" w:rsidRDefault="00BB25FA">
      <w:pPr>
        <w:pStyle w:val="Standard"/>
      </w:pPr>
    </w:p>
    <w:p w:rsidR="00BB25FA" w:rsidRDefault="00557A6A">
      <w:pPr>
        <w:pStyle w:val="Standard"/>
      </w:pPr>
      <w:r>
        <w:rPr>
          <w:rFonts w:ascii="Times New Roman" w:eastAsia="Times New Roman" w:hAnsi="Times New Roman" w:cs="Times New Roman"/>
          <w:b/>
          <w:sz w:val="24"/>
          <w:szCs w:val="24"/>
          <w:u w:val="single"/>
        </w:rPr>
        <w:t>Shifts</w:t>
      </w:r>
    </w:p>
    <w:p w:rsidR="00BB25FA" w:rsidRDefault="00557A6A">
      <w:pPr>
        <w:pStyle w:val="Standard"/>
      </w:pPr>
      <w:r>
        <w:rPr>
          <w:rFonts w:ascii="Times New Roman" w:eastAsia="Times New Roman" w:hAnsi="Times New Roman" w:cs="Times New Roman"/>
          <w:sz w:val="24"/>
          <w:szCs w:val="24"/>
        </w:rPr>
        <w:t>There are 5 shifts within the poem.</w:t>
      </w:r>
    </w:p>
    <w:p w:rsidR="00BB25FA" w:rsidRDefault="00BB25FA">
      <w:pPr>
        <w:pStyle w:val="Standard"/>
      </w:pPr>
    </w:p>
    <w:p w:rsidR="00BB25FA" w:rsidRDefault="00557A6A">
      <w:pPr>
        <w:pStyle w:val="Standard"/>
      </w:pPr>
      <w:r>
        <w:rPr>
          <w:rFonts w:ascii="Times New Roman" w:eastAsia="Times New Roman" w:hAnsi="Times New Roman" w:cs="Times New Roman"/>
          <w:b/>
          <w:sz w:val="24"/>
          <w:szCs w:val="24"/>
          <w:u w:val="single"/>
        </w:rPr>
        <w:t>Implications</w:t>
      </w:r>
    </w:p>
    <w:p w:rsidR="00BB25FA" w:rsidRDefault="00557A6A">
      <w:pPr>
        <w:pStyle w:val="Standard"/>
        <w:numPr>
          <w:ilvl w:val="0"/>
          <w:numId w:val="3"/>
        </w:numPr>
        <w:ind w:left="720" w:hanging="360"/>
      </w:pPr>
      <w:r>
        <w:rPr>
          <w:rFonts w:ascii="Times New Roman" w:eastAsia="Times New Roman" w:hAnsi="Times New Roman" w:cs="Times New Roman"/>
          <w:sz w:val="24"/>
          <w:szCs w:val="24"/>
        </w:rPr>
        <w:t>Gloomy atmosphere</w:t>
      </w:r>
    </w:p>
    <w:p w:rsidR="00BB25FA" w:rsidRDefault="00557A6A">
      <w:pPr>
        <w:pStyle w:val="Standard"/>
        <w:numPr>
          <w:ilvl w:val="0"/>
          <w:numId w:val="1"/>
        </w:numPr>
        <w:ind w:left="720" w:hanging="360"/>
      </w:pPr>
      <w:r>
        <w:rPr>
          <w:rFonts w:ascii="Times New Roman" w:eastAsia="Times New Roman" w:hAnsi="Times New Roman" w:cs="Times New Roman"/>
          <w:sz w:val="24"/>
          <w:szCs w:val="24"/>
        </w:rPr>
        <w:t xml:space="preserve">Death </w:t>
      </w:r>
      <w:r>
        <w:rPr>
          <w:rFonts w:ascii="Times New Roman" w:eastAsia="Times New Roman" w:hAnsi="Times New Roman" w:cs="Times New Roman"/>
          <w:sz w:val="24"/>
          <w:szCs w:val="24"/>
        </w:rPr>
        <w:t>imagery</w:t>
      </w:r>
    </w:p>
    <w:p w:rsidR="00BB25FA" w:rsidRDefault="00557A6A">
      <w:pPr>
        <w:pStyle w:val="Standard"/>
        <w:numPr>
          <w:ilvl w:val="0"/>
          <w:numId w:val="1"/>
        </w:numPr>
        <w:ind w:left="720" w:hanging="360"/>
      </w:pPr>
      <w:r>
        <w:rPr>
          <w:rFonts w:ascii="Times New Roman" w:eastAsia="Times New Roman" w:hAnsi="Times New Roman" w:cs="Times New Roman"/>
          <w:sz w:val="24"/>
          <w:szCs w:val="24"/>
        </w:rPr>
        <w:t>Sorrow</w:t>
      </w:r>
    </w:p>
    <w:p w:rsidR="00BB25FA" w:rsidRDefault="00557A6A">
      <w:pPr>
        <w:pStyle w:val="Standard"/>
        <w:numPr>
          <w:ilvl w:val="0"/>
          <w:numId w:val="1"/>
        </w:numPr>
        <w:ind w:left="720" w:hanging="360"/>
      </w:pPr>
      <w:r>
        <w:rPr>
          <w:rFonts w:ascii="Times New Roman" w:eastAsia="Times New Roman" w:hAnsi="Times New Roman" w:cs="Times New Roman"/>
          <w:sz w:val="24"/>
          <w:szCs w:val="24"/>
        </w:rPr>
        <w:t>Human destruction</w:t>
      </w:r>
    </w:p>
    <w:p w:rsidR="00BB25FA" w:rsidRDefault="00557A6A">
      <w:pPr>
        <w:pStyle w:val="Standard"/>
        <w:numPr>
          <w:ilvl w:val="0"/>
          <w:numId w:val="1"/>
        </w:numPr>
        <w:ind w:left="720" w:hanging="360"/>
      </w:pPr>
      <w:r>
        <w:rPr>
          <w:rFonts w:ascii="Times New Roman" w:eastAsia="Times New Roman" w:hAnsi="Times New Roman" w:cs="Times New Roman"/>
          <w:sz w:val="24"/>
          <w:szCs w:val="24"/>
        </w:rPr>
        <w:t>Guilt</w:t>
      </w:r>
    </w:p>
    <w:p w:rsidR="00BB25FA" w:rsidRDefault="00BB25FA">
      <w:pPr>
        <w:pStyle w:val="Standard"/>
      </w:pPr>
    </w:p>
    <w:p w:rsidR="00BB25FA" w:rsidRDefault="00557A6A">
      <w:pPr>
        <w:pStyle w:val="Standard"/>
      </w:pPr>
      <w:r>
        <w:rPr>
          <w:rFonts w:ascii="Times New Roman" w:eastAsia="Times New Roman" w:hAnsi="Times New Roman" w:cs="Times New Roman"/>
          <w:b/>
          <w:sz w:val="24"/>
          <w:szCs w:val="24"/>
          <w:u w:val="single"/>
        </w:rPr>
        <w:t>References</w:t>
      </w:r>
    </w:p>
    <w:p w:rsidR="00BB25FA" w:rsidRDefault="00557A6A">
      <w:pPr>
        <w:pStyle w:val="Standard"/>
        <w:numPr>
          <w:ilvl w:val="0"/>
          <w:numId w:val="4"/>
        </w:numPr>
        <w:ind w:left="720" w:hanging="360"/>
      </w:pPr>
      <w:r>
        <w:rPr>
          <w:rFonts w:ascii="Times New Roman" w:eastAsia="Times New Roman" w:hAnsi="Times New Roman" w:cs="Times New Roman"/>
          <w:sz w:val="24"/>
          <w:szCs w:val="24"/>
        </w:rPr>
        <w:t>Black and shadow= death</w:t>
      </w:r>
    </w:p>
    <w:p w:rsidR="00BB25FA" w:rsidRDefault="00557A6A">
      <w:pPr>
        <w:pStyle w:val="Standard"/>
        <w:numPr>
          <w:ilvl w:val="0"/>
          <w:numId w:val="2"/>
        </w:numPr>
        <w:ind w:left="720" w:hanging="360"/>
      </w:pPr>
      <w:r>
        <w:rPr>
          <w:rFonts w:ascii="Times New Roman" w:eastAsia="Times New Roman" w:hAnsi="Times New Roman" w:cs="Times New Roman"/>
          <w:sz w:val="24"/>
          <w:szCs w:val="24"/>
        </w:rPr>
        <w:t>Leaking pipe in cellar= negative environment</w:t>
      </w:r>
    </w:p>
    <w:p w:rsidR="00BB25FA" w:rsidRDefault="00557A6A">
      <w:pPr>
        <w:pStyle w:val="Standard"/>
        <w:numPr>
          <w:ilvl w:val="0"/>
          <w:numId w:val="2"/>
        </w:numPr>
        <w:ind w:left="720" w:hanging="360"/>
      </w:pPr>
      <w:r>
        <w:rPr>
          <w:rFonts w:ascii="Times New Roman" w:eastAsia="Times New Roman" w:hAnsi="Times New Roman" w:cs="Times New Roman"/>
          <w:sz w:val="24"/>
          <w:szCs w:val="24"/>
        </w:rPr>
        <w:t>Hawk= death</w:t>
      </w:r>
    </w:p>
    <w:p w:rsidR="00BB25FA" w:rsidRDefault="00557A6A">
      <w:pPr>
        <w:pStyle w:val="Standard"/>
        <w:numPr>
          <w:ilvl w:val="0"/>
          <w:numId w:val="2"/>
        </w:numPr>
        <w:ind w:left="720" w:hanging="360"/>
      </w:pPr>
      <w:r>
        <w:rPr>
          <w:rFonts w:ascii="Times New Roman" w:eastAsia="Times New Roman" w:hAnsi="Times New Roman" w:cs="Times New Roman"/>
          <w:sz w:val="24"/>
          <w:szCs w:val="24"/>
        </w:rPr>
        <w:t>Tumultuous avalanche= light that contrasts the peace of death (</w:t>
      </w:r>
      <w:proofErr w:type="spellStart"/>
      <w:r>
        <w:rPr>
          <w:rFonts w:ascii="Times New Roman" w:eastAsia="Times New Roman" w:hAnsi="Times New Roman" w:cs="Times New Roman"/>
          <w:sz w:val="24"/>
          <w:szCs w:val="24"/>
        </w:rPr>
        <w:t>Minam</w:t>
      </w:r>
      <w:proofErr w:type="spellEnd"/>
      <w:r>
        <w:rPr>
          <w:rFonts w:ascii="Times New Roman" w:eastAsia="Times New Roman" w:hAnsi="Times New Roman" w:cs="Times New Roman"/>
          <w:sz w:val="24"/>
          <w:szCs w:val="24"/>
        </w:rPr>
        <w:t>).</w:t>
      </w:r>
    </w:p>
    <w:p w:rsidR="00BB25FA" w:rsidRDefault="00557A6A">
      <w:pPr>
        <w:pStyle w:val="Standard"/>
        <w:numPr>
          <w:ilvl w:val="0"/>
          <w:numId w:val="2"/>
        </w:numPr>
        <w:ind w:left="720" w:hanging="360"/>
      </w:pPr>
      <w:r>
        <w:rPr>
          <w:rFonts w:ascii="Times New Roman" w:eastAsia="Times New Roman" w:hAnsi="Times New Roman" w:cs="Times New Roman"/>
          <w:sz w:val="24"/>
          <w:szCs w:val="24"/>
        </w:rPr>
        <w:t>Cellar= recesses of our minds (</w:t>
      </w:r>
      <w:proofErr w:type="spellStart"/>
      <w:r>
        <w:rPr>
          <w:rFonts w:ascii="Times New Roman" w:eastAsia="Times New Roman" w:hAnsi="Times New Roman" w:cs="Times New Roman"/>
          <w:sz w:val="24"/>
          <w:szCs w:val="24"/>
        </w:rPr>
        <w:t>Minam</w:t>
      </w:r>
      <w:proofErr w:type="spellEnd"/>
      <w:r>
        <w:rPr>
          <w:rFonts w:ascii="Times New Roman" w:eastAsia="Times New Roman" w:hAnsi="Times New Roman" w:cs="Times New Roman"/>
          <w:sz w:val="24"/>
          <w:szCs w:val="24"/>
        </w:rPr>
        <w:t>)</w:t>
      </w:r>
    </w:p>
    <w:p w:rsidR="00BB25FA" w:rsidRDefault="00557A6A">
      <w:pPr>
        <w:pStyle w:val="Standard"/>
        <w:numPr>
          <w:ilvl w:val="0"/>
          <w:numId w:val="2"/>
        </w:numPr>
        <w:ind w:left="720" w:hanging="360"/>
      </w:pPr>
      <w:r>
        <w:rPr>
          <w:rFonts w:ascii="Times New Roman" w:eastAsia="Times New Roman" w:hAnsi="Times New Roman" w:cs="Times New Roman"/>
          <w:sz w:val="24"/>
          <w:szCs w:val="24"/>
        </w:rPr>
        <w:t xml:space="preserve">Scythe= </w:t>
      </w:r>
      <w:r>
        <w:rPr>
          <w:rFonts w:ascii="Times New Roman" w:eastAsia="Times New Roman" w:hAnsi="Times New Roman" w:cs="Times New Roman"/>
          <w:sz w:val="24"/>
          <w:szCs w:val="24"/>
        </w:rPr>
        <w:t>Grim Reaper</w:t>
      </w:r>
    </w:p>
    <w:p w:rsidR="00BB25FA" w:rsidRDefault="00BB25FA">
      <w:pPr>
        <w:pStyle w:val="Standard"/>
      </w:pPr>
    </w:p>
    <w:p w:rsidR="00BB25FA" w:rsidRDefault="00557A6A">
      <w:pPr>
        <w:pStyle w:val="Standard"/>
      </w:pPr>
      <w:r>
        <w:rPr>
          <w:rFonts w:ascii="Times New Roman" w:eastAsia="Times New Roman" w:hAnsi="Times New Roman" w:cs="Times New Roman"/>
          <w:b/>
          <w:sz w:val="24"/>
          <w:szCs w:val="24"/>
          <w:u w:val="single"/>
        </w:rPr>
        <w:t>Analysis</w:t>
      </w:r>
    </w:p>
    <w:p w:rsidR="00BB25FA" w:rsidRDefault="00557A6A">
      <w:pPr>
        <w:pStyle w:val="Standard"/>
        <w:spacing w:line="480" w:lineRule="auto"/>
        <w:ind w:firstLine="720"/>
      </w:pPr>
      <w:r>
        <w:rPr>
          <w:rFonts w:ascii="Times New Roman" w:eastAsia="Times New Roman" w:hAnsi="Times New Roman" w:cs="Times New Roman"/>
          <w:sz w:val="24"/>
          <w:szCs w:val="24"/>
        </w:rPr>
        <w:t>The evening hawk focuses increasingly on imagery and metaphors to determine its meaning. When the author writes, “wings dipping through,” the imagery of the hawk swooping to get his prey is conveyed. This combined with, “The hawk com</w:t>
      </w:r>
      <w:r>
        <w:rPr>
          <w:rFonts w:ascii="Times New Roman" w:eastAsia="Times New Roman" w:hAnsi="Times New Roman" w:cs="Times New Roman"/>
          <w:sz w:val="24"/>
          <w:szCs w:val="24"/>
        </w:rPr>
        <w:t xml:space="preserve">es. His wing-Scythes down another day” reveals the imagery of death and destruction. It is clear mankind is the cause to this destruction when the line, “The </w:t>
      </w:r>
      <w:proofErr w:type="spellStart"/>
      <w:r>
        <w:rPr>
          <w:rFonts w:ascii="Times New Roman" w:eastAsia="Times New Roman" w:hAnsi="Times New Roman" w:cs="Times New Roman"/>
          <w:sz w:val="24"/>
          <w:szCs w:val="24"/>
        </w:rPr>
        <w:t>crashless</w:t>
      </w:r>
      <w:proofErr w:type="spellEnd"/>
      <w:r>
        <w:rPr>
          <w:rFonts w:ascii="Times New Roman" w:eastAsia="Times New Roman" w:hAnsi="Times New Roman" w:cs="Times New Roman"/>
          <w:sz w:val="24"/>
          <w:szCs w:val="24"/>
        </w:rPr>
        <w:t xml:space="preserve"> fall of stalks of Time” is stated. This explained, reveals </w:t>
      </w:r>
      <w:r>
        <w:rPr>
          <w:rFonts w:ascii="Times New Roman" w:eastAsia="Times New Roman" w:hAnsi="Times New Roman" w:cs="Times New Roman"/>
          <w:sz w:val="24"/>
          <w:szCs w:val="24"/>
        </w:rPr>
        <w:lastRenderedPageBreak/>
        <w:t xml:space="preserve">mankind is the reason behind </w:t>
      </w:r>
      <w:r>
        <w:rPr>
          <w:rFonts w:ascii="Times New Roman" w:eastAsia="Times New Roman" w:hAnsi="Times New Roman" w:cs="Times New Roman"/>
          <w:sz w:val="24"/>
          <w:szCs w:val="24"/>
        </w:rPr>
        <w:t xml:space="preserve">their faults. Mankind cannot change the outcome of their actions nor does the hawk care. The poem continues with dark imagery while explaining the hawk gliding through the </w:t>
      </w:r>
      <w:proofErr w:type="spellStart"/>
      <w:r>
        <w:rPr>
          <w:rFonts w:ascii="Times New Roman" w:eastAsia="Times New Roman" w:hAnsi="Times New Roman" w:cs="Times New Roman"/>
          <w:sz w:val="24"/>
          <w:szCs w:val="24"/>
        </w:rPr>
        <w:t>unforgiven</w:t>
      </w:r>
      <w:proofErr w:type="spellEnd"/>
      <w:r>
        <w:rPr>
          <w:rFonts w:ascii="Times New Roman" w:eastAsia="Times New Roman" w:hAnsi="Times New Roman" w:cs="Times New Roman"/>
          <w:sz w:val="24"/>
          <w:szCs w:val="24"/>
        </w:rPr>
        <w:t xml:space="preserve"> world, exploring the meaning behind the </w:t>
      </w:r>
      <w:proofErr w:type="spellStart"/>
      <w:r>
        <w:rPr>
          <w:rFonts w:ascii="Times New Roman" w:eastAsia="Times New Roman" w:hAnsi="Times New Roman" w:cs="Times New Roman"/>
          <w:sz w:val="24"/>
          <w:szCs w:val="24"/>
        </w:rPr>
        <w:t>unforgiven</w:t>
      </w:r>
      <w:proofErr w:type="spellEnd"/>
      <w:r>
        <w:rPr>
          <w:rFonts w:ascii="Times New Roman" w:eastAsia="Times New Roman" w:hAnsi="Times New Roman" w:cs="Times New Roman"/>
          <w:sz w:val="24"/>
          <w:szCs w:val="24"/>
        </w:rPr>
        <w:t xml:space="preserve"> world; guilt and sorro</w:t>
      </w:r>
      <w:r>
        <w:rPr>
          <w:rFonts w:ascii="Times New Roman" w:eastAsia="Times New Roman" w:hAnsi="Times New Roman" w:cs="Times New Roman"/>
          <w:sz w:val="24"/>
          <w:szCs w:val="24"/>
        </w:rPr>
        <w:t xml:space="preserve">w. The references to the </w:t>
      </w:r>
      <w:proofErr w:type="spellStart"/>
      <w:r>
        <w:rPr>
          <w:rFonts w:ascii="Times New Roman" w:eastAsia="Times New Roman" w:hAnsi="Times New Roman" w:cs="Times New Roman"/>
          <w:sz w:val="24"/>
          <w:szCs w:val="24"/>
        </w:rPr>
        <w:t>world;s</w:t>
      </w:r>
      <w:proofErr w:type="spellEnd"/>
      <w:r>
        <w:rPr>
          <w:rFonts w:ascii="Times New Roman" w:eastAsia="Times New Roman" w:hAnsi="Times New Roman" w:cs="Times New Roman"/>
          <w:sz w:val="24"/>
          <w:szCs w:val="24"/>
        </w:rPr>
        <w:t xml:space="preserve"> axis reminds readers of the mechanical symbolism within the world emphasizing its </w:t>
      </w:r>
      <w:proofErr w:type="spellStart"/>
      <w:r>
        <w:rPr>
          <w:rFonts w:ascii="Times New Roman" w:eastAsia="Times New Roman" w:hAnsi="Times New Roman" w:cs="Times New Roman"/>
          <w:sz w:val="24"/>
          <w:szCs w:val="24"/>
        </w:rPr>
        <w:t>sombers</w:t>
      </w:r>
      <w:proofErr w:type="spellEnd"/>
      <w:r>
        <w:rPr>
          <w:rFonts w:ascii="Times New Roman" w:eastAsia="Times New Roman" w:hAnsi="Times New Roman" w:cs="Times New Roman"/>
          <w:sz w:val="24"/>
          <w:szCs w:val="24"/>
        </w:rPr>
        <w:t>. The poem ends with a leaking pipe in the cellar leaving nothing but a gloomy ending and the hawk preying. (Evening Hawk Analysis).</w:t>
      </w:r>
    </w:p>
    <w:p w:rsidR="00BB25FA" w:rsidRDefault="00BB25FA">
      <w:pPr>
        <w:pStyle w:val="Standard"/>
      </w:pPr>
    </w:p>
    <w:p w:rsidR="00BB25FA" w:rsidRDefault="00BB25FA">
      <w:pPr>
        <w:pStyle w:val="Standard"/>
        <w:spacing w:line="480" w:lineRule="auto"/>
      </w:pPr>
    </w:p>
    <w:p w:rsidR="00BB25FA" w:rsidRDefault="00BB25FA">
      <w:pPr>
        <w:pStyle w:val="Standard"/>
        <w:spacing w:line="480" w:lineRule="auto"/>
      </w:pPr>
    </w:p>
    <w:p w:rsidR="00BB25FA" w:rsidRDefault="00BB25FA">
      <w:pPr>
        <w:pStyle w:val="Standard"/>
      </w:pPr>
    </w:p>
    <w:p w:rsidR="00BB25FA" w:rsidRDefault="00BB25FA">
      <w:pPr>
        <w:pStyle w:val="Standard"/>
        <w:pageBreakBefore/>
        <w:spacing w:line="480" w:lineRule="auto"/>
      </w:pPr>
    </w:p>
    <w:p w:rsidR="00BB25FA" w:rsidRDefault="00557A6A">
      <w:pPr>
        <w:pStyle w:val="Standard"/>
        <w:spacing w:line="480" w:lineRule="auto"/>
        <w:jc w:val="center"/>
      </w:pPr>
      <w:r>
        <w:rPr>
          <w:rFonts w:ascii="Times New Roman" w:eastAsia="Times New Roman" w:hAnsi="Times New Roman" w:cs="Times New Roman"/>
          <w:sz w:val="24"/>
          <w:szCs w:val="24"/>
        </w:rPr>
        <w:t>Works Cited</w:t>
      </w:r>
    </w:p>
    <w:p w:rsidR="00BB25FA" w:rsidRDefault="00557A6A">
      <w:pPr>
        <w:pStyle w:val="Standard"/>
        <w:spacing w:line="480" w:lineRule="auto"/>
        <w:ind w:left="720"/>
      </w:pPr>
      <w:r>
        <w:rPr>
          <w:rFonts w:ascii="Times New Roman" w:eastAsia="Times New Roman" w:hAnsi="Times New Roman" w:cs="Times New Roman"/>
          <w:sz w:val="24"/>
          <w:szCs w:val="24"/>
        </w:rPr>
        <w:t xml:space="preserve"> "Evening Hawk Analysis."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Web. 28 Nov. 2016. &lt;http://bookstove.com/poetry/analysis-the-evening-hawk/&gt;</w:t>
      </w:r>
    </w:p>
    <w:p w:rsidR="00BB25FA" w:rsidRDefault="00557A6A">
      <w:pPr>
        <w:pStyle w:val="Standard"/>
        <w:spacing w:line="480" w:lineRule="auto"/>
        <w:ind w:left="720"/>
      </w:pPr>
      <w:r>
        <w:rPr>
          <w:rFonts w:ascii="Times New Roman" w:eastAsia="Times New Roman" w:hAnsi="Times New Roman" w:cs="Times New Roman"/>
          <w:sz w:val="24"/>
          <w:szCs w:val="24"/>
        </w:rPr>
        <w:t xml:space="preserve">"Evening Hawk by Robert Penn Warren - Repeating History." </w:t>
      </w:r>
      <w:proofErr w:type="spellStart"/>
      <w:r>
        <w:rPr>
          <w:rFonts w:ascii="Times New Roman" w:eastAsia="Times New Roman" w:hAnsi="Times New Roman" w:cs="Times New Roman"/>
          <w:i/>
          <w:sz w:val="24"/>
          <w:szCs w:val="24"/>
        </w:rPr>
        <w:t>Minam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Web. 28 Nov. 2016. &lt;</w:t>
      </w:r>
      <w:hyperlink r:id="rId8" w:history="1">
        <w:r>
          <w:rPr>
            <w:rFonts w:ascii="Times New Roman" w:eastAsia="Times New Roman" w:hAnsi="Times New Roman" w:cs="Times New Roman"/>
            <w:color w:val="1155CC"/>
            <w:sz w:val="24"/>
            <w:szCs w:val="24"/>
            <w:u w:val="single"/>
          </w:rPr>
          <w:t>http://minam-a.blogspot.ca/2011/02/evening-hawk-by-robert-penn-warren.html</w:t>
        </w:r>
      </w:hyperlink>
      <w:r>
        <w:rPr>
          <w:rFonts w:ascii="Times New Roman" w:eastAsia="Times New Roman" w:hAnsi="Times New Roman" w:cs="Times New Roman"/>
          <w:sz w:val="24"/>
          <w:szCs w:val="24"/>
        </w:rPr>
        <w:t>&gt;.</w:t>
      </w:r>
    </w:p>
    <w:p w:rsidR="00BB25FA" w:rsidRDefault="00557A6A">
      <w:pPr>
        <w:pStyle w:val="Standard"/>
        <w:spacing w:line="480" w:lineRule="auto"/>
        <w:ind w:left="720"/>
      </w:pPr>
      <w:r>
        <w:rPr>
          <w:rFonts w:ascii="Times New Roman" w:eastAsia="Times New Roman" w:hAnsi="Times New Roman" w:cs="Times New Roman"/>
          <w:sz w:val="24"/>
          <w:szCs w:val="24"/>
        </w:rPr>
        <w:t xml:space="preserve"> "Robert Penn Warren." </w:t>
      </w:r>
      <w:r>
        <w:rPr>
          <w:rFonts w:ascii="Times New Roman" w:eastAsia="Times New Roman" w:hAnsi="Times New Roman" w:cs="Times New Roman"/>
          <w:i/>
          <w:sz w:val="24"/>
          <w:szCs w:val="24"/>
        </w:rPr>
        <w:t>Robert Penn Warren</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Web. 28 Nov. 2016.</w:t>
      </w:r>
    </w:p>
    <w:p w:rsidR="00BB25FA" w:rsidRDefault="00557A6A">
      <w:pPr>
        <w:pStyle w:val="Standard"/>
        <w:spacing w:line="480" w:lineRule="auto"/>
        <w:ind w:left="720"/>
      </w:pPr>
      <w:proofErr w:type="spellStart"/>
      <w:r>
        <w:rPr>
          <w:rFonts w:ascii="Times New Roman" w:eastAsia="Times New Roman" w:hAnsi="Times New Roman" w:cs="Times New Roman"/>
          <w:sz w:val="24"/>
          <w:szCs w:val="24"/>
        </w:rPr>
        <w:t>Speed.farris</w:t>
      </w:r>
      <w:proofErr w:type="spellEnd"/>
      <w:r>
        <w:rPr>
          <w:rFonts w:ascii="Times New Roman" w:eastAsia="Times New Roman" w:hAnsi="Times New Roman" w:cs="Times New Roman"/>
          <w:sz w:val="24"/>
          <w:szCs w:val="24"/>
        </w:rPr>
        <w:t xml:space="preserve">. "Evening Hawk Essay Samples." </w:t>
      </w:r>
      <w:r>
        <w:rPr>
          <w:rFonts w:ascii="Times New Roman" w:eastAsia="Times New Roman" w:hAnsi="Times New Roman" w:cs="Times New Roman"/>
          <w:i/>
          <w:sz w:val="24"/>
          <w:szCs w:val="24"/>
        </w:rPr>
        <w:t>Evening Hawk Essay Samples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pag</w:t>
      </w:r>
      <w:proofErr w:type="spellEnd"/>
      <w:r>
        <w:rPr>
          <w:rFonts w:ascii="Times New Roman" w:eastAsia="Times New Roman" w:hAnsi="Times New Roman" w:cs="Times New Roman"/>
          <w:sz w:val="24"/>
          <w:szCs w:val="24"/>
        </w:rPr>
        <w:t>. Unknown. Web. 28 Nov. 2016. &lt;</w:t>
      </w:r>
      <w:hyperlink r:id="rId9" w:history="1">
        <w:r>
          <w:rPr>
            <w:rFonts w:ascii="Times New Roman" w:eastAsia="Times New Roman" w:hAnsi="Times New Roman" w:cs="Times New Roman"/>
            <w:sz w:val="24"/>
            <w:szCs w:val="24"/>
            <w:u w:val="single"/>
          </w:rPr>
          <w:t>http://teachers.sduhsd.net/sfarris/Files/Poetry/Evening%20Hawk%20essay%20samples.pdf</w:t>
        </w:r>
      </w:hyperlink>
      <w:r>
        <w:rPr>
          <w:rFonts w:ascii="Times New Roman" w:eastAsia="Times New Roman" w:hAnsi="Times New Roman" w:cs="Times New Roman"/>
          <w:sz w:val="24"/>
          <w:szCs w:val="24"/>
        </w:rPr>
        <w:t>&gt;.</w:t>
      </w:r>
    </w:p>
    <w:p w:rsidR="00BB25FA" w:rsidRDefault="00BB25FA">
      <w:pPr>
        <w:pStyle w:val="Standard"/>
      </w:pPr>
    </w:p>
    <w:p w:rsidR="00BB25FA" w:rsidRDefault="00BB25FA">
      <w:pPr>
        <w:pStyle w:val="Standard"/>
      </w:pPr>
    </w:p>
    <w:sectPr w:rsidR="00BB25FA" w:rsidSect="00BB25FA">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7A6A" w:rsidRDefault="00557A6A" w:rsidP="00BB25FA">
      <w:pPr>
        <w:spacing w:line="240" w:lineRule="auto"/>
      </w:pPr>
      <w:r>
        <w:separator/>
      </w:r>
    </w:p>
  </w:endnote>
  <w:endnote w:type="continuationSeparator" w:id="0">
    <w:p w:rsidR="00557A6A" w:rsidRDefault="00557A6A" w:rsidP="00BB25F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adea">
    <w:charset w:val="00"/>
    <w:family w:val="swiss"/>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7A6A" w:rsidRDefault="00557A6A" w:rsidP="00BB25FA">
      <w:pPr>
        <w:spacing w:line="240" w:lineRule="auto"/>
      </w:pPr>
      <w:r w:rsidRPr="00BB25FA">
        <w:separator/>
      </w:r>
    </w:p>
  </w:footnote>
  <w:footnote w:type="continuationSeparator" w:id="0">
    <w:p w:rsidR="00557A6A" w:rsidRDefault="00557A6A" w:rsidP="00BB25F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5063B9"/>
    <w:multiLevelType w:val="multilevel"/>
    <w:tmpl w:val="028CF8A6"/>
    <w:styleLink w:val="WWNum1"/>
    <w:lvl w:ilvl="0">
      <w:numFmt w:val="bullet"/>
      <w:lvlText w:val="●"/>
      <w:lvlJc w:val="left"/>
      <w:rPr>
        <w:rFonts w:ascii="Times New Roman" w:hAnsi="Times New Roman"/>
        <w:sz w:val="24"/>
        <w:u w:val="none"/>
      </w:rPr>
    </w:lvl>
    <w:lvl w:ilvl="1">
      <w:numFmt w:val="bullet"/>
      <w:lvlText w:val="○"/>
      <w:lvlJc w:val="left"/>
      <w:rPr>
        <w:u w:val="none"/>
      </w:rPr>
    </w:lvl>
    <w:lvl w:ilvl="2">
      <w:numFmt w:val="bullet"/>
      <w:lvlText w:val="■"/>
      <w:lvlJc w:val="left"/>
      <w:rPr>
        <w:u w:val="none"/>
      </w:rPr>
    </w:lvl>
    <w:lvl w:ilvl="3">
      <w:numFmt w:val="bullet"/>
      <w:lvlText w:val="●"/>
      <w:lvlJc w:val="left"/>
      <w:rPr>
        <w:u w:val="none"/>
      </w:rPr>
    </w:lvl>
    <w:lvl w:ilvl="4">
      <w:numFmt w:val="bullet"/>
      <w:lvlText w:val="○"/>
      <w:lvlJc w:val="left"/>
      <w:rPr>
        <w:u w:val="none"/>
      </w:rPr>
    </w:lvl>
    <w:lvl w:ilvl="5">
      <w:numFmt w:val="bullet"/>
      <w:lvlText w:val="■"/>
      <w:lvlJc w:val="left"/>
      <w:rPr>
        <w:u w:val="none"/>
      </w:rPr>
    </w:lvl>
    <w:lvl w:ilvl="6">
      <w:numFmt w:val="bullet"/>
      <w:lvlText w:val="●"/>
      <w:lvlJc w:val="left"/>
      <w:rPr>
        <w:u w:val="none"/>
      </w:rPr>
    </w:lvl>
    <w:lvl w:ilvl="7">
      <w:numFmt w:val="bullet"/>
      <w:lvlText w:val="○"/>
      <w:lvlJc w:val="left"/>
      <w:rPr>
        <w:u w:val="none"/>
      </w:rPr>
    </w:lvl>
    <w:lvl w:ilvl="8">
      <w:numFmt w:val="bullet"/>
      <w:lvlText w:val="■"/>
      <w:lvlJc w:val="left"/>
      <w:rPr>
        <w:u w:val="none"/>
      </w:rPr>
    </w:lvl>
  </w:abstractNum>
  <w:abstractNum w:abstractNumId="1">
    <w:nsid w:val="55364892"/>
    <w:multiLevelType w:val="multilevel"/>
    <w:tmpl w:val="914C851C"/>
    <w:styleLink w:val="WWNum2"/>
    <w:lvl w:ilvl="0">
      <w:start w:val="1"/>
      <w:numFmt w:val="decimal"/>
      <w:lvlText w:val="%1)"/>
      <w:lvlJc w:val="left"/>
      <w:rPr>
        <w:rFonts w:ascii="Times New Roman" w:hAnsi="Times New Roman"/>
        <w:sz w:val="24"/>
        <w:u w:val="none"/>
      </w:rPr>
    </w:lvl>
    <w:lvl w:ilvl="1">
      <w:start w:val="1"/>
      <w:numFmt w:val="lowerLetter"/>
      <w:lvlText w:val="%2)"/>
      <w:lvlJc w:val="left"/>
      <w:rPr>
        <w:u w:val="none"/>
      </w:rPr>
    </w:lvl>
    <w:lvl w:ilvl="2">
      <w:start w:val="1"/>
      <w:numFmt w:val="lowerRoman"/>
      <w:lvlText w:val="%3)"/>
      <w:lvlJc w:val="right"/>
      <w:rPr>
        <w:u w:val="none"/>
      </w:rPr>
    </w:lvl>
    <w:lvl w:ilvl="3">
      <w:start w:val="1"/>
      <w:numFmt w:val="decimal"/>
      <w:lvlText w:val="(%4)"/>
      <w:lvlJc w:val="left"/>
      <w:rPr>
        <w:u w:val="none"/>
      </w:rPr>
    </w:lvl>
    <w:lvl w:ilvl="4">
      <w:start w:val="1"/>
      <w:numFmt w:val="lowerLetter"/>
      <w:lvlText w:val="(%5)"/>
      <w:lvlJc w:val="left"/>
      <w:rPr>
        <w:u w:val="none"/>
      </w:rPr>
    </w:lvl>
    <w:lvl w:ilvl="5">
      <w:start w:val="1"/>
      <w:numFmt w:val="lowerRoman"/>
      <w:lvlText w:val="(%6)"/>
      <w:lvlJc w:val="right"/>
      <w:rPr>
        <w:u w:val="none"/>
      </w:rPr>
    </w:lvl>
    <w:lvl w:ilvl="6">
      <w:start w:val="1"/>
      <w:numFmt w:val="decimal"/>
      <w:lvlText w:val="%7."/>
      <w:lvlJc w:val="left"/>
      <w:rPr>
        <w:u w:val="none"/>
      </w:rPr>
    </w:lvl>
    <w:lvl w:ilvl="7">
      <w:start w:val="1"/>
      <w:numFmt w:val="lowerLetter"/>
      <w:lvlText w:val="%8."/>
      <w:lvlJc w:val="left"/>
      <w:rPr>
        <w:u w:val="none"/>
      </w:rPr>
    </w:lvl>
    <w:lvl w:ilvl="8">
      <w:start w:val="1"/>
      <w:numFmt w:val="lowerRoman"/>
      <w:lvlText w:val="%9."/>
      <w:lvlJc w:val="right"/>
      <w:rPr>
        <w:u w:val="none"/>
      </w:rPr>
    </w:lvl>
  </w:abstractNum>
  <w:num w:numId="1">
    <w:abstractNumId w:val="0"/>
  </w:num>
  <w:num w:numId="2">
    <w:abstractNumId w:val="1"/>
  </w:num>
  <w:num w:numId="3">
    <w:abstractNumId w:val="0"/>
    <w:lvlOverride w:ilvl="0"/>
  </w:num>
  <w:num w:numId="4">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defaultTabStop w:val="720"/>
  <w:autoHyphenation/>
  <w:characterSpacingControl w:val="doNotCompress"/>
  <w:footnotePr>
    <w:footnote w:id="-1"/>
    <w:footnote w:id="0"/>
  </w:footnotePr>
  <w:endnotePr>
    <w:endnote w:id="-1"/>
    <w:endnote w:id="0"/>
  </w:endnotePr>
  <w:compat/>
  <w:rsids>
    <w:rsidRoot w:val="00BB25FA"/>
    <w:rsid w:val="00557A6A"/>
    <w:rsid w:val="005A0E45"/>
    <w:rsid w:val="00BB25F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kern w:val="3"/>
        <w:sz w:val="22"/>
        <w:szCs w:val="22"/>
        <w:lang w:val="en-US" w:eastAsia="zh-CN" w:bidi="hi-IN"/>
      </w:rPr>
    </w:rPrDefault>
    <w:pPrDefault>
      <w:pPr>
        <w:suppressAutoHyphens/>
        <w:autoSpaceDN w:val="0"/>
        <w:spacing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Standard"/>
    <w:rsid w:val="00BB25FA"/>
    <w:pPr>
      <w:keepNext/>
      <w:keepLines/>
      <w:spacing w:before="400" w:after="120" w:line="240" w:lineRule="auto"/>
      <w:outlineLvl w:val="0"/>
    </w:pPr>
    <w:rPr>
      <w:sz w:val="40"/>
      <w:szCs w:val="40"/>
    </w:rPr>
  </w:style>
  <w:style w:type="paragraph" w:styleId="Heading2">
    <w:name w:val="heading 2"/>
    <w:basedOn w:val="normal0"/>
    <w:next w:val="Standard"/>
    <w:rsid w:val="00BB25FA"/>
    <w:pPr>
      <w:keepNext/>
      <w:keepLines/>
      <w:spacing w:before="360" w:after="120" w:line="240" w:lineRule="auto"/>
      <w:outlineLvl w:val="1"/>
    </w:pPr>
    <w:rPr>
      <w:sz w:val="32"/>
      <w:szCs w:val="32"/>
    </w:rPr>
  </w:style>
  <w:style w:type="paragraph" w:styleId="Heading3">
    <w:name w:val="heading 3"/>
    <w:basedOn w:val="normal0"/>
    <w:next w:val="Standard"/>
    <w:rsid w:val="00BB25FA"/>
    <w:pPr>
      <w:keepNext/>
      <w:keepLines/>
      <w:spacing w:before="320" w:after="80" w:line="240" w:lineRule="auto"/>
      <w:outlineLvl w:val="2"/>
    </w:pPr>
    <w:rPr>
      <w:color w:val="434343"/>
      <w:sz w:val="28"/>
      <w:szCs w:val="28"/>
    </w:rPr>
  </w:style>
  <w:style w:type="paragraph" w:styleId="Heading4">
    <w:name w:val="heading 4"/>
    <w:basedOn w:val="normal0"/>
    <w:next w:val="Standard"/>
    <w:rsid w:val="00BB25FA"/>
    <w:pPr>
      <w:keepNext/>
      <w:keepLines/>
      <w:spacing w:before="280" w:after="80" w:line="240" w:lineRule="auto"/>
      <w:outlineLvl w:val="3"/>
    </w:pPr>
    <w:rPr>
      <w:color w:val="666666"/>
      <w:sz w:val="24"/>
      <w:szCs w:val="24"/>
    </w:rPr>
  </w:style>
  <w:style w:type="paragraph" w:styleId="Heading5">
    <w:name w:val="heading 5"/>
    <w:basedOn w:val="normal0"/>
    <w:next w:val="Standard"/>
    <w:rsid w:val="00BB25FA"/>
    <w:pPr>
      <w:keepNext/>
      <w:keepLines/>
      <w:spacing w:before="240" w:after="80" w:line="240" w:lineRule="auto"/>
      <w:outlineLvl w:val="4"/>
    </w:pPr>
    <w:rPr>
      <w:color w:val="666666"/>
    </w:rPr>
  </w:style>
  <w:style w:type="paragraph" w:styleId="Heading6">
    <w:name w:val="heading 6"/>
    <w:basedOn w:val="normal0"/>
    <w:next w:val="Standard"/>
    <w:rsid w:val="00BB25FA"/>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B25FA"/>
  </w:style>
  <w:style w:type="paragraph" w:customStyle="1" w:styleId="Heading">
    <w:name w:val="Heading"/>
    <w:basedOn w:val="Standard"/>
    <w:next w:val="Textbody"/>
    <w:rsid w:val="00BB25FA"/>
    <w:pPr>
      <w:keepNext/>
      <w:spacing w:before="240" w:after="120"/>
    </w:pPr>
    <w:rPr>
      <w:rFonts w:ascii="Caladea" w:eastAsia="Caladea" w:hAnsi="Caladea" w:cs="Caladea"/>
      <w:sz w:val="28"/>
      <w:szCs w:val="28"/>
    </w:rPr>
  </w:style>
  <w:style w:type="paragraph" w:customStyle="1" w:styleId="Textbody">
    <w:name w:val="Text body"/>
    <w:basedOn w:val="Standard"/>
    <w:rsid w:val="00BB25FA"/>
    <w:pPr>
      <w:spacing w:after="140" w:line="288" w:lineRule="auto"/>
    </w:pPr>
  </w:style>
  <w:style w:type="paragraph" w:styleId="List">
    <w:name w:val="List"/>
    <w:basedOn w:val="Textbody"/>
    <w:rsid w:val="00BB25FA"/>
    <w:rPr>
      <w:sz w:val="24"/>
    </w:rPr>
  </w:style>
  <w:style w:type="paragraph" w:styleId="Caption">
    <w:name w:val="caption"/>
    <w:basedOn w:val="Standard"/>
    <w:rsid w:val="00BB25FA"/>
    <w:pPr>
      <w:suppressLineNumbers/>
      <w:spacing w:before="120" w:after="120"/>
    </w:pPr>
    <w:rPr>
      <w:i/>
      <w:iCs/>
      <w:sz w:val="24"/>
      <w:szCs w:val="24"/>
    </w:rPr>
  </w:style>
  <w:style w:type="paragraph" w:customStyle="1" w:styleId="Index">
    <w:name w:val="Index"/>
    <w:basedOn w:val="Standard"/>
    <w:rsid w:val="00BB25FA"/>
    <w:pPr>
      <w:suppressLineNumbers/>
    </w:pPr>
    <w:rPr>
      <w:sz w:val="24"/>
    </w:rPr>
  </w:style>
  <w:style w:type="paragraph" w:customStyle="1" w:styleId="normal0">
    <w:name w:val="normal"/>
    <w:rsid w:val="00BB25FA"/>
  </w:style>
  <w:style w:type="paragraph" w:styleId="Title">
    <w:name w:val="Title"/>
    <w:basedOn w:val="normal0"/>
    <w:next w:val="Standard"/>
    <w:rsid w:val="00BB25FA"/>
    <w:pPr>
      <w:keepNext/>
      <w:keepLines/>
      <w:spacing w:after="60" w:line="240" w:lineRule="auto"/>
    </w:pPr>
    <w:rPr>
      <w:sz w:val="52"/>
      <w:szCs w:val="52"/>
    </w:rPr>
  </w:style>
  <w:style w:type="paragraph" w:styleId="Subtitle">
    <w:name w:val="Subtitle"/>
    <w:basedOn w:val="normal0"/>
    <w:next w:val="Standard"/>
    <w:rsid w:val="00BB25FA"/>
    <w:pPr>
      <w:keepNext/>
      <w:keepLines/>
      <w:spacing w:after="320" w:line="240" w:lineRule="auto"/>
    </w:pPr>
    <w:rPr>
      <w:color w:val="666666"/>
      <w:sz w:val="30"/>
      <w:szCs w:val="30"/>
    </w:rPr>
  </w:style>
  <w:style w:type="character" w:customStyle="1" w:styleId="ListLabel1">
    <w:name w:val="ListLabel 1"/>
    <w:rsid w:val="00BB25FA"/>
    <w:rPr>
      <w:rFonts w:ascii="Times New Roman" w:hAnsi="Times New Roman"/>
      <w:sz w:val="24"/>
      <w:u w:val="none"/>
    </w:rPr>
  </w:style>
  <w:style w:type="character" w:customStyle="1" w:styleId="ListLabel2">
    <w:name w:val="ListLabel 2"/>
    <w:rsid w:val="00BB25FA"/>
    <w:rPr>
      <w:u w:val="none"/>
    </w:rPr>
  </w:style>
  <w:style w:type="character" w:customStyle="1" w:styleId="ListLabel3">
    <w:name w:val="ListLabel 3"/>
    <w:rsid w:val="00BB25FA"/>
    <w:rPr>
      <w:u w:val="none"/>
    </w:rPr>
  </w:style>
  <w:style w:type="character" w:customStyle="1" w:styleId="ListLabel4">
    <w:name w:val="ListLabel 4"/>
    <w:rsid w:val="00BB25FA"/>
    <w:rPr>
      <w:u w:val="none"/>
    </w:rPr>
  </w:style>
  <w:style w:type="character" w:customStyle="1" w:styleId="ListLabel5">
    <w:name w:val="ListLabel 5"/>
    <w:rsid w:val="00BB25FA"/>
    <w:rPr>
      <w:u w:val="none"/>
    </w:rPr>
  </w:style>
  <w:style w:type="character" w:customStyle="1" w:styleId="ListLabel6">
    <w:name w:val="ListLabel 6"/>
    <w:rsid w:val="00BB25FA"/>
    <w:rPr>
      <w:u w:val="none"/>
    </w:rPr>
  </w:style>
  <w:style w:type="character" w:customStyle="1" w:styleId="ListLabel7">
    <w:name w:val="ListLabel 7"/>
    <w:rsid w:val="00BB25FA"/>
    <w:rPr>
      <w:u w:val="none"/>
    </w:rPr>
  </w:style>
  <w:style w:type="character" w:customStyle="1" w:styleId="ListLabel8">
    <w:name w:val="ListLabel 8"/>
    <w:rsid w:val="00BB25FA"/>
    <w:rPr>
      <w:u w:val="none"/>
    </w:rPr>
  </w:style>
  <w:style w:type="character" w:customStyle="1" w:styleId="ListLabel9">
    <w:name w:val="ListLabel 9"/>
    <w:rsid w:val="00BB25FA"/>
    <w:rPr>
      <w:u w:val="none"/>
    </w:rPr>
  </w:style>
  <w:style w:type="character" w:customStyle="1" w:styleId="ListLabel10">
    <w:name w:val="ListLabel 10"/>
    <w:rsid w:val="00BB25FA"/>
    <w:rPr>
      <w:rFonts w:ascii="Times New Roman" w:hAnsi="Times New Roman"/>
      <w:sz w:val="24"/>
      <w:u w:val="none"/>
    </w:rPr>
  </w:style>
  <w:style w:type="character" w:customStyle="1" w:styleId="ListLabel11">
    <w:name w:val="ListLabel 11"/>
    <w:rsid w:val="00BB25FA"/>
    <w:rPr>
      <w:u w:val="none"/>
    </w:rPr>
  </w:style>
  <w:style w:type="character" w:customStyle="1" w:styleId="ListLabel12">
    <w:name w:val="ListLabel 12"/>
    <w:rsid w:val="00BB25FA"/>
    <w:rPr>
      <w:u w:val="none"/>
    </w:rPr>
  </w:style>
  <w:style w:type="character" w:customStyle="1" w:styleId="ListLabel13">
    <w:name w:val="ListLabel 13"/>
    <w:rsid w:val="00BB25FA"/>
    <w:rPr>
      <w:u w:val="none"/>
    </w:rPr>
  </w:style>
  <w:style w:type="character" w:customStyle="1" w:styleId="ListLabel14">
    <w:name w:val="ListLabel 14"/>
    <w:rsid w:val="00BB25FA"/>
    <w:rPr>
      <w:u w:val="none"/>
    </w:rPr>
  </w:style>
  <w:style w:type="character" w:customStyle="1" w:styleId="ListLabel15">
    <w:name w:val="ListLabel 15"/>
    <w:rsid w:val="00BB25FA"/>
    <w:rPr>
      <w:u w:val="none"/>
    </w:rPr>
  </w:style>
  <w:style w:type="character" w:customStyle="1" w:styleId="ListLabel16">
    <w:name w:val="ListLabel 16"/>
    <w:rsid w:val="00BB25FA"/>
    <w:rPr>
      <w:u w:val="none"/>
    </w:rPr>
  </w:style>
  <w:style w:type="character" w:customStyle="1" w:styleId="ListLabel17">
    <w:name w:val="ListLabel 17"/>
    <w:rsid w:val="00BB25FA"/>
    <w:rPr>
      <w:u w:val="none"/>
    </w:rPr>
  </w:style>
  <w:style w:type="character" w:customStyle="1" w:styleId="ListLabel18">
    <w:name w:val="ListLabel 18"/>
    <w:rsid w:val="00BB25FA"/>
    <w:rPr>
      <w:u w:val="none"/>
    </w:rPr>
  </w:style>
  <w:style w:type="character" w:customStyle="1" w:styleId="Internetlink">
    <w:name w:val="Internet link"/>
    <w:rsid w:val="00BB25FA"/>
    <w:rPr>
      <w:color w:val="000080"/>
      <w:u w:val="single"/>
    </w:rPr>
  </w:style>
  <w:style w:type="numbering" w:customStyle="1" w:styleId="WWNum1">
    <w:name w:val="WWNum1"/>
    <w:basedOn w:val="NoList"/>
    <w:rsid w:val="00BB25FA"/>
    <w:pPr>
      <w:numPr>
        <w:numId w:val="1"/>
      </w:numPr>
    </w:pPr>
  </w:style>
  <w:style w:type="numbering" w:customStyle="1" w:styleId="WWNum2">
    <w:name w:val="WWNum2"/>
    <w:basedOn w:val="NoList"/>
    <w:rsid w:val="00BB25FA"/>
    <w:pPr>
      <w:numPr>
        <w:numId w:val="2"/>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minam-a.blogspot.ca/2011/02/evening-hawk-by-robert-penn-warren.html" TargetMode="External"/><Relationship Id="rId3" Type="http://schemas.openxmlformats.org/officeDocument/2006/relationships/settings" Target="settings.xml"/><Relationship Id="rId7" Type="http://schemas.openxmlformats.org/officeDocument/2006/relationships/hyperlink" Target="http://www.robertpennwarren.com/at_the_movi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eachers.sduhsd.net/sfarris/Files/Poetry/Evening%20Hawk%20essay%20sampl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635</Words>
  <Characters>3626</Characters>
  <Application>Microsoft Office Word</Application>
  <DocSecurity>0</DocSecurity>
  <Lines>30</Lines>
  <Paragraphs>8</Paragraphs>
  <ScaleCrop>false</ScaleCrop>
  <Company>Toshiba</Company>
  <LinksUpToDate>false</LinksUpToDate>
  <CharactersWithSpaces>4253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 laxton</dc:creator>
  <cp:lastModifiedBy>tara laxton</cp:lastModifiedBy>
  <cp:revision>1</cp:revision>
  <dcterms:created xsi:type="dcterms:W3CDTF">2016-12-06T14:19:00Z</dcterms:created>
  <dcterms:modified xsi:type="dcterms:W3CDTF">2016-12-06T14:20:00Z</dcterms:modified>
</cp:coreProperties>
</file>