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44AAE" w14:textId="77777777" w:rsidR="00845597" w:rsidRPr="00F379F9" w:rsidRDefault="00845597" w:rsidP="009B76D9">
      <w:pPr>
        <w:spacing w:after="0" w:line="360" w:lineRule="auto"/>
        <w:rPr>
          <w:rFonts w:ascii="Times New Roman" w:hAnsi="Times New Roman" w:cs="Times New Roman"/>
          <w:sz w:val="24"/>
          <w:szCs w:val="24"/>
        </w:rPr>
      </w:pPr>
    </w:p>
    <w:p w14:paraId="7F81B7BE" w14:textId="77777777" w:rsidR="00845597" w:rsidRPr="00F379F9" w:rsidRDefault="00845597" w:rsidP="009B76D9">
      <w:pPr>
        <w:spacing w:after="0" w:line="360" w:lineRule="auto"/>
        <w:rPr>
          <w:rFonts w:ascii="Times New Roman" w:hAnsi="Times New Roman" w:cs="Times New Roman"/>
          <w:sz w:val="24"/>
          <w:szCs w:val="24"/>
        </w:rPr>
      </w:pPr>
    </w:p>
    <w:p w14:paraId="2E72FF9E" w14:textId="77777777" w:rsidR="00845597" w:rsidRPr="00F379F9" w:rsidRDefault="00845597" w:rsidP="009B76D9">
      <w:pPr>
        <w:spacing w:after="0" w:line="360" w:lineRule="auto"/>
        <w:rPr>
          <w:rFonts w:ascii="Times New Roman" w:hAnsi="Times New Roman" w:cs="Times New Roman"/>
          <w:sz w:val="24"/>
          <w:szCs w:val="24"/>
        </w:rPr>
      </w:pPr>
    </w:p>
    <w:p w14:paraId="0CC5132A" w14:textId="77777777" w:rsidR="00097F53" w:rsidRPr="00F379F9" w:rsidRDefault="00097F53" w:rsidP="009B76D9">
      <w:pPr>
        <w:spacing w:after="0" w:line="360" w:lineRule="auto"/>
        <w:rPr>
          <w:rFonts w:ascii="Times New Roman" w:hAnsi="Times New Roman" w:cs="Times New Roman"/>
          <w:sz w:val="24"/>
          <w:szCs w:val="24"/>
        </w:rPr>
      </w:pPr>
    </w:p>
    <w:p w14:paraId="7F7CDFA9" w14:textId="77777777" w:rsidR="00097F53" w:rsidRPr="00F379F9" w:rsidRDefault="00097F53" w:rsidP="009B76D9">
      <w:pPr>
        <w:spacing w:after="0" w:line="360" w:lineRule="auto"/>
        <w:rPr>
          <w:rFonts w:ascii="Times New Roman" w:hAnsi="Times New Roman" w:cs="Times New Roman"/>
          <w:sz w:val="24"/>
          <w:szCs w:val="24"/>
        </w:rPr>
      </w:pPr>
    </w:p>
    <w:p w14:paraId="749D5971" w14:textId="77777777" w:rsidR="00097F53" w:rsidRPr="00F379F9" w:rsidRDefault="00097F53" w:rsidP="009B76D9">
      <w:pPr>
        <w:spacing w:after="0" w:line="360" w:lineRule="auto"/>
        <w:rPr>
          <w:rFonts w:ascii="Times New Roman" w:hAnsi="Times New Roman" w:cs="Times New Roman"/>
          <w:sz w:val="24"/>
          <w:szCs w:val="24"/>
        </w:rPr>
      </w:pPr>
    </w:p>
    <w:p w14:paraId="537D386A" w14:textId="77777777" w:rsidR="00845597" w:rsidRPr="00F379F9" w:rsidRDefault="00845597" w:rsidP="009B76D9">
      <w:pPr>
        <w:spacing w:after="0" w:line="360" w:lineRule="auto"/>
        <w:rPr>
          <w:rFonts w:ascii="Times New Roman" w:hAnsi="Times New Roman" w:cs="Times New Roman"/>
          <w:sz w:val="24"/>
          <w:szCs w:val="24"/>
        </w:rPr>
      </w:pPr>
    </w:p>
    <w:p w14:paraId="05EA17CC" w14:textId="77777777" w:rsidR="00A34E62" w:rsidRPr="00F379F9" w:rsidRDefault="00A34E62" w:rsidP="009B76D9">
      <w:pPr>
        <w:spacing w:after="0" w:line="360" w:lineRule="auto"/>
        <w:rPr>
          <w:rFonts w:ascii="Times New Roman" w:hAnsi="Times New Roman" w:cs="Times New Roman"/>
          <w:sz w:val="24"/>
          <w:szCs w:val="24"/>
        </w:rPr>
      </w:pPr>
    </w:p>
    <w:p w14:paraId="009FA60F" w14:textId="77777777" w:rsidR="00A34E62" w:rsidRPr="00F379F9" w:rsidRDefault="00A34E62" w:rsidP="009B76D9">
      <w:pPr>
        <w:spacing w:after="0" w:line="360" w:lineRule="auto"/>
        <w:rPr>
          <w:rFonts w:ascii="Times New Roman" w:hAnsi="Times New Roman" w:cs="Times New Roman"/>
          <w:sz w:val="24"/>
          <w:szCs w:val="24"/>
        </w:rPr>
      </w:pPr>
    </w:p>
    <w:p w14:paraId="07B242BA" w14:textId="77777777" w:rsidR="00845597" w:rsidRPr="00F379F9" w:rsidRDefault="00845597" w:rsidP="009B76D9">
      <w:pPr>
        <w:spacing w:after="0" w:line="360" w:lineRule="auto"/>
        <w:rPr>
          <w:rFonts w:ascii="Times New Roman" w:hAnsi="Times New Roman" w:cs="Times New Roman"/>
          <w:sz w:val="24"/>
          <w:szCs w:val="24"/>
        </w:rPr>
      </w:pPr>
    </w:p>
    <w:p w14:paraId="5CB692AA" w14:textId="77777777" w:rsidR="00A34E62" w:rsidRPr="00F379F9" w:rsidRDefault="00A34E62" w:rsidP="009B76D9">
      <w:pPr>
        <w:spacing w:after="0" w:line="360" w:lineRule="auto"/>
        <w:rPr>
          <w:rFonts w:ascii="Times New Roman" w:hAnsi="Times New Roman" w:cs="Times New Roman"/>
          <w:sz w:val="24"/>
          <w:szCs w:val="24"/>
        </w:rPr>
      </w:pPr>
    </w:p>
    <w:p w14:paraId="632578D5" w14:textId="77777777" w:rsidR="00A34E62" w:rsidRPr="00F379F9" w:rsidRDefault="00A34E62" w:rsidP="009B76D9">
      <w:pPr>
        <w:spacing w:after="0" w:line="360" w:lineRule="auto"/>
        <w:rPr>
          <w:rFonts w:ascii="Times New Roman" w:hAnsi="Times New Roman" w:cs="Times New Roman"/>
          <w:sz w:val="24"/>
          <w:szCs w:val="24"/>
        </w:rPr>
      </w:pPr>
    </w:p>
    <w:p w14:paraId="2F996948" w14:textId="77777777" w:rsidR="00A34E62" w:rsidRPr="00F379F9" w:rsidRDefault="00A34E62" w:rsidP="009B76D9">
      <w:pPr>
        <w:spacing w:after="0" w:line="360" w:lineRule="auto"/>
        <w:rPr>
          <w:rFonts w:ascii="Times New Roman" w:hAnsi="Times New Roman" w:cs="Times New Roman"/>
          <w:sz w:val="24"/>
          <w:szCs w:val="24"/>
        </w:rPr>
      </w:pPr>
    </w:p>
    <w:p w14:paraId="2B68CA32" w14:textId="77777777" w:rsidR="00845597" w:rsidRPr="00F379F9" w:rsidRDefault="00394B32" w:rsidP="009B76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Exercise 3</w:t>
      </w:r>
      <w:r w:rsidR="00845597" w:rsidRPr="00F379F9">
        <w:rPr>
          <w:rFonts w:ascii="Times New Roman" w:hAnsi="Times New Roman" w:cs="Times New Roman"/>
          <w:sz w:val="24"/>
          <w:szCs w:val="24"/>
        </w:rPr>
        <w:t xml:space="preserve">: </w:t>
      </w:r>
      <w:r>
        <w:rPr>
          <w:rFonts w:ascii="Times New Roman" w:hAnsi="Times New Roman" w:cs="Times New Roman"/>
          <w:sz w:val="24"/>
          <w:szCs w:val="24"/>
        </w:rPr>
        <w:t>Vector &amp; Raster Data</w:t>
      </w:r>
    </w:p>
    <w:p w14:paraId="6E21AE3D" w14:textId="77777777" w:rsidR="00845597" w:rsidRPr="00F379F9" w:rsidRDefault="00845597" w:rsidP="009B76D9">
      <w:pPr>
        <w:spacing w:after="0" w:line="360" w:lineRule="auto"/>
        <w:jc w:val="center"/>
        <w:rPr>
          <w:rFonts w:ascii="Times New Roman" w:hAnsi="Times New Roman" w:cs="Times New Roman"/>
          <w:sz w:val="24"/>
          <w:szCs w:val="24"/>
        </w:rPr>
      </w:pPr>
      <w:r w:rsidRPr="00F379F9">
        <w:rPr>
          <w:rFonts w:ascii="Times New Roman" w:hAnsi="Times New Roman" w:cs="Times New Roman"/>
          <w:sz w:val="24"/>
          <w:szCs w:val="24"/>
        </w:rPr>
        <w:t>Jatin Chowdhary</w:t>
      </w:r>
    </w:p>
    <w:p w14:paraId="1D263E57" w14:textId="77777777" w:rsidR="00845597" w:rsidRPr="00F379F9" w:rsidRDefault="00845597" w:rsidP="009B76D9">
      <w:pPr>
        <w:spacing w:after="0" w:line="360" w:lineRule="auto"/>
        <w:jc w:val="center"/>
        <w:rPr>
          <w:rFonts w:ascii="Times New Roman" w:hAnsi="Times New Roman" w:cs="Times New Roman"/>
          <w:sz w:val="24"/>
          <w:szCs w:val="24"/>
        </w:rPr>
      </w:pPr>
      <w:r w:rsidRPr="00F379F9">
        <w:rPr>
          <w:rFonts w:ascii="Times New Roman" w:hAnsi="Times New Roman" w:cs="Times New Roman"/>
          <w:sz w:val="24"/>
          <w:szCs w:val="24"/>
        </w:rPr>
        <w:t>Lab Section #03</w:t>
      </w:r>
    </w:p>
    <w:p w14:paraId="5F3263E6" w14:textId="77777777" w:rsidR="00845597" w:rsidRPr="00F379F9" w:rsidRDefault="00845597" w:rsidP="009B76D9">
      <w:pPr>
        <w:spacing w:after="0" w:line="360" w:lineRule="auto"/>
        <w:jc w:val="center"/>
        <w:rPr>
          <w:rFonts w:ascii="Times New Roman" w:hAnsi="Times New Roman" w:cs="Times New Roman"/>
          <w:sz w:val="24"/>
          <w:szCs w:val="24"/>
        </w:rPr>
      </w:pPr>
      <w:r w:rsidRPr="00F379F9">
        <w:rPr>
          <w:rFonts w:ascii="Times New Roman" w:hAnsi="Times New Roman" w:cs="Times New Roman"/>
          <w:sz w:val="24"/>
          <w:szCs w:val="24"/>
        </w:rPr>
        <w:t xml:space="preserve">Wednesday, </w:t>
      </w:r>
      <w:r w:rsidR="00C5129F" w:rsidRPr="00F379F9">
        <w:rPr>
          <w:rFonts w:ascii="Times New Roman" w:hAnsi="Times New Roman" w:cs="Times New Roman"/>
          <w:sz w:val="24"/>
          <w:szCs w:val="24"/>
        </w:rPr>
        <w:t>November</w:t>
      </w:r>
      <w:r w:rsidRPr="00F379F9">
        <w:rPr>
          <w:rFonts w:ascii="Times New Roman" w:hAnsi="Times New Roman" w:cs="Times New Roman"/>
          <w:sz w:val="24"/>
          <w:szCs w:val="24"/>
        </w:rPr>
        <w:t xml:space="preserve"> </w:t>
      </w:r>
      <w:r w:rsidR="00C5129F" w:rsidRPr="00F379F9">
        <w:rPr>
          <w:rFonts w:ascii="Times New Roman" w:hAnsi="Times New Roman" w:cs="Times New Roman"/>
          <w:sz w:val="24"/>
          <w:szCs w:val="24"/>
        </w:rPr>
        <w:t>1</w:t>
      </w:r>
      <w:r w:rsidR="00C5129F" w:rsidRPr="00F379F9">
        <w:rPr>
          <w:rFonts w:ascii="Times New Roman" w:hAnsi="Times New Roman" w:cs="Times New Roman"/>
          <w:sz w:val="24"/>
          <w:szCs w:val="24"/>
          <w:vertAlign w:val="superscript"/>
        </w:rPr>
        <w:t>st</w:t>
      </w:r>
      <w:r w:rsidRPr="00F379F9">
        <w:rPr>
          <w:rFonts w:ascii="Times New Roman" w:hAnsi="Times New Roman" w:cs="Times New Roman"/>
          <w:sz w:val="24"/>
          <w:szCs w:val="24"/>
        </w:rPr>
        <w:t>, 2017</w:t>
      </w:r>
    </w:p>
    <w:p w14:paraId="2B2F55A8" w14:textId="77777777" w:rsidR="00845597" w:rsidRPr="00F379F9" w:rsidRDefault="00845597" w:rsidP="009B76D9">
      <w:pPr>
        <w:spacing w:after="0" w:line="360" w:lineRule="auto"/>
        <w:jc w:val="center"/>
        <w:rPr>
          <w:rFonts w:ascii="Times New Roman" w:hAnsi="Times New Roman" w:cs="Times New Roman"/>
          <w:sz w:val="24"/>
          <w:szCs w:val="24"/>
        </w:rPr>
      </w:pPr>
      <w:r w:rsidRPr="00F379F9">
        <w:rPr>
          <w:rFonts w:ascii="Times New Roman" w:hAnsi="Times New Roman" w:cs="Times New Roman"/>
          <w:sz w:val="24"/>
          <w:szCs w:val="24"/>
        </w:rPr>
        <w:t>Michele Tsang</w:t>
      </w:r>
    </w:p>
    <w:p w14:paraId="51F5E579" w14:textId="77777777" w:rsidR="00097F53" w:rsidRPr="00F379F9" w:rsidRDefault="00097F53" w:rsidP="009B76D9">
      <w:pPr>
        <w:spacing w:after="0" w:line="360" w:lineRule="auto"/>
        <w:rPr>
          <w:rFonts w:ascii="Times New Roman" w:hAnsi="Times New Roman" w:cs="Times New Roman"/>
          <w:sz w:val="24"/>
          <w:szCs w:val="24"/>
        </w:rPr>
      </w:pPr>
    </w:p>
    <w:p w14:paraId="61712BD2" w14:textId="77777777" w:rsidR="00A34E62" w:rsidRPr="00F379F9" w:rsidRDefault="00A34E62" w:rsidP="009B76D9">
      <w:pPr>
        <w:spacing w:after="0" w:line="360" w:lineRule="auto"/>
        <w:rPr>
          <w:rFonts w:ascii="Times New Roman" w:hAnsi="Times New Roman" w:cs="Times New Roman"/>
          <w:sz w:val="24"/>
          <w:szCs w:val="24"/>
        </w:rPr>
      </w:pPr>
    </w:p>
    <w:p w14:paraId="4DAB0176" w14:textId="77777777" w:rsidR="00C5129F" w:rsidRPr="00F379F9" w:rsidRDefault="00C5129F" w:rsidP="009B76D9">
      <w:pPr>
        <w:spacing w:after="0" w:line="360" w:lineRule="auto"/>
        <w:rPr>
          <w:rFonts w:ascii="Times New Roman" w:hAnsi="Times New Roman" w:cs="Times New Roman"/>
          <w:sz w:val="24"/>
          <w:szCs w:val="24"/>
        </w:rPr>
      </w:pPr>
    </w:p>
    <w:p w14:paraId="3463F478" w14:textId="77777777" w:rsidR="00C5129F" w:rsidRPr="00F379F9" w:rsidRDefault="00C5129F" w:rsidP="009B76D9">
      <w:pPr>
        <w:spacing w:after="0" w:line="360" w:lineRule="auto"/>
        <w:rPr>
          <w:rFonts w:ascii="Times New Roman" w:hAnsi="Times New Roman" w:cs="Times New Roman"/>
          <w:sz w:val="24"/>
          <w:szCs w:val="24"/>
        </w:rPr>
      </w:pPr>
    </w:p>
    <w:p w14:paraId="79A668F2" w14:textId="77777777" w:rsidR="00C5129F" w:rsidRPr="00F379F9" w:rsidRDefault="00C5129F" w:rsidP="009B76D9">
      <w:pPr>
        <w:spacing w:after="0" w:line="360" w:lineRule="auto"/>
        <w:rPr>
          <w:rFonts w:ascii="Times New Roman" w:hAnsi="Times New Roman" w:cs="Times New Roman"/>
          <w:sz w:val="24"/>
          <w:szCs w:val="24"/>
        </w:rPr>
      </w:pPr>
    </w:p>
    <w:p w14:paraId="00150574" w14:textId="77777777" w:rsidR="00C5129F" w:rsidRPr="00F379F9" w:rsidRDefault="00C5129F" w:rsidP="009B76D9">
      <w:pPr>
        <w:spacing w:after="0" w:line="360" w:lineRule="auto"/>
        <w:rPr>
          <w:rFonts w:ascii="Times New Roman" w:hAnsi="Times New Roman" w:cs="Times New Roman"/>
          <w:sz w:val="24"/>
          <w:szCs w:val="24"/>
        </w:rPr>
      </w:pPr>
    </w:p>
    <w:p w14:paraId="417ED83B" w14:textId="77777777" w:rsidR="00C5129F" w:rsidRPr="00F379F9" w:rsidRDefault="00C5129F" w:rsidP="009B76D9">
      <w:pPr>
        <w:spacing w:after="0" w:line="360" w:lineRule="auto"/>
        <w:rPr>
          <w:rFonts w:ascii="Times New Roman" w:hAnsi="Times New Roman" w:cs="Times New Roman"/>
          <w:sz w:val="24"/>
          <w:szCs w:val="24"/>
        </w:rPr>
      </w:pPr>
    </w:p>
    <w:p w14:paraId="3A3A25E7" w14:textId="77777777" w:rsidR="00C5129F" w:rsidRPr="00F379F9" w:rsidRDefault="00C5129F" w:rsidP="009B76D9">
      <w:pPr>
        <w:spacing w:after="0" w:line="360" w:lineRule="auto"/>
        <w:rPr>
          <w:rFonts w:ascii="Times New Roman" w:hAnsi="Times New Roman" w:cs="Times New Roman"/>
          <w:sz w:val="24"/>
          <w:szCs w:val="24"/>
        </w:rPr>
      </w:pPr>
    </w:p>
    <w:p w14:paraId="63CCE78E" w14:textId="77777777" w:rsidR="00C5129F" w:rsidRPr="00F379F9" w:rsidRDefault="00C5129F" w:rsidP="009B76D9">
      <w:pPr>
        <w:spacing w:after="0" w:line="360" w:lineRule="auto"/>
        <w:rPr>
          <w:rFonts w:ascii="Times New Roman" w:hAnsi="Times New Roman" w:cs="Times New Roman"/>
          <w:sz w:val="24"/>
          <w:szCs w:val="24"/>
        </w:rPr>
      </w:pPr>
    </w:p>
    <w:p w14:paraId="46DC2E38" w14:textId="77777777" w:rsidR="00C5129F" w:rsidRPr="00F379F9" w:rsidRDefault="00C5129F" w:rsidP="009B76D9">
      <w:pPr>
        <w:spacing w:after="0" w:line="360" w:lineRule="auto"/>
        <w:rPr>
          <w:rFonts w:ascii="Times New Roman" w:hAnsi="Times New Roman" w:cs="Times New Roman"/>
          <w:sz w:val="24"/>
          <w:szCs w:val="24"/>
        </w:rPr>
      </w:pPr>
    </w:p>
    <w:p w14:paraId="07E5E8F3" w14:textId="77777777" w:rsidR="00C5129F" w:rsidRPr="00F379F9" w:rsidRDefault="00C5129F" w:rsidP="009B76D9">
      <w:pPr>
        <w:spacing w:after="0" w:line="360" w:lineRule="auto"/>
        <w:rPr>
          <w:rFonts w:ascii="Times New Roman" w:hAnsi="Times New Roman" w:cs="Times New Roman"/>
          <w:sz w:val="24"/>
          <w:szCs w:val="24"/>
        </w:rPr>
      </w:pPr>
    </w:p>
    <w:p w14:paraId="1A265426" w14:textId="77777777" w:rsidR="0019668D" w:rsidRDefault="0019668D" w:rsidP="009B76D9">
      <w:pPr>
        <w:spacing w:after="0" w:line="360" w:lineRule="auto"/>
        <w:rPr>
          <w:rFonts w:ascii="Times New Roman" w:hAnsi="Times New Roman" w:cs="Times New Roman"/>
          <w:sz w:val="24"/>
          <w:szCs w:val="24"/>
        </w:rPr>
      </w:pPr>
    </w:p>
    <w:p w14:paraId="4B76ED2D" w14:textId="77777777" w:rsidR="00394B32" w:rsidRPr="00F379F9" w:rsidRDefault="00394B32" w:rsidP="009B76D9">
      <w:pPr>
        <w:spacing w:after="0" w:line="360" w:lineRule="auto"/>
        <w:rPr>
          <w:rFonts w:ascii="Times New Roman" w:hAnsi="Times New Roman" w:cs="Times New Roman"/>
          <w:sz w:val="24"/>
          <w:szCs w:val="24"/>
        </w:rPr>
      </w:pPr>
    </w:p>
    <w:p w14:paraId="2C75BA1B" w14:textId="77777777" w:rsidR="00F379F9" w:rsidRPr="00F379F9" w:rsidRDefault="00F379F9" w:rsidP="009B76D9">
      <w:pPr>
        <w:spacing w:after="0" w:line="360" w:lineRule="auto"/>
        <w:rPr>
          <w:rFonts w:ascii="Times New Roman" w:hAnsi="Times New Roman" w:cs="Times New Roman"/>
          <w:sz w:val="24"/>
          <w:szCs w:val="24"/>
        </w:rPr>
      </w:pPr>
      <w:r w:rsidRPr="00F379F9">
        <w:rPr>
          <w:rFonts w:ascii="Times New Roman" w:hAnsi="Times New Roman" w:cs="Times New Roman"/>
          <w:sz w:val="24"/>
          <w:szCs w:val="24"/>
        </w:rPr>
        <w:lastRenderedPageBreak/>
        <w:t>1. The coordinate system of the data frame is: NAD_1983_UTM_Zone_17N</w:t>
      </w:r>
    </w:p>
    <w:p w14:paraId="3B7160B8" w14:textId="6235EB40" w:rsidR="00F379F9" w:rsidRPr="00F379F9" w:rsidRDefault="00F379F9" w:rsidP="009B76D9">
      <w:pPr>
        <w:spacing w:after="0" w:line="360" w:lineRule="auto"/>
        <w:rPr>
          <w:rFonts w:ascii="Times New Roman" w:hAnsi="Times New Roman" w:cs="Times New Roman"/>
          <w:sz w:val="24"/>
          <w:szCs w:val="24"/>
        </w:rPr>
      </w:pPr>
      <w:r w:rsidRPr="00F379F9">
        <w:rPr>
          <w:rFonts w:ascii="Times New Roman" w:hAnsi="Times New Roman" w:cs="Times New Roman"/>
          <w:sz w:val="24"/>
          <w:szCs w:val="24"/>
        </w:rPr>
        <w:t>2. If the layer, Census Tracts, was added first to the data frame, then the coordinate system would have been: GCS_North_American_1983</w:t>
      </w:r>
      <w:r w:rsidR="00971D86">
        <w:rPr>
          <w:rFonts w:ascii="Times New Roman" w:hAnsi="Times New Roman" w:cs="Times New Roman"/>
          <w:sz w:val="24"/>
          <w:szCs w:val="24"/>
        </w:rPr>
        <w:t xml:space="preserve">. This is because ArcMap </w:t>
      </w:r>
      <w:r w:rsidR="00B24F80">
        <w:rPr>
          <w:rFonts w:ascii="Times New Roman" w:hAnsi="Times New Roman" w:cs="Times New Roman"/>
          <w:sz w:val="24"/>
          <w:szCs w:val="24"/>
        </w:rPr>
        <w:t>uses the first layer’s coordinate system when setting the data frame’s coordinate system.</w:t>
      </w:r>
    </w:p>
    <w:p w14:paraId="0798548E" w14:textId="152A93E7" w:rsidR="00F379F9" w:rsidRPr="00F379F9" w:rsidRDefault="00F379F9" w:rsidP="009B76D9">
      <w:pPr>
        <w:spacing w:after="0" w:line="360" w:lineRule="auto"/>
        <w:rPr>
          <w:rFonts w:ascii="Times New Roman" w:hAnsi="Times New Roman" w:cs="Times New Roman"/>
          <w:sz w:val="24"/>
          <w:szCs w:val="24"/>
        </w:rPr>
      </w:pPr>
      <w:r w:rsidRPr="00F379F9">
        <w:rPr>
          <w:rFonts w:ascii="Times New Roman" w:hAnsi="Times New Roman" w:cs="Times New Roman"/>
          <w:sz w:val="24"/>
          <w:szCs w:val="24"/>
        </w:rPr>
        <w:t>3.</w:t>
      </w:r>
      <w:r w:rsidR="00BF32C4">
        <w:rPr>
          <w:rFonts w:ascii="Times New Roman" w:hAnsi="Times New Roman" w:cs="Times New Roman"/>
          <w:sz w:val="24"/>
          <w:szCs w:val="24"/>
        </w:rPr>
        <w:t xml:space="preserve"> Without using the shift key, you can use:</w:t>
      </w:r>
      <w:r w:rsidRPr="00F379F9">
        <w:rPr>
          <w:rFonts w:ascii="Times New Roman" w:hAnsi="Times New Roman" w:cs="Times New Roman"/>
          <w:sz w:val="24"/>
          <w:szCs w:val="24"/>
        </w:rPr>
        <w:t xml:space="preserve"> Select </w:t>
      </w:r>
      <w:proofErr w:type="gramStart"/>
      <w:r w:rsidRPr="00F379F9">
        <w:rPr>
          <w:rFonts w:ascii="Times New Roman" w:hAnsi="Times New Roman" w:cs="Times New Roman"/>
          <w:sz w:val="24"/>
          <w:szCs w:val="24"/>
        </w:rPr>
        <w:t>By</w:t>
      </w:r>
      <w:proofErr w:type="gramEnd"/>
      <w:r w:rsidRPr="00F379F9">
        <w:rPr>
          <w:rFonts w:ascii="Times New Roman" w:hAnsi="Times New Roman" w:cs="Times New Roman"/>
          <w:sz w:val="24"/>
          <w:szCs w:val="24"/>
        </w:rPr>
        <w:t xml:space="preserve"> Polygon, Select By Lasso, Select By Line</w:t>
      </w:r>
    </w:p>
    <w:p w14:paraId="79F079AA" w14:textId="77777777" w:rsidR="00F379F9" w:rsidRPr="00F379F9" w:rsidRDefault="00F379F9" w:rsidP="009B76D9">
      <w:pPr>
        <w:spacing w:after="0" w:line="360" w:lineRule="auto"/>
        <w:rPr>
          <w:rFonts w:ascii="Times New Roman" w:hAnsi="Times New Roman" w:cs="Times New Roman"/>
          <w:sz w:val="24"/>
          <w:szCs w:val="24"/>
        </w:rPr>
      </w:pPr>
      <w:r w:rsidRPr="00F379F9">
        <w:rPr>
          <w:rFonts w:ascii="Times New Roman" w:hAnsi="Times New Roman" w:cs="Times New Roman"/>
          <w:sz w:val="24"/>
          <w:szCs w:val="24"/>
        </w:rPr>
        <w:t>4. There are 15 census tracts within Ward 8's boundary</w:t>
      </w:r>
    </w:p>
    <w:p w14:paraId="197863CC" w14:textId="77777777" w:rsidR="00767383" w:rsidRDefault="00F379F9" w:rsidP="009B76D9">
      <w:pPr>
        <w:spacing w:after="0" w:line="360" w:lineRule="auto"/>
        <w:rPr>
          <w:rFonts w:ascii="Times New Roman" w:hAnsi="Times New Roman" w:cs="Times New Roman"/>
          <w:sz w:val="24"/>
          <w:szCs w:val="24"/>
        </w:rPr>
      </w:pPr>
      <w:r w:rsidRPr="00F379F9">
        <w:rPr>
          <w:rFonts w:ascii="Times New Roman" w:hAnsi="Times New Roman" w:cs="Times New Roman"/>
          <w:sz w:val="24"/>
          <w:szCs w:val="24"/>
        </w:rPr>
        <w:t>5.</w:t>
      </w:r>
      <w:r w:rsidR="005B602E">
        <w:rPr>
          <w:rFonts w:ascii="Times New Roman" w:hAnsi="Times New Roman" w:cs="Times New Roman"/>
          <w:sz w:val="24"/>
          <w:szCs w:val="24"/>
        </w:rPr>
        <w:t xml:space="preserve"> </w:t>
      </w:r>
    </w:p>
    <w:p w14:paraId="3A995876" w14:textId="77777777" w:rsidR="00F379F9" w:rsidRDefault="00BA54B2" w:rsidP="009B76D9">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CE0AA" wp14:editId="4B697E63">
            <wp:extent cx="5273655" cy="2963051"/>
            <wp:effectExtent l="0" t="0" r="0" b="0"/>
            <wp:docPr id="1" name="Picture 1" descr="E:\Numbe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mber 5.PNG"/>
                    <pic:cNvPicPr>
                      <a:picLocks noChangeAspect="1" noChangeArrowheads="1"/>
                    </pic:cNvPicPr>
                  </pic:nvPicPr>
                  <pic:blipFill>
                    <a:blip r:embed="rId8" cstate="print"/>
                    <a:srcRect/>
                    <a:stretch>
                      <a:fillRect/>
                    </a:stretch>
                  </pic:blipFill>
                  <pic:spPr bwMode="auto">
                    <a:xfrm>
                      <a:off x="0" y="0"/>
                      <a:ext cx="5304418" cy="2980335"/>
                    </a:xfrm>
                    <a:prstGeom prst="rect">
                      <a:avLst/>
                    </a:prstGeom>
                    <a:noFill/>
                    <a:ln w="9525">
                      <a:noFill/>
                      <a:miter lim="800000"/>
                      <a:headEnd/>
                      <a:tailEnd/>
                    </a:ln>
                  </pic:spPr>
                </pic:pic>
              </a:graphicData>
            </a:graphic>
          </wp:inline>
        </w:drawing>
      </w:r>
    </w:p>
    <w:p w14:paraId="27E3680E" w14:textId="77777777" w:rsidR="000D25C6" w:rsidRDefault="00BA54B2" w:rsidP="009B76D9">
      <w:pPr>
        <w:spacing w:after="0" w:line="360" w:lineRule="auto"/>
        <w:rPr>
          <w:rFonts w:ascii="Times New Roman" w:hAnsi="Times New Roman" w:cs="Times New Roman"/>
          <w:sz w:val="24"/>
          <w:szCs w:val="24"/>
        </w:rPr>
      </w:pPr>
      <w:r>
        <w:rPr>
          <w:rFonts w:ascii="Times New Roman" w:hAnsi="Times New Roman" w:cs="Times New Roman"/>
          <w:sz w:val="24"/>
          <w:szCs w:val="24"/>
        </w:rPr>
        <w:t>6.</w:t>
      </w:r>
    </w:p>
    <w:p w14:paraId="29226D57" w14:textId="28C96020" w:rsidR="00BF32C4" w:rsidRDefault="00BA54B2" w:rsidP="009B76D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F4FEB">
        <w:rPr>
          <w:rFonts w:ascii="Times New Roman" w:hAnsi="Times New Roman" w:cs="Times New Roman"/>
          <w:noProof/>
          <w:sz w:val="24"/>
          <w:szCs w:val="24"/>
        </w:rPr>
        <w:drawing>
          <wp:inline distT="0" distB="0" distL="0" distR="0" wp14:anchorId="1FF0F2BF" wp14:editId="0D609524">
            <wp:extent cx="5278191" cy="2965598"/>
            <wp:effectExtent l="0" t="0" r="0" b="0"/>
            <wp:docPr id="2" name="Picture 2" descr="E:\Numbe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umber 6.PNG"/>
                    <pic:cNvPicPr>
                      <a:picLocks noChangeAspect="1" noChangeArrowheads="1"/>
                    </pic:cNvPicPr>
                  </pic:nvPicPr>
                  <pic:blipFill>
                    <a:blip r:embed="rId9" cstate="print"/>
                    <a:srcRect/>
                    <a:stretch>
                      <a:fillRect/>
                    </a:stretch>
                  </pic:blipFill>
                  <pic:spPr bwMode="auto">
                    <a:xfrm>
                      <a:off x="0" y="0"/>
                      <a:ext cx="5301947" cy="2978946"/>
                    </a:xfrm>
                    <a:prstGeom prst="rect">
                      <a:avLst/>
                    </a:prstGeom>
                    <a:noFill/>
                    <a:ln w="9525">
                      <a:noFill/>
                      <a:miter lim="800000"/>
                      <a:headEnd/>
                      <a:tailEnd/>
                    </a:ln>
                  </pic:spPr>
                </pic:pic>
              </a:graphicData>
            </a:graphic>
          </wp:inline>
        </w:drawing>
      </w:r>
    </w:p>
    <w:p w14:paraId="750725F5" w14:textId="77777777" w:rsidR="000D25C6" w:rsidRPr="00F379F9" w:rsidRDefault="00BA54B2" w:rsidP="009B76D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p>
    <w:tbl>
      <w:tblPr>
        <w:tblStyle w:val="TableGrid"/>
        <w:tblW w:w="0" w:type="auto"/>
        <w:tblLook w:val="04A0" w:firstRow="1" w:lastRow="0" w:firstColumn="1" w:lastColumn="0" w:noHBand="0" w:noVBand="1"/>
      </w:tblPr>
      <w:tblGrid>
        <w:gridCol w:w="1915"/>
        <w:gridCol w:w="1915"/>
        <w:gridCol w:w="1915"/>
        <w:gridCol w:w="1915"/>
        <w:gridCol w:w="1916"/>
      </w:tblGrid>
      <w:tr w:rsidR="000D25C6" w14:paraId="59E1F223" w14:textId="77777777" w:rsidTr="000D25C6">
        <w:tc>
          <w:tcPr>
            <w:tcW w:w="1915" w:type="dxa"/>
          </w:tcPr>
          <w:p w14:paraId="2E48146D" w14:textId="77777777" w:rsidR="000D25C6" w:rsidRPr="000D25C6" w:rsidRDefault="000D25C6" w:rsidP="009B76D9">
            <w:pPr>
              <w:spacing w:line="360" w:lineRule="auto"/>
              <w:rPr>
                <w:rFonts w:ascii="Times New Roman" w:hAnsi="Times New Roman" w:cs="Times New Roman"/>
                <w:b/>
                <w:sz w:val="24"/>
                <w:szCs w:val="24"/>
              </w:rPr>
            </w:pPr>
            <w:r w:rsidRPr="000D25C6">
              <w:rPr>
                <w:rFonts w:ascii="Times New Roman" w:hAnsi="Times New Roman" w:cs="Times New Roman"/>
                <w:b/>
                <w:sz w:val="24"/>
                <w:szCs w:val="24"/>
              </w:rPr>
              <w:t>ARC</w:t>
            </w:r>
          </w:p>
        </w:tc>
        <w:tc>
          <w:tcPr>
            <w:tcW w:w="1915" w:type="dxa"/>
          </w:tcPr>
          <w:p w14:paraId="1E446D25" w14:textId="77777777" w:rsidR="000D25C6" w:rsidRPr="000D25C6" w:rsidRDefault="000D25C6" w:rsidP="009B76D9">
            <w:pPr>
              <w:spacing w:line="360" w:lineRule="auto"/>
              <w:rPr>
                <w:rFonts w:ascii="Times New Roman" w:hAnsi="Times New Roman" w:cs="Times New Roman"/>
                <w:b/>
                <w:sz w:val="24"/>
                <w:szCs w:val="24"/>
              </w:rPr>
            </w:pPr>
            <w:r w:rsidRPr="000D25C6">
              <w:rPr>
                <w:rFonts w:ascii="Times New Roman" w:hAnsi="Times New Roman" w:cs="Times New Roman"/>
                <w:b/>
                <w:sz w:val="24"/>
                <w:szCs w:val="24"/>
              </w:rPr>
              <w:t>FNODE</w:t>
            </w:r>
          </w:p>
        </w:tc>
        <w:tc>
          <w:tcPr>
            <w:tcW w:w="1915" w:type="dxa"/>
          </w:tcPr>
          <w:p w14:paraId="421BEC39" w14:textId="77777777" w:rsidR="000D25C6" w:rsidRPr="000D25C6" w:rsidRDefault="000D25C6" w:rsidP="009B76D9">
            <w:pPr>
              <w:spacing w:line="360" w:lineRule="auto"/>
              <w:rPr>
                <w:rFonts w:ascii="Times New Roman" w:hAnsi="Times New Roman" w:cs="Times New Roman"/>
                <w:b/>
                <w:sz w:val="24"/>
                <w:szCs w:val="24"/>
              </w:rPr>
            </w:pPr>
            <w:r w:rsidRPr="000D25C6">
              <w:rPr>
                <w:rFonts w:ascii="Times New Roman" w:hAnsi="Times New Roman" w:cs="Times New Roman"/>
                <w:b/>
                <w:sz w:val="24"/>
                <w:szCs w:val="24"/>
              </w:rPr>
              <w:t>TNODE</w:t>
            </w:r>
          </w:p>
        </w:tc>
        <w:tc>
          <w:tcPr>
            <w:tcW w:w="1915" w:type="dxa"/>
          </w:tcPr>
          <w:p w14:paraId="444220FF" w14:textId="77777777" w:rsidR="000D25C6" w:rsidRPr="000D25C6" w:rsidRDefault="000D25C6" w:rsidP="009B76D9">
            <w:pPr>
              <w:spacing w:line="360" w:lineRule="auto"/>
              <w:rPr>
                <w:rFonts w:ascii="Times New Roman" w:hAnsi="Times New Roman" w:cs="Times New Roman"/>
                <w:b/>
                <w:sz w:val="24"/>
                <w:szCs w:val="24"/>
              </w:rPr>
            </w:pPr>
            <w:r w:rsidRPr="000D25C6">
              <w:rPr>
                <w:rFonts w:ascii="Times New Roman" w:hAnsi="Times New Roman" w:cs="Times New Roman"/>
                <w:b/>
                <w:sz w:val="24"/>
                <w:szCs w:val="24"/>
              </w:rPr>
              <w:t>LPOLY</w:t>
            </w:r>
          </w:p>
        </w:tc>
        <w:tc>
          <w:tcPr>
            <w:tcW w:w="1916" w:type="dxa"/>
          </w:tcPr>
          <w:p w14:paraId="37F8ABC2" w14:textId="77777777" w:rsidR="000D25C6" w:rsidRPr="000D25C6" w:rsidRDefault="000D25C6" w:rsidP="009B76D9">
            <w:pPr>
              <w:spacing w:line="360" w:lineRule="auto"/>
              <w:rPr>
                <w:rFonts w:ascii="Times New Roman" w:hAnsi="Times New Roman" w:cs="Times New Roman"/>
                <w:b/>
                <w:sz w:val="24"/>
                <w:szCs w:val="24"/>
              </w:rPr>
            </w:pPr>
            <w:r w:rsidRPr="000D25C6">
              <w:rPr>
                <w:rFonts w:ascii="Times New Roman" w:hAnsi="Times New Roman" w:cs="Times New Roman"/>
                <w:b/>
                <w:sz w:val="24"/>
                <w:szCs w:val="24"/>
              </w:rPr>
              <w:t>RPOLY</w:t>
            </w:r>
          </w:p>
        </w:tc>
      </w:tr>
      <w:tr w:rsidR="000D25C6" w14:paraId="7DF39F33" w14:textId="77777777" w:rsidTr="000D25C6">
        <w:tc>
          <w:tcPr>
            <w:tcW w:w="1915" w:type="dxa"/>
          </w:tcPr>
          <w:p w14:paraId="4C131F8D"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15" w:type="dxa"/>
          </w:tcPr>
          <w:p w14:paraId="14AE4136" w14:textId="566C3ACA"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15" w:type="dxa"/>
          </w:tcPr>
          <w:p w14:paraId="7C08780D" w14:textId="11183BB7"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5" w:type="dxa"/>
          </w:tcPr>
          <w:p w14:paraId="6BF276D8" w14:textId="52896503"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4FC61A81" w14:textId="7BF4FBAD"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0D25C6" w14:paraId="4856A579" w14:textId="77777777" w:rsidTr="000D25C6">
        <w:tc>
          <w:tcPr>
            <w:tcW w:w="1915" w:type="dxa"/>
          </w:tcPr>
          <w:p w14:paraId="062F6DA7"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5" w:type="dxa"/>
          </w:tcPr>
          <w:p w14:paraId="648E5889" w14:textId="1DD1961A"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5" w:type="dxa"/>
          </w:tcPr>
          <w:p w14:paraId="43E77ACD" w14:textId="0C7834E5"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225EEE0E" w14:textId="678A3680" w:rsidR="000D25C6" w:rsidRDefault="00D8093A"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6" w:type="dxa"/>
          </w:tcPr>
          <w:p w14:paraId="2EDF51EC" w14:textId="58042C9F" w:rsidR="000D25C6" w:rsidRDefault="00D8093A"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0D25C6" w14:paraId="0B588C9C" w14:textId="77777777" w:rsidTr="000D25C6">
        <w:tc>
          <w:tcPr>
            <w:tcW w:w="1915" w:type="dxa"/>
          </w:tcPr>
          <w:p w14:paraId="3F16EB86"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6D5641FA" w14:textId="7A91F9AC"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212E0CE8" w14:textId="4D243C6F"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5" w:type="dxa"/>
          </w:tcPr>
          <w:p w14:paraId="7EB1E822" w14:textId="3890BB2B"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0A2367FA" w14:textId="23693152"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0D25C6" w14:paraId="1BDC4AE7" w14:textId="77777777" w:rsidTr="000D25C6">
        <w:tc>
          <w:tcPr>
            <w:tcW w:w="1915" w:type="dxa"/>
          </w:tcPr>
          <w:p w14:paraId="5F16E548"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5" w:type="dxa"/>
          </w:tcPr>
          <w:p w14:paraId="0C66E63B" w14:textId="022F5F65"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5" w:type="dxa"/>
          </w:tcPr>
          <w:p w14:paraId="629B2E90" w14:textId="6E6B5CD6"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915" w:type="dxa"/>
          </w:tcPr>
          <w:p w14:paraId="76562EF0" w14:textId="1595E252"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6353AB37" w14:textId="32181ADD"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0D25C6" w14:paraId="00FE7C5B" w14:textId="77777777" w:rsidTr="000D25C6">
        <w:tc>
          <w:tcPr>
            <w:tcW w:w="1915" w:type="dxa"/>
          </w:tcPr>
          <w:p w14:paraId="6D32454D"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3C997C74" w14:textId="27D571F6"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915" w:type="dxa"/>
          </w:tcPr>
          <w:p w14:paraId="6748541E" w14:textId="4281AA48"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5CCFE4E7" w14:textId="66C066B0"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6" w:type="dxa"/>
          </w:tcPr>
          <w:p w14:paraId="2E8D623D" w14:textId="2168DEFD"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0D25C6" w14:paraId="27E2D647" w14:textId="77777777" w:rsidTr="000D25C6">
        <w:tc>
          <w:tcPr>
            <w:tcW w:w="1915" w:type="dxa"/>
          </w:tcPr>
          <w:p w14:paraId="3DF55965"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15" w:type="dxa"/>
          </w:tcPr>
          <w:p w14:paraId="08734339" w14:textId="036E63AD"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48E6A43E" w14:textId="3CF29D51"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15" w:type="dxa"/>
          </w:tcPr>
          <w:p w14:paraId="5337C3C0" w14:textId="1E2DD9AA"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6" w:type="dxa"/>
          </w:tcPr>
          <w:p w14:paraId="1D5D85CD" w14:textId="60040AEC" w:rsidR="000D25C6" w:rsidRDefault="00566AC8"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D25C6" w14:paraId="1A21A02F" w14:textId="77777777" w:rsidTr="000D25C6">
        <w:tc>
          <w:tcPr>
            <w:tcW w:w="1915" w:type="dxa"/>
          </w:tcPr>
          <w:p w14:paraId="44431C3D"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915" w:type="dxa"/>
          </w:tcPr>
          <w:p w14:paraId="5D9F1DB6" w14:textId="428A127A"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15" w:type="dxa"/>
          </w:tcPr>
          <w:p w14:paraId="3C43A8E2" w14:textId="45F3BB4B"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5" w:type="dxa"/>
          </w:tcPr>
          <w:p w14:paraId="0AB2B0CF" w14:textId="268D2B07" w:rsidR="000D25C6" w:rsidRDefault="00022EE7" w:rsidP="009B76D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916" w:type="dxa"/>
          </w:tcPr>
          <w:p w14:paraId="0435AC5A" w14:textId="027F8E66" w:rsidR="000D25C6" w:rsidRDefault="00730149"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0D25C6" w14:paraId="2AE47FD5" w14:textId="77777777" w:rsidTr="000D25C6">
        <w:tc>
          <w:tcPr>
            <w:tcW w:w="1915" w:type="dxa"/>
          </w:tcPr>
          <w:p w14:paraId="170AFA5A"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15" w:type="dxa"/>
          </w:tcPr>
          <w:p w14:paraId="1B3308EB" w14:textId="32651872"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915" w:type="dxa"/>
          </w:tcPr>
          <w:p w14:paraId="0FE9D805" w14:textId="6B678BFA"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915" w:type="dxa"/>
          </w:tcPr>
          <w:p w14:paraId="1910F795" w14:textId="49D23595"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3AF6D8B6" w14:textId="6485D2BA"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D25C6" w14:paraId="75CC3D6F" w14:textId="77777777" w:rsidTr="000D25C6">
        <w:tc>
          <w:tcPr>
            <w:tcW w:w="1915" w:type="dxa"/>
          </w:tcPr>
          <w:p w14:paraId="1B08CD52"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915" w:type="dxa"/>
          </w:tcPr>
          <w:p w14:paraId="3BB98C72" w14:textId="7E71E95B"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915" w:type="dxa"/>
          </w:tcPr>
          <w:p w14:paraId="584DBA18" w14:textId="73124BDB"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15" w:type="dxa"/>
          </w:tcPr>
          <w:p w14:paraId="38E90BE7" w14:textId="6CAA571B"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5F7A66F2" w14:textId="72B58A37"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D25C6" w14:paraId="1BF7F149" w14:textId="77777777" w:rsidTr="00730149">
        <w:trPr>
          <w:trHeight w:val="437"/>
        </w:trPr>
        <w:tc>
          <w:tcPr>
            <w:tcW w:w="1915" w:type="dxa"/>
          </w:tcPr>
          <w:p w14:paraId="375DBE44"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225902C2" w14:textId="1FF4FDE2"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15" w:type="dxa"/>
          </w:tcPr>
          <w:p w14:paraId="4BCB8DF7" w14:textId="14BC7B2E"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915" w:type="dxa"/>
          </w:tcPr>
          <w:p w14:paraId="5B120D21" w14:textId="1F1279EF"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6" w:type="dxa"/>
          </w:tcPr>
          <w:p w14:paraId="5E8E8101" w14:textId="0045C3B7"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D25C6" w14:paraId="007F0BB9" w14:textId="77777777" w:rsidTr="000D25C6">
        <w:tc>
          <w:tcPr>
            <w:tcW w:w="1915" w:type="dxa"/>
          </w:tcPr>
          <w:p w14:paraId="11F042E8"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915" w:type="dxa"/>
          </w:tcPr>
          <w:p w14:paraId="49437966" w14:textId="1DCE5068"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915" w:type="dxa"/>
          </w:tcPr>
          <w:p w14:paraId="3C9523F5" w14:textId="0EEF5E35"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15" w:type="dxa"/>
          </w:tcPr>
          <w:p w14:paraId="4091490B" w14:textId="03A84A3E" w:rsidR="000D25C6" w:rsidRDefault="00730149"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916" w:type="dxa"/>
          </w:tcPr>
          <w:p w14:paraId="20ABF913" w14:textId="6A34E11F" w:rsidR="000D25C6" w:rsidRDefault="00730149" w:rsidP="009B76D9">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D25C6" w14:paraId="490C7236" w14:textId="77777777" w:rsidTr="000D25C6">
        <w:tc>
          <w:tcPr>
            <w:tcW w:w="1915" w:type="dxa"/>
          </w:tcPr>
          <w:p w14:paraId="24F16611"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15" w:type="dxa"/>
          </w:tcPr>
          <w:p w14:paraId="5BE553F2" w14:textId="0FFDC21E"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915" w:type="dxa"/>
          </w:tcPr>
          <w:p w14:paraId="07D251FB" w14:textId="150CA87B"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2A9FCAEC" w14:textId="23861662"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6" w:type="dxa"/>
          </w:tcPr>
          <w:p w14:paraId="4F38972D" w14:textId="55FC1F27"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0D25C6" w14:paraId="43839CEE" w14:textId="77777777" w:rsidTr="000D25C6">
        <w:tc>
          <w:tcPr>
            <w:tcW w:w="1915" w:type="dxa"/>
          </w:tcPr>
          <w:p w14:paraId="7D866BCA"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915" w:type="dxa"/>
          </w:tcPr>
          <w:p w14:paraId="28E20CFC" w14:textId="21A83746"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0318E8E8" w14:textId="4D5D41EF"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915" w:type="dxa"/>
          </w:tcPr>
          <w:p w14:paraId="6DABB916" w14:textId="7012C4E5" w:rsidR="000D25C6" w:rsidRDefault="00022EE7"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6" w:type="dxa"/>
          </w:tcPr>
          <w:p w14:paraId="6FE872A8" w14:textId="1B1872AA" w:rsidR="000D25C6" w:rsidRDefault="00022EE7"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0D25C6" w14:paraId="6348DBC0" w14:textId="77777777" w:rsidTr="000D25C6">
        <w:tc>
          <w:tcPr>
            <w:tcW w:w="1915" w:type="dxa"/>
          </w:tcPr>
          <w:p w14:paraId="2B2820B7"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915" w:type="dxa"/>
          </w:tcPr>
          <w:p w14:paraId="3D7BE68B" w14:textId="0DB74EEF"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915" w:type="dxa"/>
          </w:tcPr>
          <w:p w14:paraId="55484912" w14:textId="4C5BE9E2"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15" w:type="dxa"/>
          </w:tcPr>
          <w:p w14:paraId="51282AEE" w14:textId="13F3A5C6" w:rsidR="000D25C6" w:rsidRDefault="00022EE7"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6" w:type="dxa"/>
          </w:tcPr>
          <w:p w14:paraId="0D03BBD0" w14:textId="052B5162" w:rsidR="000D25C6" w:rsidRDefault="00022EE7"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r w:rsidR="000D25C6" w14:paraId="045EA391" w14:textId="77777777" w:rsidTr="000D25C6">
        <w:tc>
          <w:tcPr>
            <w:tcW w:w="1915" w:type="dxa"/>
          </w:tcPr>
          <w:p w14:paraId="7D232FA2"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915" w:type="dxa"/>
          </w:tcPr>
          <w:p w14:paraId="49E766B7" w14:textId="7D2872BE"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915" w:type="dxa"/>
          </w:tcPr>
          <w:p w14:paraId="4D5C66E7" w14:textId="13C6D598" w:rsidR="000D25C6" w:rsidRDefault="00805B57" w:rsidP="009B76D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915" w:type="dxa"/>
          </w:tcPr>
          <w:p w14:paraId="6CE47F63" w14:textId="010F1D64"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916" w:type="dxa"/>
          </w:tcPr>
          <w:p w14:paraId="14F7E025" w14:textId="2EF6F9F8" w:rsidR="000D25C6" w:rsidRDefault="009B322A" w:rsidP="009B76D9">
            <w:pPr>
              <w:spacing w:line="360" w:lineRule="auto"/>
              <w:rPr>
                <w:rFonts w:ascii="Times New Roman" w:hAnsi="Times New Roman" w:cs="Times New Roman"/>
                <w:sz w:val="24"/>
                <w:szCs w:val="24"/>
              </w:rPr>
            </w:pPr>
            <w:r>
              <w:rPr>
                <w:rFonts w:ascii="Times New Roman" w:hAnsi="Times New Roman" w:cs="Times New Roman"/>
                <w:sz w:val="24"/>
                <w:szCs w:val="24"/>
              </w:rPr>
              <w:t>0</w:t>
            </w:r>
          </w:p>
        </w:tc>
      </w:tr>
    </w:tbl>
    <w:p w14:paraId="3DB5A706" w14:textId="77777777" w:rsidR="000D25C6" w:rsidRDefault="000D25C6" w:rsidP="009B76D9">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0D25C6" w14:paraId="3958C295" w14:textId="77777777" w:rsidTr="000D25C6">
        <w:tc>
          <w:tcPr>
            <w:tcW w:w="4788" w:type="dxa"/>
          </w:tcPr>
          <w:p w14:paraId="7CD5779A" w14:textId="77777777" w:rsidR="000D25C6" w:rsidRPr="00767383" w:rsidRDefault="000D25C6" w:rsidP="009B76D9">
            <w:pPr>
              <w:spacing w:line="360" w:lineRule="auto"/>
              <w:rPr>
                <w:rFonts w:ascii="Times New Roman" w:hAnsi="Times New Roman" w:cs="Times New Roman"/>
                <w:b/>
                <w:sz w:val="24"/>
                <w:szCs w:val="24"/>
              </w:rPr>
            </w:pPr>
            <w:r w:rsidRPr="00767383">
              <w:rPr>
                <w:rFonts w:ascii="Times New Roman" w:hAnsi="Times New Roman" w:cs="Times New Roman"/>
                <w:b/>
                <w:sz w:val="24"/>
                <w:szCs w:val="24"/>
              </w:rPr>
              <w:t>POLY</w:t>
            </w:r>
          </w:p>
        </w:tc>
        <w:tc>
          <w:tcPr>
            <w:tcW w:w="4788" w:type="dxa"/>
          </w:tcPr>
          <w:p w14:paraId="245A5AC3" w14:textId="77777777" w:rsidR="000D25C6" w:rsidRPr="00767383" w:rsidRDefault="000D25C6" w:rsidP="009B76D9">
            <w:pPr>
              <w:spacing w:line="360" w:lineRule="auto"/>
              <w:rPr>
                <w:rFonts w:ascii="Times New Roman" w:hAnsi="Times New Roman" w:cs="Times New Roman"/>
                <w:b/>
                <w:sz w:val="24"/>
                <w:szCs w:val="24"/>
              </w:rPr>
            </w:pPr>
            <w:r w:rsidRPr="00767383">
              <w:rPr>
                <w:rFonts w:ascii="Times New Roman" w:hAnsi="Times New Roman" w:cs="Times New Roman"/>
                <w:b/>
                <w:sz w:val="24"/>
                <w:szCs w:val="24"/>
              </w:rPr>
              <w:t>ARCS</w:t>
            </w:r>
          </w:p>
        </w:tc>
      </w:tr>
      <w:tr w:rsidR="000D25C6" w14:paraId="35A23D52" w14:textId="77777777" w:rsidTr="000D25C6">
        <w:tc>
          <w:tcPr>
            <w:tcW w:w="4788" w:type="dxa"/>
          </w:tcPr>
          <w:p w14:paraId="1D2D9C82"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1 (Ward 8)</w:t>
            </w:r>
          </w:p>
        </w:tc>
        <w:tc>
          <w:tcPr>
            <w:tcW w:w="4788" w:type="dxa"/>
          </w:tcPr>
          <w:p w14:paraId="79D9DA8D" w14:textId="65B523E6" w:rsidR="000D25C6" w:rsidRDefault="005F5EA0" w:rsidP="009B76D9">
            <w:pPr>
              <w:spacing w:line="360" w:lineRule="auto"/>
              <w:rPr>
                <w:rFonts w:ascii="Times New Roman" w:hAnsi="Times New Roman" w:cs="Times New Roman"/>
                <w:sz w:val="24"/>
                <w:szCs w:val="24"/>
              </w:rPr>
            </w:pPr>
            <w:r>
              <w:rPr>
                <w:rFonts w:ascii="Times New Roman" w:hAnsi="Times New Roman" w:cs="Times New Roman"/>
                <w:sz w:val="24"/>
                <w:szCs w:val="24"/>
              </w:rPr>
              <w:t>1, 2, 3, 4</w:t>
            </w:r>
          </w:p>
        </w:tc>
      </w:tr>
      <w:tr w:rsidR="000D25C6" w14:paraId="456C98EA" w14:textId="77777777" w:rsidTr="000D25C6">
        <w:tc>
          <w:tcPr>
            <w:tcW w:w="4788" w:type="dxa"/>
          </w:tcPr>
          <w:p w14:paraId="2C17546C"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2 (Ward 7)</w:t>
            </w:r>
          </w:p>
        </w:tc>
        <w:tc>
          <w:tcPr>
            <w:tcW w:w="4788" w:type="dxa"/>
          </w:tcPr>
          <w:p w14:paraId="160E80B7" w14:textId="31235D81" w:rsidR="000D25C6" w:rsidRDefault="006F27D1" w:rsidP="009B76D9">
            <w:pPr>
              <w:spacing w:line="360" w:lineRule="auto"/>
              <w:rPr>
                <w:rFonts w:ascii="Times New Roman" w:hAnsi="Times New Roman" w:cs="Times New Roman"/>
                <w:sz w:val="24"/>
                <w:szCs w:val="24"/>
              </w:rPr>
            </w:pPr>
            <w:r>
              <w:rPr>
                <w:rFonts w:ascii="Times New Roman" w:hAnsi="Times New Roman" w:cs="Times New Roman"/>
                <w:sz w:val="24"/>
                <w:szCs w:val="24"/>
              </w:rPr>
              <w:t>2, 5, 6, 7</w:t>
            </w:r>
          </w:p>
        </w:tc>
      </w:tr>
      <w:tr w:rsidR="000D25C6" w14:paraId="2B2D5067" w14:textId="77777777" w:rsidTr="000D25C6">
        <w:tc>
          <w:tcPr>
            <w:tcW w:w="4788" w:type="dxa"/>
          </w:tcPr>
          <w:p w14:paraId="723317D4"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3 (Ward 6)</w:t>
            </w:r>
          </w:p>
        </w:tc>
        <w:tc>
          <w:tcPr>
            <w:tcW w:w="4788" w:type="dxa"/>
          </w:tcPr>
          <w:p w14:paraId="2D262384" w14:textId="34C6D8C2" w:rsidR="000D25C6" w:rsidRDefault="006F27D1" w:rsidP="009B76D9">
            <w:pPr>
              <w:spacing w:line="360" w:lineRule="auto"/>
              <w:rPr>
                <w:rFonts w:ascii="Times New Roman" w:hAnsi="Times New Roman" w:cs="Times New Roman"/>
                <w:sz w:val="24"/>
                <w:szCs w:val="24"/>
              </w:rPr>
            </w:pPr>
            <w:r>
              <w:rPr>
                <w:rFonts w:ascii="Times New Roman" w:hAnsi="Times New Roman" w:cs="Times New Roman"/>
                <w:sz w:val="24"/>
                <w:szCs w:val="24"/>
              </w:rPr>
              <w:t>6, 8, 9, 10, 11</w:t>
            </w:r>
          </w:p>
        </w:tc>
      </w:tr>
      <w:tr w:rsidR="000D25C6" w14:paraId="5D5C78DB" w14:textId="77777777" w:rsidTr="000D25C6">
        <w:tc>
          <w:tcPr>
            <w:tcW w:w="4788" w:type="dxa"/>
          </w:tcPr>
          <w:p w14:paraId="047243E8" w14:textId="77777777" w:rsidR="000D25C6" w:rsidRDefault="000D25C6" w:rsidP="009B76D9">
            <w:pPr>
              <w:spacing w:line="360" w:lineRule="auto"/>
              <w:rPr>
                <w:rFonts w:ascii="Times New Roman" w:hAnsi="Times New Roman" w:cs="Times New Roman"/>
                <w:sz w:val="24"/>
                <w:szCs w:val="24"/>
              </w:rPr>
            </w:pPr>
            <w:r>
              <w:rPr>
                <w:rFonts w:ascii="Times New Roman" w:hAnsi="Times New Roman" w:cs="Times New Roman"/>
                <w:sz w:val="24"/>
                <w:szCs w:val="24"/>
              </w:rPr>
              <w:t>4 (Ward 9)</w:t>
            </w:r>
          </w:p>
        </w:tc>
        <w:tc>
          <w:tcPr>
            <w:tcW w:w="4788" w:type="dxa"/>
          </w:tcPr>
          <w:p w14:paraId="2EA3CF82" w14:textId="4B765B79" w:rsidR="000D25C6" w:rsidRDefault="006F27D1" w:rsidP="009B76D9">
            <w:pPr>
              <w:spacing w:line="360" w:lineRule="auto"/>
              <w:rPr>
                <w:rFonts w:ascii="Times New Roman" w:hAnsi="Times New Roman" w:cs="Times New Roman"/>
                <w:sz w:val="24"/>
                <w:szCs w:val="24"/>
              </w:rPr>
            </w:pPr>
            <w:r>
              <w:rPr>
                <w:rFonts w:ascii="Times New Roman" w:hAnsi="Times New Roman" w:cs="Times New Roman"/>
                <w:sz w:val="24"/>
                <w:szCs w:val="24"/>
              </w:rPr>
              <w:t>10, 12, 13, 14, 15</w:t>
            </w:r>
          </w:p>
        </w:tc>
      </w:tr>
    </w:tbl>
    <w:p w14:paraId="7E4204E7" w14:textId="77777777" w:rsidR="009B76D9" w:rsidRDefault="009B76D9" w:rsidP="009B76D9">
      <w:pPr>
        <w:spacing w:line="360" w:lineRule="auto"/>
        <w:contextualSpacing/>
        <w:rPr>
          <w:rFonts w:ascii="Times New Roman" w:hAnsi="Times New Roman" w:cs="Times New Roman"/>
          <w:sz w:val="24"/>
          <w:szCs w:val="24"/>
        </w:rPr>
      </w:pPr>
    </w:p>
    <w:p w14:paraId="45C2FF3D" w14:textId="77777777" w:rsidR="009B76D9" w:rsidRDefault="009B76D9" w:rsidP="009B76D9">
      <w:pPr>
        <w:spacing w:line="360" w:lineRule="auto"/>
        <w:contextualSpacing/>
        <w:rPr>
          <w:rFonts w:ascii="Times New Roman" w:hAnsi="Times New Roman" w:cs="Times New Roman"/>
          <w:sz w:val="24"/>
          <w:szCs w:val="24"/>
        </w:rPr>
      </w:pPr>
    </w:p>
    <w:p w14:paraId="64C6A199" w14:textId="77777777" w:rsidR="009B76D9" w:rsidRDefault="009B76D9" w:rsidP="009B76D9">
      <w:pPr>
        <w:spacing w:line="360" w:lineRule="auto"/>
        <w:contextualSpacing/>
        <w:rPr>
          <w:rFonts w:ascii="Times New Roman" w:hAnsi="Times New Roman" w:cs="Times New Roman"/>
          <w:sz w:val="24"/>
          <w:szCs w:val="24"/>
        </w:rPr>
      </w:pPr>
    </w:p>
    <w:p w14:paraId="33324DA3" w14:textId="77777777" w:rsidR="009B76D9" w:rsidRDefault="009B76D9" w:rsidP="009B76D9">
      <w:pPr>
        <w:spacing w:line="360" w:lineRule="auto"/>
        <w:contextualSpacing/>
        <w:rPr>
          <w:rFonts w:ascii="Times New Roman" w:hAnsi="Times New Roman" w:cs="Times New Roman"/>
          <w:sz w:val="24"/>
          <w:szCs w:val="24"/>
        </w:rPr>
      </w:pPr>
    </w:p>
    <w:p w14:paraId="2BD94500" w14:textId="77777777" w:rsidR="009B76D9" w:rsidRDefault="009B76D9" w:rsidP="009B76D9">
      <w:pPr>
        <w:spacing w:line="360" w:lineRule="auto"/>
        <w:contextualSpacing/>
        <w:rPr>
          <w:rFonts w:ascii="Times New Roman" w:hAnsi="Times New Roman" w:cs="Times New Roman"/>
          <w:sz w:val="24"/>
          <w:szCs w:val="24"/>
        </w:rPr>
      </w:pPr>
    </w:p>
    <w:p w14:paraId="4938E239" w14:textId="77777777" w:rsidR="009B76D9" w:rsidRDefault="009B76D9" w:rsidP="009B76D9">
      <w:pPr>
        <w:spacing w:line="360" w:lineRule="auto"/>
        <w:contextualSpacing/>
        <w:rPr>
          <w:rFonts w:ascii="Times New Roman" w:hAnsi="Times New Roman" w:cs="Times New Roman"/>
          <w:sz w:val="24"/>
          <w:szCs w:val="24"/>
        </w:rPr>
      </w:pPr>
    </w:p>
    <w:p w14:paraId="0094D953" w14:textId="7F34E597" w:rsidR="00A9313F" w:rsidRDefault="00767383" w:rsidP="009B76D9">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8.</w:t>
      </w:r>
      <w:r w:rsidR="00A9313F">
        <w:rPr>
          <w:rFonts w:ascii="Times New Roman" w:hAnsi="Times New Roman" w:cs="Times New Roman"/>
          <w:sz w:val="24"/>
          <w:szCs w:val="24"/>
        </w:rPr>
        <w:t xml:space="preserve"> The system defaults to using the coordinate system of the data frame</w:t>
      </w:r>
      <w:r w:rsidR="0070690B">
        <w:rPr>
          <w:rFonts w:ascii="Times New Roman" w:hAnsi="Times New Roman" w:cs="Times New Roman"/>
          <w:sz w:val="24"/>
          <w:szCs w:val="24"/>
        </w:rPr>
        <w:t xml:space="preserve"> because </w:t>
      </w:r>
      <w:r w:rsidR="00582978">
        <w:rPr>
          <w:rFonts w:ascii="Times New Roman" w:hAnsi="Times New Roman" w:cs="Times New Roman"/>
          <w:sz w:val="24"/>
          <w:szCs w:val="24"/>
        </w:rPr>
        <w:t>different coordinate systems have differe</w:t>
      </w:r>
      <w:r w:rsidR="001E5A56">
        <w:rPr>
          <w:rFonts w:ascii="Times New Roman" w:hAnsi="Times New Roman" w:cs="Times New Roman"/>
          <w:sz w:val="24"/>
          <w:szCs w:val="24"/>
        </w:rPr>
        <w:t xml:space="preserve">nt projections and distortions, leading to different calculations when it comes to area. Hence, the system uses the data frame’s CS to calculate area. </w:t>
      </w:r>
    </w:p>
    <w:p w14:paraId="47C892C5" w14:textId="77777777" w:rsidR="00ED4851" w:rsidRPr="00796BF7" w:rsidRDefault="005435C7" w:rsidP="009B76D9">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p>
    <w:tbl>
      <w:tblPr>
        <w:tblStyle w:val="TableGrid"/>
        <w:tblW w:w="0" w:type="auto"/>
        <w:tblLook w:val="04A0" w:firstRow="1" w:lastRow="0" w:firstColumn="1" w:lastColumn="0" w:noHBand="0" w:noVBand="1"/>
      </w:tblPr>
      <w:tblGrid>
        <w:gridCol w:w="336"/>
        <w:gridCol w:w="336"/>
        <w:gridCol w:w="336"/>
      </w:tblGrid>
      <w:tr w:rsidR="00ED4851" w14:paraId="4C995648" w14:textId="77777777" w:rsidTr="00ED4851">
        <w:tc>
          <w:tcPr>
            <w:tcW w:w="236" w:type="dxa"/>
          </w:tcPr>
          <w:p w14:paraId="74B373AB"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23695ABD"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66" w:type="dxa"/>
          </w:tcPr>
          <w:p w14:paraId="1BCAC2A1"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ED4851" w14:paraId="19F8B863" w14:textId="77777777" w:rsidTr="00ED4851">
        <w:tc>
          <w:tcPr>
            <w:tcW w:w="236" w:type="dxa"/>
          </w:tcPr>
          <w:p w14:paraId="318FE00C"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779308AB"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66" w:type="dxa"/>
          </w:tcPr>
          <w:p w14:paraId="5EC07FEE"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ED4851" w14:paraId="0F078F91" w14:textId="77777777" w:rsidTr="00ED4851">
        <w:tc>
          <w:tcPr>
            <w:tcW w:w="236" w:type="dxa"/>
          </w:tcPr>
          <w:p w14:paraId="75C66928"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57BD1067"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66" w:type="dxa"/>
          </w:tcPr>
          <w:p w14:paraId="0B2B166A" w14:textId="77777777"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4</w:t>
            </w:r>
          </w:p>
        </w:tc>
      </w:tr>
    </w:tbl>
    <w:p w14:paraId="651D7BE6" w14:textId="77777777" w:rsidR="009B76D9" w:rsidRDefault="009B76D9" w:rsidP="009B76D9">
      <w:pPr>
        <w:spacing w:line="360" w:lineRule="auto"/>
        <w:contextualSpacing/>
        <w:rPr>
          <w:rFonts w:ascii="Times New Roman" w:hAnsi="Times New Roman" w:cs="Times New Roman"/>
          <w:sz w:val="24"/>
          <w:szCs w:val="24"/>
        </w:rPr>
      </w:pPr>
    </w:p>
    <w:p w14:paraId="130D8390" w14:textId="16D4E94D" w:rsidR="00ED4851" w:rsidRDefault="00ED4851" w:rsidP="009B76D9">
      <w:pPr>
        <w:spacing w:line="360" w:lineRule="auto"/>
        <w:rPr>
          <w:rFonts w:ascii="Times New Roman" w:hAnsi="Times New Roman" w:cs="Times New Roman"/>
          <w:sz w:val="24"/>
          <w:szCs w:val="24"/>
        </w:rPr>
      </w:pPr>
      <w:r>
        <w:rPr>
          <w:rFonts w:ascii="Times New Roman" w:hAnsi="Times New Roman" w:cs="Times New Roman"/>
          <w:sz w:val="24"/>
          <w:szCs w:val="24"/>
        </w:rPr>
        <w:t xml:space="preserve">10. The resulting raster is not accurate because it omits a lot of important information. </w:t>
      </w:r>
      <w:r w:rsidR="001E5A56">
        <w:rPr>
          <w:rFonts w:ascii="Times New Roman" w:hAnsi="Times New Roman" w:cs="Times New Roman"/>
          <w:sz w:val="24"/>
          <w:szCs w:val="24"/>
        </w:rPr>
        <w:t>For instance, t</w:t>
      </w:r>
      <w:r>
        <w:rPr>
          <w:rFonts w:ascii="Times New Roman" w:hAnsi="Times New Roman" w:cs="Times New Roman"/>
          <w:sz w:val="24"/>
          <w:szCs w:val="24"/>
        </w:rPr>
        <w:t>here are 7 different land uses inside "</w:t>
      </w:r>
      <w:proofErr w:type="spellStart"/>
      <w:r>
        <w:rPr>
          <w:rFonts w:ascii="Times New Roman" w:hAnsi="Times New Roman" w:cs="Times New Roman"/>
          <w:sz w:val="24"/>
          <w:szCs w:val="24"/>
        </w:rPr>
        <w:t>SampleArea</w:t>
      </w:r>
      <w:proofErr w:type="spellEnd"/>
      <w:r>
        <w:rPr>
          <w:rFonts w:ascii="Times New Roman" w:hAnsi="Times New Roman" w:cs="Times New Roman"/>
          <w:sz w:val="24"/>
          <w:szCs w:val="24"/>
        </w:rPr>
        <w:t>" and</w:t>
      </w:r>
      <w:r w:rsidR="001E5A56">
        <w:rPr>
          <w:rFonts w:ascii="Times New Roman" w:hAnsi="Times New Roman" w:cs="Times New Roman"/>
          <w:sz w:val="24"/>
          <w:szCs w:val="24"/>
        </w:rPr>
        <w:t xml:space="preserve"> the</w:t>
      </w:r>
      <w:r>
        <w:rPr>
          <w:rFonts w:ascii="Times New Roman" w:hAnsi="Times New Roman" w:cs="Times New Roman"/>
          <w:sz w:val="24"/>
          <w:szCs w:val="24"/>
        </w:rPr>
        <w:t xml:space="preserve"> raster only reveals 3. </w:t>
      </w:r>
      <w:r w:rsidR="001E5A56">
        <w:rPr>
          <w:rFonts w:ascii="Times New Roman" w:hAnsi="Times New Roman" w:cs="Times New Roman"/>
          <w:sz w:val="24"/>
          <w:szCs w:val="24"/>
        </w:rPr>
        <w:t xml:space="preserve">The cell-center approach focuses on the center of the cell, while ignoring surrounding features and other variables like </w:t>
      </w:r>
      <w:r w:rsidR="00CA63CD">
        <w:rPr>
          <w:rFonts w:ascii="Times New Roman" w:hAnsi="Times New Roman" w:cs="Times New Roman"/>
          <w:sz w:val="24"/>
          <w:szCs w:val="24"/>
        </w:rPr>
        <w:t xml:space="preserve">(total) </w:t>
      </w:r>
      <w:r w:rsidR="001E5A56">
        <w:rPr>
          <w:rFonts w:ascii="Times New Roman" w:hAnsi="Times New Roman" w:cs="Times New Roman"/>
          <w:sz w:val="24"/>
          <w:szCs w:val="24"/>
        </w:rPr>
        <w:t xml:space="preserve">area. </w:t>
      </w:r>
      <w:r>
        <w:rPr>
          <w:rFonts w:ascii="Times New Roman" w:hAnsi="Times New Roman" w:cs="Times New Roman"/>
          <w:sz w:val="24"/>
          <w:szCs w:val="24"/>
        </w:rPr>
        <w:t>Furthermore, sometimes a ce</w:t>
      </w:r>
      <w:r w:rsidR="001E5A56">
        <w:rPr>
          <w:rFonts w:ascii="Times New Roman" w:hAnsi="Times New Roman" w:cs="Times New Roman"/>
          <w:sz w:val="24"/>
          <w:szCs w:val="24"/>
        </w:rPr>
        <w:t xml:space="preserve">ll is dominated by one feature, but isn’t represented because it isn’t the center of the cell. </w:t>
      </w:r>
      <w:r w:rsidR="009F3BC0">
        <w:rPr>
          <w:rFonts w:ascii="Times New Roman" w:hAnsi="Times New Roman" w:cs="Times New Roman"/>
          <w:sz w:val="24"/>
          <w:szCs w:val="24"/>
        </w:rPr>
        <w:t>Also, the cell-center approach completely omits smaller features, and the raster ends up represent</w:t>
      </w:r>
      <w:r w:rsidR="0028008F">
        <w:rPr>
          <w:rFonts w:ascii="Times New Roman" w:hAnsi="Times New Roman" w:cs="Times New Roman"/>
          <w:sz w:val="24"/>
          <w:szCs w:val="24"/>
        </w:rPr>
        <w:t>ing the most prominent feature or the one in the center.</w:t>
      </w:r>
    </w:p>
    <w:p w14:paraId="655D4695" w14:textId="4669A842" w:rsidR="009B76D9" w:rsidRDefault="009B76D9" w:rsidP="009B76D9">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bookmarkStart w:id="0" w:name="_GoBack"/>
      <w:bookmarkEnd w:id="0"/>
    </w:p>
    <w:p w14:paraId="01660321" w14:textId="0106FD2A" w:rsidR="00906B50" w:rsidRDefault="009B76D9" w:rsidP="009B76D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4DB8F" wp14:editId="096E4A74">
            <wp:extent cx="5939790" cy="3339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2011%20..%20FIN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9790" cy="3339777"/>
                    </a:xfrm>
                    <a:prstGeom prst="rect">
                      <a:avLst/>
                    </a:prstGeom>
                    <a:noFill/>
                    <a:ln>
                      <a:noFill/>
                    </a:ln>
                  </pic:spPr>
                </pic:pic>
              </a:graphicData>
            </a:graphic>
          </wp:inline>
        </w:drawing>
      </w:r>
    </w:p>
    <w:p w14:paraId="009B8906" w14:textId="1D639FA0" w:rsidR="009B76D9" w:rsidRDefault="009B76D9" w:rsidP="009B76D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12. </w:t>
      </w:r>
    </w:p>
    <w:p w14:paraId="49C7AB87" w14:textId="7C987A5F" w:rsidR="009B76D9" w:rsidRDefault="009B76D9" w:rsidP="009B76D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9F0A9" wp14:editId="582D509B">
            <wp:extent cx="6012405" cy="3384147"/>
            <wp:effectExtent l="0" t="0" r="0" b="0"/>
            <wp:docPr id="4" name="Picture 4" descr="../../../Question%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20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7634" cy="3392719"/>
                    </a:xfrm>
                    <a:prstGeom prst="rect">
                      <a:avLst/>
                    </a:prstGeom>
                    <a:noFill/>
                    <a:ln>
                      <a:noFill/>
                    </a:ln>
                  </pic:spPr>
                </pic:pic>
              </a:graphicData>
            </a:graphic>
          </wp:inline>
        </w:drawing>
      </w:r>
    </w:p>
    <w:p w14:paraId="6BB06D84" w14:textId="2FEACF8F" w:rsidR="004D6018" w:rsidRDefault="009B76D9" w:rsidP="009B76D9">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8D0A6D">
        <w:rPr>
          <w:rFonts w:ascii="Times New Roman" w:hAnsi="Times New Roman" w:cs="Times New Roman"/>
          <w:sz w:val="24"/>
          <w:szCs w:val="24"/>
        </w:rPr>
        <w:t xml:space="preserve">The absolute percent difference for LU250 is (generally) less than LU750, making LU250 a more accurate raster. </w:t>
      </w:r>
      <w:r w:rsidR="00311A2A">
        <w:rPr>
          <w:rFonts w:ascii="Times New Roman" w:hAnsi="Times New Roman" w:cs="Times New Roman"/>
          <w:sz w:val="24"/>
          <w:szCs w:val="24"/>
        </w:rPr>
        <w:t>LU250 does a better job at representing features – especially smaller features – than LU750</w:t>
      </w:r>
      <w:r w:rsidR="00361B7D">
        <w:rPr>
          <w:rFonts w:ascii="Times New Roman" w:hAnsi="Times New Roman" w:cs="Times New Roman"/>
          <w:sz w:val="24"/>
          <w:szCs w:val="24"/>
        </w:rPr>
        <w:t xml:space="preserve">. LU750 </w:t>
      </w:r>
      <w:r w:rsidR="004F3DC7">
        <w:rPr>
          <w:rFonts w:ascii="Times New Roman" w:hAnsi="Times New Roman" w:cs="Times New Roman"/>
          <w:sz w:val="24"/>
          <w:szCs w:val="24"/>
        </w:rPr>
        <w:t>is fine at representing large features (i.e. Open Area), but struggles with smaller features (i.e. Commercial). On the other hand, LU250 can represent large and small features more accurately than LU750. See table below.</w:t>
      </w:r>
    </w:p>
    <w:p w14:paraId="79C00700" w14:textId="6A66522B" w:rsidR="009B76D9" w:rsidRDefault="004D6018" w:rsidP="009B76D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213391" wp14:editId="52476C34">
            <wp:extent cx="5943600" cy="1611630"/>
            <wp:effectExtent l="0" t="0" r="0" b="0"/>
            <wp:docPr id="5" name="Picture 5" descr="../../../Screen%20Shot%202017-10-28%20at%205.05.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28%20at%205.05.5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1630"/>
                    </a:xfrm>
                    <a:prstGeom prst="rect">
                      <a:avLst/>
                    </a:prstGeom>
                    <a:noFill/>
                    <a:ln>
                      <a:noFill/>
                    </a:ln>
                  </pic:spPr>
                </pic:pic>
              </a:graphicData>
            </a:graphic>
          </wp:inline>
        </w:drawing>
      </w:r>
    </w:p>
    <w:p w14:paraId="5E5D6F7F" w14:textId="77777777" w:rsidR="00B42AE5" w:rsidRPr="00796BF7" w:rsidRDefault="00B42AE5" w:rsidP="009B76D9">
      <w:pPr>
        <w:spacing w:line="360" w:lineRule="auto"/>
        <w:rPr>
          <w:rFonts w:ascii="Times New Roman" w:hAnsi="Times New Roman" w:cs="Times New Roman"/>
          <w:sz w:val="24"/>
          <w:szCs w:val="24"/>
        </w:rPr>
      </w:pPr>
    </w:p>
    <w:sectPr w:rsidR="00B42AE5" w:rsidRPr="00796BF7" w:rsidSect="0084559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55D12" w14:textId="77777777" w:rsidR="00B0344C" w:rsidRDefault="00B0344C" w:rsidP="00845597">
      <w:pPr>
        <w:spacing w:after="0" w:line="240" w:lineRule="auto"/>
      </w:pPr>
      <w:r>
        <w:separator/>
      </w:r>
    </w:p>
  </w:endnote>
  <w:endnote w:type="continuationSeparator" w:id="0">
    <w:p w14:paraId="5A960E54" w14:textId="77777777" w:rsidR="00B0344C" w:rsidRDefault="00B0344C" w:rsidP="0084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09635"/>
      <w:docPartObj>
        <w:docPartGallery w:val="Page Numbers (Bottom of Page)"/>
        <w:docPartUnique/>
      </w:docPartObj>
    </w:sdtPr>
    <w:sdtEndPr/>
    <w:sdtContent>
      <w:p w14:paraId="5FDB8485" w14:textId="77777777" w:rsidR="00C5129F" w:rsidRDefault="0014254C">
        <w:pPr>
          <w:pStyle w:val="Footer"/>
          <w:jc w:val="right"/>
        </w:pPr>
        <w:r>
          <w:fldChar w:fldCharType="begin"/>
        </w:r>
        <w:r>
          <w:instrText xml:space="preserve"> PAGE   \* MERGEFORMAT </w:instrText>
        </w:r>
        <w:r>
          <w:fldChar w:fldCharType="separate"/>
        </w:r>
        <w:r w:rsidR="00513B47">
          <w:rPr>
            <w:noProof/>
          </w:rPr>
          <w:t>1</w:t>
        </w:r>
        <w:r>
          <w:rPr>
            <w:noProof/>
          </w:rPr>
          <w:fldChar w:fldCharType="end"/>
        </w:r>
      </w:p>
    </w:sdtContent>
  </w:sdt>
  <w:p w14:paraId="0377BC76" w14:textId="77777777" w:rsidR="00C5129F" w:rsidRDefault="00C512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410E3" w14:textId="77777777" w:rsidR="00B0344C" w:rsidRDefault="00B0344C" w:rsidP="00845597">
      <w:pPr>
        <w:spacing w:after="0" w:line="240" w:lineRule="auto"/>
      </w:pPr>
      <w:r>
        <w:separator/>
      </w:r>
    </w:p>
  </w:footnote>
  <w:footnote w:type="continuationSeparator" w:id="0">
    <w:p w14:paraId="74063AC8" w14:textId="77777777" w:rsidR="00B0344C" w:rsidRDefault="00B0344C" w:rsidP="008455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F00DB"/>
    <w:multiLevelType w:val="hybridMultilevel"/>
    <w:tmpl w:val="0F8A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D5E56"/>
    <w:multiLevelType w:val="multilevel"/>
    <w:tmpl w:val="A47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54CF0"/>
    <w:multiLevelType w:val="hybridMultilevel"/>
    <w:tmpl w:val="B422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BD6CE3"/>
    <w:multiLevelType w:val="hybridMultilevel"/>
    <w:tmpl w:val="22FA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743F"/>
    <w:rsid w:val="00011ADC"/>
    <w:rsid w:val="00022EE7"/>
    <w:rsid w:val="00065E6B"/>
    <w:rsid w:val="000775E8"/>
    <w:rsid w:val="00097F53"/>
    <w:rsid w:val="000D25C6"/>
    <w:rsid w:val="00125888"/>
    <w:rsid w:val="0014254C"/>
    <w:rsid w:val="00180A70"/>
    <w:rsid w:val="0019668D"/>
    <w:rsid w:val="001E068C"/>
    <w:rsid w:val="001E5A56"/>
    <w:rsid w:val="00201948"/>
    <w:rsid w:val="00224F86"/>
    <w:rsid w:val="0022743F"/>
    <w:rsid w:val="0028008F"/>
    <w:rsid w:val="002C4D0A"/>
    <w:rsid w:val="002C5595"/>
    <w:rsid w:val="00311A2A"/>
    <w:rsid w:val="00361B7D"/>
    <w:rsid w:val="00392126"/>
    <w:rsid w:val="00394B32"/>
    <w:rsid w:val="00452123"/>
    <w:rsid w:val="004765EC"/>
    <w:rsid w:val="004A3CB7"/>
    <w:rsid w:val="004B209C"/>
    <w:rsid w:val="004B6D95"/>
    <w:rsid w:val="004D6018"/>
    <w:rsid w:val="004F3DC7"/>
    <w:rsid w:val="00513B47"/>
    <w:rsid w:val="005435C7"/>
    <w:rsid w:val="00566AC8"/>
    <w:rsid w:val="00582978"/>
    <w:rsid w:val="00586439"/>
    <w:rsid w:val="005B4966"/>
    <w:rsid w:val="005B602E"/>
    <w:rsid w:val="005B612D"/>
    <w:rsid w:val="005F5EA0"/>
    <w:rsid w:val="006739A1"/>
    <w:rsid w:val="006A5311"/>
    <w:rsid w:val="006C44B2"/>
    <w:rsid w:val="006F27D1"/>
    <w:rsid w:val="007054D8"/>
    <w:rsid w:val="00705CFA"/>
    <w:rsid w:val="0070690B"/>
    <w:rsid w:val="00707473"/>
    <w:rsid w:val="00730149"/>
    <w:rsid w:val="00763D91"/>
    <w:rsid w:val="00767383"/>
    <w:rsid w:val="007700F5"/>
    <w:rsid w:val="00796BF7"/>
    <w:rsid w:val="007F0D13"/>
    <w:rsid w:val="007F7FDE"/>
    <w:rsid w:val="00805B57"/>
    <w:rsid w:val="008074E7"/>
    <w:rsid w:val="00840FF0"/>
    <w:rsid w:val="00845597"/>
    <w:rsid w:val="00852898"/>
    <w:rsid w:val="0085602C"/>
    <w:rsid w:val="008B0DD2"/>
    <w:rsid w:val="008D0A6D"/>
    <w:rsid w:val="008E35F4"/>
    <w:rsid w:val="00906B50"/>
    <w:rsid w:val="00925A47"/>
    <w:rsid w:val="009422A1"/>
    <w:rsid w:val="0095104F"/>
    <w:rsid w:val="00970510"/>
    <w:rsid w:val="00971D86"/>
    <w:rsid w:val="0098311F"/>
    <w:rsid w:val="00984AAC"/>
    <w:rsid w:val="009B322A"/>
    <w:rsid w:val="009B76D9"/>
    <w:rsid w:val="009F3BC0"/>
    <w:rsid w:val="009F4FEB"/>
    <w:rsid w:val="00A34E62"/>
    <w:rsid w:val="00A432E3"/>
    <w:rsid w:val="00A659C4"/>
    <w:rsid w:val="00A9313F"/>
    <w:rsid w:val="00A9688F"/>
    <w:rsid w:val="00B0344C"/>
    <w:rsid w:val="00B05717"/>
    <w:rsid w:val="00B24F80"/>
    <w:rsid w:val="00B42AE5"/>
    <w:rsid w:val="00B60C98"/>
    <w:rsid w:val="00B77E74"/>
    <w:rsid w:val="00BA54B2"/>
    <w:rsid w:val="00BF2FF0"/>
    <w:rsid w:val="00BF32C4"/>
    <w:rsid w:val="00C5129F"/>
    <w:rsid w:val="00C664C1"/>
    <w:rsid w:val="00C868F4"/>
    <w:rsid w:val="00C96768"/>
    <w:rsid w:val="00CA63CD"/>
    <w:rsid w:val="00CE1771"/>
    <w:rsid w:val="00D8093A"/>
    <w:rsid w:val="00D82C0E"/>
    <w:rsid w:val="00DF0CE2"/>
    <w:rsid w:val="00E5764D"/>
    <w:rsid w:val="00E646B1"/>
    <w:rsid w:val="00E863EE"/>
    <w:rsid w:val="00E9243A"/>
    <w:rsid w:val="00E9282E"/>
    <w:rsid w:val="00ED4851"/>
    <w:rsid w:val="00ED5C50"/>
    <w:rsid w:val="00F15EB6"/>
    <w:rsid w:val="00F30630"/>
    <w:rsid w:val="00F379F9"/>
    <w:rsid w:val="00F6696C"/>
    <w:rsid w:val="00FB33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60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3F"/>
    <w:rPr>
      <w:rFonts w:ascii="Tahoma" w:hAnsi="Tahoma" w:cs="Tahoma"/>
      <w:sz w:val="16"/>
      <w:szCs w:val="16"/>
    </w:rPr>
  </w:style>
  <w:style w:type="table" w:styleId="TableGrid">
    <w:name w:val="Table Grid"/>
    <w:basedOn w:val="TableNormal"/>
    <w:uiPriority w:val="59"/>
    <w:rsid w:val="00CE1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EB6"/>
    <w:pPr>
      <w:ind w:left="720"/>
      <w:contextualSpacing/>
    </w:pPr>
  </w:style>
  <w:style w:type="paragraph" w:customStyle="1" w:styleId="Default">
    <w:name w:val="Default"/>
    <w:rsid w:val="0019668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45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97"/>
  </w:style>
  <w:style w:type="paragraph" w:styleId="Footer">
    <w:name w:val="footer"/>
    <w:basedOn w:val="Normal"/>
    <w:link w:val="FooterChar"/>
    <w:uiPriority w:val="99"/>
    <w:unhideWhenUsed/>
    <w:rsid w:val="00845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9313">
      <w:bodyDiv w:val="1"/>
      <w:marLeft w:val="0"/>
      <w:marRight w:val="0"/>
      <w:marTop w:val="0"/>
      <w:marBottom w:val="0"/>
      <w:divBdr>
        <w:top w:val="none" w:sz="0" w:space="0" w:color="auto"/>
        <w:left w:val="none" w:sz="0" w:space="0" w:color="auto"/>
        <w:bottom w:val="none" w:sz="0" w:space="0" w:color="auto"/>
        <w:right w:val="none" w:sz="0" w:space="0" w:color="auto"/>
      </w:divBdr>
    </w:div>
    <w:div w:id="16503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D7C58B-D1BA-2E4E-8E92-EBFECB9A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5</Pages>
  <Words>343</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Microsoft Office User</cp:lastModifiedBy>
  <cp:revision>61</cp:revision>
  <dcterms:created xsi:type="dcterms:W3CDTF">2017-10-09T20:34:00Z</dcterms:created>
  <dcterms:modified xsi:type="dcterms:W3CDTF">2017-11-01T00:12:00Z</dcterms:modified>
</cp:coreProperties>
</file>