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405" w:rsidRDefault="00FC1405">
      <w:pPr>
        <w:tabs>
          <w:tab w:val="right" w:pos="9638"/>
        </w:tabs>
      </w:pPr>
      <w:r>
        <w:rPr>
          <w:color w:val="0000FF"/>
        </w:rPr>
        <w:t xml:space="preserve">{qno10}.   </w:t>
      </w:r>
      <w:r>
        <w:rPr>
          <w:rFonts w:hint="eastAsia"/>
          <w:color w:val="0000FF"/>
        </w:rPr>
        <w:t>成本對象</w:t>
      </w:r>
      <w:r>
        <w:rPr>
          <w:color w:val="0000FF"/>
        </w:rPr>
        <w:t xml:space="preserve">   </w:t>
      </w:r>
      <w:r>
        <w:rPr>
          <w:rFonts w:hint="eastAsia"/>
          <w:color w:val="0000FF"/>
        </w:rPr>
        <w:t>成本單位</w:t>
      </w:r>
    </w:p>
    <w:p w:rsidR="00FC1405" w:rsidRDefault="00FC1405">
      <w:pPr>
        <w:tabs>
          <w:tab w:val="right" w:pos="9638"/>
        </w:tabs>
        <w:jc w:val="both"/>
        <w:rPr>
          <w:color w:val="FF0000"/>
        </w:rPr>
      </w:pPr>
      <w:r>
        <w:t>:-:</w:t>
      </w:r>
      <w:r>
        <w:rPr>
          <w:rFonts w:hint="eastAsia"/>
        </w:rPr>
        <w:t>定義成本對象及成本單位，並就每項舉出</w:t>
      </w:r>
      <w:r>
        <w:rPr>
          <w:rFonts w:hint="eastAsia"/>
          <w:b/>
        </w:rPr>
        <w:t>兩個</w:t>
      </w:r>
      <w:r>
        <w:rPr>
          <w:rFonts w:hint="eastAsia"/>
        </w:rPr>
        <w:t>例子。</w:t>
      </w:r>
      <w:r>
        <w:tab/>
      </w:r>
      <w:r>
        <w:rPr>
          <w:rFonts w:hint="eastAsia"/>
        </w:rPr>
        <w:t>（</w:t>
      </w:r>
      <w:r>
        <w:t>{mark10_1}{mark10_2}</w:t>
      </w:r>
      <w:r>
        <w:rPr>
          <w:rFonts w:hint="eastAsia"/>
        </w:rPr>
        <w:t>分）</w:t>
      </w:r>
    </w:p>
    <w:p w:rsidR="00FC1405" w:rsidRDefault="00FC1405">
      <w:pPr>
        <w:tabs>
          <w:tab w:val="right" w:pos="9638"/>
        </w:tabs>
        <w:spacing w:before="120"/>
        <w:ind w:left="482" w:hanging="482"/>
        <w:jc w:val="both"/>
        <w:rPr>
          <w:color w:val="FF0000"/>
        </w:rPr>
      </w:pPr>
      <w:r>
        <w:rPr>
          <w:color w:val="FF0000"/>
        </w:rPr>
        <w:t>:~:</w:t>
      </w:r>
      <w:r>
        <w:rPr>
          <w:color w:val="FF0000"/>
        </w:rPr>
        <w:tab/>
      </w:r>
      <w:r>
        <w:rPr>
          <w:rFonts w:hint="eastAsia"/>
          <w:color w:val="FF0000"/>
        </w:rPr>
        <w:t>成本對象是指可獨立計算成本的作業、物品或營運項目。</w:t>
      </w:r>
      <w:r>
        <w:rPr>
          <w:color w:val="FF0000"/>
        </w:rPr>
        <w:tab/>
        <w:t>(1)</w:t>
      </w:r>
    </w:p>
    <w:p w:rsidR="00FC1405" w:rsidRDefault="00FC1405">
      <w:pPr>
        <w:tabs>
          <w:tab w:val="right" w:pos="9638"/>
        </w:tabs>
        <w:ind w:left="480"/>
        <w:jc w:val="both"/>
        <w:rPr>
          <w:i/>
          <w:color w:val="FF0000"/>
        </w:rPr>
      </w:pPr>
      <w:r>
        <w:rPr>
          <w:rFonts w:hint="eastAsia"/>
          <w:color w:val="FF0000"/>
        </w:rPr>
        <w:t>成本對象的例子：生產安裝（作業）、書（物品）及組裝部（營運項目）。</w:t>
      </w:r>
    </w:p>
    <w:p w:rsidR="00FC1405" w:rsidRDefault="00FC1405">
      <w:pPr>
        <w:tabs>
          <w:tab w:val="right" w:pos="9638"/>
        </w:tabs>
        <w:ind w:left="480"/>
        <w:jc w:val="both"/>
        <w:rPr>
          <w:color w:val="FF0000"/>
        </w:rPr>
      </w:pPr>
      <w:r>
        <w:rPr>
          <w:rFonts w:hint="eastAsia"/>
          <w:i/>
          <w:color w:val="FF0000"/>
        </w:rPr>
        <w:t>（任何兩項或其他合理答案）</w:t>
      </w:r>
      <w:r>
        <w:rPr>
          <w:i/>
          <w:color w:val="FF0000"/>
        </w:rPr>
        <w:tab/>
      </w:r>
      <w:r>
        <w:rPr>
          <w:color w:val="FF0000"/>
        </w:rPr>
        <w:t>(1)</w:t>
      </w:r>
    </w:p>
    <w:p w:rsidR="00FC1405" w:rsidRDefault="00FC1405">
      <w:pPr>
        <w:tabs>
          <w:tab w:val="right" w:pos="9638"/>
        </w:tabs>
        <w:ind w:left="480"/>
        <w:jc w:val="both"/>
        <w:rPr>
          <w:color w:val="FF0000"/>
        </w:rPr>
      </w:pPr>
    </w:p>
    <w:p w:rsidR="00FC1405" w:rsidRDefault="00FC1405">
      <w:pPr>
        <w:tabs>
          <w:tab w:val="right" w:pos="9638"/>
        </w:tabs>
        <w:ind w:left="480"/>
        <w:jc w:val="both"/>
        <w:rPr>
          <w:color w:val="FF0000"/>
        </w:rPr>
      </w:pPr>
      <w:r>
        <w:rPr>
          <w:rFonts w:hint="eastAsia"/>
          <w:color w:val="FF0000"/>
        </w:rPr>
        <w:t>成本單位是指可確認成本的產品或服務的量度單位。</w:t>
      </w:r>
      <w:r>
        <w:rPr>
          <w:color w:val="FF0000"/>
        </w:rPr>
        <w:tab/>
        <w:t>(1)</w:t>
      </w:r>
    </w:p>
    <w:p w:rsidR="00FC1405" w:rsidRDefault="00FC1405">
      <w:pPr>
        <w:tabs>
          <w:tab w:val="right" w:pos="9638"/>
        </w:tabs>
        <w:ind w:left="480"/>
        <w:jc w:val="both"/>
        <w:rPr>
          <w:i/>
          <w:color w:val="FF0000"/>
        </w:rPr>
      </w:pPr>
      <w:r>
        <w:rPr>
          <w:rFonts w:hint="eastAsia"/>
          <w:color w:val="FF0000"/>
        </w:rPr>
        <w:t>成本單位的例子：一件玩具、一張桌子（產品單位）、理髮服務、一次醫療檢查（服務單位）。</w:t>
      </w:r>
    </w:p>
    <w:p w:rsidR="00FC1405" w:rsidRDefault="00FC1405">
      <w:pPr>
        <w:tabs>
          <w:tab w:val="right" w:pos="9638"/>
        </w:tabs>
        <w:ind w:left="480"/>
        <w:jc w:val="both"/>
        <w:rPr>
          <w:color w:val="FF0000"/>
        </w:rPr>
      </w:pPr>
      <w:r>
        <w:rPr>
          <w:rFonts w:hint="eastAsia"/>
          <w:i/>
          <w:color w:val="FF0000"/>
        </w:rPr>
        <w:t>（任何兩項或其他合理答案）</w:t>
      </w:r>
      <w:r>
        <w:rPr>
          <w:i/>
          <w:color w:val="FF0000"/>
        </w:rPr>
        <w:tab/>
      </w:r>
      <w:r>
        <w:rPr>
          <w:color w:val="FF0000"/>
        </w:rPr>
        <w:t>(1)</w:t>
      </w:r>
    </w:p>
    <w:p w:rsidR="00FC1405" w:rsidRDefault="00FC1405">
      <w:r>
        <w:rPr>
          <w:color w:val="FF0000"/>
        </w:rPr>
        <w:t>:!:</w:t>
      </w:r>
      <w:r>
        <w:rPr>
          <w:color w:val="FF0000"/>
        </w:rPr>
        <w:tab/>
        <w:t>4</w:t>
      </w:r>
    </w:p>
    <w:sectPr w:rsidR="00FC1405" w:rsidSect="00FC1405">
      <w:pgSz w:w="11906" w:h="16838"/>
      <w:pgMar w:top="1134" w:right="1134" w:bottom="1134" w:left="1134" w:header="720" w:footer="720" w:gutter="0"/>
      <w:cols w:space="72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·s²Ó©úÅé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embedSystemFonts/>
  <w:stylePaneFormatFilter w:val="0000"/>
  <w:doNotTrackMoves/>
  <w:defaultTabStop w:val="48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1405"/>
    <w:rsid w:val="00FC1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PMingLiU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HeaderChar">
    <w:name w:val="Header Char"/>
    <w:basedOn w:val="DefaultParagraphFont1"/>
    <w:rPr>
      <w:rFonts w:cs="Times New Roman"/>
      <w:kern w:val="1"/>
      <w:sz w:val="24"/>
    </w:rPr>
  </w:style>
  <w:style w:type="character" w:customStyle="1" w:styleId="FooterChar">
    <w:name w:val="Footer Char"/>
    <w:basedOn w:val="DefaultParagraphFont1"/>
    <w:rPr>
      <w:rFonts w:cs="Times New Roman"/>
      <w:kern w:val="1"/>
      <w:sz w:val="24"/>
    </w:rPr>
  </w:style>
  <w:style w:type="paragraph" w:customStyle="1" w:styleId="a">
    <w:name w:val="標題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C1405"/>
    <w:rPr>
      <w:rFonts w:eastAsia="PMingLiU"/>
      <w:kern w:val="1"/>
      <w:sz w:val="24"/>
      <w:szCs w:val="24"/>
      <w:lang w:eastAsia="ar-SA"/>
    </w:rPr>
  </w:style>
  <w:style w:type="paragraph" w:styleId="List">
    <w:name w:val="List"/>
    <w:basedOn w:val="BodyText"/>
    <w:uiPriority w:val="99"/>
    <w:rPr>
      <w:rFonts w:cs="Mangal"/>
    </w:rPr>
  </w:style>
  <w:style w:type="paragraph" w:customStyle="1" w:styleId="a0">
    <w:name w:val="標籤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a1">
    <w:name w:val="目錄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1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FC1405"/>
    <w:rPr>
      <w:rFonts w:eastAsia="PMingLiU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1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FC1405"/>
    <w:rPr>
      <w:rFonts w:eastAsia="PMingLiU"/>
      <w:kern w:val="1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193</Words>
  <Characters>246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Pilot Publishing Company Ltd.</dc:creator>
  <cp:keywords/>
  <dc:description/>
  <cp:lastModifiedBy>choi</cp:lastModifiedBy>
  <cp:revision>1</cp:revision>
  <dcterms:created xsi:type="dcterms:W3CDTF">2016-08-25T20:29:00Z</dcterms:created>
  <dcterms:modified xsi:type="dcterms:W3CDTF">2016-08-25T22:35:00Z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Pilot Publishing Company Ltd.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