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968F" w14:textId="77777777" w:rsidR="001875E5" w:rsidRDefault="00000000">
      <w:pPr>
        <w:spacing w:after="0"/>
        <w:ind w:right="60"/>
        <w:jc w:val="center"/>
      </w:pPr>
      <w:r>
        <w:rPr>
          <w:rFonts w:ascii="Roboto" w:eastAsia="Roboto" w:hAnsi="Roboto" w:cs="Roboto"/>
          <w:color w:val="333333"/>
          <w:sz w:val="40"/>
        </w:rPr>
        <w:t>Ahmad Sofi-Mahmudi</w:t>
      </w:r>
    </w:p>
    <w:p w14:paraId="74DDE841" w14:textId="310D3B58" w:rsidR="001875E5" w:rsidRPr="00297CC2" w:rsidRDefault="00DF5DCE">
      <w:pPr>
        <w:spacing w:after="56"/>
        <w:ind w:right="60"/>
        <w:jc w:val="center"/>
        <w:rPr>
          <w:smallCaps/>
        </w:rPr>
      </w:pPr>
      <w:r>
        <w:rPr>
          <w:rFonts w:ascii="Source Sans Pro" w:eastAsia="Source Sans Pro" w:hAnsi="Source Sans Pro" w:cs="Source Sans Pro"/>
          <w:smallCaps/>
          <w:sz w:val="15"/>
        </w:rPr>
        <w:t xml:space="preserve">DDS, </w:t>
      </w:r>
      <w:r w:rsidR="001649B4" w:rsidRPr="001649B4">
        <w:rPr>
          <w:rFonts w:ascii="Source Sans Pro" w:eastAsia="Source Sans Pro" w:hAnsi="Source Sans Pro" w:cs="Source Sans Pro"/>
          <w:smallCaps/>
          <w:sz w:val="15"/>
        </w:rPr>
        <w:t>M</w:t>
      </w:r>
      <w:r w:rsidR="001649B4">
        <w:rPr>
          <w:rFonts w:ascii="Source Sans Pro" w:eastAsia="Source Sans Pro" w:hAnsi="Source Sans Pro" w:cs="Source Sans Pro"/>
          <w:smallCaps/>
          <w:sz w:val="15"/>
        </w:rPr>
        <w:t>S</w:t>
      </w:r>
      <w:r w:rsidR="001649B4" w:rsidRPr="001649B4">
        <w:rPr>
          <w:rFonts w:ascii="Source Sans Pro" w:eastAsia="Source Sans Pro" w:hAnsi="Source Sans Pro" w:cs="Source Sans Pro"/>
          <w:smallCaps/>
          <w:sz w:val="15"/>
        </w:rPr>
        <w:t>c In Health Research Methodology · Mc</w:t>
      </w:r>
      <w:r w:rsidR="004F0687">
        <w:rPr>
          <w:rFonts w:ascii="Source Sans Pro" w:eastAsia="Source Sans Pro" w:hAnsi="Source Sans Pro" w:cs="Source Sans Pro"/>
          <w:smallCaps/>
          <w:sz w:val="15"/>
        </w:rPr>
        <w:t>M</w:t>
      </w:r>
      <w:r w:rsidR="001649B4" w:rsidRPr="001649B4">
        <w:rPr>
          <w:rFonts w:ascii="Source Sans Pro" w:eastAsia="Source Sans Pro" w:hAnsi="Source Sans Pro" w:cs="Source Sans Pro"/>
          <w:smallCaps/>
          <w:sz w:val="15"/>
        </w:rPr>
        <w:t>aster University</w:t>
      </w:r>
    </w:p>
    <w:p w14:paraId="0023ECA5" w14:textId="06BC0D76" w:rsidR="001875E5" w:rsidRDefault="00B16BFA">
      <w:pPr>
        <w:spacing w:after="70"/>
        <w:ind w:right="61"/>
        <w:jc w:val="center"/>
      </w:pPr>
      <w:r>
        <w:rPr>
          <w:rFonts w:ascii="Roboto" w:eastAsia="Roboto" w:hAnsi="Roboto" w:cs="Roboto"/>
          <w:i/>
          <w:color w:val="999999"/>
          <w:sz w:val="16"/>
        </w:rPr>
        <w:t>Toronto,</w:t>
      </w:r>
      <w:r w:rsidR="00000000">
        <w:rPr>
          <w:rFonts w:ascii="Roboto" w:eastAsia="Roboto" w:hAnsi="Roboto" w:cs="Roboto"/>
          <w:i/>
          <w:color w:val="999999"/>
          <w:sz w:val="16"/>
        </w:rPr>
        <w:t xml:space="preserve"> ON, Canada</w:t>
      </w:r>
    </w:p>
    <w:p w14:paraId="7D3A201F" w14:textId="098A29C0" w:rsidR="001875E5" w:rsidRDefault="00202B4B">
      <w:pPr>
        <w:tabs>
          <w:tab w:val="center" w:pos="2328"/>
          <w:tab w:val="center" w:pos="3900"/>
          <w:tab w:val="center" w:pos="5610"/>
          <w:tab w:val="center" w:pos="7575"/>
        </w:tabs>
        <w:spacing w:after="423"/>
      </w:pPr>
      <w:r>
        <w:rPr>
          <w:rFonts w:ascii="Roboto" w:eastAsia="Roboto" w:hAnsi="Roboto" w:cs="Roboto"/>
          <w:color w:val="333333"/>
          <w:sz w:val="14"/>
        </w:rPr>
        <w:t xml:space="preserve">          </w:t>
      </w:r>
      <w:r w:rsidR="000709D7">
        <w:rPr>
          <w:rFonts w:ascii="Roboto" w:eastAsia="Roboto" w:hAnsi="Roboto" w:cs="Roboto"/>
          <w:color w:val="333333"/>
          <w:sz w:val="14"/>
        </w:rPr>
        <w:t xml:space="preserve">       </w:t>
      </w:r>
      <w:r>
        <w:rPr>
          <w:rFonts w:ascii="Roboto" w:eastAsia="Roboto" w:hAnsi="Roboto" w:cs="Roboto"/>
          <w:color w:val="333333"/>
          <w:sz w:val="14"/>
        </w:rPr>
        <w:t xml:space="preserve">+1 (905) 966-0874       | </w:t>
      </w:r>
      <w:r w:rsidR="00297CC2">
        <w:rPr>
          <w:rFonts w:ascii="Roboto" w:eastAsia="Roboto" w:hAnsi="Roboto" w:cs="Roboto"/>
          <w:color w:val="333333"/>
          <w:sz w:val="14"/>
        </w:rPr>
        <w:t xml:space="preserve">      </w:t>
      </w:r>
      <w:hyperlink r:id="rId7" w:history="1">
        <w:r w:rsidRPr="006D49BB">
          <w:rPr>
            <w:rStyle w:val="Hyperlink"/>
            <w:rFonts w:ascii="Roboto" w:eastAsia="Roboto" w:hAnsi="Roboto" w:cs="Roboto"/>
            <w:sz w:val="14"/>
            <w:u w:val="none"/>
          </w:rPr>
          <w:t>sofima@mcmaster.ca</w:t>
        </w:r>
      </w:hyperlink>
      <w:r>
        <w:rPr>
          <w:rFonts w:ascii="Roboto" w:eastAsia="Roboto" w:hAnsi="Roboto" w:cs="Roboto"/>
          <w:color w:val="333333"/>
          <w:sz w:val="14"/>
        </w:rPr>
        <w:t xml:space="preserve">       |       </w:t>
      </w:r>
      <w:hyperlink r:id="rId8">
        <w:r>
          <w:rPr>
            <w:rFonts w:ascii="Roboto" w:eastAsia="Roboto" w:hAnsi="Roboto" w:cs="Roboto"/>
            <w:color w:val="333333"/>
            <w:sz w:val="14"/>
          </w:rPr>
          <w:t>github.com/</w:t>
        </w:r>
        <w:proofErr w:type="spellStart"/>
        <w:r>
          <w:rPr>
            <w:rFonts w:ascii="Roboto" w:eastAsia="Roboto" w:hAnsi="Roboto" w:cs="Roboto"/>
            <w:color w:val="333333"/>
            <w:sz w:val="14"/>
          </w:rPr>
          <w:t>choxos</w:t>
        </w:r>
        <w:proofErr w:type="spellEnd"/>
      </w:hyperlink>
      <w:r>
        <w:rPr>
          <w:rFonts w:ascii="Roboto" w:eastAsia="Roboto" w:hAnsi="Roboto" w:cs="Roboto"/>
          <w:color w:val="333333"/>
          <w:sz w:val="14"/>
        </w:rPr>
        <w:t xml:space="preserve">       </w:t>
      </w:r>
      <w:r>
        <w:rPr>
          <w:rFonts w:ascii="Roboto" w:eastAsia="Roboto" w:hAnsi="Roboto" w:cs="Roboto"/>
          <w:color w:val="333333"/>
          <w:sz w:val="14"/>
        </w:rPr>
        <w:tab/>
        <w:t xml:space="preserve">|       </w:t>
      </w:r>
      <w:hyperlink r:id="rId9">
        <w:r>
          <w:rPr>
            <w:rFonts w:ascii="Roboto" w:eastAsia="Roboto" w:hAnsi="Roboto" w:cs="Roboto"/>
            <w:color w:val="333333"/>
            <w:sz w:val="14"/>
          </w:rPr>
          <w:t>linkedin.com/in/</w:t>
        </w:r>
        <w:proofErr w:type="spellStart"/>
        <w:r>
          <w:rPr>
            <w:rFonts w:ascii="Roboto" w:eastAsia="Roboto" w:hAnsi="Roboto" w:cs="Roboto"/>
            <w:color w:val="333333"/>
            <w:sz w:val="14"/>
          </w:rPr>
          <w:t>asofimahmudi</w:t>
        </w:r>
        <w:proofErr w:type="spellEnd"/>
      </w:hyperlink>
      <w:r>
        <w:rPr>
          <w:rFonts w:ascii="Roboto" w:eastAsia="Roboto" w:hAnsi="Roboto" w:cs="Roboto"/>
          <w:color w:val="333333"/>
          <w:sz w:val="14"/>
        </w:rPr>
        <w:tab/>
        <w:t xml:space="preserve">       | </w:t>
      </w:r>
      <w:r>
        <w:rPr>
          <w:rFonts w:ascii="Times New Roman" w:eastAsia="Times New Roman" w:hAnsi="Times New Roman" w:cs="Times New Roman"/>
          <w:color w:val="333333"/>
          <w:sz w:val="14"/>
        </w:rPr>
        <w:t xml:space="preserve">     </w:t>
      </w:r>
      <w:hyperlink r:id="rId10">
        <w:r w:rsidR="00657F0E">
          <w:rPr>
            <w:rFonts w:ascii="Roboto" w:eastAsia="Roboto" w:hAnsi="Roboto" w:cs="Roboto"/>
            <w:color w:val="333333"/>
            <w:sz w:val="14"/>
          </w:rPr>
          <w:t>choxos.medium.com</w:t>
        </w:r>
      </w:hyperlink>
      <w:r>
        <w:rPr>
          <w:rFonts w:ascii="Roboto" w:eastAsia="Roboto" w:hAnsi="Roboto" w:cs="Roboto"/>
          <w:color w:val="333333"/>
          <w:sz w:val="14"/>
        </w:rPr>
        <w:tab/>
      </w:r>
    </w:p>
    <w:p w14:paraId="39EF4F95" w14:textId="77777777" w:rsidR="001875E5" w:rsidRPr="00167800" w:rsidRDefault="00000000">
      <w:pPr>
        <w:pStyle w:val="Heading1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</w:rPr>
        <w:t>Edu</w:t>
      </w:r>
      <w:r w:rsidRPr="00167800">
        <w:rPr>
          <w:rFonts w:asciiTheme="minorHAnsi" w:hAnsiTheme="minorHAnsi" w:cstheme="minorHAnsi"/>
        </w:rPr>
        <w:t>cation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7C59326" wp14:editId="11AADE7E">
                <wp:extent cx="5589004" cy="11387"/>
                <wp:effectExtent l="0" t="0" r="0" b="0"/>
                <wp:docPr id="6416" name="Group 6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004" cy="11387"/>
                          <a:chOff x="0" y="0"/>
                          <a:chExt cx="5589004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589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004">
                                <a:moveTo>
                                  <a:pt x="0" y="0"/>
                                </a:moveTo>
                                <a:lnTo>
                                  <a:pt x="5589004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A8701" id="Group 6416" o:spid="_x0000_s1026" style="width:440.1pt;height:.9pt;mso-position-horizontal-relative:char;mso-position-vertical-relative:line" coordsize="5589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">
                <v:shape id="Shape 30" o:spid="_x0000_s1027" style="position:absolute;width:55890;height:0;visibility:visible;mso-wrap-style:square;v-text-anchor:top" coordsize="558900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" path="m,l5589004,e" filled="f" strokecolor="#5d5d5d" strokeweight=".31631mm">
                  <v:stroke miterlimit="83231f" joinstyle="miter"/>
                  <v:path arrowok="t" textboxrect="0,0,5589004,0"/>
                </v:shape>
                <w10:anchorlock/>
              </v:group>
            </w:pict>
          </mc:Fallback>
        </mc:AlternateContent>
      </w:r>
    </w:p>
    <w:p w14:paraId="2CCCD4D5" w14:textId="77777777" w:rsidR="001875E5" w:rsidRPr="00167800" w:rsidRDefault="00000000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McMaster University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Hamilton, Canada</w:t>
      </w:r>
    </w:p>
    <w:p w14:paraId="490DB0B7" w14:textId="4B113D2F" w:rsidR="00403FAD" w:rsidRDefault="00000000" w:rsidP="008E765C">
      <w:pPr>
        <w:tabs>
          <w:tab w:val="right" w:pos="10442"/>
        </w:tabs>
        <w:spacing w:after="58" w:line="240" w:lineRule="auto"/>
        <w:ind w:left="-15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MSc in Health Research Methodology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Sep 2022 </w:t>
      </w:r>
      <w:r w:rsidR="00265798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E40FF2">
        <w:rPr>
          <w:rFonts w:asciiTheme="minorHAnsi" w:eastAsia="Source Sans Pro" w:hAnsiTheme="minorHAnsi" w:cstheme="minorHAnsi"/>
          <w:i/>
          <w:color w:val="5D5D5D"/>
          <w:sz w:val="16"/>
        </w:rPr>
        <w:t>Aug 2024</w:t>
      </w:r>
    </w:p>
    <w:p w14:paraId="12D95B6D" w14:textId="64066B8D" w:rsidR="00627772" w:rsidRPr="00627772" w:rsidRDefault="00627772" w:rsidP="008E765C">
      <w:pPr>
        <w:tabs>
          <w:tab w:val="right" w:pos="10442"/>
        </w:tabs>
        <w:spacing w:after="58" w:line="480" w:lineRule="auto"/>
        <w:ind w:left="-15"/>
        <w:rPr>
          <w:rFonts w:asciiTheme="minorHAnsi" w:eastAsia="Source Sans Pro" w:hAnsiTheme="minorHAnsi" w:cstheme="minorHAnsi"/>
          <w:color w:val="5D5D5D"/>
          <w:sz w:val="18"/>
        </w:rPr>
      </w:pPr>
      <w:r w:rsidRPr="00627772">
        <w:rPr>
          <w:rFonts w:asciiTheme="minorHAnsi" w:eastAsia="Source Sans Pro" w:hAnsiTheme="minorHAnsi" w:cstheme="minorHAnsi"/>
          <w:b/>
          <w:bCs/>
          <w:color w:val="5D5D5D"/>
          <w:sz w:val="18"/>
        </w:rPr>
        <w:t>Thesis title:</w:t>
      </w:r>
      <w:r>
        <w:rPr>
          <w:rFonts w:asciiTheme="minorHAnsi" w:eastAsia="Source Sans Pro" w:hAnsiTheme="minorHAnsi" w:cstheme="minorHAnsi"/>
          <w:color w:val="5D5D5D"/>
          <w:sz w:val="18"/>
        </w:rPr>
        <w:t xml:space="preserve"> </w:t>
      </w:r>
      <w:hyperlink r:id="rId11" w:history="1">
        <w:r w:rsidRPr="003A1896">
          <w:rPr>
            <w:rStyle w:val="Hyperlink"/>
            <w:rFonts w:asciiTheme="minorHAnsi" w:eastAsia="Source Sans Pro" w:hAnsiTheme="minorHAnsi" w:cstheme="minorHAnsi"/>
            <w:sz w:val="18"/>
          </w:rPr>
          <w:t>Identifying an optimal strategy for converting pain as a continuous outcome to a responder analysis</w:t>
        </w:r>
      </w:hyperlink>
      <w:r w:rsidR="00014EF7">
        <w:rPr>
          <w:rFonts w:asciiTheme="minorHAnsi" w:eastAsia="Source Sans Pro" w:hAnsiTheme="minorHAnsi" w:cstheme="minorHAnsi"/>
          <w:color w:val="5D5D5D"/>
          <w:sz w:val="18"/>
        </w:rPr>
        <w:t>.</w:t>
      </w:r>
    </w:p>
    <w:p w14:paraId="2D41454E" w14:textId="77777777" w:rsidR="001875E5" w:rsidRPr="00167800" w:rsidRDefault="00000000" w:rsidP="004F3B5C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Shahid Beheshti University of Medical Sciences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3C0C9F99" w14:textId="0195437E" w:rsidR="001875E5" w:rsidRPr="00167800" w:rsidRDefault="00000000" w:rsidP="004F3B5C">
      <w:pPr>
        <w:tabs>
          <w:tab w:val="right" w:pos="10442"/>
        </w:tabs>
        <w:spacing w:after="59" w:line="240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Doctor of Dental Surgery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Sep 2012 </w:t>
      </w:r>
      <w:r w:rsidR="00265798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Jun 2019</w:t>
      </w:r>
    </w:p>
    <w:p w14:paraId="4B537764" w14:textId="77777777" w:rsidR="001875E5" w:rsidRPr="00167800" w:rsidRDefault="00000000" w:rsidP="004F3B5C">
      <w:pPr>
        <w:numPr>
          <w:ilvl w:val="0"/>
          <w:numId w:val="1"/>
        </w:numPr>
        <w:spacing w:after="3" w:line="240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Organizer, </w:t>
      </w:r>
      <w:proofErr w:type="spellStart"/>
      <w:r w:rsidRPr="00167800">
        <w:rPr>
          <w:rFonts w:asciiTheme="minorHAnsi" w:eastAsia="Source Sans Pro" w:hAnsiTheme="minorHAnsi" w:cstheme="minorHAnsi"/>
          <w:color w:val="333333"/>
          <w:sz w:val="18"/>
        </w:rPr>
        <w:t>TEDxSBMU</w:t>
      </w:r>
      <w:proofErr w:type="spellEnd"/>
      <w:r w:rsidRPr="00167800">
        <w:rPr>
          <w:rFonts w:asciiTheme="minorHAnsi" w:eastAsia="Source Sans Pro" w:hAnsiTheme="minorHAnsi" w:cstheme="minorHAnsi"/>
          <w:color w:val="333333"/>
          <w:sz w:val="18"/>
        </w:rPr>
        <w:t>, 2017</w:t>
      </w:r>
    </w:p>
    <w:p w14:paraId="5C1803C1" w14:textId="77777777" w:rsidR="001875E5" w:rsidRPr="00167800" w:rsidRDefault="00000000">
      <w:pPr>
        <w:numPr>
          <w:ilvl w:val="0"/>
          <w:numId w:val="1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Organizer, </w:t>
      </w:r>
      <w:proofErr w:type="spellStart"/>
      <w:r w:rsidRPr="00167800">
        <w:rPr>
          <w:rFonts w:asciiTheme="minorHAnsi" w:eastAsia="Source Sans Pro" w:hAnsiTheme="minorHAnsi" w:cstheme="minorHAnsi"/>
          <w:color w:val="333333"/>
          <w:sz w:val="18"/>
        </w:rPr>
        <w:t>TEDMEDLive</w:t>
      </w:r>
      <w:proofErr w:type="spellEnd"/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SBMU, 2016</w:t>
      </w:r>
    </w:p>
    <w:p w14:paraId="2054E772" w14:textId="77777777" w:rsidR="001875E5" w:rsidRPr="00167800" w:rsidRDefault="00000000">
      <w:pPr>
        <w:numPr>
          <w:ilvl w:val="0"/>
          <w:numId w:val="1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Selected Student of the University, 2018</w:t>
      </w:r>
    </w:p>
    <w:p w14:paraId="743FBC34" w14:textId="77777777" w:rsidR="001875E5" w:rsidRPr="00167800" w:rsidRDefault="00000000">
      <w:pPr>
        <w:numPr>
          <w:ilvl w:val="0"/>
          <w:numId w:val="1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Secretary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General, Gifted and Talented Dental Students’ Office, 2016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2018</w:t>
      </w:r>
    </w:p>
    <w:p w14:paraId="4C241525" w14:textId="77777777" w:rsidR="001875E5" w:rsidRPr="00167800" w:rsidRDefault="00000000">
      <w:pPr>
        <w:numPr>
          <w:ilvl w:val="0"/>
          <w:numId w:val="1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Secretary, University’s Information Technology Club, 2017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2018</w:t>
      </w:r>
    </w:p>
    <w:p w14:paraId="1F4C08D5" w14:textId="77777777" w:rsidR="001875E5" w:rsidRPr="00167800" w:rsidRDefault="00000000" w:rsidP="00FC4B72">
      <w:pPr>
        <w:numPr>
          <w:ilvl w:val="0"/>
          <w:numId w:val="1"/>
        </w:numPr>
        <w:spacing w:after="159" w:line="480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Founder and Manager, </w:t>
      </w:r>
      <w:proofErr w:type="spellStart"/>
      <w:r w:rsidRPr="00167800">
        <w:rPr>
          <w:rFonts w:asciiTheme="minorHAnsi" w:eastAsia="Source Sans Pro" w:hAnsiTheme="minorHAnsi" w:cstheme="minorHAnsi"/>
          <w:color w:val="333333"/>
          <w:sz w:val="18"/>
        </w:rPr>
        <w:t>Dahaan</w:t>
      </w:r>
      <w:proofErr w:type="spellEnd"/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(knowledge translation project for dental evidence), 2017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2019</w:t>
      </w:r>
    </w:p>
    <w:p w14:paraId="42FB856E" w14:textId="77777777" w:rsidR="001875E5" w:rsidRPr="00167800" w:rsidRDefault="00000000" w:rsidP="00FC4B72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Shahid Beheshti University of Medical Sciences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463AB3B0" w14:textId="105F4711" w:rsidR="001875E5" w:rsidRPr="00167800" w:rsidRDefault="00000000" w:rsidP="00FC4B72">
      <w:pPr>
        <w:tabs>
          <w:tab w:val="right" w:pos="10442"/>
        </w:tabs>
        <w:spacing w:after="62" w:line="240" w:lineRule="auto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Health MBA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Jul 2018 </w:t>
      </w:r>
      <w:r w:rsidR="00265798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Jan 2019</w:t>
      </w:r>
    </w:p>
    <w:p w14:paraId="550C41E6" w14:textId="77777777" w:rsidR="00403FAD" w:rsidRPr="00167800" w:rsidRDefault="00403FAD" w:rsidP="00403FAD">
      <w:pPr>
        <w:tabs>
          <w:tab w:val="right" w:pos="10442"/>
        </w:tabs>
        <w:spacing w:after="62"/>
        <w:rPr>
          <w:rFonts w:asciiTheme="minorHAnsi" w:hAnsiTheme="minorHAnsi" w:cstheme="minorHAnsi"/>
        </w:rPr>
      </w:pPr>
    </w:p>
    <w:p w14:paraId="73A7D0E2" w14:textId="695E3804" w:rsidR="003965B4" w:rsidRPr="00796510" w:rsidRDefault="00000000" w:rsidP="00796510">
      <w:pPr>
        <w:pStyle w:val="Heading1"/>
        <w:spacing w:after="29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</w:rPr>
        <w:t>Wor</w:t>
      </w:r>
      <w:r w:rsidRPr="00167800">
        <w:rPr>
          <w:rFonts w:asciiTheme="minorHAnsi" w:hAnsiTheme="minorHAnsi" w:cstheme="minorHAnsi"/>
        </w:rPr>
        <w:t>k Experience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3263866" wp14:editId="4C4E9CD6">
                <wp:extent cx="4994428" cy="11387"/>
                <wp:effectExtent l="0" t="0" r="0" b="0"/>
                <wp:docPr id="6417" name="Group 6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428" cy="11387"/>
                          <a:chOff x="0" y="0"/>
                          <a:chExt cx="4994428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49944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428">
                                <a:moveTo>
                                  <a:pt x="0" y="0"/>
                                </a:moveTo>
                                <a:lnTo>
                                  <a:pt x="499442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E607E8" id="Group 6417" o:spid="_x0000_s1026" style="width:393.25pt;height:.9pt;mso-position-horizontal-relative:char;mso-position-vertical-relative:line" coordsize="49944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">
                <v:shape id="Shape 67" o:spid="_x0000_s1027" style="position:absolute;width:49944;height:0;visibility:visible;mso-wrap-style:square;v-text-anchor:top" coordsize="499442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" path="m,l4994428,e" filled="f" strokecolor="#5d5d5d" strokeweight=".31631mm">
                  <v:stroke miterlimit="83231f" joinstyle="miter"/>
                  <v:path arrowok="t" textboxrect="0,0,4994428,0"/>
                </v:shape>
                <w10:anchorlock/>
              </v:group>
            </w:pict>
          </mc:Fallback>
        </mc:AlternateContent>
      </w:r>
    </w:p>
    <w:p w14:paraId="32A6F4CB" w14:textId="673B4C47" w:rsidR="00274F73" w:rsidRPr="00167800" w:rsidRDefault="000B44DF" w:rsidP="00274F73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Cytel</w:t>
      </w:r>
      <w:proofErr w:type="spellEnd"/>
      <w:r>
        <w:rPr>
          <w:rFonts w:asciiTheme="minorHAnsi" w:hAnsiTheme="minorHAnsi" w:cstheme="minorHAnsi"/>
        </w:rPr>
        <w:t xml:space="preserve"> Inc.</w:t>
      </w:r>
      <w:r w:rsidR="00274F73" w:rsidRPr="00167800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 w:val="0"/>
          <w:i/>
          <w:color w:val="000000"/>
          <w:sz w:val="18"/>
        </w:rPr>
        <w:t>Remote</w:t>
      </w:r>
    </w:p>
    <w:p w14:paraId="4A09EEE8" w14:textId="01F52427" w:rsidR="00274F73" w:rsidRPr="00167800" w:rsidRDefault="000B44DF" w:rsidP="00274F73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color w:val="5D5D5D"/>
          <w:sz w:val="18"/>
        </w:rPr>
        <w:t>Research Associate, Comparative Effectiveness</w:t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</w:t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74F73">
        <w:rPr>
          <w:rFonts w:asciiTheme="minorHAnsi" w:eastAsia="Source Sans Pro" w:hAnsiTheme="minorHAnsi" w:cstheme="minorHAnsi"/>
          <w:color w:val="5D5D5D"/>
          <w:sz w:val="18"/>
        </w:rPr>
        <w:t xml:space="preserve">   </w:t>
      </w:r>
      <w:r w:rsidR="00274F73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        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Apr</w:t>
      </w:r>
      <w:r w:rsidR="00274F73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</w:t>
      </w:r>
      <w:r w:rsidR="00274F73">
        <w:rPr>
          <w:rFonts w:asciiTheme="minorHAnsi" w:eastAsia="Source Sans Pro" w:hAnsiTheme="minorHAnsi" w:cstheme="minorHAnsi"/>
          <w:i/>
          <w:color w:val="5D5D5D"/>
          <w:sz w:val="16"/>
        </w:rPr>
        <w:t>24</w:t>
      </w:r>
      <w:r w:rsidR="00274F73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</w:t>
      </w:r>
      <w:r w:rsidR="00274F73">
        <w:rPr>
          <w:rFonts w:asciiTheme="minorHAnsi" w:eastAsia="Source Sans Pro" w:hAnsiTheme="minorHAnsi" w:cstheme="minorHAnsi"/>
          <w:i/>
          <w:color w:val="5D5D5D"/>
          <w:sz w:val="16"/>
        </w:rPr>
        <w:t>Present</w:t>
      </w:r>
    </w:p>
    <w:p w14:paraId="7A1F07FB" w14:textId="72F33067" w:rsidR="00274F73" w:rsidRPr="006E627A" w:rsidRDefault="003A441D" w:rsidP="00274F73">
      <w:pPr>
        <w:pStyle w:val="Heading2"/>
        <w:tabs>
          <w:tab w:val="right" w:pos="10442"/>
        </w:tabs>
        <w:spacing w:line="240" w:lineRule="auto"/>
        <w:ind w:left="-15" w:firstLine="0"/>
        <w:jc w:val="both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sz w:val="18"/>
          <w:szCs w:val="18"/>
          <w:lang w:val="en-US"/>
        </w:rPr>
        <w:t>I mainly conduct pairwise and network meta-analyses and indirect treatment comparisons. Also, I serve as a consultant for some of the clients.</w:t>
      </w:r>
    </w:p>
    <w:p w14:paraId="3F45CBCA" w14:textId="77777777" w:rsidR="003965B4" w:rsidRPr="00167800" w:rsidRDefault="003965B4" w:rsidP="003965B4">
      <w:pPr>
        <w:spacing w:after="0"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bookmarkStart w:id="0" w:name="OLE_LINK21"/>
      <w:bookmarkStart w:id="1" w:name="OLE_LINK22"/>
    </w:p>
    <w:p w14:paraId="55DF887B" w14:textId="10EAAF83" w:rsidR="001875E5" w:rsidRPr="00167800" w:rsidRDefault="00000000" w:rsidP="004F1AAE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McMaster University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Hamilton, Canada</w:t>
      </w:r>
    </w:p>
    <w:p w14:paraId="7B83AA86" w14:textId="56E66E61" w:rsidR="00767561" w:rsidRPr="00167800" w:rsidRDefault="00000000" w:rsidP="007873B0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Assistant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</w:t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 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Oct 2022 </w:t>
      </w:r>
      <w:r w:rsidR="00FB2D23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– </w:t>
      </w:r>
      <w:r w:rsidR="00B4754C">
        <w:rPr>
          <w:rFonts w:asciiTheme="minorHAnsi" w:eastAsia="Source Sans Pro" w:hAnsiTheme="minorHAnsi" w:cstheme="minorHAnsi"/>
          <w:i/>
          <w:color w:val="5D5D5D"/>
          <w:sz w:val="16"/>
        </w:rPr>
        <w:t>Apr 2024</w:t>
      </w:r>
    </w:p>
    <w:p w14:paraId="0531E0B4" w14:textId="77777777" w:rsidR="001875E5" w:rsidRPr="00167800" w:rsidRDefault="00FD0E42" w:rsidP="007873B0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67800">
        <w:rPr>
          <w:rFonts w:asciiTheme="minorHAnsi" w:hAnsiTheme="minorHAnsi" w:cstheme="minorHAnsi"/>
          <w:sz w:val="18"/>
          <w:szCs w:val="18"/>
          <w:lang w:val="en-US"/>
        </w:rPr>
        <w:t>Successfully led systematic reviews and conducted network meta-analyses, delivering impactful insights and contributing to the advancement of pain management research.</w:t>
      </w:r>
      <w:r w:rsidR="00A0280B"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Besides, pioneered methodological research that has advanced the comprehension and application of meta-analytical techniques, contributing to enhanced </w:t>
      </w:r>
      <w:r w:rsidR="00566645" w:rsidRPr="00167800">
        <w:rPr>
          <w:rFonts w:asciiTheme="minorHAnsi" w:hAnsiTheme="minorHAnsi" w:cstheme="minorHAnsi"/>
          <w:sz w:val="18"/>
          <w:szCs w:val="18"/>
          <w:lang w:val="en-US"/>
        </w:rPr>
        <w:t>estimations</w:t>
      </w:r>
      <w:r w:rsidR="00A0280B"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within the field.</w:t>
      </w:r>
    </w:p>
    <w:bookmarkEnd w:id="0"/>
    <w:bookmarkEnd w:id="1"/>
    <w:p w14:paraId="6585FCD4" w14:textId="77777777" w:rsidR="007873B0" w:rsidRPr="00167800" w:rsidRDefault="007873B0" w:rsidP="007873B0">
      <w:pPr>
        <w:spacing w:after="0" w:line="24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60414DFF" w14:textId="77777777" w:rsidR="001875E5" w:rsidRPr="00167800" w:rsidRDefault="00000000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McMaster University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Hamilton, Canada</w:t>
      </w:r>
    </w:p>
    <w:p w14:paraId="445A0894" w14:textId="64DFEDBB" w:rsidR="00B86CF8" w:rsidRPr="00167800" w:rsidRDefault="00000000">
      <w:pPr>
        <w:spacing w:after="3" w:line="263" w:lineRule="auto"/>
        <w:ind w:left="19" w:right="109" w:hanging="10"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Teaching Assistant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644BD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4053F5">
        <w:rPr>
          <w:rFonts w:asciiTheme="minorHAnsi" w:eastAsia="Source Sans Pro" w:hAnsiTheme="minorHAnsi" w:cstheme="minorHAnsi"/>
          <w:color w:val="5D5D5D"/>
          <w:sz w:val="18"/>
        </w:rPr>
        <w:tab/>
      </w:r>
      <w:r w:rsidR="004053F5">
        <w:rPr>
          <w:rFonts w:asciiTheme="minorHAnsi" w:eastAsia="Source Sans Pro" w:hAnsiTheme="minorHAnsi" w:cstheme="minorHAnsi"/>
          <w:color w:val="5D5D5D"/>
          <w:sz w:val="18"/>
        </w:rPr>
        <w:tab/>
      </w:r>
      <w:r w:rsidR="004053F5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 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Sep 2022 </w:t>
      </w:r>
      <w:r w:rsidR="00FB2D23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– </w:t>
      </w:r>
      <w:r w:rsidR="004053F5">
        <w:rPr>
          <w:rFonts w:asciiTheme="minorHAnsi" w:eastAsia="Source Sans Pro" w:hAnsiTheme="minorHAnsi" w:cstheme="minorHAnsi"/>
          <w:i/>
          <w:color w:val="5D5D5D"/>
          <w:sz w:val="16"/>
        </w:rPr>
        <w:t>Apr 2024</w:t>
      </w:r>
    </w:p>
    <w:p w14:paraId="7DC9796D" w14:textId="77777777" w:rsidR="00D44204" w:rsidRPr="00167800" w:rsidRDefault="00000000" w:rsidP="00D44204">
      <w:pPr>
        <w:pStyle w:val="ListParagraph"/>
        <w:numPr>
          <w:ilvl w:val="0"/>
          <w:numId w:val="8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PUBHLTH 701: Population and Public Health Epidemiology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, for Master of Public Health (MPH) students</w:t>
      </w:r>
      <w:r w:rsidR="00B86CF8" w:rsidRPr="00167800">
        <w:rPr>
          <w:rFonts w:asciiTheme="minorHAnsi" w:eastAsia="Source Sans Pro" w:hAnsiTheme="minorHAnsi" w:cstheme="minorHAnsi"/>
          <w:color w:val="333333"/>
          <w:sz w:val="18"/>
        </w:rPr>
        <w:t>.</w:t>
      </w:r>
    </w:p>
    <w:p w14:paraId="7F268790" w14:textId="21D0BF8A" w:rsidR="00D44204" w:rsidRPr="00167800" w:rsidRDefault="00000000" w:rsidP="00D44204">
      <w:pPr>
        <w:pStyle w:val="ListParagraph"/>
        <w:numPr>
          <w:ilvl w:val="0"/>
          <w:numId w:val="8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HM</w:t>
      </w:r>
      <w:r w:rsidR="002656A1">
        <w:rPr>
          <w:rFonts w:asciiTheme="minorHAnsi" w:eastAsia="Source Sans Pro" w:hAnsiTheme="minorHAnsi" w:cstheme="minorHAnsi"/>
          <w:b/>
          <w:color w:val="333333"/>
          <w:sz w:val="18"/>
        </w:rPr>
        <w:t xml:space="preserve"> </w:t>
      </w: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732: Strategic Writing for Health Professionals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, for Master of Health Management student</w:t>
      </w:r>
      <w:r w:rsidR="00B86CF8" w:rsidRPr="00167800">
        <w:rPr>
          <w:rFonts w:asciiTheme="minorHAnsi" w:eastAsia="Source Sans Pro" w:hAnsiTheme="minorHAnsi" w:cstheme="minorHAnsi"/>
          <w:color w:val="333333"/>
          <w:sz w:val="18"/>
        </w:rPr>
        <w:t>s.</w:t>
      </w:r>
    </w:p>
    <w:p w14:paraId="6350F88C" w14:textId="6050CF66" w:rsidR="00C623AF" w:rsidRDefault="00000000" w:rsidP="00D44204">
      <w:pPr>
        <w:pStyle w:val="ListParagraph"/>
        <w:numPr>
          <w:ilvl w:val="0"/>
          <w:numId w:val="8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LIFESCI</w:t>
      </w:r>
      <w:r w:rsidR="002656A1">
        <w:rPr>
          <w:rFonts w:asciiTheme="minorHAnsi" w:eastAsia="Source Sans Pro" w:hAnsiTheme="minorHAnsi" w:cstheme="minorHAnsi"/>
          <w:b/>
          <w:color w:val="333333"/>
          <w:sz w:val="18"/>
        </w:rPr>
        <w:t xml:space="preserve"> </w:t>
      </w: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3G03: Epidemiology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, for Bachelor of Life Sciences students</w:t>
      </w:r>
      <w:r w:rsidR="00C623AF" w:rsidRPr="00167800">
        <w:rPr>
          <w:rFonts w:asciiTheme="minorHAnsi" w:eastAsia="Source Sans Pro" w:hAnsiTheme="minorHAnsi" w:cstheme="minorHAnsi"/>
          <w:color w:val="333333"/>
          <w:sz w:val="18"/>
        </w:rPr>
        <w:t>.</w:t>
      </w:r>
    </w:p>
    <w:p w14:paraId="6D246C5D" w14:textId="728F354D" w:rsidR="002656A1" w:rsidRPr="00167800" w:rsidRDefault="002656A1" w:rsidP="00D44204">
      <w:pPr>
        <w:pStyle w:val="ListParagraph"/>
        <w:numPr>
          <w:ilvl w:val="0"/>
          <w:numId w:val="8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507070">
        <w:rPr>
          <w:rFonts w:asciiTheme="minorHAnsi" w:eastAsia="Source Sans Pro" w:hAnsiTheme="minorHAnsi" w:cstheme="minorHAnsi"/>
          <w:b/>
          <w:bCs/>
          <w:color w:val="333333"/>
          <w:sz w:val="18"/>
        </w:rPr>
        <w:t>LIFESCI 3LA3: Introduction to Data Science</w:t>
      </w:r>
      <w:r w:rsidR="00507070">
        <w:rPr>
          <w:rFonts w:asciiTheme="minorHAnsi" w:eastAsia="Source Sans Pro" w:hAnsiTheme="minorHAnsi" w:cstheme="minorHAnsi"/>
          <w:color w:val="333333"/>
          <w:sz w:val="18"/>
        </w:rPr>
        <w:t xml:space="preserve">, for </w:t>
      </w:r>
      <w:r w:rsidR="00507070" w:rsidRPr="00167800">
        <w:rPr>
          <w:rFonts w:asciiTheme="minorHAnsi" w:eastAsia="Source Sans Pro" w:hAnsiTheme="minorHAnsi" w:cstheme="minorHAnsi"/>
          <w:color w:val="333333"/>
          <w:sz w:val="18"/>
        </w:rPr>
        <w:t>Bachelor of Life Sciences students</w:t>
      </w:r>
      <w:r w:rsidR="00507070">
        <w:rPr>
          <w:rFonts w:asciiTheme="minorHAnsi" w:eastAsia="Source Sans Pro" w:hAnsiTheme="minorHAnsi" w:cstheme="minorHAnsi"/>
          <w:color w:val="333333"/>
          <w:sz w:val="18"/>
        </w:rPr>
        <w:t>.</w:t>
      </w:r>
    </w:p>
    <w:p w14:paraId="345C08DF" w14:textId="77777777" w:rsidR="00F71D75" w:rsidRPr="00167800" w:rsidRDefault="00F71D75" w:rsidP="007873B0">
      <w:pPr>
        <w:pStyle w:val="Heading2"/>
        <w:tabs>
          <w:tab w:val="right" w:pos="10442"/>
        </w:tabs>
        <w:spacing w:line="240" w:lineRule="auto"/>
        <w:ind w:left="0" w:firstLine="0"/>
        <w:rPr>
          <w:rFonts w:asciiTheme="minorHAnsi" w:hAnsiTheme="minorHAnsi" w:cstheme="minorHAnsi"/>
        </w:rPr>
      </w:pPr>
    </w:p>
    <w:p w14:paraId="49CD3013" w14:textId="77777777" w:rsidR="007873B0" w:rsidRPr="00167800" w:rsidRDefault="00A14CE6" w:rsidP="007873B0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Kurdistan University of Medical Sciences</w:t>
      </w:r>
      <w:r w:rsidR="007873B0" w:rsidRPr="00167800">
        <w:rPr>
          <w:rFonts w:asciiTheme="minorHAnsi" w:hAnsiTheme="minorHAnsi" w:cstheme="minorHAnsi"/>
        </w:rPr>
        <w:tab/>
      </w:r>
      <w:proofErr w:type="spellStart"/>
      <w:r w:rsidR="00E013C2" w:rsidRPr="00167800">
        <w:rPr>
          <w:rFonts w:asciiTheme="minorHAnsi" w:hAnsiTheme="minorHAnsi" w:cstheme="minorHAnsi"/>
          <w:b w:val="0"/>
          <w:i/>
          <w:color w:val="000000"/>
          <w:sz w:val="18"/>
        </w:rPr>
        <w:t>Seqiz</w:t>
      </w:r>
      <w:proofErr w:type="spellEnd"/>
      <w:r w:rsidR="00E013C2" w:rsidRPr="00167800">
        <w:rPr>
          <w:rFonts w:asciiTheme="minorHAnsi" w:hAnsiTheme="minorHAnsi" w:cstheme="minorHAnsi"/>
          <w:b w:val="0"/>
          <w:i/>
          <w:color w:val="000000"/>
          <w:sz w:val="18"/>
        </w:rPr>
        <w:t>, Iran</w:t>
      </w:r>
    </w:p>
    <w:p w14:paraId="5FBA134E" w14:textId="2DE080FC" w:rsidR="007873B0" w:rsidRPr="00167800" w:rsidRDefault="00E013C2" w:rsidP="007873B0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General Dental Practitioner</w:t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</w:t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7873B0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</w:t>
      </w:r>
      <w:r w:rsidR="007873B0" w:rsidRPr="00167800">
        <w:rPr>
          <w:rFonts w:asciiTheme="minorHAnsi" w:eastAsia="Source Sans Pro" w:hAnsiTheme="minorHAnsi" w:cstheme="minorHAnsi"/>
          <w:i/>
          <w:color w:val="5D5D5D"/>
          <w:sz w:val="16"/>
        </w:rPr>
        <w:t>Oct 202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1</w:t>
      </w:r>
      <w:r w:rsidR="007873B0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FB2D23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 Aug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2022</w:t>
      </w:r>
    </w:p>
    <w:p w14:paraId="00837F57" w14:textId="2CF8FBC8" w:rsidR="007873B0" w:rsidRPr="00167800" w:rsidRDefault="006C29ED" w:rsidP="007873B0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67800">
        <w:rPr>
          <w:rFonts w:asciiTheme="minorHAnsi" w:hAnsiTheme="minorHAnsi" w:cstheme="minorHAnsi"/>
          <w:sz w:val="18"/>
          <w:szCs w:val="18"/>
          <w:lang w:val="en-US"/>
        </w:rPr>
        <w:t>Delivered exceptional preventive care and dental treatments, ensuring optimal oral health and satisfaction of patients, resulting in being recognized as the top community dentist in the network</w:t>
      </w:r>
      <w:r w:rsidR="00471038"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due to an increase of </w:t>
      </w:r>
      <w:r w:rsidR="00691CB0" w:rsidRPr="00167800">
        <w:rPr>
          <w:rFonts w:asciiTheme="minorHAnsi" w:hAnsiTheme="minorHAnsi" w:cstheme="minorHAnsi"/>
          <w:sz w:val="18"/>
          <w:szCs w:val="18"/>
          <w:lang w:val="en-US"/>
        </w:rPr>
        <w:t>22% in coverage and 34% in patients’ satisfaction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4FB8E494" w14:textId="77777777" w:rsidR="00F71D75" w:rsidRPr="00167800" w:rsidRDefault="00F71D75">
      <w:pPr>
        <w:pStyle w:val="Heading1"/>
        <w:ind w:left="-5"/>
        <w:rPr>
          <w:rFonts w:asciiTheme="minorHAnsi" w:hAnsiTheme="minorHAnsi" w:cstheme="minorHAnsi"/>
          <w:color w:val="000000"/>
          <w:sz w:val="20"/>
          <w:szCs w:val="20"/>
        </w:rPr>
      </w:pPr>
    </w:p>
    <w:p w14:paraId="0325CF8C" w14:textId="77777777" w:rsidR="007873B0" w:rsidRPr="00167800" w:rsidRDefault="00765111" w:rsidP="007873B0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Deputy of Research and Technology, Ministry of Health and Medical Education of Iran</w:t>
      </w:r>
      <w:r w:rsidR="007873B0" w:rsidRPr="00167800">
        <w:rPr>
          <w:rFonts w:asciiTheme="minorHAnsi" w:hAnsiTheme="minorHAnsi" w:cstheme="minorHAnsi"/>
        </w:rPr>
        <w:tab/>
      </w:r>
      <w:r w:rsidR="009A6541"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5C97DB44" w14:textId="62617A1D" w:rsidR="007873B0" w:rsidRPr="00167800" w:rsidRDefault="007873B0" w:rsidP="007873B0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Assistant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  </w:t>
      </w:r>
      <w:r w:rsidR="009C3505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Jul 2020 </w:t>
      </w:r>
      <w:r w:rsidR="005241C5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– </w:t>
      </w:r>
      <w:r w:rsidR="00682893" w:rsidRPr="00167800">
        <w:rPr>
          <w:rFonts w:asciiTheme="minorHAnsi" w:eastAsia="Source Sans Pro" w:hAnsiTheme="minorHAnsi" w:cstheme="minorHAnsi"/>
          <w:i/>
          <w:color w:val="5D5D5D"/>
          <w:sz w:val="16"/>
        </w:rPr>
        <w:t>Sep 2021</w:t>
      </w:r>
      <w:r w:rsidR="009C3505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</w:p>
    <w:p w14:paraId="48C39C64" w14:textId="400C396D" w:rsidR="007873B0" w:rsidRPr="00167800" w:rsidRDefault="00BB4B9B" w:rsidP="007873B0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67800">
        <w:rPr>
          <w:rFonts w:asciiTheme="minorHAnsi" w:hAnsiTheme="minorHAnsi" w:cstheme="minorHAnsi"/>
          <w:sz w:val="18"/>
          <w:szCs w:val="18"/>
          <w:lang w:val="en-US"/>
        </w:rPr>
        <w:t>Played a pivotal role in strategizing and conducting an in-depth analysis of the oral health segment within the largest national longitudinal dataset, the PERSIAN cohort, thereby providing critical insights used to shape and inform key health policies</w:t>
      </w:r>
      <w:r w:rsidR="007376DC"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in Iran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7CEDF783" w14:textId="77777777" w:rsidR="007055F7" w:rsidRPr="00167800" w:rsidRDefault="007055F7" w:rsidP="007873B0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</w:p>
    <w:p w14:paraId="30BE5416" w14:textId="69CBEE00" w:rsidR="007055F7" w:rsidRPr="00167800" w:rsidRDefault="00C60AF3" w:rsidP="007055F7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Non-Communicable Diseases Research Center (NCDRC), Tehran University of Medical Sciences</w:t>
      </w:r>
      <w:r w:rsidR="007055F7" w:rsidRPr="00167800">
        <w:rPr>
          <w:rFonts w:asciiTheme="minorHAnsi" w:hAnsiTheme="minorHAnsi" w:cstheme="minorHAnsi"/>
        </w:rPr>
        <w:tab/>
      </w:r>
      <w:r w:rsidR="007055F7"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10AC9F7F" w14:textId="5439CA87" w:rsidR="007055F7" w:rsidRPr="00167800" w:rsidRDefault="007055F7" w:rsidP="007055F7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Assistant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 </w:t>
      </w:r>
      <w:r w:rsidR="009F69FD" w:rsidRPr="00167800">
        <w:rPr>
          <w:rFonts w:asciiTheme="minorHAnsi" w:eastAsia="Source Sans Pro" w:hAnsiTheme="minorHAnsi" w:cstheme="minorHAnsi"/>
          <w:i/>
          <w:color w:val="5D5D5D"/>
          <w:sz w:val="16"/>
        </w:rPr>
        <w:t>Ju</w:t>
      </w:r>
      <w:r w:rsidR="00936EB6" w:rsidRPr="00167800">
        <w:rPr>
          <w:rFonts w:asciiTheme="minorHAnsi" w:eastAsia="Source Sans Pro" w:hAnsiTheme="minorHAnsi" w:cstheme="minorHAnsi"/>
          <w:i/>
          <w:color w:val="5D5D5D"/>
          <w:sz w:val="16"/>
        </w:rPr>
        <w:t>n</w:t>
      </w:r>
      <w:r w:rsidR="00037BFF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2019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</w:t>
      </w:r>
      <w:r w:rsidR="00037BFF" w:rsidRPr="00167800">
        <w:rPr>
          <w:rFonts w:asciiTheme="minorHAnsi" w:eastAsia="Source Sans Pro" w:hAnsiTheme="minorHAnsi" w:cstheme="minorHAnsi"/>
          <w:i/>
          <w:color w:val="5D5D5D"/>
          <w:sz w:val="16"/>
        </w:rPr>
        <w:t>Sep 2021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</w:p>
    <w:p w14:paraId="5C011638" w14:textId="27E66ACD" w:rsidR="007055F7" w:rsidRPr="00167800" w:rsidRDefault="005E4FBE" w:rsidP="007055F7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Made contributions to the enhancement of healthcare in Iran by actively participating in the development of </w:t>
      </w:r>
      <w:proofErr w:type="gramStart"/>
      <w:r w:rsidR="00531EDD" w:rsidRPr="00167800">
        <w:rPr>
          <w:rFonts w:asciiTheme="minorHAnsi" w:hAnsiTheme="minorHAnsi" w:cstheme="minorHAnsi"/>
          <w:sz w:val="18"/>
          <w:szCs w:val="18"/>
          <w:lang w:val="en-US"/>
        </w:rPr>
        <w:t>Q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>uality of</w:t>
      </w:r>
      <w:r w:rsidR="00531EDD"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C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>are</w:t>
      </w:r>
      <w:proofErr w:type="gramEnd"/>
      <w:r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531EDD" w:rsidRPr="00167800">
        <w:rPr>
          <w:rFonts w:asciiTheme="minorHAnsi" w:hAnsiTheme="minorHAnsi" w:cstheme="minorHAnsi"/>
          <w:sz w:val="18"/>
          <w:szCs w:val="18"/>
          <w:lang w:val="en-US"/>
        </w:rPr>
        <w:t>I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>ndex articles, co-authoring a guideline for special care dentistry in the country, and playing a key role in shaping the 2021 STEPS Country report for Iran.</w:t>
      </w:r>
    </w:p>
    <w:p w14:paraId="5A372F6C" w14:textId="77777777" w:rsidR="007B729F" w:rsidRPr="00167800" w:rsidRDefault="007B729F" w:rsidP="007B729F">
      <w:pPr>
        <w:pStyle w:val="Heading2"/>
        <w:tabs>
          <w:tab w:val="right" w:pos="10442"/>
        </w:tabs>
        <w:spacing w:line="240" w:lineRule="auto"/>
        <w:ind w:left="0" w:firstLine="0"/>
        <w:rPr>
          <w:rFonts w:asciiTheme="minorHAnsi" w:hAnsiTheme="minorHAnsi" w:cstheme="minorHAnsi"/>
        </w:rPr>
      </w:pPr>
    </w:p>
    <w:p w14:paraId="4FE644ED" w14:textId="122319D4" w:rsidR="00B77A72" w:rsidRPr="00167800" w:rsidRDefault="007B729F" w:rsidP="007B729F">
      <w:pPr>
        <w:pStyle w:val="Heading2"/>
        <w:tabs>
          <w:tab w:val="right" w:pos="10442"/>
        </w:tabs>
        <w:spacing w:line="240" w:lineRule="auto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 xml:space="preserve">Kanoon-e </w:t>
      </w:r>
      <w:proofErr w:type="spellStart"/>
      <w:r w:rsidRPr="00167800">
        <w:rPr>
          <w:rFonts w:asciiTheme="minorHAnsi" w:hAnsiTheme="minorHAnsi" w:cstheme="minorHAnsi"/>
        </w:rPr>
        <w:t>Farhangi</w:t>
      </w:r>
      <w:proofErr w:type="spellEnd"/>
      <w:r w:rsidRPr="00167800">
        <w:rPr>
          <w:rFonts w:asciiTheme="minorHAnsi" w:hAnsiTheme="minorHAnsi" w:cstheme="minorHAnsi"/>
        </w:rPr>
        <w:t xml:space="preserve">-e </w:t>
      </w:r>
      <w:proofErr w:type="spellStart"/>
      <w:r w:rsidRPr="00167800">
        <w:rPr>
          <w:rFonts w:asciiTheme="minorHAnsi" w:hAnsiTheme="minorHAnsi" w:cstheme="minorHAnsi"/>
        </w:rPr>
        <w:t>Amoozesh</w:t>
      </w:r>
      <w:proofErr w:type="spellEnd"/>
      <w:r w:rsidR="00B77A72" w:rsidRPr="00167800">
        <w:rPr>
          <w:rFonts w:asciiTheme="minorHAnsi" w:hAnsiTheme="minorHAnsi" w:cstheme="minorHAnsi"/>
        </w:rPr>
        <w:tab/>
      </w:r>
      <w:r w:rsidR="00B77A72"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4FEF2139" w14:textId="7FB34408" w:rsidR="00B77A72" w:rsidRPr="00167800" w:rsidRDefault="00D340C7" w:rsidP="00B77A72">
      <w:pPr>
        <w:spacing w:after="0" w:line="276" w:lineRule="auto"/>
        <w:ind w:left="19" w:right="109" w:hanging="10"/>
        <w:contextualSpacing/>
        <w:jc w:val="both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Chief </w:t>
      </w:r>
      <w:r w:rsidR="00783F83" w:rsidRPr="00167800">
        <w:rPr>
          <w:rFonts w:asciiTheme="minorHAnsi" w:eastAsia="Source Sans Pro" w:hAnsiTheme="minorHAnsi" w:cstheme="minorHAnsi"/>
          <w:color w:val="5D5D5D"/>
          <w:sz w:val="18"/>
        </w:rPr>
        <w:t>Editor</w:t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</w:t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77A72"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  </w:t>
      </w:r>
      <w:r w:rsidR="00B10D8B" w:rsidRPr="00167800">
        <w:rPr>
          <w:rFonts w:asciiTheme="minorHAnsi" w:eastAsia="Source Sans Pro" w:hAnsiTheme="minorHAnsi" w:cstheme="minorHAnsi"/>
          <w:i/>
          <w:color w:val="5D5D5D"/>
          <w:sz w:val="16"/>
        </w:rPr>
        <w:t>Nov</w:t>
      </w:r>
      <w:r w:rsidR="00B77A72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</w:t>
      </w:r>
      <w:r w:rsidR="00B10D8B" w:rsidRPr="00167800">
        <w:rPr>
          <w:rFonts w:asciiTheme="minorHAnsi" w:eastAsia="Source Sans Pro" w:hAnsiTheme="minorHAnsi" w:cstheme="minorHAnsi"/>
          <w:i/>
          <w:color w:val="5D5D5D"/>
          <w:sz w:val="16"/>
        </w:rPr>
        <w:t>13</w:t>
      </w:r>
      <w:r w:rsidR="00B77A72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</w:t>
      </w:r>
      <w:r w:rsidR="00B10D8B" w:rsidRPr="00167800">
        <w:rPr>
          <w:rFonts w:asciiTheme="minorHAnsi" w:eastAsia="Source Sans Pro" w:hAnsiTheme="minorHAnsi" w:cstheme="minorHAnsi"/>
          <w:i/>
          <w:color w:val="5D5D5D"/>
          <w:sz w:val="16"/>
        </w:rPr>
        <w:t>Aug 2015</w:t>
      </w:r>
      <w:r w:rsidR="00B77A72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</w:p>
    <w:p w14:paraId="13538D42" w14:textId="332F2C04" w:rsidR="00F71D75" w:rsidRPr="00167800" w:rsidRDefault="001B60B7" w:rsidP="00151F7D">
      <w:pPr>
        <w:spacing w:after="0" w:line="276" w:lineRule="auto"/>
        <w:contextualSpacing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Editing </w:t>
      </w:r>
      <w:r w:rsidR="00FB2D23" w:rsidRPr="00167800">
        <w:rPr>
          <w:rFonts w:asciiTheme="minorHAnsi" w:hAnsiTheme="minorHAnsi" w:cstheme="minorHAnsi"/>
          <w:sz w:val="18"/>
          <w:szCs w:val="18"/>
          <w:lang w:val="en-US"/>
        </w:rPr>
        <w:t>tests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for nationwide </w:t>
      </w:r>
      <w:r w:rsidR="00423ED8" w:rsidRPr="00167800">
        <w:rPr>
          <w:rFonts w:asciiTheme="minorHAnsi" w:hAnsiTheme="minorHAnsi" w:cstheme="minorHAnsi"/>
          <w:sz w:val="18"/>
          <w:szCs w:val="18"/>
          <w:lang w:val="en-US"/>
        </w:rPr>
        <w:t>university entrance</w:t>
      </w:r>
      <w:r w:rsidRPr="00167800">
        <w:rPr>
          <w:rFonts w:asciiTheme="minorHAnsi" w:hAnsiTheme="minorHAnsi" w:cstheme="minorHAnsi"/>
          <w:sz w:val="18"/>
          <w:szCs w:val="18"/>
          <w:lang w:val="en-US"/>
        </w:rPr>
        <w:t xml:space="preserve"> examinations, specifically for third and fourth-grade students</w:t>
      </w:r>
      <w:r w:rsidR="00FB2D23" w:rsidRPr="00167800">
        <w:rPr>
          <w:rFonts w:asciiTheme="minorHAnsi" w:hAnsiTheme="minorHAnsi" w:cstheme="minorHAnsi"/>
          <w:sz w:val="18"/>
          <w:szCs w:val="18"/>
          <w:lang w:val="en-US"/>
        </w:rPr>
        <w:t>. The tests were selec</w:t>
      </w:r>
      <w:r w:rsidR="00992B4E" w:rsidRPr="00167800">
        <w:rPr>
          <w:rFonts w:asciiTheme="minorHAnsi" w:hAnsiTheme="minorHAnsi" w:cstheme="minorHAnsi"/>
          <w:sz w:val="18"/>
          <w:szCs w:val="18"/>
          <w:lang w:val="en-US"/>
        </w:rPr>
        <w:t>ted two times as the sole mistake-free tests among all the fields.</w:t>
      </w:r>
    </w:p>
    <w:p w14:paraId="075EEA28" w14:textId="77777777" w:rsidR="001875E5" w:rsidRPr="00167800" w:rsidRDefault="00000000">
      <w:pPr>
        <w:pStyle w:val="Heading1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</w:rPr>
        <w:t>Aca</w:t>
      </w:r>
      <w:r w:rsidRPr="00167800">
        <w:rPr>
          <w:rFonts w:asciiTheme="minorHAnsi" w:hAnsiTheme="minorHAnsi" w:cstheme="minorHAnsi"/>
        </w:rPr>
        <w:t>demic Experience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EE39A46" wp14:editId="7CA27C24">
                <wp:extent cx="4602099" cy="11387"/>
                <wp:effectExtent l="0" t="0" r="0" b="0"/>
                <wp:docPr id="6138" name="Group 6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099" cy="11387"/>
                          <a:chOff x="0" y="0"/>
                          <a:chExt cx="4602099" cy="1138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602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099">
                                <a:moveTo>
                                  <a:pt x="0" y="0"/>
                                </a:moveTo>
                                <a:lnTo>
                                  <a:pt x="4602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8C7C6" id="Group 6138" o:spid="_x0000_s1026" style="width:362.35pt;height:.9pt;mso-position-horizontal-relative:char;mso-position-vertical-relative:line" coordsize="4602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">
                <v:shape id="Shape 124" o:spid="_x0000_s1027" style="position:absolute;width:46020;height:0;visibility:visible;mso-wrap-style:square;v-text-anchor:top" coordsize="4602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" path="m,l4602099,e" filled="f" strokecolor="#5d5d5d" strokeweight=".31631mm">
                  <v:stroke miterlimit="83231f" joinstyle="miter"/>
                  <v:path arrowok="t" textboxrect="0,0,4602099,0"/>
                </v:shape>
                <w10:anchorlock/>
              </v:group>
            </w:pict>
          </mc:Fallback>
        </mc:AlternateContent>
      </w:r>
    </w:p>
    <w:p w14:paraId="5F49B774" w14:textId="77777777" w:rsidR="001875E5" w:rsidRPr="00167800" w:rsidRDefault="00000000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Cochrane Council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Global</w:t>
      </w:r>
    </w:p>
    <w:p w14:paraId="2A0FBC73" w14:textId="643ECB6E" w:rsidR="001875E5" w:rsidRPr="00167800" w:rsidRDefault="00E06999">
      <w:pPr>
        <w:tabs>
          <w:tab w:val="right" w:pos="10442"/>
        </w:tabs>
        <w:spacing w:after="58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Representative for the Early Career Professional Network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May 2021 </w:t>
      </w:r>
      <w:r w:rsidR="00167800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 Present</w:t>
      </w:r>
    </w:p>
    <w:p w14:paraId="38BD636A" w14:textId="51599392" w:rsidR="001875E5" w:rsidRPr="00167800" w:rsidRDefault="004F250F" w:rsidP="007376DC">
      <w:pPr>
        <w:tabs>
          <w:tab w:val="center" w:pos="4460"/>
        </w:tabs>
        <w:spacing w:after="158" w:line="263" w:lineRule="auto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Actively shaping Cochrane's leadership and strategic direction by representing the perspectives and recommendations of early career researchers, </w:t>
      </w:r>
      <w:r w:rsidR="00EB342E"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especially from LMICs. </w:t>
      </w:r>
      <w:proofErr w:type="gramStart"/>
      <w:r w:rsidR="00CB7664" w:rsidRPr="00167800">
        <w:rPr>
          <w:rFonts w:asciiTheme="minorHAnsi" w:eastAsia="Source Sans Pro" w:hAnsiTheme="minorHAnsi" w:cstheme="minorHAnsi"/>
          <w:color w:val="333333"/>
          <w:sz w:val="18"/>
        </w:rPr>
        <w:t>Thus</w:t>
      </w:r>
      <w:proofErr w:type="gramEnd"/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influencing key decisions and initiatives.</w:t>
      </w:r>
    </w:p>
    <w:p w14:paraId="549BB8F7" w14:textId="77777777" w:rsidR="001875E5" w:rsidRPr="00167800" w:rsidRDefault="00000000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Cochrane Early Career Professionals (ECP) Network</w:t>
      </w: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hAnsiTheme="minorHAnsi" w:cstheme="minorHAnsi"/>
          <w:b w:val="0"/>
          <w:i/>
          <w:color w:val="000000"/>
          <w:sz w:val="18"/>
        </w:rPr>
        <w:t>Global</w:t>
      </w:r>
    </w:p>
    <w:p w14:paraId="7513C54D" w14:textId="4F33CFD7" w:rsidR="001875E5" w:rsidRPr="00167800" w:rsidRDefault="00000000">
      <w:pPr>
        <w:tabs>
          <w:tab w:val="right" w:pos="10442"/>
        </w:tabs>
        <w:spacing w:after="57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Member of the Steering Group and Vice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chair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Jul 2019</w:t>
      </w:r>
      <w:r w:rsidR="000A6BB3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Present</w:t>
      </w:r>
    </w:p>
    <w:p w14:paraId="3EA9F462" w14:textId="7C9A28BF" w:rsidR="001875E5" w:rsidRPr="00167800" w:rsidRDefault="00C34010" w:rsidP="00C34010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  <w:r w:rsidRPr="00167800">
        <w:rPr>
          <w:rFonts w:asciiTheme="minorHAnsi" w:hAnsiTheme="minorHAnsi" w:cstheme="minorHAnsi"/>
          <w:sz w:val="18"/>
          <w:szCs w:val="20"/>
        </w:rPr>
        <w:t xml:space="preserve">Pioneered </w:t>
      </w:r>
      <w:r w:rsidR="003C1D11" w:rsidRPr="00167800">
        <w:rPr>
          <w:rFonts w:asciiTheme="minorHAnsi" w:hAnsiTheme="minorHAnsi" w:cstheme="minorHAnsi"/>
          <w:sz w:val="18"/>
          <w:szCs w:val="20"/>
        </w:rPr>
        <w:t>the first-ever</w:t>
      </w:r>
      <w:r w:rsidRPr="00167800">
        <w:rPr>
          <w:rFonts w:asciiTheme="minorHAnsi" w:hAnsiTheme="minorHAnsi" w:cstheme="minorHAnsi"/>
          <w:sz w:val="18"/>
          <w:szCs w:val="20"/>
        </w:rPr>
        <w:t xml:space="preserve"> automatic diversity research at Cochrane, resulting in a comprehensive understanding of under-represented groups across various review groups and the </w:t>
      </w:r>
      <w:proofErr w:type="gramStart"/>
      <w:r w:rsidRPr="00167800">
        <w:rPr>
          <w:rFonts w:asciiTheme="minorHAnsi" w:hAnsiTheme="minorHAnsi" w:cstheme="minorHAnsi"/>
          <w:sz w:val="18"/>
          <w:szCs w:val="20"/>
        </w:rPr>
        <w:t>organization as a whole, paving</w:t>
      </w:r>
      <w:proofErr w:type="gramEnd"/>
      <w:r w:rsidRPr="00167800">
        <w:rPr>
          <w:rFonts w:asciiTheme="minorHAnsi" w:hAnsiTheme="minorHAnsi" w:cstheme="minorHAnsi"/>
          <w:sz w:val="18"/>
          <w:szCs w:val="20"/>
        </w:rPr>
        <w:t xml:space="preserve"> the way for improved inclusivity and equity initiatives.</w:t>
      </w:r>
    </w:p>
    <w:p w14:paraId="1C66CEFA" w14:textId="77777777" w:rsidR="00D419E8" w:rsidRPr="00167800" w:rsidRDefault="00D419E8" w:rsidP="00C34010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</w:p>
    <w:p w14:paraId="6EC08E65" w14:textId="3284BCEC" w:rsidR="00D419E8" w:rsidRPr="00167800" w:rsidRDefault="00D419E8" w:rsidP="00D419E8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Cochrane Iran</w:t>
      </w:r>
      <w:r w:rsidRPr="00167800">
        <w:rPr>
          <w:rFonts w:asciiTheme="minorHAnsi" w:hAnsiTheme="minorHAnsi" w:cstheme="minorHAnsi"/>
        </w:rPr>
        <w:tab/>
      </w:r>
      <w:r w:rsidR="003552B1" w:rsidRPr="00167800">
        <w:rPr>
          <w:rFonts w:asciiTheme="minorHAnsi" w:hAnsiTheme="minorHAnsi" w:cstheme="minorHAnsi"/>
          <w:b w:val="0"/>
          <w:i/>
          <w:color w:val="000000"/>
          <w:sz w:val="18"/>
        </w:rPr>
        <w:t>Tehran, Iran</w:t>
      </w:r>
    </w:p>
    <w:p w14:paraId="6C239EBE" w14:textId="4E01DB57" w:rsidR="00D419E8" w:rsidRPr="00167800" w:rsidRDefault="00D419E8" w:rsidP="00D419E8">
      <w:pPr>
        <w:tabs>
          <w:tab w:val="right" w:pos="10442"/>
        </w:tabs>
        <w:spacing w:after="57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Member of the </w:t>
      </w:r>
      <w:r w:rsidR="003552B1" w:rsidRPr="00167800">
        <w:rPr>
          <w:rFonts w:asciiTheme="minorHAnsi" w:eastAsia="Source Sans Pro" w:hAnsiTheme="minorHAnsi" w:cstheme="minorHAnsi"/>
          <w:color w:val="5D5D5D"/>
          <w:sz w:val="18"/>
        </w:rPr>
        <w:t>Steering Group and Translation Manager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4E2715" w:rsidRPr="00167800">
        <w:rPr>
          <w:rFonts w:asciiTheme="minorHAnsi" w:eastAsia="Source Sans Pro" w:hAnsiTheme="minorHAnsi" w:cstheme="minorHAnsi"/>
          <w:i/>
          <w:color w:val="5D5D5D"/>
          <w:sz w:val="16"/>
        </w:rPr>
        <w:t>Aug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201</w:t>
      </w:r>
      <w:r w:rsidR="004E2715" w:rsidRPr="00167800">
        <w:rPr>
          <w:rFonts w:asciiTheme="minorHAnsi" w:eastAsia="Source Sans Pro" w:hAnsiTheme="minorHAnsi" w:cstheme="minorHAnsi"/>
          <w:i/>
          <w:color w:val="5D5D5D"/>
          <w:sz w:val="16"/>
        </w:rPr>
        <w:t>6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</w:t>
      </w:r>
      <w:r w:rsidR="004E2715" w:rsidRPr="00167800">
        <w:rPr>
          <w:rFonts w:asciiTheme="minorHAnsi" w:eastAsia="Source Sans Pro" w:hAnsiTheme="minorHAnsi" w:cstheme="minorHAnsi"/>
          <w:i/>
          <w:color w:val="5D5D5D"/>
          <w:sz w:val="16"/>
        </w:rPr>
        <w:t>Aug 2022</w:t>
      </w:r>
    </w:p>
    <w:p w14:paraId="2D8DC800" w14:textId="7C540927" w:rsidR="00D419E8" w:rsidRPr="00167800" w:rsidRDefault="006F4978" w:rsidP="00D419E8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  <w:r w:rsidRPr="00167800">
        <w:rPr>
          <w:rFonts w:asciiTheme="minorHAnsi" w:hAnsiTheme="minorHAnsi" w:cstheme="minorHAnsi"/>
          <w:sz w:val="18"/>
          <w:szCs w:val="20"/>
        </w:rPr>
        <w:t xml:space="preserve">Dedicatedly translated review summaries, </w:t>
      </w:r>
      <w:r w:rsidR="00131803" w:rsidRPr="00167800">
        <w:rPr>
          <w:rFonts w:asciiTheme="minorHAnsi" w:hAnsiTheme="minorHAnsi" w:cstheme="minorHAnsi"/>
          <w:sz w:val="18"/>
          <w:szCs w:val="20"/>
        </w:rPr>
        <w:t xml:space="preserve">books, </w:t>
      </w:r>
      <w:r w:rsidRPr="00167800">
        <w:rPr>
          <w:rFonts w:asciiTheme="minorHAnsi" w:hAnsiTheme="minorHAnsi" w:cstheme="minorHAnsi"/>
          <w:sz w:val="18"/>
          <w:szCs w:val="20"/>
        </w:rPr>
        <w:t>news and podcasts into Farsi, facilitating access to valuable information for a wider audience across Iran.</w:t>
      </w:r>
      <w:r w:rsidR="00131803" w:rsidRPr="00167800">
        <w:rPr>
          <w:rFonts w:asciiTheme="minorHAnsi" w:hAnsiTheme="minorHAnsi" w:cstheme="minorHAnsi"/>
          <w:sz w:val="18"/>
          <w:szCs w:val="20"/>
        </w:rPr>
        <w:t xml:space="preserve"> Also, demonstrated a proactive role in maintaining an up-to-date website and managing social media accounts, ensuring effective communication and engagement with the audience.</w:t>
      </w:r>
    </w:p>
    <w:p w14:paraId="646C267E" w14:textId="77777777" w:rsidR="00EE4DA4" w:rsidRPr="00167800" w:rsidRDefault="00EE4DA4" w:rsidP="00D419E8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</w:p>
    <w:p w14:paraId="48089133" w14:textId="2491D869" w:rsidR="00EE4DA4" w:rsidRPr="00167800" w:rsidRDefault="00EE4DA4" w:rsidP="00EE4DA4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Informed Health Choices (IHC) Network</w:t>
      </w:r>
      <w:r w:rsidRPr="00167800">
        <w:rPr>
          <w:rFonts w:asciiTheme="minorHAnsi" w:hAnsiTheme="minorHAnsi" w:cstheme="minorHAnsi"/>
        </w:rPr>
        <w:tab/>
      </w:r>
      <w:r w:rsidR="003430A6" w:rsidRPr="00167800">
        <w:rPr>
          <w:rFonts w:asciiTheme="minorHAnsi" w:hAnsiTheme="minorHAnsi" w:cstheme="minorHAnsi"/>
          <w:b w:val="0"/>
          <w:i/>
          <w:color w:val="000000"/>
          <w:sz w:val="18"/>
        </w:rPr>
        <w:t>Oslo, Norway</w:t>
      </w:r>
    </w:p>
    <w:p w14:paraId="0BB73D0E" w14:textId="33BCBF06" w:rsidR="00EE4DA4" w:rsidRPr="00167800" w:rsidRDefault="002A110F" w:rsidP="00EE4DA4">
      <w:pPr>
        <w:tabs>
          <w:tab w:val="right" w:pos="10442"/>
        </w:tabs>
        <w:spacing w:after="57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Translator</w:t>
      </w:r>
      <w:r w:rsidR="00EE4DA4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F7A84" w:rsidRPr="00167800">
        <w:rPr>
          <w:rFonts w:asciiTheme="minorHAnsi" w:eastAsia="Source Sans Pro" w:hAnsiTheme="minorHAnsi" w:cstheme="minorHAnsi"/>
          <w:i/>
          <w:color w:val="5D5D5D"/>
          <w:sz w:val="16"/>
        </w:rPr>
        <w:t>Feb</w:t>
      </w:r>
      <w:r w:rsidR="00EE4DA4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201</w:t>
      </w:r>
      <w:r w:rsidR="002F7A84" w:rsidRPr="00167800">
        <w:rPr>
          <w:rFonts w:asciiTheme="minorHAnsi" w:eastAsia="Source Sans Pro" w:hAnsiTheme="minorHAnsi" w:cstheme="minorHAnsi"/>
          <w:i/>
          <w:color w:val="5D5D5D"/>
          <w:sz w:val="16"/>
        </w:rPr>
        <w:t>8</w:t>
      </w:r>
      <w:r w:rsidR="00EE4DA4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Present</w:t>
      </w:r>
    </w:p>
    <w:p w14:paraId="0FADE84D" w14:textId="5954F824" w:rsidR="00EE4DA4" w:rsidRPr="00167800" w:rsidRDefault="00104AB7" w:rsidP="00EE4DA4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  <w:r w:rsidRPr="00167800">
        <w:rPr>
          <w:rFonts w:asciiTheme="minorHAnsi" w:hAnsiTheme="minorHAnsi" w:cstheme="minorHAnsi"/>
          <w:sz w:val="18"/>
          <w:szCs w:val="20"/>
        </w:rPr>
        <w:t xml:space="preserve">Successfully translated “The Health Choices” book </w:t>
      </w:r>
      <w:r w:rsidR="006D7E51" w:rsidRPr="00167800">
        <w:rPr>
          <w:rFonts w:asciiTheme="minorHAnsi" w:hAnsiTheme="minorHAnsi" w:cstheme="minorHAnsi"/>
          <w:sz w:val="18"/>
          <w:szCs w:val="20"/>
        </w:rPr>
        <w:t xml:space="preserve">and </w:t>
      </w:r>
      <w:r w:rsidR="00343028" w:rsidRPr="00167800">
        <w:rPr>
          <w:rFonts w:asciiTheme="minorHAnsi" w:hAnsiTheme="minorHAnsi" w:cstheme="minorHAnsi"/>
          <w:sz w:val="18"/>
          <w:szCs w:val="20"/>
        </w:rPr>
        <w:t>“</w:t>
      </w:r>
      <w:r w:rsidR="006D7E51" w:rsidRPr="00167800">
        <w:rPr>
          <w:rFonts w:asciiTheme="minorHAnsi" w:hAnsiTheme="minorHAnsi" w:cstheme="minorHAnsi"/>
          <w:sz w:val="18"/>
          <w:szCs w:val="20"/>
        </w:rPr>
        <w:t>ThatsAClaim.org</w:t>
      </w:r>
      <w:r w:rsidR="00343028" w:rsidRPr="00167800">
        <w:rPr>
          <w:rFonts w:asciiTheme="minorHAnsi" w:hAnsiTheme="minorHAnsi" w:cstheme="minorHAnsi"/>
          <w:sz w:val="18"/>
          <w:szCs w:val="20"/>
        </w:rPr>
        <w:t>”</w:t>
      </w:r>
      <w:r w:rsidR="006D7E51" w:rsidRPr="00167800">
        <w:rPr>
          <w:rFonts w:asciiTheme="minorHAnsi" w:hAnsiTheme="minorHAnsi" w:cstheme="minorHAnsi"/>
          <w:sz w:val="18"/>
          <w:szCs w:val="20"/>
        </w:rPr>
        <w:t xml:space="preserve"> pamphlets </w:t>
      </w:r>
      <w:r w:rsidRPr="00167800">
        <w:rPr>
          <w:rFonts w:asciiTheme="minorHAnsi" w:hAnsiTheme="minorHAnsi" w:cstheme="minorHAnsi"/>
          <w:sz w:val="18"/>
          <w:szCs w:val="20"/>
        </w:rPr>
        <w:t>into both Farsi and Kurdish languages, expanding access to vital healthcare knowledge for diverse audiences.</w:t>
      </w:r>
      <w:r w:rsidR="005F6AEB" w:rsidRPr="00167800">
        <w:rPr>
          <w:rFonts w:asciiTheme="minorHAnsi" w:hAnsiTheme="minorHAnsi" w:cstheme="minorHAnsi"/>
          <w:sz w:val="18"/>
          <w:szCs w:val="20"/>
        </w:rPr>
        <w:t xml:space="preserve"> Initiated the planning phase for </w:t>
      </w:r>
      <w:r w:rsidR="00326359" w:rsidRPr="00167800">
        <w:rPr>
          <w:rFonts w:asciiTheme="minorHAnsi" w:hAnsiTheme="minorHAnsi" w:cstheme="minorHAnsi"/>
          <w:sz w:val="18"/>
          <w:szCs w:val="20"/>
        </w:rPr>
        <w:t>a</w:t>
      </w:r>
      <w:r w:rsidR="005F6AEB" w:rsidRPr="00167800">
        <w:rPr>
          <w:rFonts w:asciiTheme="minorHAnsi" w:hAnsiTheme="minorHAnsi" w:cstheme="minorHAnsi"/>
          <w:sz w:val="18"/>
          <w:szCs w:val="20"/>
        </w:rPr>
        <w:t xml:space="preserve"> randomized controlled trial exploring critical thinking in health among schoolchildren in Iran.</w:t>
      </w:r>
    </w:p>
    <w:p w14:paraId="5B76744A" w14:textId="77777777" w:rsidR="00EE4DA4" w:rsidRPr="00167800" w:rsidRDefault="00EE4DA4" w:rsidP="00D419E8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</w:p>
    <w:p w14:paraId="0AE9C8E1" w14:textId="105F4E35" w:rsidR="00EE4DA4" w:rsidRPr="00167800" w:rsidRDefault="009C7F98" w:rsidP="00EE4DA4">
      <w:pPr>
        <w:pStyle w:val="Heading2"/>
        <w:tabs>
          <w:tab w:val="right" w:pos="10442"/>
        </w:tabs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>BioMed Central (BMC)</w:t>
      </w:r>
      <w:r w:rsidR="00EE4DA4" w:rsidRPr="00167800">
        <w:rPr>
          <w:rFonts w:asciiTheme="minorHAnsi" w:hAnsiTheme="minorHAnsi" w:cstheme="minorHAnsi"/>
        </w:rPr>
        <w:tab/>
      </w:r>
      <w:r w:rsidR="003430A6" w:rsidRPr="00167800">
        <w:rPr>
          <w:rFonts w:asciiTheme="minorHAnsi" w:hAnsiTheme="minorHAnsi" w:cstheme="minorHAnsi"/>
          <w:b w:val="0"/>
          <w:i/>
          <w:color w:val="000000"/>
          <w:sz w:val="18"/>
        </w:rPr>
        <w:t>London, UK</w:t>
      </w:r>
    </w:p>
    <w:p w14:paraId="45CC27F8" w14:textId="51C262A7" w:rsidR="00EE4DA4" w:rsidRPr="00167800" w:rsidRDefault="00546FBF" w:rsidP="00EE4DA4">
      <w:pPr>
        <w:tabs>
          <w:tab w:val="right" w:pos="10442"/>
        </w:tabs>
        <w:spacing w:after="57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Associate Editor</w:t>
      </w:r>
      <w:r w:rsidR="00EE4DA4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5173C4" w:rsidRPr="00167800">
        <w:rPr>
          <w:rFonts w:asciiTheme="minorHAnsi" w:eastAsia="Source Sans Pro" w:hAnsiTheme="minorHAnsi" w:cstheme="minorHAnsi"/>
          <w:i/>
          <w:color w:val="5D5D5D"/>
          <w:sz w:val="16"/>
        </w:rPr>
        <w:t>Sep</w:t>
      </w:r>
      <w:r w:rsidR="00EE4DA4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20</w:t>
      </w:r>
      <w:r w:rsidR="005173C4" w:rsidRPr="00167800">
        <w:rPr>
          <w:rFonts w:asciiTheme="minorHAnsi" w:eastAsia="Source Sans Pro" w:hAnsiTheme="minorHAnsi" w:cstheme="minorHAnsi"/>
          <w:i/>
          <w:color w:val="5D5D5D"/>
          <w:sz w:val="16"/>
        </w:rPr>
        <w:t>21</w:t>
      </w:r>
      <w:r w:rsidR="00EE4DA4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– Present</w:t>
      </w:r>
    </w:p>
    <w:p w14:paraId="442632D4" w14:textId="104E0B2B" w:rsidR="00EE4DA4" w:rsidRPr="00167800" w:rsidRDefault="00546FBF" w:rsidP="00EE4DA4">
      <w:pPr>
        <w:spacing w:after="3" w:line="263" w:lineRule="auto"/>
        <w:ind w:right="109"/>
        <w:jc w:val="both"/>
        <w:rPr>
          <w:rFonts w:asciiTheme="minorHAnsi" w:hAnsiTheme="minorHAnsi" w:cstheme="minorHAnsi"/>
          <w:sz w:val="18"/>
          <w:szCs w:val="20"/>
        </w:rPr>
      </w:pPr>
      <w:r w:rsidRPr="00167800">
        <w:rPr>
          <w:rFonts w:asciiTheme="minorHAnsi" w:hAnsiTheme="minorHAnsi" w:cstheme="minorHAnsi"/>
          <w:sz w:val="18"/>
          <w:szCs w:val="20"/>
        </w:rPr>
        <w:t>Steering the editorial process for over 15 papers to successful publication</w:t>
      </w:r>
      <w:r w:rsidR="003D2262" w:rsidRPr="00167800">
        <w:rPr>
          <w:rFonts w:asciiTheme="minorHAnsi" w:hAnsiTheme="minorHAnsi" w:cstheme="minorHAnsi"/>
          <w:sz w:val="18"/>
          <w:szCs w:val="20"/>
        </w:rPr>
        <w:t xml:space="preserve"> in BMC Oral Health and BMC Research Notes</w:t>
      </w:r>
      <w:r w:rsidRPr="00167800">
        <w:rPr>
          <w:rFonts w:asciiTheme="minorHAnsi" w:hAnsiTheme="minorHAnsi" w:cstheme="minorHAnsi"/>
          <w:sz w:val="18"/>
          <w:szCs w:val="20"/>
        </w:rPr>
        <w:t>, ensuring rigorous content quality and timely dissemination.</w:t>
      </w:r>
    </w:p>
    <w:p w14:paraId="4FF1D0F3" w14:textId="77777777" w:rsidR="00EE4DA4" w:rsidRPr="00CB7EEC" w:rsidRDefault="00EE4DA4" w:rsidP="00D419E8">
      <w:pPr>
        <w:spacing w:after="3" w:line="263" w:lineRule="auto"/>
        <w:ind w:right="109"/>
        <w:jc w:val="both"/>
        <w:rPr>
          <w:rFonts w:asciiTheme="minorHAnsi" w:hAnsiTheme="minorHAnsi" w:cstheme="minorHAnsi"/>
        </w:rPr>
      </w:pPr>
    </w:p>
    <w:p w14:paraId="505A5151" w14:textId="77777777" w:rsidR="001875E5" w:rsidRPr="00167800" w:rsidRDefault="00000000">
      <w:pPr>
        <w:pStyle w:val="Heading1"/>
        <w:ind w:left="0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</w:rPr>
        <w:t>Ski</w:t>
      </w:r>
      <w:r w:rsidRPr="00167800">
        <w:rPr>
          <w:rFonts w:asciiTheme="minorHAnsi" w:hAnsiTheme="minorHAnsi" w:cstheme="minorHAnsi"/>
        </w:rPr>
        <w:t>lls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008175EE" wp14:editId="0195E0E4">
                <wp:extent cx="6001779" cy="11387"/>
                <wp:effectExtent l="0" t="0" r="0" b="0"/>
                <wp:docPr id="6139" name="Group 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79" cy="11387"/>
                          <a:chOff x="0" y="0"/>
                          <a:chExt cx="6001779" cy="11387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60017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1779">
                                <a:moveTo>
                                  <a:pt x="0" y="0"/>
                                </a:moveTo>
                                <a:lnTo>
                                  <a:pt x="60017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BC443" id="Group 6139" o:spid="_x0000_s1026" style="width:472.6pt;height:.9pt;mso-position-horizontal-relative:char;mso-position-vertical-relative:line" coordsize="6001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">
                <v:shape id="Shape 185" o:spid="_x0000_s1027" style="position:absolute;width:60017;height:0;visibility:visible;mso-wrap-style:square;v-text-anchor:top" coordsize="600177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" path="m,l6001779,e" filled="f" strokecolor="#5d5d5d" strokeweight=".31631mm">
                  <v:stroke miterlimit="83231f" joinstyle="miter"/>
                  <v:path arrowok="t" textboxrect="0,0,6001779,0"/>
                </v:shape>
                <w10:anchorlock/>
              </v:group>
            </w:pict>
          </mc:Fallback>
        </mc:AlternateContent>
      </w:r>
    </w:p>
    <w:p w14:paraId="2361FFCB" w14:textId="77777777" w:rsidR="004E557A" w:rsidRPr="00167800" w:rsidRDefault="00000000">
      <w:pPr>
        <w:tabs>
          <w:tab w:val="right" w:pos="10442"/>
        </w:tabs>
        <w:spacing w:after="41" w:line="263" w:lineRule="auto"/>
        <w:rPr>
          <w:rFonts w:asciiTheme="minorHAnsi" w:eastAsia="Source Sans Pro" w:hAnsiTheme="minorHAnsi" w:cstheme="minorHAnsi"/>
          <w:b/>
          <w:color w:val="414141"/>
          <w:sz w:val="20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Programming</w:t>
      </w:r>
      <w:r w:rsidR="004E557A" w:rsidRPr="00167800">
        <w:rPr>
          <w:rFonts w:asciiTheme="minorHAnsi" w:eastAsia="Source Sans Pro" w:hAnsiTheme="minorHAnsi" w:cstheme="minorHAnsi"/>
          <w:b/>
          <w:color w:val="414141"/>
          <w:sz w:val="20"/>
        </w:rPr>
        <w:t>:</w:t>
      </w:r>
    </w:p>
    <w:p w14:paraId="247A5538" w14:textId="77777777" w:rsidR="00722C82" w:rsidRPr="00167800" w:rsidRDefault="00000000" w:rsidP="00722C82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 xml:space="preserve">R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(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>Advanced)</w:t>
      </w:r>
    </w:p>
    <w:p w14:paraId="4D902999" w14:textId="77777777" w:rsidR="00722C82" w:rsidRPr="00167800" w:rsidRDefault="00000000" w:rsidP="00722C82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 xml:space="preserve">Python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(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>Intermediate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)</w:t>
      </w:r>
    </w:p>
    <w:p w14:paraId="33EE816B" w14:textId="15789245" w:rsidR="001875E5" w:rsidRPr="00167800" w:rsidRDefault="00000000" w:rsidP="00722C82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Julia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(Intermediate)</w:t>
      </w:r>
    </w:p>
    <w:p w14:paraId="1AC68329" w14:textId="260E3070" w:rsidR="004E557A" w:rsidRPr="00167800" w:rsidRDefault="004E557A" w:rsidP="004E557A">
      <w:pPr>
        <w:tabs>
          <w:tab w:val="right" w:pos="10442"/>
        </w:tabs>
        <w:spacing w:after="41" w:line="263" w:lineRule="auto"/>
        <w:rPr>
          <w:rFonts w:asciiTheme="minorHAnsi" w:hAnsiTheme="minorHAnsi" w:cstheme="minorHAnsi"/>
          <w:b/>
          <w:bCs/>
          <w:sz w:val="20"/>
          <w:szCs w:val="21"/>
        </w:rPr>
      </w:pPr>
      <w:r w:rsidRPr="00167800">
        <w:rPr>
          <w:rFonts w:asciiTheme="minorHAnsi" w:hAnsiTheme="minorHAnsi" w:cstheme="minorHAnsi"/>
          <w:b/>
          <w:bCs/>
          <w:sz w:val="20"/>
          <w:szCs w:val="21"/>
        </w:rPr>
        <w:t xml:space="preserve">Statistical </w:t>
      </w:r>
      <w:r w:rsidR="00D10C60" w:rsidRPr="00167800">
        <w:rPr>
          <w:rFonts w:asciiTheme="minorHAnsi" w:hAnsiTheme="minorHAnsi" w:cstheme="minorHAnsi"/>
          <w:b/>
          <w:bCs/>
          <w:sz w:val="20"/>
          <w:szCs w:val="21"/>
        </w:rPr>
        <w:t>software</w:t>
      </w:r>
      <w:r w:rsidRPr="00167800">
        <w:rPr>
          <w:rFonts w:asciiTheme="minorHAnsi" w:hAnsiTheme="minorHAnsi" w:cstheme="minorHAnsi"/>
          <w:b/>
          <w:bCs/>
          <w:sz w:val="20"/>
          <w:szCs w:val="21"/>
        </w:rPr>
        <w:t>:</w:t>
      </w:r>
    </w:p>
    <w:p w14:paraId="6F0B2356" w14:textId="77777777" w:rsidR="000755A3" w:rsidRPr="00167800" w:rsidRDefault="004E557A" w:rsidP="000755A3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 xml:space="preserve">Stata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(Advanced)</w:t>
      </w:r>
    </w:p>
    <w:p w14:paraId="7608E92C" w14:textId="77777777" w:rsidR="000755A3" w:rsidRPr="00167800" w:rsidRDefault="005C3BB4" w:rsidP="000755A3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SPSS</w:t>
      </w:r>
      <w:r w:rsidR="004E557A" w:rsidRPr="00167800">
        <w:rPr>
          <w:rFonts w:asciiTheme="minorHAnsi" w:eastAsia="Source Sans Pro" w:hAnsiTheme="minorHAnsi" w:cstheme="minorHAnsi"/>
          <w:b/>
          <w:color w:val="333333"/>
          <w:sz w:val="18"/>
        </w:rPr>
        <w:t xml:space="preserve"> 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>(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Advanced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>)</w:t>
      </w:r>
    </w:p>
    <w:p w14:paraId="79DF88AE" w14:textId="42A2AE63" w:rsidR="004E557A" w:rsidRPr="00167800" w:rsidRDefault="005C3BB4" w:rsidP="000755A3">
      <w:pPr>
        <w:pStyle w:val="ListParagraph"/>
        <w:numPr>
          <w:ilvl w:val="0"/>
          <w:numId w:val="10"/>
        </w:numPr>
        <w:tabs>
          <w:tab w:val="right" w:pos="10442"/>
        </w:tabs>
        <w:spacing w:after="41" w:line="263" w:lineRule="auto"/>
        <w:ind w:left="142" w:hanging="14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333333"/>
          <w:sz w:val="18"/>
        </w:rPr>
        <w:t>SAS</w:t>
      </w:r>
      <w:r w:rsidR="004E557A"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(Intermediate)</w:t>
      </w:r>
    </w:p>
    <w:p w14:paraId="3B9DDD93" w14:textId="77777777" w:rsidR="00D10C60" w:rsidRPr="00167800" w:rsidRDefault="00000000">
      <w:pPr>
        <w:tabs>
          <w:tab w:val="center" w:pos="4374"/>
        </w:tabs>
        <w:spacing w:after="75" w:line="263" w:lineRule="auto"/>
        <w:rPr>
          <w:rFonts w:asciiTheme="minorHAnsi" w:eastAsia="Source Sans Pro" w:hAnsiTheme="minorHAnsi" w:cstheme="minorHAnsi"/>
          <w:b/>
          <w:color w:val="414141"/>
          <w:sz w:val="20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Miscellaneous</w:t>
      </w:r>
    </w:p>
    <w:p w14:paraId="5FE7BC69" w14:textId="529EA7B1" w:rsidR="001875E5" w:rsidRPr="00167800" w:rsidRDefault="00000000">
      <w:pPr>
        <w:tabs>
          <w:tab w:val="center" w:pos="4374"/>
        </w:tabs>
        <w:spacing w:after="75" w:line="263" w:lineRule="auto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Linux, Shell (Bash/</w:t>
      </w:r>
      <w:proofErr w:type="spellStart"/>
      <w:r w:rsidRPr="00167800">
        <w:rPr>
          <w:rFonts w:asciiTheme="minorHAnsi" w:eastAsia="Source Sans Pro" w:hAnsiTheme="minorHAnsi" w:cstheme="minorHAnsi"/>
          <w:color w:val="333333"/>
          <w:sz w:val="18"/>
        </w:rPr>
        <w:t>Zsh</w:t>
      </w:r>
      <w:proofErr w:type="spellEnd"/>
      <w:r w:rsidRPr="00167800">
        <w:rPr>
          <w:rFonts w:asciiTheme="minorHAnsi" w:eastAsia="Source Sans Pro" w:hAnsiTheme="minorHAnsi" w:cstheme="minorHAnsi"/>
          <w:color w:val="333333"/>
          <w:sz w:val="18"/>
        </w:rPr>
        <w:t>), L</w:t>
      </w:r>
      <w:r w:rsidRPr="00167800">
        <w:rPr>
          <w:rFonts w:asciiTheme="minorHAnsi" w:eastAsia="Source Sans Pro" w:hAnsiTheme="minorHAnsi" w:cstheme="minorHAnsi"/>
          <w:color w:val="333333"/>
          <w:sz w:val="12"/>
        </w:rPr>
        <w:t>A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TEX</w:t>
      </w:r>
      <w:r w:rsidR="001A4790"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(Overleaf/R Markdown), Tableau, Microsoft Office, Git.</w:t>
      </w:r>
    </w:p>
    <w:p w14:paraId="6072131B" w14:textId="000BBC1E" w:rsidR="00B42CEB" w:rsidRPr="00167800" w:rsidRDefault="00B42CEB" w:rsidP="00B42CEB">
      <w:pPr>
        <w:tabs>
          <w:tab w:val="center" w:pos="4374"/>
        </w:tabs>
        <w:spacing w:after="75" w:line="263" w:lineRule="auto"/>
        <w:rPr>
          <w:rFonts w:asciiTheme="minorHAnsi" w:eastAsia="Source Sans Pro" w:hAnsiTheme="minorHAnsi" w:cstheme="minorHAnsi"/>
          <w:b/>
          <w:color w:val="414141"/>
          <w:sz w:val="20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Soft Skills</w:t>
      </w:r>
    </w:p>
    <w:p w14:paraId="327F8084" w14:textId="581BC3DC" w:rsidR="00B42CEB" w:rsidRPr="00167800" w:rsidRDefault="00B42CEB" w:rsidP="00B42CEB">
      <w:pPr>
        <w:tabs>
          <w:tab w:val="center" w:pos="4374"/>
        </w:tabs>
        <w:spacing w:after="75" w:line="263" w:lineRule="auto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Time </w:t>
      </w:r>
      <w:r w:rsidR="00B02BE7" w:rsidRPr="00167800">
        <w:rPr>
          <w:rFonts w:asciiTheme="minorHAnsi" w:eastAsia="Source Sans Pro" w:hAnsiTheme="minorHAnsi" w:cstheme="minorHAnsi"/>
          <w:color w:val="333333"/>
          <w:sz w:val="18"/>
        </w:rPr>
        <w:t>m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anagement, Teamwork, Problem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solving, Documentation, Engaging </w:t>
      </w:r>
      <w:r w:rsidR="00B02BE7" w:rsidRPr="00167800">
        <w:rPr>
          <w:rFonts w:asciiTheme="minorHAnsi" w:eastAsia="Source Sans Pro" w:hAnsiTheme="minorHAnsi" w:cstheme="minorHAnsi"/>
          <w:color w:val="333333"/>
          <w:sz w:val="18"/>
        </w:rPr>
        <w:t>p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resentation.</w:t>
      </w:r>
    </w:p>
    <w:p w14:paraId="2E8C00FD" w14:textId="77777777" w:rsidR="00B42CEB" w:rsidRPr="00167800" w:rsidRDefault="00B42CEB" w:rsidP="00B42CEB">
      <w:pPr>
        <w:tabs>
          <w:tab w:val="center" w:pos="4374"/>
        </w:tabs>
        <w:spacing w:after="75" w:line="263" w:lineRule="auto"/>
        <w:rPr>
          <w:rFonts w:asciiTheme="minorHAnsi" w:hAnsiTheme="minorHAnsi" w:cstheme="minorHAnsi"/>
        </w:rPr>
      </w:pPr>
    </w:p>
    <w:p w14:paraId="5E033D95" w14:textId="77777777" w:rsidR="001875E5" w:rsidRPr="00167800" w:rsidRDefault="00000000">
      <w:pPr>
        <w:pStyle w:val="Heading2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  <w:sz w:val="32"/>
        </w:rPr>
        <w:t>Ach</w:t>
      </w:r>
      <w:r w:rsidRPr="00167800">
        <w:rPr>
          <w:rFonts w:asciiTheme="minorHAnsi" w:hAnsiTheme="minorHAnsi" w:cstheme="minorHAnsi"/>
          <w:color w:val="333333"/>
          <w:sz w:val="32"/>
        </w:rPr>
        <w:t>ievements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DE12B7F" wp14:editId="1E949390">
                <wp:extent cx="5229467" cy="11387"/>
                <wp:effectExtent l="0" t="0" r="0" b="0"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467" cy="11387"/>
                          <a:chOff x="0" y="0"/>
                          <a:chExt cx="5229467" cy="11387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2294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467">
                                <a:moveTo>
                                  <a:pt x="0" y="0"/>
                                </a:moveTo>
                                <a:lnTo>
                                  <a:pt x="522946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15860" id="Group 6140" o:spid="_x0000_s1026" style="width:411.75pt;height:.9pt;mso-position-horizontal-relative:char;mso-position-vertical-relative:line" coordsize="52294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">
                <v:shape id="Shape 203" o:spid="_x0000_s1027" style="position:absolute;width:52294;height:0;visibility:visible;mso-wrap-style:square;v-text-anchor:top" coordsize="522946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" path="m,l5229467,e" filled="f" strokecolor="#5d5d5d" strokeweight=".31631mm">
                  <v:stroke miterlimit="83231f" joinstyle="miter"/>
                  <v:path arrowok="t" textboxrect="0,0,5229467,0"/>
                </v:shape>
                <w10:anchorlock/>
              </v:group>
            </w:pict>
          </mc:Fallback>
        </mc:AlternateContent>
      </w:r>
    </w:p>
    <w:p w14:paraId="3D5E613C" w14:textId="494BE305" w:rsidR="001875E5" w:rsidRPr="00167800" w:rsidRDefault="00000000">
      <w:pPr>
        <w:tabs>
          <w:tab w:val="center" w:pos="425"/>
          <w:tab w:val="center" w:pos="3833"/>
          <w:tab w:val="right" w:pos="10442"/>
        </w:tabs>
        <w:spacing w:after="43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2021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E4EC9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Lifetime Member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International Society for Evolution, Medicine &amp; Public Health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Global</w:t>
      </w:r>
    </w:p>
    <w:p w14:paraId="68C5080C" w14:textId="27E140C5" w:rsidR="001875E5" w:rsidRPr="00167800" w:rsidRDefault="00000000">
      <w:pPr>
        <w:tabs>
          <w:tab w:val="center" w:pos="425"/>
          <w:tab w:val="center" w:pos="1734"/>
          <w:tab w:val="right" w:pos="10442"/>
        </w:tabs>
        <w:spacing w:after="43"/>
        <w:rPr>
          <w:rFonts w:asciiTheme="minorHAnsi" w:eastAsia="Source Sans Pro" w:hAnsiTheme="minorHAnsi" w:cstheme="minorHAnsi"/>
          <w:i/>
          <w:sz w:val="18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2019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2E4EC9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30 Under 30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Cochrane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Global</w:t>
      </w:r>
    </w:p>
    <w:p w14:paraId="671A0DD1" w14:textId="47C35859" w:rsidR="002E4EC9" w:rsidRPr="00167800" w:rsidRDefault="002E4EC9" w:rsidP="002E4EC9">
      <w:pPr>
        <w:tabs>
          <w:tab w:val="center" w:pos="425"/>
          <w:tab w:val="center" w:pos="1734"/>
          <w:tab w:val="right" w:pos="10442"/>
        </w:tabs>
        <w:spacing w:after="43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2017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First</w:t>
      </w:r>
      <w:r w:rsidRPr="00167800">
        <w:rPr>
          <w:rFonts w:ascii="Cambria Math" w:eastAsia="Source Sans Pro" w:hAnsi="Cambria Math" w:cs="Cambria Math"/>
          <w:b/>
          <w:color w:val="414141"/>
          <w:sz w:val="18"/>
        </w:rPr>
        <w:t>‑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ranked Gold Medalist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National Health System Management Olympiad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Iran</w:t>
      </w:r>
    </w:p>
    <w:p w14:paraId="4F359A39" w14:textId="3D68F12C" w:rsidR="001875E5" w:rsidRPr="00167800" w:rsidRDefault="00000000">
      <w:pPr>
        <w:tabs>
          <w:tab w:val="center" w:pos="425"/>
          <w:tab w:val="center" w:pos="4388"/>
          <w:tab w:val="right" w:pos="10442"/>
        </w:tabs>
        <w:spacing w:after="43"/>
        <w:rPr>
          <w:rFonts w:asciiTheme="minorHAnsi" w:eastAsia="Source Sans Pro" w:hAnsiTheme="minorHAnsi" w:cstheme="minorHAnsi"/>
          <w:i/>
          <w:sz w:val="18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2012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FB72A6"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206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  <w:vertAlign w:val="superscript"/>
        </w:rPr>
        <w:t xml:space="preserve">th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(top 0.05%)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Nationwide University Entrance Exam (</w:t>
      </w:r>
      <w:r w:rsidR="005D7D00" w:rsidRPr="00167800">
        <w:rPr>
          <w:rFonts w:asciiTheme="minorHAnsi" w:eastAsia="Source Sans Pro" w:hAnsiTheme="minorHAnsi" w:cstheme="minorHAnsi"/>
          <w:color w:val="5D5D5D"/>
          <w:sz w:val="18"/>
        </w:rPr>
        <w:t>Concur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) among 449 955 participants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Iran</w:t>
      </w:r>
    </w:p>
    <w:p w14:paraId="49A8AB4D" w14:textId="7A97C83E" w:rsidR="005D7D00" w:rsidRPr="00167800" w:rsidRDefault="005D7D00" w:rsidP="005D7D00">
      <w:pPr>
        <w:tabs>
          <w:tab w:val="center" w:pos="425"/>
          <w:tab w:val="center" w:pos="3720"/>
          <w:tab w:val="right" w:pos="10442"/>
        </w:tabs>
        <w:spacing w:after="43"/>
        <w:rPr>
          <w:rFonts w:asciiTheme="minorHAnsi" w:eastAsia="Source Sans Pro" w:hAnsiTheme="minorHAnsi" w:cstheme="minorHAnsi"/>
          <w:i/>
          <w:sz w:val="18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lastRenderedPageBreak/>
        <w:t xml:space="preserve">2012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57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  <w:vertAlign w:val="superscript"/>
        </w:rPr>
        <w:t xml:space="preserve">th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(top 0.5%)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Foreign Languages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8"/>
        </w:rPr>
        <w:t>Konkur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among 10 908 participants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Iran</w:t>
      </w:r>
    </w:p>
    <w:p w14:paraId="48DA66C8" w14:textId="4A1DBB11" w:rsidR="00661C9B" w:rsidRPr="00167800" w:rsidRDefault="00FB72A6" w:rsidP="0010384F">
      <w:pPr>
        <w:tabs>
          <w:tab w:val="center" w:pos="425"/>
          <w:tab w:val="center" w:pos="1734"/>
          <w:tab w:val="right" w:pos="10442"/>
        </w:tabs>
        <w:spacing w:after="43"/>
        <w:rPr>
          <w:rFonts w:asciiTheme="minorHAnsi" w:eastAsia="Source Sans Pro" w:hAnsiTheme="minorHAnsi" w:cstheme="minorHAnsi"/>
          <w:i/>
          <w:sz w:val="18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2010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  <w:t xml:space="preserve">       </w:t>
      </w:r>
      <w:r w:rsidRPr="00167800">
        <w:rPr>
          <w:rFonts w:asciiTheme="minorHAnsi" w:eastAsia="Source Sans Pro" w:hAnsiTheme="minorHAnsi" w:cstheme="minorHAnsi"/>
          <w:b/>
          <w:color w:val="414141"/>
          <w:sz w:val="18"/>
        </w:rPr>
        <w:t>Lifetime Member</w:t>
      </w:r>
      <w:r w:rsidRPr="00167800">
        <w:rPr>
          <w:rFonts w:asciiTheme="minorHAnsi" w:eastAsia="Source Sans Pro" w:hAnsiTheme="minorHAnsi" w:cstheme="minorHAnsi"/>
          <w:color w:val="5D5D5D"/>
          <w:sz w:val="24"/>
        </w:rPr>
        <w:t xml:space="preserve">, 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Ubuntu GNU/Linux Iranian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8"/>
        </w:rPr>
        <w:t>LoCo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Team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sz w:val="18"/>
        </w:rPr>
        <w:t>Global</w:t>
      </w:r>
    </w:p>
    <w:p w14:paraId="4FD7FEDC" w14:textId="77777777" w:rsidR="0068215A" w:rsidRDefault="0068215A" w:rsidP="00FB72A6">
      <w:pPr>
        <w:spacing w:after="3" w:line="356" w:lineRule="auto"/>
        <w:ind w:left="-15" w:right="109"/>
        <w:rPr>
          <w:rFonts w:asciiTheme="minorHAnsi" w:eastAsia="Source Sans Pro" w:hAnsiTheme="minorHAnsi" w:cstheme="minorHAnsi"/>
          <w:b/>
          <w:sz w:val="32"/>
        </w:rPr>
      </w:pPr>
    </w:p>
    <w:p w14:paraId="7DA5DB9F" w14:textId="30BFF99E" w:rsidR="001875E5" w:rsidRPr="00167800" w:rsidRDefault="00000000" w:rsidP="00FB72A6">
      <w:pPr>
        <w:spacing w:after="3" w:line="356" w:lineRule="auto"/>
        <w:ind w:left="-15" w:right="109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sz w:val="32"/>
        </w:rPr>
        <w:t>Gra</w:t>
      </w:r>
      <w:r w:rsidRPr="00167800">
        <w:rPr>
          <w:rFonts w:asciiTheme="minorHAnsi" w:eastAsia="Source Sans Pro" w:hAnsiTheme="minorHAnsi" w:cstheme="minorHAnsi"/>
          <w:b/>
          <w:color w:val="333333"/>
          <w:sz w:val="32"/>
        </w:rPr>
        <w:t>nts and Fundings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B8F60BE" wp14:editId="567F3629">
                <wp:extent cx="4650080" cy="11387"/>
                <wp:effectExtent l="0" t="0" r="0" b="0"/>
                <wp:docPr id="6141" name="Group 6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080" cy="11387"/>
                          <a:chOff x="0" y="0"/>
                          <a:chExt cx="4650080" cy="11387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4650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0080">
                                <a:moveTo>
                                  <a:pt x="0" y="0"/>
                                </a:moveTo>
                                <a:lnTo>
                                  <a:pt x="4650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81D7A" id="Group 6141" o:spid="_x0000_s1026" style="width:366.15pt;height:.9pt;mso-position-horizontal-relative:char;mso-position-vertical-relative:line" coordsize="4650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">
                <v:shape id="Shape 240" o:spid="_x0000_s1027" style="position:absolute;width:46500;height:0;visibility:visible;mso-wrap-style:square;v-text-anchor:top" coordsize="46500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" path="m,l4650080,e" filled="f" strokecolor="#5d5d5d" strokeweight=".31631mm">
                  <v:stroke miterlimit="83231f" joinstyle="miter"/>
                  <v:path arrowok="t" textboxrect="0,0,4650080,0"/>
                </v:shape>
                <w10:anchorlock/>
              </v:group>
            </w:pict>
          </mc:Fallback>
        </mc:AlternateContent>
      </w:r>
    </w:p>
    <w:p w14:paraId="5EE76237" w14:textId="77777777" w:rsidR="001875E5" w:rsidRPr="00167800" w:rsidRDefault="00000000">
      <w:pPr>
        <w:pStyle w:val="Heading3"/>
        <w:tabs>
          <w:tab w:val="right" w:pos="10442"/>
        </w:tabs>
        <w:spacing w:after="27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b/>
          <w:color w:val="414141"/>
          <w:sz w:val="20"/>
        </w:rPr>
        <w:t>National Institute for Medical Research Development (NIMAD)</w:t>
      </w:r>
      <w:r w:rsidRPr="00167800">
        <w:rPr>
          <w:rFonts w:asciiTheme="minorHAnsi" w:hAnsiTheme="minorHAnsi" w:cstheme="minorHAnsi"/>
          <w:b/>
          <w:color w:val="414141"/>
          <w:sz w:val="20"/>
        </w:rPr>
        <w:tab/>
      </w:r>
      <w:r w:rsidRPr="00167800">
        <w:rPr>
          <w:rFonts w:asciiTheme="minorHAnsi" w:hAnsiTheme="minorHAnsi" w:cstheme="minorHAnsi"/>
          <w:i/>
          <w:color w:val="000000"/>
          <w:sz w:val="18"/>
        </w:rPr>
        <w:t>Iran</w:t>
      </w:r>
    </w:p>
    <w:p w14:paraId="6DAFB0C5" w14:textId="28CC3669" w:rsidR="001875E5" w:rsidRPr="00167800" w:rsidRDefault="00000000">
      <w:pPr>
        <w:tabs>
          <w:tab w:val="right" w:pos="10442"/>
        </w:tabs>
        <w:spacing w:after="57" w:line="263" w:lineRule="auto"/>
        <w:ind w:left="-15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Evidence Gaps: Identifying Evidence Gaps in Dentistry – Phase 1: Dental Caries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Jan 2022 </w:t>
      </w:r>
      <w:r w:rsidR="00117602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Present</w:t>
      </w:r>
    </w:p>
    <w:p w14:paraId="081D58C6" w14:textId="77777777" w:rsidR="001875E5" w:rsidRPr="00167800" w:rsidRDefault="00000000">
      <w:pPr>
        <w:numPr>
          <w:ilvl w:val="0"/>
          <w:numId w:val="4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As the co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investigator.</w:t>
      </w:r>
    </w:p>
    <w:p w14:paraId="68E36A49" w14:textId="77777777" w:rsidR="001875E5" w:rsidRPr="00167800" w:rsidRDefault="00000000">
      <w:pPr>
        <w:numPr>
          <w:ilvl w:val="0"/>
          <w:numId w:val="4"/>
        </w:numPr>
        <w:spacing w:after="3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The amount of the grant is 11,500 USD.</w:t>
      </w:r>
    </w:p>
    <w:p w14:paraId="777161DC" w14:textId="77777777" w:rsidR="001875E5" w:rsidRPr="00167800" w:rsidRDefault="00000000">
      <w:pPr>
        <w:numPr>
          <w:ilvl w:val="0"/>
          <w:numId w:val="4"/>
        </w:numPr>
        <w:spacing w:after="162" w:line="263" w:lineRule="auto"/>
        <w:ind w:right="109" w:hanging="17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The aim of this study is to develop a framework for identifying knowledge gaps in dental caries treatment and prevention to guide research and policy in filling these gaps.</w:t>
      </w:r>
    </w:p>
    <w:p w14:paraId="53C431FA" w14:textId="77777777" w:rsidR="001875E5" w:rsidRPr="00167800" w:rsidRDefault="00000000">
      <w:pPr>
        <w:pStyle w:val="Heading3"/>
        <w:tabs>
          <w:tab w:val="right" w:pos="10442"/>
        </w:tabs>
        <w:spacing w:after="27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b/>
          <w:color w:val="414141"/>
          <w:sz w:val="20"/>
        </w:rPr>
        <w:t>McMaster University</w:t>
      </w:r>
      <w:r w:rsidRPr="00167800">
        <w:rPr>
          <w:rFonts w:asciiTheme="minorHAnsi" w:hAnsiTheme="minorHAnsi" w:cstheme="minorHAnsi"/>
          <w:b/>
          <w:color w:val="414141"/>
          <w:sz w:val="20"/>
        </w:rPr>
        <w:tab/>
      </w:r>
      <w:r w:rsidRPr="00167800">
        <w:rPr>
          <w:rFonts w:asciiTheme="minorHAnsi" w:hAnsiTheme="minorHAnsi" w:cstheme="minorHAnsi"/>
          <w:i/>
          <w:color w:val="000000"/>
          <w:sz w:val="18"/>
        </w:rPr>
        <w:t>Canada</w:t>
      </w:r>
    </w:p>
    <w:p w14:paraId="28BE23CE" w14:textId="53CD7430" w:rsidR="001875E5" w:rsidRPr="00167800" w:rsidRDefault="00000000">
      <w:pPr>
        <w:tabs>
          <w:tab w:val="right" w:pos="10442"/>
        </w:tabs>
        <w:spacing w:after="6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Scholarship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Sep 2022 </w:t>
      </w:r>
      <w:r w:rsidR="00FB19BD" w:rsidRPr="00167800">
        <w:rPr>
          <w:rFonts w:asciiTheme="minorHAnsi" w:eastAsia="Source Sans Pro" w:hAnsiTheme="minorHAnsi" w:cstheme="minorHAnsi"/>
          <w:i/>
          <w:color w:val="5D5D5D"/>
          <w:sz w:val="16"/>
        </w:rPr>
        <w:t>–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Aug 2024</w:t>
      </w:r>
    </w:p>
    <w:p w14:paraId="0BF310B8" w14:textId="06D522FC" w:rsidR="00E47D21" w:rsidRPr="00167800" w:rsidRDefault="00000000" w:rsidP="00E47D21">
      <w:pPr>
        <w:spacing w:after="3" w:line="263" w:lineRule="auto"/>
        <w:ind w:right="109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The amount of the grant is 19,400 CAD per year.</w:t>
      </w:r>
    </w:p>
    <w:p w14:paraId="74550B20" w14:textId="77777777" w:rsidR="00E47D21" w:rsidRPr="00167800" w:rsidRDefault="00E47D21" w:rsidP="00E47D21">
      <w:pPr>
        <w:spacing w:after="3" w:line="263" w:lineRule="auto"/>
        <w:ind w:right="109"/>
        <w:jc w:val="both"/>
        <w:rPr>
          <w:rFonts w:asciiTheme="minorHAnsi" w:eastAsia="Source Sans Pro" w:hAnsiTheme="minorHAnsi" w:cstheme="minorHAnsi"/>
          <w:color w:val="333333"/>
          <w:sz w:val="18"/>
        </w:rPr>
      </w:pPr>
    </w:p>
    <w:p w14:paraId="583C9862" w14:textId="77777777" w:rsidR="00E47D21" w:rsidRPr="00167800" w:rsidRDefault="00E47D21" w:rsidP="00E47D21">
      <w:pPr>
        <w:pStyle w:val="Heading3"/>
        <w:tabs>
          <w:tab w:val="right" w:pos="10442"/>
        </w:tabs>
        <w:spacing w:after="27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b/>
          <w:color w:val="414141"/>
          <w:sz w:val="20"/>
        </w:rPr>
        <w:t>McMaster University</w:t>
      </w:r>
      <w:r w:rsidRPr="00167800">
        <w:rPr>
          <w:rFonts w:asciiTheme="minorHAnsi" w:hAnsiTheme="minorHAnsi" w:cstheme="minorHAnsi"/>
          <w:b/>
          <w:color w:val="414141"/>
          <w:sz w:val="20"/>
        </w:rPr>
        <w:tab/>
      </w:r>
      <w:r w:rsidRPr="00167800">
        <w:rPr>
          <w:rFonts w:asciiTheme="minorHAnsi" w:hAnsiTheme="minorHAnsi" w:cstheme="minorHAnsi"/>
          <w:i/>
          <w:color w:val="000000"/>
          <w:sz w:val="18"/>
        </w:rPr>
        <w:t>Canada</w:t>
      </w:r>
    </w:p>
    <w:p w14:paraId="27AEDFCA" w14:textId="4C6190BC" w:rsidR="00E47D21" w:rsidRPr="00167800" w:rsidRDefault="00E47D21" w:rsidP="00E47D21">
      <w:pPr>
        <w:tabs>
          <w:tab w:val="right" w:pos="10442"/>
        </w:tabs>
        <w:spacing w:after="6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Health Research Methodology: Visa Tuition Scholarship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D64A25" w:rsidRPr="00167800">
        <w:rPr>
          <w:rFonts w:asciiTheme="minorHAnsi" w:eastAsia="Source Sans Pro" w:hAnsiTheme="minorHAnsi" w:cstheme="minorHAnsi"/>
          <w:i/>
          <w:color w:val="5D5D5D"/>
          <w:sz w:val="16"/>
        </w:rPr>
        <w:t>Feb 2023</w:t>
      </w:r>
    </w:p>
    <w:p w14:paraId="7ACC0958" w14:textId="55D1C099" w:rsidR="00E47D21" w:rsidRPr="00167800" w:rsidRDefault="00E47D21" w:rsidP="00E47D21">
      <w:pPr>
        <w:spacing w:after="3" w:line="263" w:lineRule="auto"/>
        <w:ind w:right="109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The amount of the grant was 6,000 CAD.</w:t>
      </w:r>
    </w:p>
    <w:p w14:paraId="699019D9" w14:textId="77777777" w:rsidR="00E47D21" w:rsidRPr="00167800" w:rsidRDefault="00E47D21" w:rsidP="00E47D21">
      <w:pPr>
        <w:spacing w:after="3" w:line="263" w:lineRule="auto"/>
        <w:ind w:right="109"/>
        <w:jc w:val="both"/>
        <w:rPr>
          <w:rFonts w:asciiTheme="minorHAnsi" w:eastAsia="Source Sans Pro" w:hAnsiTheme="minorHAnsi" w:cstheme="minorHAnsi"/>
          <w:color w:val="333333"/>
          <w:sz w:val="18"/>
        </w:rPr>
      </w:pPr>
    </w:p>
    <w:p w14:paraId="50E96B65" w14:textId="77777777" w:rsidR="00E47D21" w:rsidRPr="00167800" w:rsidRDefault="00E47D21" w:rsidP="00E47D21">
      <w:pPr>
        <w:pStyle w:val="Heading3"/>
        <w:tabs>
          <w:tab w:val="right" w:pos="10442"/>
        </w:tabs>
        <w:spacing w:after="27"/>
        <w:ind w:left="-15" w:firstLine="0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b/>
          <w:color w:val="414141"/>
          <w:sz w:val="20"/>
        </w:rPr>
        <w:t>McMaster University</w:t>
      </w:r>
      <w:r w:rsidRPr="00167800">
        <w:rPr>
          <w:rFonts w:asciiTheme="minorHAnsi" w:hAnsiTheme="minorHAnsi" w:cstheme="minorHAnsi"/>
          <w:b/>
          <w:color w:val="414141"/>
          <w:sz w:val="20"/>
        </w:rPr>
        <w:tab/>
      </w:r>
      <w:r w:rsidRPr="00167800">
        <w:rPr>
          <w:rFonts w:asciiTheme="minorHAnsi" w:hAnsiTheme="minorHAnsi" w:cstheme="minorHAnsi"/>
          <w:i/>
          <w:color w:val="000000"/>
          <w:sz w:val="18"/>
        </w:rPr>
        <w:t>Canada</w:t>
      </w:r>
    </w:p>
    <w:p w14:paraId="25C9EB3B" w14:textId="7EB5DB17" w:rsidR="00E47D21" w:rsidRPr="00167800" w:rsidRDefault="00D72F97" w:rsidP="00E47D21">
      <w:pPr>
        <w:tabs>
          <w:tab w:val="right" w:pos="10442"/>
        </w:tabs>
        <w:spacing w:after="62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Global Experience Award</w:t>
      </w:r>
      <w:r w:rsidR="00E47D21" w:rsidRPr="00167800">
        <w:rPr>
          <w:rFonts w:asciiTheme="minorHAnsi" w:eastAsia="Source Sans Pro" w:hAnsiTheme="minorHAnsi" w:cstheme="minorHAnsi"/>
          <w:color w:val="5D5D5D"/>
          <w:sz w:val="18"/>
        </w:rPr>
        <w:tab/>
      </w:r>
      <w:r w:rsidR="00B94B08" w:rsidRPr="00167800">
        <w:rPr>
          <w:rFonts w:asciiTheme="minorHAnsi" w:eastAsia="Source Sans Pro" w:hAnsiTheme="minorHAnsi" w:cstheme="minorHAnsi"/>
          <w:i/>
          <w:color w:val="5D5D5D"/>
          <w:sz w:val="16"/>
        </w:rPr>
        <w:t>Jul 2023</w:t>
      </w:r>
    </w:p>
    <w:p w14:paraId="540EE22E" w14:textId="77777777" w:rsidR="00F75C31" w:rsidRPr="00167800" w:rsidRDefault="0076339E" w:rsidP="00F75C31">
      <w:pPr>
        <w:pStyle w:val="ListParagraph"/>
        <w:numPr>
          <w:ilvl w:val="0"/>
          <w:numId w:val="11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A partial financial support for attending Cochrane London Colloquium 2023.</w:t>
      </w:r>
    </w:p>
    <w:p w14:paraId="17952CEE" w14:textId="00A84FED" w:rsidR="00E47D21" w:rsidRPr="00167800" w:rsidRDefault="0076339E" w:rsidP="00F75C31">
      <w:pPr>
        <w:pStyle w:val="ListParagraph"/>
        <w:numPr>
          <w:ilvl w:val="0"/>
          <w:numId w:val="11"/>
        </w:numPr>
        <w:spacing w:after="3" w:line="263" w:lineRule="auto"/>
        <w:ind w:left="142" w:right="109" w:hanging="14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color w:val="333333"/>
          <w:sz w:val="18"/>
        </w:rPr>
        <w:t>The amount of the grant was 500 CAD.</w:t>
      </w:r>
    </w:p>
    <w:p w14:paraId="2E8CA326" w14:textId="77777777" w:rsidR="00E47D21" w:rsidRPr="00167800" w:rsidRDefault="00E47D21" w:rsidP="00E35ED2">
      <w:pPr>
        <w:bidi/>
        <w:spacing w:after="3" w:line="263" w:lineRule="auto"/>
        <w:ind w:right="109"/>
        <w:jc w:val="both"/>
        <w:rPr>
          <w:rFonts w:asciiTheme="minorHAnsi" w:hAnsiTheme="minorHAnsi" w:cstheme="minorHAnsi"/>
          <w:rtl/>
          <w:lang w:bidi="fa-IR"/>
        </w:rPr>
      </w:pPr>
    </w:p>
    <w:p w14:paraId="0C3EA549" w14:textId="77777777" w:rsidR="001875E5" w:rsidRPr="00167800" w:rsidRDefault="00000000">
      <w:pPr>
        <w:pStyle w:val="Heading2"/>
        <w:spacing w:after="0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  <w:sz w:val="32"/>
        </w:rPr>
        <w:t>Sel</w:t>
      </w:r>
      <w:r w:rsidRPr="00167800">
        <w:rPr>
          <w:rFonts w:asciiTheme="minorHAnsi" w:hAnsiTheme="minorHAnsi" w:cstheme="minorHAnsi"/>
          <w:color w:val="333333"/>
          <w:sz w:val="32"/>
        </w:rPr>
        <w:t>ected Publications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94D9444" wp14:editId="47C78B75">
                <wp:extent cx="4559186" cy="11387"/>
                <wp:effectExtent l="0" t="0" r="0" b="0"/>
                <wp:docPr id="6001" name="Group 6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186" cy="0"/>
                          <a:chOff x="0" y="0"/>
                          <a:chExt cx="4559186" cy="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4559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186">
                                <a:moveTo>
                                  <a:pt x="0" y="0"/>
                                </a:moveTo>
                                <a:lnTo>
                                  <a:pt x="455918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6B30E" id="Group 6001" o:spid="_x0000_s1026" style="width:359pt;height:.9pt;mso-position-horizontal-relative:char;mso-position-vertical-relative:line" coordsize="4559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">
                <v:shape id="Shape 291" o:spid="_x0000_s1027" style="position:absolute;width:45591;height:0;visibility:visible;mso-wrap-style:square;v-text-anchor:top" coordsize="455918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" path="m,l4559186,e" filled="f" strokecolor="#5d5d5d" strokeweight=".31631mm">
                  <v:stroke miterlimit="83231f" joinstyle="miter"/>
                  <v:path arrowok="t" textboxrect="0,0,4559186,0"/>
                </v:shape>
                <w10:anchorlock/>
              </v:group>
            </w:pict>
          </mc:Fallback>
        </mc:AlternateContent>
      </w:r>
    </w:p>
    <w:p w14:paraId="5A578D0D" w14:textId="216A86DA" w:rsidR="001875E5" w:rsidRDefault="00BE3850">
      <w:pPr>
        <w:pStyle w:val="Heading3"/>
        <w:ind w:left="-5"/>
        <w:rPr>
          <w:rFonts w:asciiTheme="minorHAnsi" w:hAnsiTheme="minorHAnsi" w:cstheme="minorHAnsi"/>
          <w:smallCaps/>
        </w:rPr>
      </w:pPr>
      <w:r w:rsidRPr="00167800">
        <w:rPr>
          <w:rFonts w:asciiTheme="minorHAnsi" w:hAnsiTheme="minorHAnsi" w:cstheme="minorHAnsi"/>
          <w:smallCaps/>
        </w:rPr>
        <w:t>Journal Articles</w:t>
      </w:r>
    </w:p>
    <w:p w14:paraId="1517C52E" w14:textId="2E5AADAD" w:rsidR="00742CAA" w:rsidRPr="00167800" w:rsidRDefault="00742CAA" w:rsidP="00742CA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742CAA">
        <w:rPr>
          <w:rFonts w:asciiTheme="minorHAnsi" w:eastAsia="Source Sans Pro" w:hAnsiTheme="minorHAnsi" w:cstheme="minorHAnsi"/>
          <w:color w:val="5D5D5D"/>
          <w:sz w:val="18"/>
        </w:rPr>
        <w:t>Cochrane Reviews’ authorship has become more gender-diverse but remains geographically concentrated: A meta-research study</w:t>
      </w:r>
    </w:p>
    <w:p w14:paraId="4BF433E7" w14:textId="57952752" w:rsidR="00742CAA" w:rsidRPr="00167800" w:rsidRDefault="00D073E3" w:rsidP="00742CA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D073E3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Jana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Stojanova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Elpida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Vounzoulaki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Eve Tomlinson, Ana Beatriz Pizarro, Sahar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Khademioore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Etienne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Ngeh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Amin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Sharifan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Lucy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Elauteri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Mrema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Alexis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Ceecee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Britten-Jones, Santiago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Castiello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de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Obeso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Vivian A Welch, Lawrence </w:t>
      </w:r>
      <w:proofErr w:type="spellStart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Mbuagbaw</w:t>
      </w:r>
      <w:proofErr w:type="spellEnd"/>
      <w:r w:rsidRPr="00D073E3">
        <w:rPr>
          <w:rFonts w:asciiTheme="minorHAnsi" w:eastAsia="Source Sans Pro" w:hAnsiTheme="minorHAnsi" w:cstheme="minorHAnsi"/>
          <w:color w:val="5D5D5D"/>
          <w:sz w:val="16"/>
          <w:szCs w:val="22"/>
        </w:rPr>
        <w:t>, Peter Tugwell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538BD1C7" w14:textId="4761D4AE" w:rsidR="00742CAA" w:rsidRDefault="00BF0E1F" w:rsidP="00742CAA">
      <w:pPr>
        <w:ind w:firstLine="720"/>
        <w:rPr>
          <w:rFonts w:asciiTheme="minorHAnsi" w:eastAsia="Source Sans Pro" w:hAnsiTheme="minorHAnsi" w:cstheme="minorHAnsi"/>
          <w:color w:val="5D5D5D"/>
          <w:sz w:val="16"/>
        </w:rPr>
      </w:pPr>
      <w:r w:rsidRPr="00BF0E1F">
        <w:rPr>
          <w:rFonts w:asciiTheme="minorHAnsi" w:eastAsia="Source Sans Pro" w:hAnsiTheme="minorHAnsi" w:cstheme="minorHAnsi"/>
          <w:i/>
          <w:color w:val="5D5D5D"/>
          <w:sz w:val="16"/>
        </w:rPr>
        <w:t>Journal of Clinical Epidemiology</w:t>
      </w:r>
      <w:r w:rsidR="00742CAA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>
        <w:rPr>
          <w:rFonts w:asciiTheme="minorHAnsi" w:eastAsia="Source Sans Pro" w:hAnsiTheme="minorHAnsi" w:cstheme="minorHAnsi"/>
          <w:color w:val="5D5D5D"/>
          <w:sz w:val="16"/>
        </w:rPr>
        <w:t>5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color w:val="5D5D5D"/>
          <w:sz w:val="16"/>
        </w:rPr>
        <w:t>Feb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1</w:t>
      </w:r>
      <w:r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;</w:t>
      </w:r>
      <w:r w:rsidRPr="00BF0E1F">
        <w:rPr>
          <w:rFonts w:asciiTheme="minorHAnsi" w:eastAsia="Source Sans Pro" w:hAnsiTheme="minorHAnsi" w:cstheme="minorHAnsi"/>
          <w:color w:val="5D5D5D"/>
          <w:sz w:val="16"/>
        </w:rPr>
        <w:t>111719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>. DOI</w:t>
      </w:r>
      <w:r>
        <w:rPr>
          <w:rFonts w:asciiTheme="minorHAnsi" w:eastAsia="Source Sans Pro" w:hAnsiTheme="minorHAnsi" w:cstheme="minorHAnsi"/>
          <w:color w:val="5D5D5D"/>
          <w:sz w:val="16"/>
        </w:rPr>
        <w:t xml:space="preserve">: </w:t>
      </w:r>
      <w:hyperlink r:id="rId12" w:history="1">
        <w:r w:rsidR="003E613E" w:rsidRPr="003E613E">
          <w:rPr>
            <w:rStyle w:val="Hyperlink"/>
            <w:rFonts w:asciiTheme="minorHAnsi" w:eastAsia="Source Sans Pro" w:hAnsiTheme="minorHAnsi" w:cstheme="minorHAnsi"/>
            <w:sz w:val="16"/>
          </w:rPr>
          <w:t>10.1016/j.jclinepi.2025.111719</w:t>
        </w:r>
      </w:hyperlink>
      <w:r w:rsidR="00742CAA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65072B7" w14:textId="7A942A89" w:rsidR="00742CAA" w:rsidRPr="00167800" w:rsidRDefault="00742CAA" w:rsidP="00742CA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742CAA">
        <w:rPr>
          <w:rFonts w:asciiTheme="minorHAnsi" w:eastAsia="Source Sans Pro" w:hAnsiTheme="minorHAnsi" w:cstheme="minorHAnsi"/>
          <w:color w:val="5D5D5D"/>
          <w:sz w:val="18"/>
        </w:rPr>
        <w:t>Global, regional, and national survey on burden and Quality of Care Index (QCI) of orofacial clefts: Global burden of disease systematic analysis 1990–2019</w:t>
      </w:r>
    </w:p>
    <w:p w14:paraId="174DA59C" w14:textId="51FA2CFE" w:rsidR="00742CAA" w:rsidRPr="00167800" w:rsidRDefault="00607B17" w:rsidP="00742CA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607B17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Sahar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Khademioore</w:t>
      </w:r>
      <w:proofErr w:type="spellEnd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Yeganeh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Khazaei</w:t>
      </w:r>
      <w:proofErr w:type="spellEnd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Amin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Vahdati</w:t>
      </w:r>
      <w:proofErr w:type="spellEnd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Marcos Roberto </w:t>
      </w:r>
      <w:proofErr w:type="spellStart"/>
      <w:r w:rsidRPr="00607B17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="00742CA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13F8AEA4" w14:textId="2CCBC0FA" w:rsidR="00742CAA" w:rsidRDefault="00742CAA" w:rsidP="00742CAA">
      <w:pPr>
        <w:ind w:firstLine="720"/>
        <w:rPr>
          <w:rFonts w:asciiTheme="minorHAnsi" w:eastAsia="Source Sans Pro" w:hAnsiTheme="minorHAnsi" w:cstheme="minorHAnsi"/>
          <w:color w:val="5D5D5D"/>
          <w:sz w:val="16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PLoS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ONE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5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color w:val="5D5D5D"/>
          <w:sz w:val="16"/>
        </w:rPr>
        <w:t>J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an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Pr="00601333"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8</w:t>
      </w:r>
      <w:r w:rsidRPr="00601333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20</w:t>
      </w:r>
      <w:r w:rsidRPr="00601333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1</w:t>
      </w:r>
      <w:proofErr w:type="gramStart"/>
      <w:r w:rsidRPr="00601333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725D9A" w:rsidRPr="00725D9A">
        <w:rPr>
          <w:rFonts w:asciiTheme="minorHAnsi" w:eastAsia="Source Sans Pro" w:hAnsiTheme="minorHAnsi" w:cstheme="minorHAnsi"/>
          <w:color w:val="5D5D5D"/>
          <w:sz w:val="16"/>
        </w:rPr>
        <w:t>e</w:t>
      </w:r>
      <w:proofErr w:type="gramEnd"/>
      <w:r w:rsidR="00725D9A" w:rsidRPr="00725D9A">
        <w:rPr>
          <w:rFonts w:asciiTheme="minorHAnsi" w:eastAsia="Source Sans Pro" w:hAnsiTheme="minorHAnsi" w:cstheme="minorHAnsi"/>
          <w:color w:val="5D5D5D"/>
          <w:sz w:val="16"/>
        </w:rPr>
        <w:t>0317267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. DOI</w:t>
      </w:r>
      <w:r w:rsidR="00725D9A">
        <w:rPr>
          <w:rFonts w:asciiTheme="minorHAnsi" w:eastAsia="Source Sans Pro" w:hAnsiTheme="minorHAnsi" w:cstheme="minorHAnsi"/>
          <w:color w:val="5D5D5D"/>
          <w:sz w:val="16"/>
        </w:rPr>
        <w:t xml:space="preserve">: </w:t>
      </w:r>
      <w:hyperlink r:id="rId13" w:history="1">
        <w:r w:rsidR="00166B1A" w:rsidRPr="00166B1A">
          <w:rPr>
            <w:rStyle w:val="Hyperlink"/>
            <w:rFonts w:asciiTheme="minorHAnsi" w:eastAsia="Source Sans Pro" w:hAnsiTheme="minorHAnsi" w:cstheme="minorHAnsi"/>
            <w:sz w:val="16"/>
          </w:rPr>
          <w:t>10.1371/journal.pone.0317267</w:t>
        </w:r>
      </w:hyperlink>
      <w:r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0A82312" w14:textId="6ED1A12C" w:rsidR="00742CAA" w:rsidRPr="00167800" w:rsidRDefault="00742CAA" w:rsidP="00742CA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742CAA">
        <w:rPr>
          <w:rFonts w:asciiTheme="minorHAnsi" w:eastAsia="Source Sans Pro" w:hAnsiTheme="minorHAnsi" w:cstheme="minorHAnsi"/>
          <w:color w:val="5D5D5D"/>
          <w:sz w:val="18"/>
        </w:rPr>
        <w:t>Publicly available dental image datasets for artificial intelligence</w:t>
      </w:r>
    </w:p>
    <w:p w14:paraId="3D5643FA" w14:textId="462844BE" w:rsidR="00742CAA" w:rsidRPr="00167800" w:rsidRDefault="00742CAA" w:rsidP="00742CA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Sergio E Uribe, Julien Issa, F </w:t>
      </w:r>
      <w:proofErr w:type="spellStart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>Sohrabniya</w:t>
      </w:r>
      <w:proofErr w:type="spellEnd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 Denny, NN Kim, AF Dayo, </w:t>
      </w:r>
      <w:proofErr w:type="spellStart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>Akhilanand</w:t>
      </w:r>
      <w:proofErr w:type="spellEnd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>Chaurasia</w:t>
      </w:r>
      <w:proofErr w:type="spellEnd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742CAA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Martha </w:t>
      </w:r>
      <w:proofErr w:type="spellStart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>Büttner</w:t>
      </w:r>
      <w:proofErr w:type="spellEnd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Falk </w:t>
      </w:r>
      <w:proofErr w:type="spellStart"/>
      <w:r w:rsidRPr="00742CAA">
        <w:rPr>
          <w:rFonts w:asciiTheme="minorHAnsi" w:eastAsia="Source Sans Pro" w:hAnsiTheme="minorHAnsi" w:cstheme="minorHAnsi"/>
          <w:color w:val="5D5D5D"/>
          <w:sz w:val="16"/>
          <w:szCs w:val="22"/>
        </w:rPr>
        <w:t>Schwendicke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BDB21AF" w14:textId="07E7CF9C" w:rsidR="00742CAA" w:rsidRPr="00742CAA" w:rsidRDefault="007E5D7A" w:rsidP="00742CAA">
      <w:pPr>
        <w:ind w:firstLine="720"/>
      </w:pPr>
      <w:r w:rsidRPr="007E5D7A">
        <w:rPr>
          <w:rFonts w:asciiTheme="minorHAnsi" w:eastAsia="Source Sans Pro" w:hAnsiTheme="minorHAnsi" w:cstheme="minorHAnsi"/>
          <w:i/>
          <w:color w:val="5D5D5D"/>
          <w:sz w:val="16"/>
        </w:rPr>
        <w:t>Journal of Dental Research</w:t>
      </w:r>
      <w:r w:rsidR="00742CAA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742CAA">
        <w:rPr>
          <w:rFonts w:asciiTheme="minorHAnsi" w:eastAsia="Source Sans Pro" w:hAnsiTheme="minorHAnsi" w:cstheme="minorHAnsi"/>
          <w:color w:val="5D5D5D"/>
          <w:sz w:val="16"/>
        </w:rPr>
        <w:t>4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color w:val="5D5D5D"/>
          <w:sz w:val="16"/>
        </w:rPr>
        <w:t>Oct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1</w:t>
      </w:r>
      <w:r>
        <w:rPr>
          <w:rFonts w:asciiTheme="minorHAnsi" w:eastAsia="Source Sans Pro" w:hAnsiTheme="minorHAnsi" w:cstheme="minorHAnsi"/>
          <w:color w:val="5D5D5D"/>
          <w:sz w:val="16"/>
        </w:rPr>
        <w:t>8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;</w:t>
      </w:r>
      <w:r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>0</w:t>
      </w:r>
      <w:r>
        <w:rPr>
          <w:rFonts w:asciiTheme="minorHAnsi" w:eastAsia="Source Sans Pro" w:hAnsiTheme="minorHAnsi" w:cstheme="minorHAnsi"/>
          <w:color w:val="5D5D5D"/>
          <w:sz w:val="16"/>
        </w:rPr>
        <w:t>3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(</w:t>
      </w:r>
      <w:r>
        <w:rPr>
          <w:rFonts w:asciiTheme="minorHAnsi" w:eastAsia="Source Sans Pro" w:hAnsiTheme="minorHAnsi" w:cstheme="minorHAnsi"/>
          <w:color w:val="5D5D5D"/>
          <w:sz w:val="16"/>
        </w:rPr>
        <w:t>13</w:t>
      </w:r>
      <w:r w:rsidR="00742CAA" w:rsidRPr="00601333">
        <w:rPr>
          <w:rFonts w:asciiTheme="minorHAnsi" w:eastAsia="Source Sans Pro" w:hAnsiTheme="minorHAnsi" w:cstheme="minorHAnsi"/>
          <w:color w:val="5D5D5D"/>
          <w:sz w:val="16"/>
        </w:rPr>
        <w:t>):</w:t>
      </w:r>
      <w:r>
        <w:rPr>
          <w:rFonts w:asciiTheme="minorHAnsi" w:eastAsia="Source Sans Pro" w:hAnsiTheme="minorHAnsi" w:cstheme="minorHAnsi"/>
          <w:color w:val="5D5D5D"/>
          <w:sz w:val="16"/>
        </w:rPr>
        <w:t>1365-74</w:t>
      </w:r>
      <w:r w:rsidR="00742CAA" w:rsidRPr="00167800">
        <w:rPr>
          <w:rFonts w:asciiTheme="minorHAnsi" w:eastAsia="Source Sans Pro" w:hAnsiTheme="minorHAnsi" w:cstheme="minorHAnsi"/>
          <w:color w:val="5D5D5D"/>
          <w:sz w:val="16"/>
        </w:rPr>
        <w:t>. DOI</w:t>
      </w:r>
      <w:r w:rsidR="00607B17">
        <w:rPr>
          <w:rFonts w:asciiTheme="minorHAnsi" w:eastAsia="Source Sans Pro" w:hAnsiTheme="minorHAnsi" w:cstheme="minorHAnsi"/>
          <w:color w:val="5D5D5D"/>
          <w:sz w:val="16"/>
        </w:rPr>
        <w:t xml:space="preserve">: </w:t>
      </w:r>
      <w:hyperlink r:id="rId14" w:history="1">
        <w:r w:rsidR="00607B17" w:rsidRPr="00607B17">
          <w:rPr>
            <w:rStyle w:val="Hyperlink"/>
            <w:rFonts w:asciiTheme="minorHAnsi" w:eastAsia="Source Sans Pro" w:hAnsiTheme="minorHAnsi" w:cstheme="minorHAnsi"/>
            <w:sz w:val="16"/>
          </w:rPr>
          <w:t>10.1177/00220345241272052</w:t>
        </w:r>
      </w:hyperlink>
      <w:r w:rsidR="00742CAA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7A8E4D9" w14:textId="5F1569E1" w:rsidR="00152A6A" w:rsidRPr="00167800" w:rsidRDefault="00601333" w:rsidP="00152A6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601333">
        <w:rPr>
          <w:rFonts w:asciiTheme="minorHAnsi" w:eastAsia="Source Sans Pro" w:hAnsiTheme="minorHAnsi" w:cstheme="minorHAnsi"/>
          <w:color w:val="5D5D5D"/>
          <w:sz w:val="18"/>
        </w:rPr>
        <w:t>The relationship between the source of oral health information and dental caries: Findings from Child Dental Health Survey 2013 in England</w:t>
      </w:r>
    </w:p>
    <w:p w14:paraId="45601CDE" w14:textId="0F29CB2C" w:rsidR="00152A6A" w:rsidRPr="00167800" w:rsidRDefault="00152A6A" w:rsidP="00152A6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6D78E2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134047CB" w14:textId="56FD2982" w:rsidR="00152A6A" w:rsidRPr="00140CEB" w:rsidRDefault="00601333" w:rsidP="00152A6A">
      <w:pPr>
        <w:ind w:firstLine="720"/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PLoS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ONE 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>
        <w:rPr>
          <w:rFonts w:asciiTheme="minorHAnsi" w:eastAsia="Source Sans Pro" w:hAnsiTheme="minorHAnsi" w:cstheme="minorHAnsi"/>
          <w:color w:val="5D5D5D"/>
          <w:sz w:val="16"/>
        </w:rPr>
        <w:t>4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color w:val="5D5D5D"/>
          <w:sz w:val="16"/>
        </w:rPr>
        <w:t>Jul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Pr="00601333">
        <w:rPr>
          <w:rFonts w:asciiTheme="minorHAnsi" w:eastAsia="Source Sans Pro" w:hAnsiTheme="minorHAnsi" w:cstheme="minorHAnsi"/>
          <w:color w:val="5D5D5D"/>
          <w:sz w:val="16"/>
        </w:rPr>
        <w:t>1;19(7</w:t>
      </w:r>
      <w:proofErr w:type="gramStart"/>
      <w:r w:rsidRPr="00601333">
        <w:rPr>
          <w:rFonts w:asciiTheme="minorHAnsi" w:eastAsia="Source Sans Pro" w:hAnsiTheme="minorHAnsi" w:cstheme="minorHAnsi"/>
          <w:color w:val="5D5D5D"/>
          <w:sz w:val="16"/>
        </w:rPr>
        <w:t>):e</w:t>
      </w:r>
      <w:proofErr w:type="gramEnd"/>
      <w:r w:rsidRPr="00601333">
        <w:rPr>
          <w:rFonts w:asciiTheme="minorHAnsi" w:eastAsia="Source Sans Pro" w:hAnsiTheme="minorHAnsi" w:cstheme="minorHAnsi"/>
          <w:color w:val="5D5D5D"/>
          <w:sz w:val="16"/>
        </w:rPr>
        <w:t>0302488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15" w:history="1">
        <w:r w:rsidRPr="00601333">
          <w:rPr>
            <w:rStyle w:val="Hyperlink"/>
            <w:rFonts w:asciiTheme="minorHAnsi" w:eastAsia="Source Sans Pro" w:hAnsiTheme="minorHAnsi" w:cstheme="minorHAnsi"/>
            <w:sz w:val="16"/>
          </w:rPr>
          <w:t>10.1371/journal.pone.0302488</w:t>
        </w:r>
      </w:hyperlink>
      <w:r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240EF3BD" w14:textId="0476361B" w:rsidR="00152A6A" w:rsidRPr="00167800" w:rsidRDefault="00273D73" w:rsidP="00152A6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273D73">
        <w:rPr>
          <w:rFonts w:asciiTheme="minorHAnsi" w:eastAsia="Source Sans Pro" w:hAnsiTheme="minorHAnsi" w:cstheme="minorHAnsi"/>
          <w:color w:val="5D5D5D"/>
          <w:sz w:val="18"/>
        </w:rPr>
        <w:t>An investigation into gender distributions in scholarly publications among dental faculty members in Iran</w:t>
      </w:r>
    </w:p>
    <w:p w14:paraId="6CA96DF4" w14:textId="3F220B58" w:rsidR="00152A6A" w:rsidRPr="00167800" w:rsidRDefault="00273D73" w:rsidP="00152A6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273D73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Lisa M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DeTora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Barbara E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Bierer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Perihan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Elif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Ekmekci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Morenike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Oluwatoyin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Folayan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Ching Shan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Lii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Marcos Roberto </w:t>
      </w:r>
      <w:proofErr w:type="spellStart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Pr="00273D73">
        <w:rPr>
          <w:rFonts w:asciiTheme="minorHAnsi" w:eastAsia="Source Sans Pro" w:hAnsiTheme="minorHAnsi" w:cstheme="minorHAnsi"/>
          <w:color w:val="5D5D5D"/>
          <w:sz w:val="16"/>
          <w:szCs w:val="22"/>
        </w:rPr>
        <w:t>, Francis P Crawley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3AEC10BE" w14:textId="016D369F" w:rsidR="00152A6A" w:rsidRPr="00ED68FC" w:rsidRDefault="0074401D" w:rsidP="00152A6A">
      <w:pPr>
        <w:ind w:firstLine="720"/>
        <w:rPr>
          <w:lang w:val="fr-CA"/>
        </w:rPr>
      </w:pPr>
      <w:proofErr w:type="spellStart"/>
      <w:r w:rsidRPr="00ED68FC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>PLoS</w:t>
      </w:r>
      <w:proofErr w:type="spellEnd"/>
      <w:r w:rsidRPr="00ED68FC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 xml:space="preserve"> ONE</w:t>
      </w:r>
      <w:r w:rsidR="00152A6A" w:rsidRPr="00ED68FC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 xml:space="preserve"> </w:t>
      </w:r>
      <w:r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>2024 Jun 27;19(6</w:t>
      </w:r>
      <w:proofErr w:type="gramStart"/>
      <w:r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>):e</w:t>
      </w:r>
      <w:proofErr w:type="gramEnd"/>
      <w:r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>0300698</w:t>
      </w:r>
      <w:r w:rsidR="00152A6A"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>. DOI</w:t>
      </w:r>
      <w:r w:rsidR="00ED68FC"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: </w:t>
      </w:r>
      <w:hyperlink r:id="rId16" w:history="1">
        <w:r w:rsidR="00ED68FC" w:rsidRPr="00ED68FC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10.1371/journal.pone.0300698</w:t>
        </w:r>
      </w:hyperlink>
      <w:r w:rsidR="00ED68FC" w:rsidRPr="00ED68FC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0D4B2078" w14:textId="01BF20C0" w:rsidR="00152A6A" w:rsidRPr="00167800" w:rsidRDefault="008B0673" w:rsidP="00152A6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8B0673">
        <w:rPr>
          <w:rFonts w:asciiTheme="minorHAnsi" w:eastAsia="Source Sans Pro" w:hAnsiTheme="minorHAnsi" w:cstheme="minorHAnsi"/>
          <w:color w:val="5D5D5D"/>
          <w:sz w:val="18"/>
        </w:rPr>
        <w:t>Mesenchymal stem cells for chronic knee pain secondary to osteoarthritis: a systematic review and meta-analysis of randomized trials</w:t>
      </w:r>
    </w:p>
    <w:p w14:paraId="16294E19" w14:textId="265B03AC" w:rsidR="00152A6A" w:rsidRPr="00167800" w:rsidRDefault="00162CA9" w:rsidP="00152A6A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Behnam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Sadeghirad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Yasir Rehman,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Azin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Khosravirad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2CA9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Sara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Zandieh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Jane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Jomy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Mansi Patel, Rachel J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Couban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Feryal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Momenilandi</w:t>
      </w:r>
      <w:proofErr w:type="spellEnd"/>
      <w:r w:rsidRPr="00162CA9">
        <w:rPr>
          <w:rFonts w:asciiTheme="minorHAnsi" w:eastAsia="Source Sans Pro" w:hAnsiTheme="minorHAnsi" w:cstheme="minorHAnsi"/>
          <w:color w:val="5D5D5D"/>
          <w:sz w:val="16"/>
          <w:szCs w:val="22"/>
        </w:rPr>
        <w:t>, Robert Burnham, Rudolf W Poolman, Jason W Busse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71547EA4" w14:textId="0988BB79" w:rsidR="00152A6A" w:rsidRPr="00152A6A" w:rsidRDefault="0027498E" w:rsidP="00152A6A">
      <w:pPr>
        <w:ind w:firstLine="720"/>
      </w:pPr>
      <w:r w:rsidRPr="0027498E">
        <w:rPr>
          <w:rFonts w:asciiTheme="minorHAnsi" w:eastAsia="Source Sans Pro" w:hAnsiTheme="minorHAnsi" w:cstheme="minorHAnsi"/>
          <w:i/>
          <w:color w:val="5D5D5D"/>
          <w:sz w:val="16"/>
        </w:rPr>
        <w:t>Osteoarthritis and Cartilage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2023 </w:t>
      </w:r>
      <w:r w:rsidRPr="0027498E">
        <w:rPr>
          <w:rFonts w:asciiTheme="minorHAnsi" w:eastAsia="Source Sans Pro" w:hAnsiTheme="minorHAnsi" w:cstheme="minorHAnsi"/>
          <w:color w:val="5D5D5D"/>
          <w:sz w:val="16"/>
        </w:rPr>
        <w:t>2024 May 20</w:t>
      </w:r>
      <w:r w:rsidR="00152A6A" w:rsidRPr="00167800">
        <w:rPr>
          <w:rFonts w:asciiTheme="minorHAnsi" w:eastAsia="Source Sans Pro" w:hAnsiTheme="minorHAnsi" w:cstheme="minorHAnsi"/>
          <w:color w:val="5D5D5D"/>
          <w:sz w:val="16"/>
        </w:rPr>
        <w:t>. DO</w:t>
      </w:r>
      <w:r w:rsidR="005A1B17">
        <w:rPr>
          <w:rFonts w:asciiTheme="minorHAnsi" w:eastAsia="Source Sans Pro" w:hAnsiTheme="minorHAnsi" w:cstheme="minorHAnsi"/>
          <w:color w:val="5D5D5D"/>
          <w:sz w:val="16"/>
        </w:rPr>
        <w:t xml:space="preserve">I: </w:t>
      </w:r>
      <w:hyperlink r:id="rId17" w:history="1">
        <w:r w:rsidR="005A1B17" w:rsidRPr="005A1B17">
          <w:rPr>
            <w:rStyle w:val="Hyperlink"/>
            <w:rFonts w:asciiTheme="minorHAnsi" w:eastAsia="Source Sans Pro" w:hAnsiTheme="minorHAnsi" w:cstheme="minorHAnsi"/>
            <w:sz w:val="16"/>
          </w:rPr>
          <w:t>10.1016/j.joca.2024.04.021</w:t>
        </w:r>
      </w:hyperlink>
      <w:r w:rsidR="005A1B17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0B4DD19" w14:textId="48BF6362" w:rsidR="00140CEB" w:rsidRPr="00167800" w:rsidRDefault="00325FC8" w:rsidP="00140CEB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325FC8">
        <w:rPr>
          <w:rFonts w:asciiTheme="minorHAnsi" w:eastAsia="Source Sans Pro" w:hAnsiTheme="minorHAnsi" w:cstheme="minorHAnsi"/>
          <w:color w:val="5D5D5D"/>
          <w:sz w:val="18"/>
        </w:rPr>
        <w:t>Dental Caries among the Elderly in Iran: A Meta-Analysis</w:t>
      </w:r>
    </w:p>
    <w:p w14:paraId="7592EAD6" w14:textId="23294288" w:rsidR="00140CEB" w:rsidRPr="00167800" w:rsidRDefault="00A24F75" w:rsidP="00A24F75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Shervan</w:t>
      </w:r>
      <w:proofErr w:type="spellEnd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Shoaee</w:t>
      </w:r>
      <w:proofErr w:type="spellEnd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,</w:t>
      </w:r>
      <w:r w:rsidR="003A0D1C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Farshad Sharifi, </w:t>
      </w:r>
      <w:proofErr w:type="spellStart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Pooneh</w:t>
      </w:r>
      <w:proofErr w:type="spellEnd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Ghavidel</w:t>
      </w:r>
      <w:proofErr w:type="spellEnd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-Parsa, Shayan </w:t>
      </w:r>
      <w:proofErr w:type="spellStart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>Sobhaninejad</w:t>
      </w:r>
      <w:proofErr w:type="spellEnd"/>
      <w:r w:rsidRPr="00A24F75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Mohammad-Hossein Heydari, </w:t>
      </w:r>
      <w:r w:rsidRPr="006D78E2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</w:t>
      </w:r>
      <w:r w:rsidR="003A0D1C" w:rsidRPr="006D78E2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</w:t>
      </w:r>
      <w:r w:rsidRPr="006D78E2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d Sofi-Mahmudi</w:t>
      </w:r>
      <w:r w:rsidR="00140CEB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28F7AD02" w14:textId="773C68B6" w:rsidR="00140CEB" w:rsidRPr="00140CEB" w:rsidRDefault="008A48AF" w:rsidP="00210400">
      <w:pPr>
        <w:ind w:firstLine="720"/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Medical Journal of the Islamic Republic of Iran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2023 </w:t>
      </w:r>
      <w:r w:rsidR="00883CCC">
        <w:rPr>
          <w:rFonts w:asciiTheme="minorHAnsi" w:eastAsia="Source Sans Pro" w:hAnsiTheme="minorHAnsi" w:cstheme="minorHAnsi"/>
          <w:color w:val="5D5D5D"/>
          <w:sz w:val="16"/>
        </w:rPr>
        <w:t>Nov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proofErr w:type="gramStart"/>
      <w:r w:rsidRPr="00167800">
        <w:rPr>
          <w:rFonts w:asciiTheme="minorHAnsi" w:eastAsia="Source Sans Pro" w:hAnsiTheme="minorHAnsi" w:cstheme="minorHAnsi"/>
          <w:color w:val="5D5D5D"/>
          <w:sz w:val="16"/>
        </w:rPr>
        <w:t>11;37:36</w:t>
      </w:r>
      <w:proofErr w:type="gramEnd"/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18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10.47176/mjiri.37.36</w:t>
        </w:r>
      </w:hyperlink>
      <w:r w:rsidR="00140CEB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1EF7A09" w14:textId="1E871EC6" w:rsidR="00705CBD" w:rsidRPr="00167800" w:rsidRDefault="001D0C45" w:rsidP="00705CBD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The importance of meta-research in dentistry</w:t>
      </w:r>
    </w:p>
    <w:p w14:paraId="0B29AC60" w14:textId="0F04685D" w:rsidR="00705CBD" w:rsidRPr="00167800" w:rsidRDefault="003A5FE9" w:rsidP="00705CBD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Rafael Sarkis-Onofre,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Livia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Puljak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Rafael R. Moraes</w:t>
      </w:r>
      <w:r w:rsidR="00705CBD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58C69127" w14:textId="7AC71FAE" w:rsidR="00705CBD" w:rsidRPr="00167800" w:rsidRDefault="0042050C" w:rsidP="00705CBD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lastRenderedPageBreak/>
        <w:t>Evidence-Based Dentistry</w:t>
      </w:r>
      <w:r w:rsidR="00705CBD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2222B4" w:rsidRPr="00167800">
        <w:rPr>
          <w:rFonts w:asciiTheme="minorHAnsi" w:eastAsia="Source Sans Pro" w:hAnsiTheme="minorHAnsi" w:cstheme="minorHAnsi"/>
          <w:color w:val="5D5D5D"/>
          <w:sz w:val="16"/>
        </w:rPr>
        <w:t>2023 Sep;24(3):98-99</w:t>
      </w:r>
      <w:r w:rsidR="00705CBD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19" w:history="1">
        <w:r w:rsidR="00CA0625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10.1038/s41432-023-00880-w</w:t>
        </w:r>
      </w:hyperlink>
      <w:r w:rsidR="00CA0625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BCB1A04" w14:textId="23BE2B92" w:rsidR="001875E5" w:rsidRPr="00167800" w:rsidRDefault="007F3F7A" w:rsidP="00401B63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National and Subnational Trend of Dental Caries of Permanent Teeth in Iran, 1990–2017</w:t>
      </w:r>
    </w:p>
    <w:p w14:paraId="69B1F3AD" w14:textId="17ACE5E3" w:rsidR="001875E5" w:rsidRPr="00167800" w:rsidRDefault="00DE0320" w:rsidP="00DE0320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Shervan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Shoaee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Masoud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Masinaei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Sahar Saeedi Moghaddam,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Hossein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Hessari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MohammadHossein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Heydari, Bagher Larijani, Hossein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Fakhrzadeh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Farshad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Farzadfar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6ADE2729" w14:textId="36DBA6DA" w:rsidR="001875E5" w:rsidRPr="00167800" w:rsidRDefault="00583611" w:rsidP="00401B63">
      <w:pPr>
        <w:spacing w:after="94"/>
        <w:ind w:left="23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>International Dental Journal</w:t>
      </w:r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 2023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>Aug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 </w:t>
      </w:r>
      <w:proofErr w:type="gramStart"/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>11:S</w:t>
      </w:r>
      <w:proofErr w:type="gramEnd"/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0020-6539(23)00131-4. DOI: </w:t>
      </w:r>
      <w:hyperlink r:id="rId20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10.1016/j.identj.2023.07.012</w:t>
        </w:r>
      </w:hyperlink>
      <w:r w:rsidR="000D431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01B1931" w14:textId="55DEBF12" w:rsidR="007F3F7A" w:rsidRPr="00167800" w:rsidRDefault="00A64C1D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Marginal fit of monolithic versus layered zirconia crowns assessed with 2 marginal gap methods</w:t>
      </w:r>
    </w:p>
    <w:p w14:paraId="0AA25960" w14:textId="7F5A6FD3" w:rsidR="007F3F7A" w:rsidRPr="00167800" w:rsidRDefault="004E1E6E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Paniz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Fasih, Sara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Tavakolizadeh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Majid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Sedaghat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Monfared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Amir Yari.</w:t>
      </w:r>
    </w:p>
    <w:p w14:paraId="114B72EC" w14:textId="58102404" w:rsidR="007F3F7A" w:rsidRPr="00167800" w:rsidRDefault="001838B1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The Journal of Prosthetic Dentistry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2023 Aug 1;130(2):250-e1. </w:t>
      </w:r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DOI: </w:t>
      </w:r>
      <w:hyperlink r:id="rId21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10.1016/j.prosdent.2023.06.005</w:t>
        </w:r>
      </w:hyperlink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684804F" w14:textId="679F0B69" w:rsidR="007F3F7A" w:rsidRPr="00167800" w:rsidRDefault="00375FB7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Transparency of COVID-19-related research: A meta-research study</w:t>
      </w:r>
    </w:p>
    <w:p w14:paraId="743B0F7E" w14:textId="32FA9A9A" w:rsidR="007F3F7A" w:rsidRPr="00167800" w:rsidRDefault="00516BD3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</w:t>
      </w:r>
      <w:r w:rsidR="00242330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18CE48D7" w14:textId="7B57BABE" w:rsidR="007F3F7A" w:rsidRPr="00167800" w:rsidRDefault="00242330" w:rsidP="007F3F7A">
      <w:pPr>
        <w:spacing w:after="94"/>
        <w:ind w:left="234" w:firstLine="486"/>
        <w:rPr>
          <w:rFonts w:asciiTheme="minorHAnsi" w:hAnsiTheme="minorHAnsi" w:cstheme="minorHAnsi"/>
        </w:rPr>
      </w:pPr>
      <w:proofErr w:type="spellStart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PLoS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ONE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2023 Jul 26;18(7</w:t>
      </w:r>
      <w:proofErr w:type="gramStart"/>
      <w:r w:rsidRPr="00167800">
        <w:rPr>
          <w:rFonts w:asciiTheme="minorHAnsi" w:eastAsia="Source Sans Pro" w:hAnsiTheme="minorHAnsi" w:cstheme="minorHAnsi"/>
          <w:color w:val="5D5D5D"/>
          <w:sz w:val="16"/>
        </w:rPr>
        <w:t>):e</w:t>
      </w:r>
      <w:proofErr w:type="gramEnd"/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0288406. </w:t>
      </w:r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DOI: </w:t>
      </w:r>
      <w:hyperlink r:id="rId22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10.1371/journal.pone.0288406</w:t>
        </w:r>
      </w:hyperlink>
      <w:r w:rsidRPr="00167800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1EA1DD87" w14:textId="104294B9" w:rsidR="007F3F7A" w:rsidRPr="00167800" w:rsidRDefault="004F0E28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Assessing Google Searches for Toothache during COVID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19 Lockdowns</w:t>
      </w:r>
    </w:p>
    <w:p w14:paraId="42BC4B3A" w14:textId="56C6C6E1" w:rsidR="007F3F7A" w:rsidRPr="00167800" w:rsidRDefault="007F2A4D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Peyman Ghasemi, Mona Nasser,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C9EB8FA" w14:textId="7EA39D35" w:rsidR="007F3F7A" w:rsidRPr="00167800" w:rsidRDefault="00F14645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Medical Journal of the Islamic Republic of Iran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2023 Apr </w:t>
      </w:r>
      <w:proofErr w:type="gramStart"/>
      <w:r w:rsidRPr="00167800">
        <w:rPr>
          <w:rFonts w:asciiTheme="minorHAnsi" w:eastAsia="Source Sans Pro" w:hAnsiTheme="minorHAnsi" w:cstheme="minorHAnsi"/>
          <w:color w:val="5D5D5D"/>
          <w:sz w:val="16"/>
        </w:rPr>
        <w:t>11;37:36</w:t>
      </w:r>
      <w:proofErr w:type="gramEnd"/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23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10.47176/mjiri.37.36</w:t>
        </w:r>
      </w:hyperlink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002B1E8C" w14:textId="7CB245D2" w:rsidR="007F3F7A" w:rsidRPr="00167800" w:rsidRDefault="008D38BE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Nasopharyngeal Myiasis in Intensive Care Unit (ICU) Patients: Report of Two Cases</w:t>
      </w:r>
    </w:p>
    <w:p w14:paraId="113F9E87" w14:textId="3AC41A7F" w:rsidR="007F3F7A" w:rsidRPr="00167800" w:rsidRDefault="00847B57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Hosna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Zobairy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Parisa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Modaresi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Miguel M Cabada,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50B16754" w14:textId="5D31A50E" w:rsidR="007F3F7A" w:rsidRPr="00167800" w:rsidRDefault="00A80268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Iranian Journal of Parasitology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2023 Jan-Mar;18(1):113-118. DOI: </w:t>
      </w:r>
      <w:hyperlink r:id="rId24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10.18502/</w:t>
        </w:r>
        <w:proofErr w:type="gramStart"/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ijpa.v</w:t>
        </w:r>
        <w:proofErr w:type="gramEnd"/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18i1.12388</w:t>
        </w:r>
      </w:hyperlink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0D5D1E5" w14:textId="61A8E676" w:rsidR="007F3F7A" w:rsidRPr="00167800" w:rsidRDefault="00042A1D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Trends in dental caries of deciduous teeth in Iran: a systematic analysis of the national and sub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national data from 1990 to 2017</w:t>
      </w:r>
    </w:p>
    <w:p w14:paraId="65E21C13" w14:textId="5811211B" w:rsidR="007F3F7A" w:rsidRPr="00167800" w:rsidRDefault="008B0741" w:rsidP="008B0741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Shervan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Shoaee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Sahar Saeedi Moghaddam, Masoud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Masinaei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Hossein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Hessari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Mohammad-Hossein Heydari,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Mahboubeh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Parsaeian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Anooshe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Ghasemian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Bagher Larijani, Hossein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Fakhrzadeh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Farshad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Farzadfar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2E5BF599" w14:textId="5ADA2D9A" w:rsidR="007F3F7A" w:rsidRPr="00167800" w:rsidRDefault="00A84B54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BMC Oral Health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2022 Dec 23;22(1):634. DOI: </w:t>
      </w:r>
      <w:hyperlink r:id="rId25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10.1186/s12903-022-02634-z</w:t>
        </w:r>
      </w:hyperlink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8E9A941" w14:textId="77777777" w:rsidR="007F3F7A" w:rsidRPr="00167800" w:rsidRDefault="007F3F7A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transparency in dental research: A programmatic analysis</w:t>
      </w:r>
    </w:p>
    <w:p w14:paraId="570EDEB4" w14:textId="724F2D31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</w:t>
      </w:r>
      <w:r w:rsidR="00DE524C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70829327" w14:textId="77777777" w:rsidR="007F3F7A" w:rsidRPr="00167800" w:rsidRDefault="007F3F7A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European Journal of Oral Sciences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2023 Feb;131(1</w:t>
      </w:r>
      <w:proofErr w:type="gramStart"/>
      <w:r w:rsidRPr="00167800">
        <w:rPr>
          <w:rFonts w:asciiTheme="minorHAnsi" w:eastAsia="Source Sans Pro" w:hAnsiTheme="minorHAnsi" w:cstheme="minorHAnsi"/>
          <w:color w:val="5D5D5D"/>
          <w:sz w:val="16"/>
        </w:rPr>
        <w:t>):e</w:t>
      </w:r>
      <w:proofErr w:type="gramEnd"/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12908. DOI: </w:t>
      </w:r>
      <w:hyperlink r:id="rId26" w:history="1">
        <w:r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10.1111/eos.12908</w:t>
        </w:r>
      </w:hyperlink>
      <w:r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5C54315B" w14:textId="6F8794AD" w:rsidR="007F3F7A" w:rsidRPr="00167800" w:rsidRDefault="00616251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Dental research data availability and quality according to the FAIR principles</w:t>
      </w:r>
    </w:p>
    <w:p w14:paraId="24F6695F" w14:textId="3E057465" w:rsidR="007F3F7A" w:rsidRPr="00167800" w:rsidRDefault="00DE524C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Sergio E Uribe,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Ilze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Maldupa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Baiba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Vilne</w:t>
      </w:r>
      <w:proofErr w:type="spellEnd"/>
    </w:p>
    <w:p w14:paraId="1C3517EA" w14:textId="3805C493" w:rsidR="007F3F7A" w:rsidRPr="00167800" w:rsidRDefault="00E10E14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Journal of Dental Research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F10CD0" w:rsidRPr="00167800">
        <w:rPr>
          <w:rFonts w:asciiTheme="minorHAnsi" w:eastAsia="Source Sans Pro" w:hAnsiTheme="minorHAnsi" w:cstheme="minorHAnsi"/>
          <w:color w:val="5D5D5D"/>
          <w:sz w:val="16"/>
        </w:rPr>
        <w:t>2022 Oct;101(11):1307-1313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 DOI:</w:t>
      </w:r>
      <w:r w:rsidR="00F10CD0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27" w:history="1">
        <w:r w:rsidR="00F10CD0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10.1177/00220345221101321</w:t>
        </w:r>
      </w:hyperlink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BE31A8A" w14:textId="61675819" w:rsidR="007F3F7A" w:rsidRPr="00167800" w:rsidRDefault="00B63510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The use of the phrase “data not shown” in dental research</w:t>
      </w:r>
    </w:p>
    <w:p w14:paraId="127DF242" w14:textId="2E69701C" w:rsidR="007F3F7A" w:rsidRPr="00167800" w:rsidRDefault="00BE129B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</w:p>
    <w:p w14:paraId="04C38474" w14:textId="23AD8FC4" w:rsidR="007F3F7A" w:rsidRPr="00167800" w:rsidRDefault="004A140F" w:rsidP="007F3F7A">
      <w:pPr>
        <w:spacing w:after="94"/>
        <w:ind w:left="234" w:firstLine="486"/>
        <w:rPr>
          <w:rFonts w:asciiTheme="minorHAnsi" w:hAnsiTheme="minorHAnsi" w:cstheme="minorHAnsi"/>
        </w:rPr>
      </w:pPr>
      <w:proofErr w:type="spellStart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PLoS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ONE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6451C3" w:rsidRPr="00167800">
        <w:rPr>
          <w:rFonts w:asciiTheme="minorHAnsi" w:eastAsia="Source Sans Pro" w:hAnsiTheme="minorHAnsi" w:cstheme="minorHAnsi"/>
          <w:color w:val="5D5D5D"/>
          <w:sz w:val="16"/>
        </w:rPr>
        <w:t>2022 Aug 9;17(8</w:t>
      </w:r>
      <w:proofErr w:type="gramStart"/>
      <w:r w:rsidR="006451C3" w:rsidRPr="00167800">
        <w:rPr>
          <w:rFonts w:asciiTheme="minorHAnsi" w:eastAsia="Source Sans Pro" w:hAnsiTheme="minorHAnsi" w:cstheme="minorHAnsi"/>
          <w:color w:val="5D5D5D"/>
          <w:sz w:val="16"/>
        </w:rPr>
        <w:t>):e</w:t>
      </w:r>
      <w:proofErr w:type="gramEnd"/>
      <w:r w:rsidR="006451C3" w:rsidRPr="00167800">
        <w:rPr>
          <w:rFonts w:asciiTheme="minorHAnsi" w:eastAsia="Source Sans Pro" w:hAnsiTheme="minorHAnsi" w:cstheme="minorHAnsi"/>
          <w:color w:val="5D5D5D"/>
          <w:sz w:val="16"/>
        </w:rPr>
        <w:t>0272695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28" w:history="1">
        <w:r w:rsidR="009F03C6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10.1371/journal.pone.0272695</w:t>
        </w:r>
      </w:hyperlink>
      <w:r w:rsidR="009F03C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5BBD0BA3" w14:textId="15C24596" w:rsidR="007F3F7A" w:rsidRPr="00167800" w:rsidRDefault="00386E83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Self-reported Side Effects of COVID-19 Vaccines among Healthcare Workers in Ethiopia, Africa: a cross-sectional study</w:t>
      </w:r>
    </w:p>
    <w:p w14:paraId="7E746093" w14:textId="352C2BCA" w:rsidR="007F3F7A" w:rsidRPr="00167800" w:rsidRDefault="0039529C" w:rsidP="0014050F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Elias Ali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Yesuf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Abanoub Riad,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Morankar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Sudhakar,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Addisalem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Mekonnen,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Selamawit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Endalkachew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Feyissa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Mama,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Semira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Muhidin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Bethelhem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Ayele, Mohammed Yahya,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Abduselam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Usman, Jemal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Abafita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Miloslav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Klugar</w:t>
      </w:r>
      <w:proofErr w:type="spellEnd"/>
    </w:p>
    <w:p w14:paraId="51A9EAFA" w14:textId="7B210568" w:rsidR="007F3F7A" w:rsidRPr="00167800" w:rsidRDefault="00074A8D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Frontiers in Public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21044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2022 Jul </w:t>
      </w:r>
      <w:proofErr w:type="gramStart"/>
      <w:r w:rsidR="00721044" w:rsidRPr="00167800">
        <w:rPr>
          <w:rFonts w:asciiTheme="minorHAnsi" w:eastAsia="Source Sans Pro" w:hAnsiTheme="minorHAnsi" w:cstheme="minorHAnsi"/>
          <w:color w:val="5D5D5D"/>
          <w:sz w:val="16"/>
        </w:rPr>
        <w:t>19;10:937794</w:t>
      </w:r>
      <w:proofErr w:type="gramEnd"/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r w:rsidR="007012D8" w:rsidRPr="00167800">
        <w:rPr>
          <w:rFonts w:asciiTheme="minorHAnsi" w:eastAsia="Source Sans Pro" w:hAnsiTheme="minorHAnsi" w:cstheme="minorHAnsi"/>
          <w:color w:val="5D5D5D"/>
          <w:sz w:val="16"/>
        </w:rPr>
        <w:t>1</w:t>
      </w:r>
      <w:hyperlink r:id="rId29" w:history="1">
        <w:r w:rsidR="007012D8" w:rsidRPr="00167800">
          <w:rPr>
            <w:rStyle w:val="Hyperlink"/>
            <w:rFonts w:asciiTheme="minorHAnsi" w:eastAsia="Source Sans Pro" w:hAnsiTheme="minorHAnsi" w:cstheme="minorHAnsi"/>
            <w:sz w:val="16"/>
          </w:rPr>
          <w:t>0.3389/fpubh.2022.937794</w:t>
        </w:r>
      </w:hyperlink>
      <w:r w:rsidR="007012D8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EA85128" w14:textId="18BB7168" w:rsidR="007F3F7A" w:rsidRPr="00167800" w:rsidRDefault="007E10C0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Risk of Bias in Iranian Randomized Trials Included in Cochrane Reviews</w:t>
      </w:r>
    </w:p>
    <w:p w14:paraId="1A3E71A8" w14:textId="0DC3233C" w:rsidR="007F3F7A" w:rsidRPr="00167800" w:rsidRDefault="00F46C5A" w:rsidP="009A6C8C">
      <w:pPr>
        <w:spacing w:after="3" w:line="263" w:lineRule="auto"/>
        <w:ind w:left="720" w:right="109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Ali Kabir,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Arman Karimi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Behnagh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Vahid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Eidkhani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Hamid Reza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Baradaran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Payam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Kabiri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AliAkbar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Haghdoost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</w:p>
    <w:p w14:paraId="689AF2C0" w14:textId="0DDA739F" w:rsidR="007F3F7A" w:rsidRPr="00167800" w:rsidRDefault="00407857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Archives of Iranian Medicine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E93B6C" w:rsidRPr="00167800">
        <w:rPr>
          <w:rFonts w:asciiTheme="minorHAnsi" w:eastAsia="Source Sans Pro" w:hAnsiTheme="minorHAnsi" w:cstheme="minorHAnsi"/>
          <w:color w:val="5D5D5D"/>
          <w:sz w:val="16"/>
        </w:rPr>
        <w:t>2022 Jun 1;25(6):375-382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0" w:history="1">
        <w:r w:rsidR="00E93B6C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10.34172/aim.2022.61</w:t>
        </w:r>
      </w:hyperlink>
      <w:r w:rsidR="00E93B6C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B5F9CD9" w14:textId="40BFCBB3" w:rsidR="007F3F7A" w:rsidRPr="00167800" w:rsidRDefault="00B95230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Transparency of COVID-19-related research in dental journals</w:t>
      </w:r>
    </w:p>
    <w:p w14:paraId="3E10F64A" w14:textId="3ECF277C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="009F2D89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="009F2D89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</w:p>
    <w:p w14:paraId="2BC55D56" w14:textId="3DB2565F" w:rsidR="007F3F7A" w:rsidRPr="00167800" w:rsidRDefault="000D3277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Frontiers in Oral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81703E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2022 Apr </w:t>
      </w:r>
      <w:proofErr w:type="gramStart"/>
      <w:r w:rsidR="0081703E" w:rsidRPr="00167800">
        <w:rPr>
          <w:rFonts w:asciiTheme="minorHAnsi" w:eastAsia="Source Sans Pro" w:hAnsiTheme="minorHAnsi" w:cstheme="minorHAnsi"/>
          <w:color w:val="5D5D5D"/>
          <w:sz w:val="16"/>
        </w:rPr>
        <w:t>6;3:871033</w:t>
      </w:r>
      <w:proofErr w:type="gramEnd"/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1" w:history="1">
        <w:r w:rsidR="0081703E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10.3389/froh.2022.871033</w:t>
        </w:r>
      </w:hyperlink>
      <w:r w:rsidR="0081703E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D9A67A9" w14:textId="7C04610A" w:rsidR="007F3F7A" w:rsidRPr="00167800" w:rsidRDefault="003B1F20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8"/>
        </w:rPr>
        <w:t>Dahaan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8"/>
        </w:rPr>
        <w:t>: a framework for delivering evidence-informed dentistry recommendations and dental public health advocacy in Iran</w:t>
      </w:r>
    </w:p>
    <w:p w14:paraId="378799CF" w14:textId="637DBBE3" w:rsidR="007F3F7A" w:rsidRPr="00167800" w:rsidRDefault="002C08B6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Sara Moradi, Maryam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Shakiba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Pouria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Iranparvar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Soroush Sadr</w:t>
      </w:r>
    </w:p>
    <w:p w14:paraId="682464C0" w14:textId="6BF615BB" w:rsidR="007F3F7A" w:rsidRPr="00167800" w:rsidRDefault="00834154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Health Promotion International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5C4A2F" w:rsidRPr="00167800">
        <w:rPr>
          <w:rFonts w:asciiTheme="minorHAnsi" w:eastAsia="Source Sans Pro" w:hAnsiTheme="minorHAnsi" w:cstheme="minorHAnsi"/>
          <w:color w:val="5D5D5D"/>
          <w:sz w:val="16"/>
        </w:rPr>
        <w:t>2022 Feb 17;37(1</w:t>
      </w:r>
      <w:proofErr w:type="gramStart"/>
      <w:r w:rsidR="005C4A2F" w:rsidRPr="00167800">
        <w:rPr>
          <w:rFonts w:asciiTheme="minorHAnsi" w:eastAsia="Source Sans Pro" w:hAnsiTheme="minorHAnsi" w:cstheme="minorHAnsi"/>
          <w:color w:val="5D5D5D"/>
          <w:sz w:val="16"/>
        </w:rPr>
        <w:t>):daab</w:t>
      </w:r>
      <w:proofErr w:type="gramEnd"/>
      <w:r w:rsidR="005C4A2F" w:rsidRPr="00167800">
        <w:rPr>
          <w:rFonts w:asciiTheme="minorHAnsi" w:eastAsia="Source Sans Pro" w:hAnsiTheme="minorHAnsi" w:cstheme="minorHAnsi"/>
          <w:color w:val="5D5D5D"/>
          <w:sz w:val="16"/>
        </w:rPr>
        <w:t>049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2" w:history="1">
        <w:r w:rsidR="005C4A2F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10.1093/</w:t>
        </w:r>
        <w:proofErr w:type="spellStart"/>
        <w:r w:rsidR="005C4A2F" w:rsidRPr="00167800">
          <w:rPr>
            <w:rStyle w:val="Hyperlink"/>
            <w:rFonts w:asciiTheme="minorHAnsi" w:eastAsia="Source Sans Pro" w:hAnsiTheme="minorHAnsi" w:cstheme="minorHAnsi"/>
            <w:sz w:val="16"/>
          </w:rPr>
          <w:t>heapro</w:t>
        </w:r>
        <w:proofErr w:type="spellEnd"/>
        <w:r w:rsidR="005C4A2F" w:rsidRPr="00167800">
          <w:rPr>
            <w:rStyle w:val="Hyperlink"/>
            <w:rFonts w:asciiTheme="minorHAnsi" w:eastAsia="Source Sans Pro" w:hAnsiTheme="minorHAnsi" w:cstheme="minorHAnsi"/>
            <w:sz w:val="16"/>
          </w:rPr>
          <w:t>/daab049</w:t>
        </w:r>
      </w:hyperlink>
      <w:r w:rsidR="005C4A2F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573A0FB0" w14:textId="2EC1EF0A" w:rsidR="007F3F7A" w:rsidRPr="00167800" w:rsidRDefault="00145694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Global, regional, and national burden and quality of care index (QCI) of lip and oral cavity cancer: a systematic analysis of the Global Burden of Disease Study 1990–2017</w:t>
      </w:r>
    </w:p>
    <w:p w14:paraId="6978A907" w14:textId="59A37B1A" w:rsidR="007F3F7A" w:rsidRPr="00167800" w:rsidRDefault="00A0292A" w:rsidP="00EB615F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Masoud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Masinaei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Marcos Roberto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Mohammad-Hossein Heydari,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Shervan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Shoaee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Ghasemi, Sina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Azadnajafabad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Shahin Roshani, Negar Rezaei, Mohammad-Mahdi Rashidi,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Reyhaneh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Kalantar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Mehrjardi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Amir Ali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Hajebi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Bagher Larijani, Farshad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Farzadfar</w:t>
      </w:r>
      <w:proofErr w:type="spellEnd"/>
    </w:p>
    <w:p w14:paraId="54F9666E" w14:textId="1D280601" w:rsidR="007F3F7A" w:rsidRPr="00167800" w:rsidRDefault="00D87A02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BMC Oral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617C61" w:rsidRPr="00167800">
        <w:rPr>
          <w:rFonts w:asciiTheme="minorHAnsi" w:eastAsia="Source Sans Pro" w:hAnsiTheme="minorHAnsi" w:cstheme="minorHAnsi"/>
          <w:color w:val="5D5D5D"/>
          <w:sz w:val="16"/>
        </w:rPr>
        <w:t>2021 Nov 2;21(1):558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3" w:history="1">
        <w:r w:rsidR="004A57DA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10.1186/s12903-021-01918-0</w:t>
        </w:r>
      </w:hyperlink>
      <w:r w:rsidR="004A57D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EDB7195" w14:textId="21743DBF" w:rsidR="007F3F7A" w:rsidRPr="00167800" w:rsidRDefault="004B34FD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Post-publication peer reviews</w:t>
      </w:r>
    </w:p>
    <w:p w14:paraId="43A16959" w14:textId="22B552C7" w:rsidR="007F3F7A" w:rsidRPr="00167800" w:rsidRDefault="009A00EE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</w:p>
    <w:p w14:paraId="22535DB7" w14:textId="3DA5EF67" w:rsidR="007F3F7A" w:rsidRPr="00167800" w:rsidRDefault="00577812" w:rsidP="00027987">
      <w:pPr>
        <w:spacing w:after="94"/>
        <w:ind w:left="234" w:firstLine="486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British Dental Journal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A72A4F" w:rsidRPr="00167800">
        <w:rPr>
          <w:rFonts w:asciiTheme="minorHAnsi" w:eastAsia="Source Sans Pro" w:hAnsiTheme="minorHAnsi" w:cstheme="minorHAnsi"/>
          <w:color w:val="5D5D5D"/>
          <w:sz w:val="16"/>
        </w:rPr>
        <w:t>2021 Oct;231(8):425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4" w:history="1">
        <w:r w:rsidR="00A72A4F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10.1038/s41415-021-3578-7</w:t>
        </w:r>
      </w:hyperlink>
      <w:r w:rsidR="00A72A4F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33EFBE9" w14:textId="5037A93A" w:rsidR="007F3F7A" w:rsidRPr="00167800" w:rsidRDefault="002C4713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Investigating gender differences in research performance of Iranian medical faculty members: 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8"/>
        </w:rPr>
        <w:t>scientometric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8"/>
        </w:rPr>
        <w:t xml:space="preserve"> study</w:t>
      </w:r>
    </w:p>
    <w:p w14:paraId="52530FF5" w14:textId="31FF7AD0" w:rsidR="007F3F7A" w:rsidRPr="00167800" w:rsidRDefault="005C6D4F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Shahin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Akhondzadeh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Payam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Kabiri</w:t>
      </w:r>
      <w:proofErr w:type="spellEnd"/>
    </w:p>
    <w:p w14:paraId="5797FCA6" w14:textId="4DC6E1D5" w:rsidR="007F3F7A" w:rsidRPr="00167800" w:rsidRDefault="007C7A00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Tehran University Medical Journal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051FBB" w:rsidRPr="00167800"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051FBB" w:rsidRPr="00167800">
        <w:rPr>
          <w:rFonts w:asciiTheme="minorHAnsi" w:eastAsia="Source Sans Pro" w:hAnsiTheme="minorHAnsi" w:cstheme="minorHAnsi"/>
          <w:color w:val="5D5D5D"/>
          <w:sz w:val="16"/>
        </w:rPr>
        <w:t>Oct 5;79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051FBB" w:rsidRPr="00167800">
        <w:rPr>
          <w:rFonts w:asciiTheme="minorHAnsi" w:eastAsia="Source Sans Pro" w:hAnsiTheme="minorHAnsi" w:cstheme="minorHAnsi"/>
          <w:color w:val="5D5D5D"/>
          <w:sz w:val="16"/>
        </w:rPr>
        <w:t>7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C570ED" w:rsidRPr="00167800">
        <w:rPr>
          <w:rFonts w:asciiTheme="minorHAnsi" w:eastAsia="Source Sans Pro" w:hAnsiTheme="minorHAnsi" w:cstheme="minorHAnsi"/>
          <w:color w:val="5D5D5D"/>
          <w:sz w:val="16"/>
        </w:rPr>
        <w:t>546-555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CC4538D" w14:textId="1DA92970" w:rsidR="007F3F7A" w:rsidRPr="00167800" w:rsidRDefault="00160F1C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Halting ‘research waste’</w:t>
      </w:r>
    </w:p>
    <w:p w14:paraId="12C653F8" w14:textId="250A621A" w:rsidR="007F3F7A" w:rsidRPr="00167800" w:rsidRDefault="00454BCE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="007F3F7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="007F3F7A"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="007F3F7A"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="007F3F7A"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="00B303DE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V Natoli, T Franchi, MR </w:t>
      </w:r>
      <w:proofErr w:type="spellStart"/>
      <w:r w:rsidR="00B303DE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</w:p>
    <w:p w14:paraId="5D8FFB6D" w14:textId="56CAC5E1" w:rsidR="007F3F7A" w:rsidRPr="00167800" w:rsidRDefault="00576AE1" w:rsidP="00A85576">
      <w:pPr>
        <w:spacing w:after="94"/>
        <w:ind w:left="234" w:firstLine="486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British Dental Journal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205C53" w:rsidRPr="00167800">
        <w:rPr>
          <w:rFonts w:asciiTheme="minorHAnsi" w:eastAsia="Source Sans Pro" w:hAnsiTheme="minorHAnsi" w:cstheme="minorHAnsi"/>
          <w:color w:val="5D5D5D"/>
          <w:sz w:val="16"/>
        </w:rPr>
        <w:t>2021 Sep;231(6):317-318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5" w:history="1">
        <w:r w:rsidR="00B02036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10.1038/s41415-021-3488-8</w:t>
        </w:r>
      </w:hyperlink>
      <w:r w:rsidR="00B0203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7AD767C" w14:textId="606CBB51" w:rsidR="007F3F7A" w:rsidRPr="00167800" w:rsidRDefault="00192832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COVID-19 Vaccines Safety Tracking (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8"/>
        </w:rPr>
        <w:t>CoVaST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8"/>
        </w:rPr>
        <w:t>): Protocol of a Multi-Center Prospective Cohort Study for Active Surveillance of COVID-19 Vaccines’ Side Effects</w:t>
      </w:r>
    </w:p>
    <w:p w14:paraId="54A776D8" w14:textId="7DC8EAEC" w:rsidR="007F3F7A" w:rsidRPr="00167800" w:rsidRDefault="00E84A2D" w:rsidP="00E84A2D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lastRenderedPageBreak/>
        <w:t xml:space="preserve">Abanoub Riad, Holger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Schünemann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Sameh Attia, Tina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Poklepović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Peričić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Marija Franka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Žuljević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Mikk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Jürisson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Ruth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Kalda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Katrin Lang, Sudhakar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Morankar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Elias Ali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Yesuf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Mohamed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Mekhemar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Anthony Danso-Appiah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, 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Giordano Pérez-Gaxiola, Arkadiusz Dziedzic, João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Apóstolo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Daniela Cardoso,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Janja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Marc, Mayte Moreno-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Casbas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Charles Shey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Wiysonge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Amir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Qaseem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Anna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Gryschek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Ivana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Tadić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Salman Hussain, Mohammed Ahmed Khan,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Jitka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Klugarova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Andrea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Pokorna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Michal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Koščík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Miloslav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Klugar</w:t>
      </w:r>
      <w:proofErr w:type="spellEnd"/>
    </w:p>
    <w:p w14:paraId="378729CA" w14:textId="7297E385" w:rsidR="007F3F7A" w:rsidRPr="00167800" w:rsidRDefault="00D53A23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International Journal of Environmental Research and Public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292FC2" w:rsidRPr="00167800">
        <w:rPr>
          <w:rFonts w:asciiTheme="minorHAnsi" w:eastAsia="Source Sans Pro" w:hAnsiTheme="minorHAnsi" w:cstheme="minorHAnsi"/>
          <w:color w:val="5D5D5D"/>
          <w:sz w:val="16"/>
        </w:rPr>
        <w:t>2021 Jul 25;18(15):7859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6" w:history="1">
        <w:r w:rsidR="00292FC2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10.3390/ijerph18157859</w:t>
        </w:r>
      </w:hyperlink>
      <w:r w:rsidR="00292FC2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575B04BF" w14:textId="0C7E810B" w:rsidR="007F3F7A" w:rsidRPr="00167800" w:rsidRDefault="00766140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Quality Assessment of Studies Included in Cochrane Oral Health Systematic Reviews: A Meta-Research</w:t>
      </w:r>
    </w:p>
    <w:p w14:paraId="59D1EF79" w14:textId="39406B7D" w:rsidR="007F3F7A" w:rsidRPr="00167800" w:rsidRDefault="00DE400C" w:rsidP="00E26637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Pouria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Iranparvar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Shakiba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Hossein Mohammad-Rahimi, Sadaf Naseri, Parisa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Motie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Marcos Roberto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</w:p>
    <w:p w14:paraId="65DCD7DC" w14:textId="4936D896" w:rsidR="007F3F7A" w:rsidRPr="00167800" w:rsidRDefault="00C54A30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International Journal of Environmental Research and Public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E821E1" w:rsidRPr="00167800">
        <w:rPr>
          <w:rFonts w:asciiTheme="minorHAnsi" w:eastAsia="Source Sans Pro" w:hAnsiTheme="minorHAnsi" w:cstheme="minorHAnsi"/>
          <w:color w:val="5D5D5D"/>
          <w:sz w:val="16"/>
        </w:rPr>
        <w:t>2021 Jul 7;18(14):7284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7" w:history="1">
        <w:r w:rsidR="00E821E1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10.3390/ijerph18147284</w:t>
        </w:r>
      </w:hyperlink>
      <w:r w:rsidR="00E821E1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4520A22" w14:textId="56BDCB50" w:rsidR="007F3F7A" w:rsidRPr="00167800" w:rsidRDefault="009034F2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Patients with COVID-19 may present some oral manifestations</w:t>
      </w:r>
    </w:p>
    <w:p w14:paraId="3A5B93D1" w14:textId="5EB010BC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66428E1E" w14:textId="4E421DCC" w:rsidR="007F3F7A" w:rsidRPr="00167800" w:rsidRDefault="00983A68" w:rsidP="007F3F7A">
      <w:pPr>
        <w:spacing w:after="94"/>
        <w:ind w:left="23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Evidence-Based Dentistry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324D2" w:rsidRPr="00167800">
        <w:rPr>
          <w:rFonts w:asciiTheme="minorHAnsi" w:eastAsia="Source Sans Pro" w:hAnsiTheme="minorHAnsi" w:cstheme="minorHAnsi"/>
          <w:color w:val="5D5D5D"/>
          <w:sz w:val="16"/>
        </w:rPr>
        <w:t>2021 Jan;22(2):80-81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8" w:history="1">
        <w:r w:rsidR="00214996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10.1038/s41432-021-0173-3</w:t>
        </w:r>
      </w:hyperlink>
      <w:r w:rsidR="0021499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2FC0EF7" w14:textId="08B577BA" w:rsidR="00E93742" w:rsidRPr="00167800" w:rsidRDefault="00123E8B" w:rsidP="00E93742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Orofacial adverse effects of COVID-19 vaccines exist but are rare</w:t>
      </w:r>
    </w:p>
    <w:p w14:paraId="7AD70DB7" w14:textId="77777777" w:rsidR="00E93742" w:rsidRPr="00167800" w:rsidRDefault="00E93742" w:rsidP="00E93742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52F3832C" w14:textId="07D9C5F9" w:rsidR="00E93742" w:rsidRPr="00167800" w:rsidRDefault="00E93742" w:rsidP="00E93742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Evidence-Based Dentistry </w:t>
      </w:r>
      <w:r w:rsidR="008B52A9" w:rsidRPr="00167800">
        <w:rPr>
          <w:rFonts w:asciiTheme="minorHAnsi" w:eastAsia="Source Sans Pro" w:hAnsiTheme="minorHAnsi" w:cstheme="minorHAnsi"/>
          <w:color w:val="5D5D5D"/>
          <w:sz w:val="16"/>
        </w:rPr>
        <w:t>2021 Jan;22(2):70-71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39" w:history="1">
        <w:r w:rsidR="005574A7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10.1038/s41432-021-0178-y</w:t>
        </w:r>
      </w:hyperlink>
      <w:r w:rsidR="005574A7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225302E5" w14:textId="0A51E003" w:rsidR="007F3F7A" w:rsidRPr="00167800" w:rsidRDefault="00A6677B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Assessing research misconduct in Iran: a perspective from Iranian medical faculty members</w:t>
      </w:r>
    </w:p>
    <w:p w14:paraId="65A2D78B" w14:textId="2617AD5B" w:rsidR="007F3F7A" w:rsidRPr="00167800" w:rsidRDefault="00E8662B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Zahra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Torkashvand-Khah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Leila Janani, Payam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Kabiri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Ehsan Shamsi-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Gooshki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</w:p>
    <w:p w14:paraId="3333CCDC" w14:textId="634099A9" w:rsidR="007F3F7A" w:rsidRPr="00167800" w:rsidRDefault="005A1A79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BMC Medical Ethics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5A2F4B" w:rsidRPr="00167800">
        <w:rPr>
          <w:rFonts w:asciiTheme="minorHAnsi" w:eastAsia="Source Sans Pro" w:hAnsiTheme="minorHAnsi" w:cstheme="minorHAnsi"/>
          <w:color w:val="5D5D5D"/>
          <w:sz w:val="16"/>
        </w:rPr>
        <w:t>2021 Jun 21;22(1):74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0" w:history="1">
        <w:r w:rsidR="004E4084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10.1186/s12910-021-00642-2</w:t>
        </w:r>
      </w:hyperlink>
      <w:r w:rsidR="004E4084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546D3D5" w14:textId="1741CF07" w:rsidR="007F3F7A" w:rsidRPr="00167800" w:rsidRDefault="0071319E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Knowledge and Attitude of Iranian Dental Students and Specialists about Obstructive Sleep Apnea</w:t>
      </w:r>
    </w:p>
    <w:p w14:paraId="69399042" w14:textId="63F17212" w:rsidR="007F3F7A" w:rsidRPr="00167800" w:rsidRDefault="00535F63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Shervin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Shafiei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 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Behnaz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Hannaneh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Safiaghdam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Soroush Sadr</w:t>
      </w:r>
    </w:p>
    <w:p w14:paraId="606013CF" w14:textId="5145B05D" w:rsidR="007F3F7A" w:rsidRPr="00167800" w:rsidRDefault="007B1A1A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Journal of Dental School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154769" w:rsidRPr="00167800"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044526" w:rsidRPr="00167800">
        <w:rPr>
          <w:rFonts w:asciiTheme="minorHAnsi" w:eastAsia="Source Sans Pro" w:hAnsiTheme="minorHAnsi" w:cstheme="minorHAnsi"/>
          <w:color w:val="5D5D5D"/>
          <w:sz w:val="16"/>
        </w:rPr>
        <w:t>Mar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6D1A1B" w:rsidRPr="00167800">
        <w:rPr>
          <w:rFonts w:asciiTheme="minorHAnsi" w:eastAsia="Source Sans Pro" w:hAnsiTheme="minorHAnsi" w:cstheme="minorHAnsi"/>
          <w:color w:val="5D5D5D"/>
          <w:sz w:val="16"/>
        </w:rPr>
        <w:t>38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(1):</w:t>
      </w:r>
      <w:r w:rsidR="006D1A1B" w:rsidRPr="00167800">
        <w:rPr>
          <w:rFonts w:asciiTheme="minorHAnsi" w:eastAsia="Source Sans Pro" w:hAnsiTheme="minorHAnsi" w:cstheme="minorHAnsi"/>
          <w:color w:val="5D5D5D"/>
          <w:sz w:val="16"/>
        </w:rPr>
        <w:t>25-30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1" w:history="1">
        <w:r w:rsidR="00AF02DB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10.22037/</w:t>
        </w:r>
        <w:proofErr w:type="gramStart"/>
        <w:r w:rsidR="00AF02DB" w:rsidRPr="00167800">
          <w:rPr>
            <w:rStyle w:val="Hyperlink"/>
            <w:rFonts w:asciiTheme="minorHAnsi" w:eastAsia="Source Sans Pro" w:hAnsiTheme="minorHAnsi" w:cstheme="minorHAnsi"/>
            <w:sz w:val="16"/>
          </w:rPr>
          <w:t>jds.v</w:t>
        </w:r>
        <w:proofErr w:type="gramEnd"/>
        <w:r w:rsidR="00AF02DB" w:rsidRPr="00167800">
          <w:rPr>
            <w:rStyle w:val="Hyperlink"/>
            <w:rFonts w:asciiTheme="minorHAnsi" w:eastAsia="Source Sans Pro" w:hAnsiTheme="minorHAnsi" w:cstheme="minorHAnsi"/>
            <w:sz w:val="16"/>
          </w:rPr>
          <w:t>38i1.26015</w:t>
        </w:r>
      </w:hyperlink>
      <w:r w:rsidR="00AF02DB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0E4D240" w14:textId="29923BC2" w:rsidR="007F3F7A" w:rsidRPr="00167800" w:rsidRDefault="001B4A05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Association of COVID-19-imposed lockdown and online searches for toothache in Iran</w:t>
      </w:r>
    </w:p>
    <w:p w14:paraId="4562CA39" w14:textId="252DF65C" w:rsidR="007F3F7A" w:rsidRPr="00167800" w:rsidRDefault="00095897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Peyman Ghasemi, Ali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Mehrabi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Bahar, Mansour Shaban Azad,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Ghasem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Sadeghi</w:t>
      </w:r>
    </w:p>
    <w:p w14:paraId="79F4D8E6" w14:textId="6094A142" w:rsidR="007F3F7A" w:rsidRPr="00167800" w:rsidRDefault="008621E0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BMC Oral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0B39E6" w:rsidRPr="00167800">
        <w:rPr>
          <w:rFonts w:asciiTheme="minorHAnsi" w:eastAsia="Source Sans Pro" w:hAnsiTheme="minorHAnsi" w:cstheme="minorHAnsi"/>
          <w:color w:val="5D5D5D"/>
          <w:sz w:val="16"/>
        </w:rPr>
        <w:t>2021 Feb 15;21(1):69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2" w:history="1">
        <w:r w:rsidR="00832985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10.1186/s12903-021-01428-z</w:t>
        </w:r>
      </w:hyperlink>
      <w:r w:rsidR="00832985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131FAD9" w14:textId="1AAB0835" w:rsidR="007F3F7A" w:rsidRPr="00167800" w:rsidRDefault="004C7603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Is periodontitis associated with hypertension?</w:t>
      </w:r>
    </w:p>
    <w:p w14:paraId="35712416" w14:textId="046F985C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50821DE2" w14:textId="6B077707" w:rsidR="007F3F7A" w:rsidRPr="00167800" w:rsidRDefault="00235C57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Evidence-Based Dentistry </w:t>
      </w:r>
      <w:r w:rsidR="003E6C92" w:rsidRPr="00167800">
        <w:rPr>
          <w:rFonts w:asciiTheme="minorHAnsi" w:eastAsia="Source Sans Pro" w:hAnsiTheme="minorHAnsi" w:cstheme="minorHAnsi"/>
          <w:color w:val="5D5D5D"/>
          <w:sz w:val="16"/>
        </w:rPr>
        <w:t>2020 Dec;21(4):132-133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3" w:history="1">
        <w:r w:rsidR="00DD1F8D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10.1038/s41432-020-0137-z</w:t>
        </w:r>
      </w:hyperlink>
      <w:r w:rsidR="00DD1F8D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2AC1424A" w14:textId="3A97A1BA" w:rsidR="007F3F7A" w:rsidRPr="00167800" w:rsidRDefault="000604AE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Agile and Adaptive Management of COVID-19: The Case of Iran</w:t>
      </w:r>
    </w:p>
    <w:p w14:paraId="5318ECE5" w14:textId="48351B78" w:rsidR="007F3F7A" w:rsidRPr="00167800" w:rsidRDefault="00C32E94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Ghasem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Sadeghi, Mansour Shaban Azad</w:t>
      </w:r>
    </w:p>
    <w:p w14:paraId="7E44E920" w14:textId="756EF03A" w:rsidR="007F3F7A" w:rsidRPr="00167800" w:rsidRDefault="00095D60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Archives of Epidemiology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986408" w:rsidRPr="00167800">
        <w:rPr>
          <w:rFonts w:asciiTheme="minorHAnsi" w:eastAsia="Source Sans Pro" w:hAnsiTheme="minorHAnsi" w:cstheme="minorHAnsi"/>
          <w:color w:val="5D5D5D"/>
          <w:sz w:val="16"/>
        </w:rPr>
        <w:t>0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505DDC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Sep </w:t>
      </w:r>
      <w:r w:rsidR="00774A81" w:rsidRPr="00167800">
        <w:rPr>
          <w:rFonts w:asciiTheme="minorHAnsi" w:eastAsia="Source Sans Pro" w:hAnsiTheme="minorHAnsi" w:cstheme="minorHAnsi"/>
          <w:color w:val="5D5D5D"/>
          <w:sz w:val="16"/>
        </w:rPr>
        <w:t>2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774A81" w:rsidRPr="00167800">
        <w:rPr>
          <w:rFonts w:asciiTheme="minorHAnsi" w:eastAsia="Source Sans Pro" w:hAnsiTheme="minorHAnsi" w:cstheme="minorHAnsi"/>
          <w:color w:val="5D5D5D"/>
          <w:sz w:val="16"/>
        </w:rPr>
        <w:t>4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(1):</w:t>
      </w:r>
      <w:r w:rsidR="00774A81" w:rsidRPr="00167800">
        <w:rPr>
          <w:rFonts w:asciiTheme="minorHAnsi" w:eastAsia="Source Sans Pro" w:hAnsiTheme="minorHAnsi" w:cstheme="minorHAnsi"/>
          <w:color w:val="5D5D5D"/>
          <w:sz w:val="16"/>
        </w:rPr>
        <w:t>1-3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4" w:history="1">
        <w:r w:rsidR="00A3743F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10.29011/2577-2252.100041</w:t>
        </w:r>
      </w:hyperlink>
      <w:r w:rsidR="00A3743F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4B06BF5" w14:textId="243F0014" w:rsidR="007F3F7A" w:rsidRPr="00167800" w:rsidRDefault="00250ED2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Novel coronavirus infection (COVID-19) in humans: a scoping review and meta-analysis</w:t>
      </w:r>
    </w:p>
    <w:p w14:paraId="6F2A6F17" w14:textId="76A8378A" w:rsidR="007F3F7A" w:rsidRPr="00167800" w:rsidRDefault="00FC3C8D" w:rsidP="00157C4C">
      <w:pPr>
        <w:spacing w:after="3" w:line="263" w:lineRule="auto"/>
        <w:ind w:left="720" w:right="109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Israel Junior Borges do Nascimento,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Nensi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Cacic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Hebatullah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Mohamed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Abdulazeem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Thilo Caspar von Groote, Umesh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Jayarajah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Ishanka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Weerasekara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Meisam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Abdar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Esfahani, Vinicius Tassoni Civile, Ana Marusic, Ana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Jeroncic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Nelson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Carvas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Junior, Tina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Poklepovic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Pericic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Irena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Zakarija-Grkovic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Silvana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Mangeon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Meirelles Guimaraes, Nicola Luigi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Bragazzi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Maria Bjorklund,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Altujjar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Maoyi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Tian, Diana Maria Cespedes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Arcani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Dónal P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O’Mathúna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Milena Soriano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Marcolino</w:t>
      </w:r>
      <w:proofErr w:type="spellEnd"/>
    </w:p>
    <w:p w14:paraId="49F4C46F" w14:textId="0EB48A7A" w:rsidR="007F3F7A" w:rsidRPr="00167800" w:rsidRDefault="00C47B8E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Journal of Clinical Medicine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202</w:t>
      </w:r>
      <w:r w:rsidR="001C09A8" w:rsidRPr="00167800">
        <w:rPr>
          <w:rFonts w:asciiTheme="minorHAnsi" w:eastAsia="Source Sans Pro" w:hAnsiTheme="minorHAnsi" w:cstheme="minorHAnsi"/>
          <w:color w:val="5D5D5D"/>
          <w:sz w:val="16"/>
        </w:rPr>
        <w:t>0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B7292E" w:rsidRPr="00167800">
        <w:rPr>
          <w:rFonts w:asciiTheme="minorHAnsi" w:eastAsia="Source Sans Pro" w:hAnsiTheme="minorHAnsi" w:cstheme="minorHAnsi"/>
          <w:color w:val="5D5D5D"/>
          <w:sz w:val="16"/>
        </w:rPr>
        <w:t>Mar 30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FB22BC" w:rsidRPr="00167800">
        <w:rPr>
          <w:rFonts w:asciiTheme="minorHAnsi" w:eastAsia="Source Sans Pro" w:hAnsiTheme="minorHAnsi" w:cstheme="minorHAnsi"/>
          <w:color w:val="5D5D5D"/>
          <w:sz w:val="16"/>
        </w:rPr>
        <w:t>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FB22BC" w:rsidRPr="00167800">
        <w:rPr>
          <w:rFonts w:asciiTheme="minorHAnsi" w:eastAsia="Source Sans Pro" w:hAnsiTheme="minorHAnsi" w:cstheme="minorHAnsi"/>
          <w:color w:val="5D5D5D"/>
          <w:sz w:val="16"/>
        </w:rPr>
        <w:t>4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FB22BC" w:rsidRPr="00167800">
        <w:rPr>
          <w:rFonts w:asciiTheme="minorHAnsi" w:eastAsia="Source Sans Pro" w:hAnsiTheme="minorHAnsi" w:cstheme="minorHAnsi"/>
          <w:color w:val="5D5D5D"/>
          <w:sz w:val="16"/>
        </w:rPr>
        <w:t>941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5" w:history="1">
        <w:r w:rsidR="0073766F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10.3390/jcm9040941</w:t>
        </w:r>
      </w:hyperlink>
      <w:r w:rsidR="006838C0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E20B28F" w14:textId="7DBD2075" w:rsidR="007F3F7A" w:rsidRPr="00167800" w:rsidRDefault="00172C8A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Greater child dental health inequality in England compared to Wales and Northern Ireland, despite lower average disease levels</w:t>
      </w:r>
    </w:p>
    <w:p w14:paraId="576F08CA" w14:textId="6D47A050" w:rsidR="007F3F7A" w:rsidRPr="00167800" w:rsidRDefault="00C66055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Sara Moradi, Candy C Salomon-Ibarra, John Morris, Vahid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Ravaghi</w:t>
      </w:r>
      <w:proofErr w:type="spellEnd"/>
    </w:p>
    <w:p w14:paraId="59B11C5A" w14:textId="66E2466C" w:rsidR="007F3F7A" w:rsidRPr="00167800" w:rsidRDefault="006D1D90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Community Dental Health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</w:t>
      </w:r>
      <w:r w:rsidR="001C09A8" w:rsidRPr="00167800">
        <w:rPr>
          <w:rFonts w:asciiTheme="minorHAnsi" w:eastAsia="Source Sans Pro" w:hAnsiTheme="minorHAnsi" w:cstheme="minorHAnsi"/>
          <w:color w:val="5D5D5D"/>
          <w:sz w:val="16"/>
        </w:rPr>
        <w:t>020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287FB6" w:rsidRPr="00167800">
        <w:rPr>
          <w:rFonts w:asciiTheme="minorHAnsi" w:eastAsia="Source Sans Pro" w:hAnsiTheme="minorHAnsi" w:cstheme="minorHAnsi"/>
          <w:color w:val="5D5D5D"/>
          <w:sz w:val="16"/>
        </w:rPr>
        <w:t>J</w:t>
      </w:r>
      <w:r w:rsidR="001C09A8" w:rsidRPr="00167800">
        <w:rPr>
          <w:rFonts w:asciiTheme="minorHAnsi" w:eastAsia="Source Sans Pro" w:hAnsiTheme="minorHAnsi" w:cstheme="minorHAnsi"/>
          <w:color w:val="5D5D5D"/>
          <w:sz w:val="16"/>
        </w:rPr>
        <w:t>an</w:t>
      </w:r>
      <w:r w:rsidR="00436A47" w:rsidRPr="00167800">
        <w:rPr>
          <w:rFonts w:asciiTheme="minorHAnsi" w:eastAsia="Source Sans Pro" w:hAnsiTheme="minorHAnsi" w:cstheme="minorHAnsi"/>
          <w:color w:val="5D5D5D"/>
          <w:sz w:val="16"/>
        </w:rPr>
        <w:t>;37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436A47" w:rsidRPr="00167800">
        <w:rPr>
          <w:rFonts w:asciiTheme="minorHAnsi" w:eastAsia="Source Sans Pro" w:hAnsiTheme="minorHAnsi" w:cstheme="minorHAnsi"/>
          <w:color w:val="5D5D5D"/>
          <w:sz w:val="16"/>
        </w:rPr>
        <w:t>2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E075CA" w:rsidRPr="00167800">
        <w:rPr>
          <w:rFonts w:asciiTheme="minorHAnsi" w:eastAsia="Source Sans Pro" w:hAnsiTheme="minorHAnsi" w:cstheme="minorHAnsi"/>
          <w:color w:val="5D5D5D"/>
          <w:sz w:val="16"/>
        </w:rPr>
        <w:t>138-142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6" w:history="1">
        <w:r w:rsidR="004D6334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10.1922/CDH_00007Ravaghi05</w:t>
        </w:r>
      </w:hyperlink>
      <w:r w:rsidR="004D6334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A9982E8" w14:textId="6635FC41" w:rsidR="007F3F7A" w:rsidRPr="00167800" w:rsidRDefault="008406F1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Achievements of the Cochrane Iran Associate Centre: Lessons Learned</w:t>
      </w:r>
    </w:p>
    <w:p w14:paraId="6E3FF2CB" w14:textId="1B2E7CEF" w:rsidR="007F3F7A" w:rsidRPr="00167800" w:rsidRDefault="00DC13BF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Sara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Aghababa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Hamid Reza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Baradaran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Payam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Kabiri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Ali Kabir, 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Ali Akbar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Haghdoost</w:t>
      </w:r>
      <w:proofErr w:type="spellEnd"/>
    </w:p>
    <w:p w14:paraId="265240F8" w14:textId="61C81601" w:rsidR="007F3F7A" w:rsidRPr="00167800" w:rsidRDefault="004F7297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International Journal of Health Policy and Management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</w:t>
      </w:r>
      <w:r w:rsidR="00136ACF" w:rsidRPr="00167800">
        <w:rPr>
          <w:rFonts w:asciiTheme="minorHAnsi" w:eastAsia="Source Sans Pro" w:hAnsiTheme="minorHAnsi" w:cstheme="minorHAnsi"/>
          <w:color w:val="5D5D5D"/>
          <w:sz w:val="16"/>
        </w:rPr>
        <w:t>19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136ACF" w:rsidRPr="00167800">
        <w:rPr>
          <w:rFonts w:asciiTheme="minorHAnsi" w:eastAsia="Source Sans Pro" w:hAnsiTheme="minorHAnsi" w:cstheme="minorHAnsi"/>
          <w:color w:val="5D5D5D"/>
          <w:sz w:val="16"/>
        </w:rPr>
        <w:t>Dec 11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A42FBD" w:rsidRPr="00167800">
        <w:rPr>
          <w:rFonts w:asciiTheme="minorHAnsi" w:eastAsia="Source Sans Pro" w:hAnsiTheme="minorHAnsi" w:cstheme="minorHAnsi"/>
          <w:color w:val="5D5D5D"/>
          <w:sz w:val="16"/>
        </w:rPr>
        <w:t>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A42FBD" w:rsidRPr="00167800">
        <w:rPr>
          <w:rFonts w:asciiTheme="minorHAnsi" w:eastAsia="Source Sans Pro" w:hAnsiTheme="minorHAnsi" w:cstheme="minorHAnsi"/>
          <w:color w:val="5D5D5D"/>
          <w:sz w:val="16"/>
        </w:rPr>
        <w:t>6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A42FBD" w:rsidRPr="00167800">
        <w:rPr>
          <w:rFonts w:asciiTheme="minorHAnsi" w:eastAsia="Source Sans Pro" w:hAnsiTheme="minorHAnsi" w:cstheme="minorHAnsi"/>
          <w:color w:val="5D5D5D"/>
          <w:sz w:val="16"/>
        </w:rPr>
        <w:t>222–228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7" w:history="1">
        <w:r w:rsidR="00B261FD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10.15171/ijhpm.2019.122</w:t>
        </w:r>
      </w:hyperlink>
      <w:r w:rsidR="00B261FD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C93413C" w14:textId="06C3CD84" w:rsidR="007F3F7A" w:rsidRPr="00167800" w:rsidRDefault="008A6B34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The need for a practitioners' social media code of conduct in Iran</w:t>
      </w:r>
    </w:p>
    <w:p w14:paraId="783A7E26" w14:textId="6FB1A840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77067276" w14:textId="2FF93533" w:rsidR="007F3F7A" w:rsidRPr="00167800" w:rsidRDefault="00596DDE" w:rsidP="007F3F7A">
      <w:pPr>
        <w:spacing w:after="94"/>
        <w:ind w:left="23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Journal of Medical Ethics and History of Medicine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</w:t>
      </w:r>
      <w:r w:rsidR="006B74C2" w:rsidRPr="00167800">
        <w:rPr>
          <w:rFonts w:asciiTheme="minorHAnsi" w:eastAsia="Source Sans Pro" w:hAnsiTheme="minorHAnsi" w:cstheme="minorHAnsi"/>
          <w:color w:val="5D5D5D"/>
          <w:sz w:val="16"/>
        </w:rPr>
        <w:t>19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6B74C2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Dec </w:t>
      </w:r>
      <w:proofErr w:type="gramStart"/>
      <w:r w:rsidR="006B74C2" w:rsidRPr="00167800">
        <w:rPr>
          <w:rFonts w:asciiTheme="minorHAnsi" w:eastAsia="Source Sans Pro" w:hAnsiTheme="minorHAnsi" w:cstheme="minorHAnsi"/>
          <w:color w:val="5D5D5D"/>
          <w:sz w:val="16"/>
        </w:rPr>
        <w:t>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;1</w:t>
      </w:r>
      <w:r w:rsidR="00D24495" w:rsidRPr="00167800">
        <w:rPr>
          <w:rFonts w:asciiTheme="minorHAnsi" w:eastAsia="Source Sans Pro" w:hAnsiTheme="minorHAnsi" w:cstheme="minorHAnsi"/>
          <w:color w:val="5D5D5D"/>
          <w:sz w:val="16"/>
        </w:rPr>
        <w:t>2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:</w:t>
      </w:r>
      <w:r w:rsidR="00D24495" w:rsidRPr="00167800">
        <w:rPr>
          <w:rFonts w:asciiTheme="minorHAnsi" w:eastAsia="Source Sans Pro" w:hAnsiTheme="minorHAnsi" w:cstheme="minorHAnsi"/>
          <w:color w:val="5D5D5D"/>
          <w:sz w:val="16"/>
        </w:rPr>
        <w:t>16</w:t>
      </w:r>
      <w:proofErr w:type="gramEnd"/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8" w:history="1">
        <w:r w:rsidR="003230C9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10.18502/jmehm.v12i16.2015</w:t>
        </w:r>
      </w:hyperlink>
      <w:r w:rsidR="003230C9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D62000B" w14:textId="0E0F6309" w:rsidR="007F3F7A" w:rsidRPr="00167800" w:rsidRDefault="00AD39EE" w:rsidP="007F3F7A">
      <w:pPr>
        <w:pStyle w:val="ListParagraph"/>
        <w:numPr>
          <w:ilvl w:val="0"/>
          <w:numId w:val="12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Educating Iran</w:t>
      </w:r>
    </w:p>
    <w:p w14:paraId="43A8847B" w14:textId="7279CDB7" w:rsidR="007F3F7A" w:rsidRPr="00167800" w:rsidRDefault="007F3F7A" w:rsidP="007F3F7A">
      <w:pPr>
        <w:spacing w:after="3" w:line="263" w:lineRule="auto"/>
        <w:ind w:left="249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6E37D1A7" w14:textId="168461CF" w:rsidR="00E32A4E" w:rsidRDefault="0014245C" w:rsidP="00E81822">
      <w:pPr>
        <w:spacing w:after="94"/>
        <w:ind w:left="23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British Dental Journal</w:t>
      </w:r>
      <w:r w:rsidR="007F3F7A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20</w:t>
      </w:r>
      <w:r w:rsidR="00026D8F" w:rsidRPr="00167800">
        <w:rPr>
          <w:rFonts w:asciiTheme="minorHAnsi" w:eastAsia="Source Sans Pro" w:hAnsiTheme="minorHAnsi" w:cstheme="minorHAnsi"/>
          <w:color w:val="5D5D5D"/>
          <w:sz w:val="16"/>
        </w:rPr>
        <w:t>19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026D8F" w:rsidRPr="00167800">
        <w:rPr>
          <w:rFonts w:asciiTheme="minorHAnsi" w:eastAsia="Source Sans Pro" w:hAnsiTheme="minorHAnsi" w:cstheme="minorHAnsi"/>
          <w:color w:val="5D5D5D"/>
          <w:sz w:val="16"/>
        </w:rPr>
        <w:t>Oct 11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;</w:t>
      </w:r>
      <w:r w:rsidR="00026D8F" w:rsidRPr="00167800">
        <w:rPr>
          <w:rFonts w:asciiTheme="minorHAnsi" w:eastAsia="Source Sans Pro" w:hAnsiTheme="minorHAnsi" w:cstheme="minorHAnsi"/>
          <w:color w:val="5D5D5D"/>
          <w:sz w:val="16"/>
        </w:rPr>
        <w:t>227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(</w:t>
      </w:r>
      <w:r w:rsidR="00026D8F" w:rsidRPr="00167800">
        <w:rPr>
          <w:rFonts w:asciiTheme="minorHAnsi" w:eastAsia="Source Sans Pro" w:hAnsiTheme="minorHAnsi" w:cstheme="minorHAnsi"/>
          <w:color w:val="5D5D5D"/>
          <w:sz w:val="16"/>
        </w:rPr>
        <w:t>7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>):</w:t>
      </w:r>
      <w:r w:rsidR="00026D8F" w:rsidRPr="00167800">
        <w:rPr>
          <w:rFonts w:asciiTheme="minorHAnsi" w:eastAsia="Source Sans Pro" w:hAnsiTheme="minorHAnsi" w:cstheme="minorHAnsi"/>
          <w:color w:val="5D5D5D"/>
          <w:sz w:val="16"/>
        </w:rPr>
        <w:t>539</w:t>
      </w:r>
      <w:r w:rsidR="007F3F7A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. DOI: </w:t>
      </w:r>
      <w:hyperlink r:id="rId49" w:history="1">
        <w:r w:rsidR="00B70B4E" w:rsidRPr="00167800">
          <w:rPr>
            <w:rStyle w:val="Hyperlink"/>
            <w:rFonts w:asciiTheme="minorHAnsi" w:eastAsia="Source Sans Pro" w:hAnsiTheme="minorHAnsi" w:cstheme="minorHAnsi"/>
            <w:sz w:val="16"/>
          </w:rPr>
          <w:t>10.1038/s41415-019-0845-y</w:t>
        </w:r>
      </w:hyperlink>
      <w:r w:rsidR="00B70B4E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6FD6B9E" w14:textId="0665F8D7" w:rsidR="006A4397" w:rsidRDefault="006A4397" w:rsidP="006A4397">
      <w:pPr>
        <w:pStyle w:val="Heading3"/>
        <w:ind w:left="-5"/>
        <w:rPr>
          <w:rFonts w:asciiTheme="minorHAnsi" w:hAnsiTheme="minorHAnsi" w:cstheme="minorHAnsi"/>
          <w:smallCaps/>
        </w:rPr>
      </w:pPr>
      <w:r>
        <w:rPr>
          <w:rFonts w:asciiTheme="minorHAnsi" w:hAnsiTheme="minorHAnsi" w:cstheme="minorHAnsi"/>
          <w:smallCaps/>
        </w:rPr>
        <w:t>Preprints</w:t>
      </w:r>
    </w:p>
    <w:p w14:paraId="3581CDE7" w14:textId="5F0D6F08" w:rsidR="005A1B17" w:rsidRPr="00167800" w:rsidRDefault="005A1B17" w:rsidP="005A1B1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5A1B17">
        <w:rPr>
          <w:rFonts w:asciiTheme="minorHAnsi" w:eastAsia="Source Sans Pro" w:hAnsiTheme="minorHAnsi" w:cstheme="minorHAnsi"/>
          <w:color w:val="5D5D5D"/>
          <w:sz w:val="18"/>
        </w:rPr>
        <w:t>Research Transparency in 59 Disciplines of Clinical Medicine: A Meta-Research Study</w:t>
      </w:r>
    </w:p>
    <w:p w14:paraId="4FC4D7CE" w14:textId="514B38D8" w:rsidR="005A1B17" w:rsidRPr="004851E9" w:rsidRDefault="005A1B17" w:rsidP="005A1B17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5A1B17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Ahmad Sofi-Mahmudi, </w:t>
      </w:r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Eero </w:t>
      </w:r>
      <w:proofErr w:type="spellStart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Sergio E Uribe, Sahar </w:t>
      </w:r>
      <w:proofErr w:type="spellStart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Khademioore</w:t>
      </w:r>
      <w:proofErr w:type="spellEnd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Dena </w:t>
      </w:r>
      <w:proofErr w:type="spellStart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Zeraatkar</w:t>
      </w:r>
      <w:proofErr w:type="spellEnd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Lawrence </w:t>
      </w:r>
      <w:proofErr w:type="spellStart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Mbuagbaw</w:t>
      </w:r>
      <w:proofErr w:type="spellEnd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Lex M </w:t>
      </w:r>
      <w:proofErr w:type="spellStart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Bouter</w:t>
      </w:r>
      <w:proofErr w:type="spellEnd"/>
      <w:r w:rsidRPr="005A1B17">
        <w:rPr>
          <w:rFonts w:asciiTheme="minorHAnsi" w:eastAsia="Source Sans Pro" w:hAnsiTheme="minorHAnsi" w:cstheme="minorHAnsi"/>
          <w:color w:val="5D5D5D"/>
          <w:sz w:val="16"/>
          <w:szCs w:val="22"/>
        </w:rPr>
        <w:t>, Karen A Robinson</w:t>
      </w:r>
      <w:r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D97DF37" w14:textId="18D63AE9" w:rsidR="005A1B17" w:rsidRPr="00A94B6F" w:rsidRDefault="005A1B17" w:rsidP="005A1B1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  <w:lang w:val="fr-CA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medRxiv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C5364B">
        <w:rPr>
          <w:rFonts w:asciiTheme="minorHAnsi" w:eastAsia="Source Sans Pro" w:hAnsiTheme="minorHAnsi" w:cstheme="minorHAnsi"/>
          <w:iCs/>
          <w:color w:val="5D5D5D"/>
          <w:sz w:val="16"/>
        </w:rPr>
        <w:t>4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C5364B">
        <w:rPr>
          <w:rFonts w:asciiTheme="minorHAnsi" w:eastAsia="Source Sans Pro" w:hAnsiTheme="minorHAnsi" w:cstheme="minorHAnsi"/>
          <w:iCs/>
          <w:color w:val="5D5D5D"/>
          <w:sz w:val="16"/>
        </w:rPr>
        <w:t>Apr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C5364B">
        <w:rPr>
          <w:rFonts w:asciiTheme="minorHAnsi" w:eastAsia="Source Sans Pro" w:hAnsiTheme="minorHAnsi" w:cstheme="minorHAnsi"/>
          <w:iCs/>
          <w:color w:val="5D5D5D"/>
          <w:sz w:val="16"/>
        </w:rPr>
        <w:t>10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Pr="00A94B6F">
        <w:rPr>
          <w:rFonts w:asciiTheme="minorHAnsi" w:eastAsia="Source Sans Pro" w:hAnsiTheme="minorHAnsi" w:cstheme="minorHAnsi"/>
          <w:color w:val="5D5D5D"/>
          <w:sz w:val="16"/>
          <w:lang w:val="fr-CA"/>
        </w:rPr>
        <w:t>DO</w:t>
      </w:r>
      <w:r w:rsidR="00404D24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I: </w:t>
      </w:r>
      <w:hyperlink r:id="rId50" w:history="1">
        <w:r w:rsidR="00404D24" w:rsidRPr="00404D24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10.1101/2024.04.08.24305416</w:t>
        </w:r>
      </w:hyperlink>
      <w:r w:rsidR="00404D24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565B119A" w14:textId="5D7E88F3" w:rsidR="005A1B17" w:rsidRPr="00167800" w:rsidRDefault="00404D24" w:rsidP="005A1B1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404D24">
        <w:rPr>
          <w:rFonts w:asciiTheme="minorHAnsi" w:eastAsia="Source Sans Pro" w:hAnsiTheme="minorHAnsi" w:cstheme="minorHAnsi"/>
          <w:color w:val="5D5D5D"/>
          <w:sz w:val="18"/>
        </w:rPr>
        <w:t>Global, Regional, and National Survey on Burden and Quality of Care Index (QCI) of Orofacial Clefts: Global Burden of Disease Systematic Analysis 1990-2019</w:t>
      </w:r>
    </w:p>
    <w:p w14:paraId="7EBF2BDD" w14:textId="21F35231" w:rsidR="005A1B17" w:rsidRPr="004851E9" w:rsidRDefault="00404D24" w:rsidP="005A1B17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404D24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Ahmad Sofi-Mahmudi, </w:t>
      </w:r>
      <w:proofErr w:type="spellStart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Sahar </w:t>
      </w:r>
      <w:proofErr w:type="spellStart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>Khademioore</w:t>
      </w:r>
      <w:proofErr w:type="spellEnd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Yeganeh </w:t>
      </w:r>
      <w:proofErr w:type="spellStart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>Khazaei</w:t>
      </w:r>
      <w:proofErr w:type="spellEnd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Marcos Roberto </w:t>
      </w:r>
      <w:proofErr w:type="spellStart"/>
      <w:r w:rsidRPr="00404D24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="005A1B17"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0702C535" w14:textId="1AA4F0A6" w:rsidR="005A1B17" w:rsidRPr="00A94B6F" w:rsidRDefault="00BC0A01" w:rsidP="005A1B1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  <w:lang w:val="fr-CA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medRxiv</w:t>
      </w:r>
      <w:proofErr w:type="spellEnd"/>
      <w:r w:rsidR="005A1B17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5A1B17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905FF8">
        <w:rPr>
          <w:rFonts w:asciiTheme="minorHAnsi" w:eastAsia="Source Sans Pro" w:hAnsiTheme="minorHAnsi" w:cstheme="minorHAnsi"/>
          <w:iCs/>
          <w:color w:val="5D5D5D"/>
          <w:sz w:val="16"/>
        </w:rPr>
        <w:t>4</w:t>
      </w:r>
      <w:r w:rsidR="005A1B17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905FF8">
        <w:rPr>
          <w:rFonts w:asciiTheme="minorHAnsi" w:eastAsia="Source Sans Pro" w:hAnsiTheme="minorHAnsi" w:cstheme="minorHAnsi"/>
          <w:iCs/>
          <w:color w:val="5D5D5D"/>
          <w:sz w:val="16"/>
        </w:rPr>
        <w:t>Mar</w:t>
      </w:r>
      <w:r w:rsidR="005A1B17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905FF8">
        <w:rPr>
          <w:rFonts w:asciiTheme="minorHAnsi" w:eastAsia="Source Sans Pro" w:hAnsiTheme="minorHAnsi" w:cstheme="minorHAnsi"/>
          <w:iCs/>
          <w:color w:val="5D5D5D"/>
          <w:sz w:val="16"/>
        </w:rPr>
        <w:t>26</w:t>
      </w:r>
      <w:r w:rsidR="005A1B17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 w:rsidR="005A1B17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5A1B17" w:rsidRPr="00A94B6F">
        <w:rPr>
          <w:rFonts w:asciiTheme="minorHAnsi" w:eastAsia="Source Sans Pro" w:hAnsiTheme="minorHAnsi" w:cstheme="minorHAnsi"/>
          <w:color w:val="5D5D5D"/>
          <w:sz w:val="16"/>
          <w:lang w:val="fr-CA"/>
        </w:rPr>
        <w:t>DO</w:t>
      </w:r>
      <w:r w:rsidR="00905FF8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I: </w:t>
      </w:r>
      <w:hyperlink r:id="rId51" w:history="1">
        <w:r w:rsidR="00905FF8" w:rsidRPr="00905FF8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10.1101/2024.03.24.24304795</w:t>
        </w:r>
      </w:hyperlink>
      <w:r w:rsidR="00905FF8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105448C4" w14:textId="56CB312F" w:rsidR="005A1B17" w:rsidRPr="00167800" w:rsidRDefault="00905FF8" w:rsidP="005A1B1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905FF8">
        <w:rPr>
          <w:rFonts w:asciiTheme="minorHAnsi" w:eastAsia="Source Sans Pro" w:hAnsiTheme="minorHAnsi" w:cstheme="minorHAnsi"/>
          <w:color w:val="5D5D5D"/>
          <w:sz w:val="18"/>
        </w:rPr>
        <w:t>Geographical and Gender Diversity in Cochrane and non-Cochrane Reviews Authorship: A Meta-Research Study</w:t>
      </w:r>
    </w:p>
    <w:p w14:paraId="0C7837C3" w14:textId="553D3096" w:rsidR="005A1B17" w:rsidRPr="004851E9" w:rsidRDefault="00905FF8" w:rsidP="005A1B17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905FF8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Ahmad Sofi-Mahmudi,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Elpida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Vounzoulaki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Jana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Stojanova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Eve Tomlinson, Ana Beatriz Pizarro, Sahar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Khademioore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Etienne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Ngeh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Amin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Sharifan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Lucy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Elauteri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Mrema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Alexis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Ceecee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Britten-Jones, Santiago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Castiello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de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Obeso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Vivian Welch, Lawrence </w:t>
      </w:r>
      <w:proofErr w:type="spellStart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Mbuagbaw</w:t>
      </w:r>
      <w:proofErr w:type="spellEnd"/>
      <w:r w:rsidRPr="00905FF8">
        <w:rPr>
          <w:rFonts w:asciiTheme="minorHAnsi" w:eastAsia="Source Sans Pro" w:hAnsiTheme="minorHAnsi" w:cstheme="minorHAnsi"/>
          <w:color w:val="5D5D5D"/>
          <w:sz w:val="16"/>
          <w:szCs w:val="22"/>
        </w:rPr>
        <w:t>, Peter Tugwell</w:t>
      </w:r>
      <w:r w:rsidR="005A1B17"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7AEB986B" w14:textId="64CA8AE6" w:rsidR="005A1B17" w:rsidRPr="005A1B17" w:rsidRDefault="00FB7D76" w:rsidP="005A1B1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  <w:lang w:val="fr-CA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medRxiv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2024 Mar 26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Pr="00A94B6F">
        <w:rPr>
          <w:rFonts w:asciiTheme="minorHAnsi" w:eastAsia="Source Sans Pro" w:hAnsiTheme="minorHAnsi" w:cstheme="minorHAnsi"/>
          <w:color w:val="5D5D5D"/>
          <w:sz w:val="16"/>
          <w:lang w:val="fr-CA"/>
        </w:rPr>
        <w:t>DO</w:t>
      </w:r>
      <w:r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I: </w:t>
      </w:r>
      <w:hyperlink r:id="rId52" w:history="1">
        <w:r w:rsidRPr="00FB7D76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10.1101/2024.03.23.24304672</w:t>
        </w:r>
      </w:hyperlink>
      <w:r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629BDA4E" w14:textId="5D8CBAEA" w:rsidR="00CF3B87" w:rsidRPr="00167800" w:rsidRDefault="00CF3B87" w:rsidP="00CF3B8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C36A3B">
        <w:rPr>
          <w:rFonts w:asciiTheme="minorHAnsi" w:eastAsia="Source Sans Pro" w:hAnsiTheme="minorHAnsi" w:cstheme="minorHAnsi"/>
          <w:color w:val="5D5D5D"/>
          <w:sz w:val="18"/>
        </w:rPr>
        <w:lastRenderedPageBreak/>
        <w:t>The relationship between scientific publishing retractions and democracy</w:t>
      </w:r>
    </w:p>
    <w:p w14:paraId="1012D6C7" w14:textId="77777777" w:rsidR="00CF3B87" w:rsidRPr="004851E9" w:rsidRDefault="00CF3B87" w:rsidP="00CF3B87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4851E9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3DC64E1C" w14:textId="0A30C1B4" w:rsidR="00CF3B87" w:rsidRPr="00A94B6F" w:rsidRDefault="00D1293D" w:rsidP="00CF3B8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  <w:lang w:val="fr-CA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Open Science Framework</w:t>
      </w:r>
      <w:r w:rsidR="00CF3B87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CF3B87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Oct </w:t>
      </w:r>
      <w:r w:rsidR="00C51F9F">
        <w:rPr>
          <w:rFonts w:asciiTheme="minorHAnsi" w:eastAsia="Source Sans Pro" w:hAnsiTheme="minorHAnsi" w:cstheme="minorHAnsi"/>
          <w:iCs/>
          <w:color w:val="5D5D5D"/>
          <w:sz w:val="16"/>
        </w:rPr>
        <w:t>31</w:t>
      </w:r>
      <w:r w:rsidR="00CF3B87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 w:rsidR="00CF3B87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r w:rsidR="00CF3B87" w:rsidRPr="00A94B6F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DOI: </w:t>
      </w:r>
      <w:hyperlink r:id="rId53" w:history="1">
        <w:r w:rsidR="00904DC6" w:rsidRPr="00A94B6F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https://doi.org/10.31219/osf.io/wzehf</w:t>
        </w:r>
      </w:hyperlink>
      <w:r w:rsidR="00CF3B87" w:rsidRPr="00A94B6F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1AD02649" w14:textId="2BC8629D" w:rsidR="00CF3B87" w:rsidRPr="00167800" w:rsidRDefault="00A94B6F" w:rsidP="00CF3B8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A94B6F">
        <w:rPr>
          <w:rFonts w:asciiTheme="minorHAnsi" w:eastAsia="Source Sans Pro" w:hAnsiTheme="minorHAnsi" w:cstheme="minorHAnsi"/>
          <w:color w:val="5D5D5D"/>
          <w:sz w:val="18"/>
        </w:rPr>
        <w:t>COVID-19-related research data availability and quality according to the FAIR principles: A meta-research study</w:t>
      </w:r>
    </w:p>
    <w:p w14:paraId="3E5972E5" w14:textId="748216A8" w:rsidR="00CF3B87" w:rsidRPr="004851E9" w:rsidRDefault="009511D9" w:rsidP="00CF3B87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9511D9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Yeganeh </w:t>
      </w:r>
      <w:proofErr w:type="spellStart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>Khazaei</w:t>
      </w:r>
      <w:proofErr w:type="spellEnd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Javed Ashraf, Falk </w:t>
      </w:r>
      <w:proofErr w:type="spellStart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>Schwendicke</w:t>
      </w:r>
      <w:proofErr w:type="spellEnd"/>
      <w:r w:rsidRPr="009511D9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E. Uribe, David Moher</w:t>
      </w:r>
      <w:r w:rsidR="00CF3B87"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6D9A9015" w14:textId="742E71CE" w:rsidR="00CF3B87" w:rsidRPr="00CF3B87" w:rsidRDefault="00F9604B" w:rsidP="00CF3B8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bioRxiv</w:t>
      </w:r>
      <w:proofErr w:type="spellEnd"/>
      <w:r w:rsidR="00CF3B87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CF3B87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</w:t>
      </w:r>
      <w:r w:rsidR="002404FB">
        <w:rPr>
          <w:rFonts w:asciiTheme="minorHAnsi" w:eastAsia="Source Sans Pro" w:hAnsiTheme="minorHAnsi" w:cstheme="minorHAnsi"/>
          <w:iCs/>
          <w:color w:val="5D5D5D"/>
          <w:sz w:val="16"/>
        </w:rPr>
        <w:t>Nov</w:t>
      </w:r>
      <w:r w:rsidR="00CF3B87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1</w:t>
      </w:r>
      <w:r w:rsidR="002404FB">
        <w:rPr>
          <w:rFonts w:asciiTheme="minorHAnsi" w:eastAsia="Source Sans Pro" w:hAnsiTheme="minorHAnsi" w:cstheme="minorHAnsi"/>
          <w:iCs/>
          <w:color w:val="5D5D5D"/>
          <w:sz w:val="16"/>
        </w:rPr>
        <w:t>5</w:t>
      </w:r>
      <w:r w:rsidR="00CF3B87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 w:rsidR="00CF3B87">
        <w:rPr>
          <w:rFonts w:asciiTheme="minorHAnsi" w:eastAsia="Source Sans Pro" w:hAnsiTheme="minorHAnsi" w:cstheme="minorHAnsi"/>
          <w:color w:val="5D5D5D"/>
          <w:sz w:val="16"/>
        </w:rPr>
        <w:t xml:space="preserve"> DOI: </w:t>
      </w:r>
      <w:hyperlink r:id="rId54" w:history="1">
        <w:r w:rsidR="00CE758A" w:rsidRPr="00363FCD">
          <w:rPr>
            <w:rStyle w:val="Hyperlink"/>
            <w:rFonts w:asciiTheme="minorHAnsi" w:eastAsia="Source Sans Pro" w:hAnsiTheme="minorHAnsi" w:cstheme="minorHAnsi"/>
            <w:sz w:val="16"/>
          </w:rPr>
          <w:t>https://doi.org/10.1101/2023.11.14.566998</w:t>
        </w:r>
      </w:hyperlink>
      <w:r w:rsidR="00CE758A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0C538E1C" w14:textId="6C63FBF0" w:rsidR="00651947" w:rsidRPr="00167800" w:rsidRDefault="00651947" w:rsidP="00651947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651947">
        <w:rPr>
          <w:rFonts w:asciiTheme="minorHAnsi" w:eastAsia="Source Sans Pro" w:hAnsiTheme="minorHAnsi" w:cstheme="minorHAnsi"/>
          <w:color w:val="5D5D5D"/>
          <w:sz w:val="18"/>
        </w:rPr>
        <w:t>Association of olfactory dysfunction with hospitalization for COVID-19: a multicenter study in Kurdistan</w:t>
      </w:r>
    </w:p>
    <w:p w14:paraId="7C7F732D" w14:textId="17B98991" w:rsidR="00651947" w:rsidRPr="004851E9" w:rsidRDefault="004851E9" w:rsidP="004851E9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Hosna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Zobairy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Mohammad Aziz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Rasouli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Nasrollah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Veisi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Khodlan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Ghobad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Moradi, Bushra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Zareie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Sara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Teymori</w:t>
      </w:r>
      <w:proofErr w:type="spellEnd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Jalal Asadi, </w:t>
      </w:r>
      <w:r w:rsidRPr="004851E9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Ahmad R </w:t>
      </w:r>
      <w:proofErr w:type="spellStart"/>
      <w:r w:rsidRPr="004851E9">
        <w:rPr>
          <w:rFonts w:asciiTheme="minorHAnsi" w:eastAsia="Source Sans Pro" w:hAnsiTheme="minorHAnsi" w:cstheme="minorHAnsi"/>
          <w:color w:val="5D5D5D"/>
          <w:sz w:val="16"/>
          <w:szCs w:val="22"/>
        </w:rPr>
        <w:t>Sedaghat</w:t>
      </w:r>
      <w:proofErr w:type="spellEnd"/>
      <w:r w:rsid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0728F97" w14:textId="32799F38" w:rsidR="00651947" w:rsidRPr="00167800" w:rsidRDefault="00AA3BE7" w:rsidP="0065194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medRxiv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2020 Jul 28</w:t>
      </w:r>
      <w:r w:rsidR="00651947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Pr="00AA3BE7">
        <w:t xml:space="preserve"> </w:t>
      </w:r>
      <w:hyperlink r:id="rId55" w:history="1">
        <w:r w:rsidRPr="00AA3BE7">
          <w:rPr>
            <w:rStyle w:val="Hyperlink"/>
            <w:rFonts w:asciiTheme="minorHAnsi" w:eastAsia="Source Sans Pro" w:hAnsiTheme="minorHAnsi" w:cstheme="minorHAnsi"/>
            <w:sz w:val="16"/>
          </w:rPr>
          <w:t>10.1101/2020.07.26.20158550</w:t>
        </w:r>
      </w:hyperlink>
      <w:r>
        <w:rPr>
          <w:rFonts w:asciiTheme="minorHAnsi" w:eastAsia="Source Sans Pro" w:hAnsiTheme="minorHAnsi" w:cstheme="minorHAnsi"/>
          <w:color w:val="5D5D5D"/>
          <w:sz w:val="16"/>
        </w:rPr>
        <w:t>.</w:t>
      </w:r>
      <w:r w:rsidR="00651947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</w:p>
    <w:p w14:paraId="072A51AD" w14:textId="03EC4A58" w:rsidR="00162D73" w:rsidRPr="00167800" w:rsidRDefault="00475B54" w:rsidP="00162D73">
      <w:pPr>
        <w:pStyle w:val="ListParagraph"/>
        <w:numPr>
          <w:ilvl w:val="0"/>
          <w:numId w:val="15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475B54">
        <w:rPr>
          <w:rFonts w:asciiTheme="minorHAnsi" w:eastAsia="Source Sans Pro" w:hAnsiTheme="minorHAnsi" w:cstheme="minorHAnsi"/>
          <w:color w:val="5D5D5D"/>
          <w:sz w:val="18"/>
        </w:rPr>
        <w:t>Interpreting the result of a diagnostic test: An experimental study in a social network</w:t>
      </w:r>
    </w:p>
    <w:p w14:paraId="7D8C0FCB" w14:textId="43DF49DB" w:rsidR="00162D73" w:rsidRPr="004851E9" w:rsidRDefault="00162D73" w:rsidP="00162D73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4851E9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="00C90ADD"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BE6243B" w14:textId="77777777" w:rsidR="00433416" w:rsidRDefault="00162D73" w:rsidP="00162D73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proofErr w:type="spellStart"/>
      <w:r>
        <w:rPr>
          <w:rFonts w:asciiTheme="minorHAnsi" w:eastAsia="Source Sans Pro" w:hAnsiTheme="minorHAnsi" w:cstheme="minorHAnsi"/>
          <w:i/>
          <w:color w:val="5D5D5D"/>
          <w:sz w:val="16"/>
        </w:rPr>
        <w:t>medRxiv</w:t>
      </w:r>
      <w:proofErr w:type="spellEnd"/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2020 Jul </w:t>
      </w:r>
      <w:r w:rsidR="00C0136C">
        <w:rPr>
          <w:rFonts w:asciiTheme="minorHAnsi" w:eastAsia="Source Sans Pro" w:hAnsiTheme="minorHAnsi" w:cstheme="minorHAnsi"/>
          <w:iCs/>
          <w:color w:val="5D5D5D"/>
          <w:sz w:val="16"/>
        </w:rPr>
        <w:t>17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C0136C" w:rsidRPr="00C0136C">
        <w:t xml:space="preserve"> </w:t>
      </w:r>
      <w:hyperlink r:id="rId56" w:history="1">
        <w:r w:rsidR="00C0136C" w:rsidRPr="00C0136C">
          <w:rPr>
            <w:rStyle w:val="Hyperlink"/>
            <w:rFonts w:asciiTheme="minorHAnsi" w:eastAsia="Source Sans Pro" w:hAnsiTheme="minorHAnsi" w:cstheme="minorHAnsi"/>
            <w:sz w:val="16"/>
          </w:rPr>
          <w:t>10.1101/2020.07.12.20151910</w:t>
        </w:r>
      </w:hyperlink>
      <w:r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6A66E129" w14:textId="28DDDE09" w:rsidR="00433416" w:rsidRDefault="00433416" w:rsidP="00433416">
      <w:pPr>
        <w:pStyle w:val="Heading3"/>
        <w:ind w:left="-5"/>
        <w:rPr>
          <w:rFonts w:asciiTheme="minorHAnsi" w:hAnsiTheme="minorHAnsi" w:cstheme="minorHAnsi"/>
          <w:smallCaps/>
        </w:rPr>
      </w:pPr>
      <w:r>
        <w:rPr>
          <w:rFonts w:asciiTheme="minorHAnsi" w:hAnsiTheme="minorHAnsi" w:cstheme="minorHAnsi"/>
          <w:smallCaps/>
        </w:rPr>
        <w:t>Protocols</w:t>
      </w:r>
    </w:p>
    <w:p w14:paraId="36516769" w14:textId="1DA103D8" w:rsidR="001120AB" w:rsidRPr="00167800" w:rsidRDefault="005D49B8" w:rsidP="001120AB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proofErr w:type="spellStart"/>
      <w:r w:rsidRPr="005D49B8">
        <w:rPr>
          <w:rFonts w:asciiTheme="minorHAnsi" w:eastAsia="Source Sans Pro" w:hAnsiTheme="minorHAnsi" w:cstheme="minorHAnsi"/>
          <w:color w:val="5D5D5D"/>
          <w:sz w:val="18"/>
        </w:rPr>
        <w:t>FAIRness</w:t>
      </w:r>
      <w:proofErr w:type="spellEnd"/>
      <w:r w:rsidRPr="005D49B8">
        <w:rPr>
          <w:rFonts w:asciiTheme="minorHAnsi" w:eastAsia="Source Sans Pro" w:hAnsiTheme="minorHAnsi" w:cstheme="minorHAnsi"/>
          <w:color w:val="5D5D5D"/>
          <w:sz w:val="18"/>
        </w:rPr>
        <w:t xml:space="preserve"> of COVID-19-related research data</w:t>
      </w:r>
    </w:p>
    <w:p w14:paraId="6BF8FD9C" w14:textId="110AE518" w:rsidR="001120AB" w:rsidRPr="004851E9" w:rsidRDefault="00C90ADD" w:rsidP="001120AB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D45F5D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C90ADD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</w:t>
      </w:r>
      <w:r w:rsidR="00D45F5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76A1F33A" w14:textId="55AA08A1" w:rsidR="006A4397" w:rsidRPr="005143EA" w:rsidRDefault="00D45F5D" w:rsidP="005E44C5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  <w:lang w:val="fr-CA"/>
        </w:rPr>
      </w:pPr>
      <w:r w:rsidRPr="005E44C5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>OSF</w:t>
      </w:r>
      <w:r w:rsidR="001120AB" w:rsidRPr="005E44C5">
        <w:rPr>
          <w:rFonts w:asciiTheme="minorHAnsi" w:eastAsia="Source Sans Pro" w:hAnsiTheme="minorHAnsi" w:cstheme="minorHAnsi"/>
          <w:i/>
          <w:color w:val="5D5D5D"/>
          <w:sz w:val="16"/>
          <w:lang w:val="fr-CA"/>
        </w:rPr>
        <w:t xml:space="preserve"> </w:t>
      </w:r>
      <w:r w:rsidR="001120AB"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>202</w:t>
      </w:r>
      <w:r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>3</w:t>
      </w:r>
      <w:r w:rsidR="001120AB"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 xml:space="preserve"> </w:t>
      </w:r>
      <w:proofErr w:type="spellStart"/>
      <w:r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>Apr</w:t>
      </w:r>
      <w:proofErr w:type="spellEnd"/>
      <w:r w:rsidR="001120AB"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 xml:space="preserve"> </w:t>
      </w:r>
      <w:r w:rsidRPr="005E44C5">
        <w:rPr>
          <w:rFonts w:asciiTheme="minorHAnsi" w:eastAsia="Source Sans Pro" w:hAnsiTheme="minorHAnsi" w:cstheme="minorHAnsi"/>
          <w:iCs/>
          <w:color w:val="5D5D5D"/>
          <w:sz w:val="16"/>
          <w:lang w:val="fr-CA"/>
        </w:rPr>
        <w:t>14</w:t>
      </w:r>
      <w:r w:rsidR="001120AB" w:rsidRPr="005E44C5">
        <w:rPr>
          <w:rFonts w:asciiTheme="minorHAnsi" w:eastAsia="Source Sans Pro" w:hAnsiTheme="minorHAnsi" w:cstheme="minorHAnsi"/>
          <w:color w:val="5D5D5D"/>
          <w:sz w:val="16"/>
          <w:lang w:val="fr-CA"/>
        </w:rPr>
        <w:t xml:space="preserve">. </w:t>
      </w:r>
      <w:r w:rsidR="001120AB" w:rsidRPr="005143EA">
        <w:rPr>
          <w:rFonts w:asciiTheme="minorHAnsi" w:eastAsia="Source Sans Pro" w:hAnsiTheme="minorHAnsi" w:cstheme="minorHAnsi"/>
          <w:color w:val="5D5D5D"/>
          <w:sz w:val="16"/>
          <w:lang w:val="fr-CA"/>
        </w:rPr>
        <w:t>DOI:</w:t>
      </w:r>
      <w:r w:rsidR="005E44C5" w:rsidRPr="005143EA">
        <w:rPr>
          <w:lang w:val="fr-CA"/>
        </w:rPr>
        <w:t xml:space="preserve"> </w:t>
      </w:r>
      <w:hyperlink r:id="rId57" w:history="1">
        <w:r w:rsidR="005E44C5" w:rsidRPr="005143EA">
          <w:rPr>
            <w:rStyle w:val="Hyperlink"/>
            <w:rFonts w:asciiTheme="minorHAnsi" w:eastAsia="Source Sans Pro" w:hAnsiTheme="minorHAnsi" w:cstheme="minorHAnsi"/>
            <w:sz w:val="16"/>
            <w:lang w:val="fr-CA"/>
          </w:rPr>
          <w:t>10.17605/OSF.IO/XAYP9</w:t>
        </w:r>
      </w:hyperlink>
      <w:r w:rsidR="005E44C5" w:rsidRPr="005143EA">
        <w:rPr>
          <w:rFonts w:asciiTheme="minorHAnsi" w:eastAsia="Source Sans Pro" w:hAnsiTheme="minorHAnsi" w:cstheme="minorHAnsi"/>
          <w:color w:val="5D5D5D"/>
          <w:sz w:val="16"/>
          <w:lang w:val="fr-CA"/>
        </w:rPr>
        <w:t>.</w:t>
      </w:r>
    </w:p>
    <w:p w14:paraId="0B45FD09" w14:textId="339B6FB7" w:rsidR="00EA028C" w:rsidRPr="00167800" w:rsidRDefault="00EA028C" w:rsidP="00EA028C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EA028C">
        <w:rPr>
          <w:rFonts w:asciiTheme="minorHAnsi" w:eastAsia="Source Sans Pro" w:hAnsiTheme="minorHAnsi" w:cstheme="minorHAnsi"/>
          <w:color w:val="5D5D5D"/>
          <w:sz w:val="18"/>
        </w:rPr>
        <w:t>Research transparency in 59 fields of medical and health sciences: protocol for a meta-research study</w:t>
      </w:r>
    </w:p>
    <w:p w14:paraId="1708FD77" w14:textId="76F88E51" w:rsidR="00EA028C" w:rsidRPr="004851E9" w:rsidRDefault="00623767" w:rsidP="00EA028C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623767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CC0A7F">
        <w:rPr>
          <w:rFonts w:asciiTheme="minorHAnsi" w:eastAsia="Source Sans Pro" w:hAnsiTheme="minorHAnsi" w:cstheme="minorHAnsi"/>
          <w:color w:val="5D5D5D"/>
          <w:sz w:val="16"/>
          <w:szCs w:val="22"/>
        </w:rPr>
        <w:t>,</w:t>
      </w:r>
      <w:r w:rsidRPr="00623767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 </w:t>
      </w:r>
      <w:r w:rsidRPr="00623767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Eero </w:t>
      </w:r>
      <w:proofErr w:type="spellStart"/>
      <w:r w:rsidRPr="00623767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623767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Uribe, Karen A Robinson</w:t>
      </w:r>
      <w:r w:rsidR="00EA028C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EF084BD" w14:textId="2AC3D8AF" w:rsidR="00EA028C" w:rsidRPr="00B179F2" w:rsidRDefault="00EA028C" w:rsidP="00EA028C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B179F2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B179F2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</w:t>
      </w:r>
      <w:r w:rsidR="00165EEE" w:rsidRPr="00B179F2">
        <w:rPr>
          <w:rFonts w:asciiTheme="minorHAnsi" w:eastAsia="Source Sans Pro" w:hAnsiTheme="minorHAnsi" w:cstheme="minorHAnsi"/>
          <w:iCs/>
          <w:color w:val="5D5D5D"/>
          <w:sz w:val="16"/>
        </w:rPr>
        <w:t>Jul</w:t>
      </w:r>
      <w:r w:rsidRPr="00B179F2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165EEE" w:rsidRPr="00B179F2">
        <w:rPr>
          <w:rFonts w:asciiTheme="minorHAnsi" w:eastAsia="Source Sans Pro" w:hAnsiTheme="minorHAnsi" w:cstheme="minorHAnsi"/>
          <w:iCs/>
          <w:color w:val="5D5D5D"/>
          <w:sz w:val="16"/>
        </w:rPr>
        <w:t>21.</w:t>
      </w:r>
      <w:r w:rsidRPr="00B179F2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Pr="00B179F2">
        <w:t xml:space="preserve"> </w:t>
      </w:r>
      <w:hyperlink r:id="rId58" w:history="1">
        <w:r w:rsidR="00161E79" w:rsidRPr="00161E79">
          <w:rPr>
            <w:rStyle w:val="Hyperlink"/>
            <w:rFonts w:asciiTheme="minorHAnsi" w:eastAsia="Source Sans Pro" w:hAnsiTheme="minorHAnsi" w:cstheme="minorHAnsi"/>
            <w:sz w:val="16"/>
          </w:rPr>
          <w:t>10.17605/OSF.IO/J57BG</w:t>
        </w:r>
      </w:hyperlink>
      <w:r w:rsidRPr="00B179F2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B45DA03" w14:textId="1E908B9F" w:rsidR="00B179F2" w:rsidRPr="00167800" w:rsidRDefault="00B179F2" w:rsidP="00B179F2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B179F2">
        <w:rPr>
          <w:rFonts w:asciiTheme="minorHAnsi" w:eastAsia="Source Sans Pro" w:hAnsiTheme="minorHAnsi" w:cstheme="minorHAnsi"/>
          <w:color w:val="5D5D5D"/>
          <w:sz w:val="18"/>
        </w:rPr>
        <w:t>Global, Regional, and National Survey on Burden and Quality of Care Index (QCI) of Orofacial Clefts: Protocol for a Global Burden of Disease Systematic Analysis 1990–2019</w:t>
      </w:r>
    </w:p>
    <w:p w14:paraId="61C97350" w14:textId="126F7C93" w:rsidR="00B179F2" w:rsidRPr="004851E9" w:rsidRDefault="00414910" w:rsidP="00B179F2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proofErr w:type="spellStart"/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>,</w:t>
      </w:r>
      <w:r w:rsidRPr="0041491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 Ahmad Sofi-Mahmudi, </w:t>
      </w:r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Marcos Roberto </w:t>
      </w:r>
      <w:proofErr w:type="spellStart"/>
      <w:r w:rsidRPr="00414910">
        <w:rPr>
          <w:rFonts w:asciiTheme="minorHAnsi" w:eastAsia="Source Sans Pro" w:hAnsiTheme="minorHAnsi" w:cstheme="minorHAnsi"/>
          <w:color w:val="5D5D5D"/>
          <w:sz w:val="16"/>
          <w:szCs w:val="22"/>
        </w:rPr>
        <w:t>Tovani-Palone</w:t>
      </w:r>
      <w:proofErr w:type="spellEnd"/>
      <w:r w:rsidR="00B179F2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0859B62F" w14:textId="656FEB9F" w:rsidR="00B179F2" w:rsidRPr="00A810AB" w:rsidRDefault="00B179F2" w:rsidP="00B179F2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A810AB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A810AB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FD6AE9" w:rsidRPr="00A810AB">
        <w:rPr>
          <w:rFonts w:asciiTheme="minorHAnsi" w:eastAsia="Source Sans Pro" w:hAnsiTheme="minorHAnsi" w:cstheme="minorHAnsi"/>
          <w:iCs/>
          <w:color w:val="5D5D5D"/>
          <w:sz w:val="16"/>
        </w:rPr>
        <w:t>2</w:t>
      </w:r>
      <w:r w:rsidRPr="00A810AB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FD6AE9" w:rsidRPr="00A810AB">
        <w:rPr>
          <w:rFonts w:asciiTheme="minorHAnsi" w:eastAsia="Source Sans Pro" w:hAnsiTheme="minorHAnsi" w:cstheme="minorHAnsi"/>
          <w:iCs/>
          <w:color w:val="5D5D5D"/>
          <w:sz w:val="16"/>
        </w:rPr>
        <w:t>Jan</w:t>
      </w:r>
      <w:r w:rsidRPr="00A810AB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2.</w:t>
      </w:r>
      <w:r w:rsidRPr="00A810AB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A810AB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59" w:history="1">
        <w:r w:rsidR="00A810AB" w:rsidRPr="00A810AB">
          <w:rPr>
            <w:rStyle w:val="Hyperlink"/>
            <w:rFonts w:asciiTheme="minorHAnsi" w:eastAsia="Source Sans Pro" w:hAnsiTheme="minorHAnsi" w:cstheme="minorHAnsi"/>
            <w:sz w:val="16"/>
          </w:rPr>
          <w:t>10.17605/OSF.IO/94WR7</w:t>
        </w:r>
      </w:hyperlink>
      <w:r w:rsidRPr="00A810AB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74AECEAF" w14:textId="12A6B16C" w:rsidR="00B179F2" w:rsidRPr="00167800" w:rsidRDefault="00523CEF" w:rsidP="00B179F2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523CEF">
        <w:rPr>
          <w:rFonts w:asciiTheme="minorHAnsi" w:eastAsia="Source Sans Pro" w:hAnsiTheme="minorHAnsi" w:cstheme="minorHAnsi"/>
          <w:color w:val="5D5D5D"/>
          <w:sz w:val="18"/>
        </w:rPr>
        <w:t>Effects of including preprints in meta-analyses on the estimates: Protocol for a meta-research study</w:t>
      </w:r>
    </w:p>
    <w:p w14:paraId="713C16D1" w14:textId="0F5A894F" w:rsidR="00B179F2" w:rsidRPr="004851E9" w:rsidRDefault="00336004" w:rsidP="00B179F2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336004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Ahmad Sofi-Mahmudi, </w:t>
      </w:r>
      <w:r w:rsidRPr="00336004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Eero </w:t>
      </w:r>
      <w:proofErr w:type="spellStart"/>
      <w:r w:rsidRPr="00336004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336004">
        <w:rPr>
          <w:rFonts w:asciiTheme="minorHAnsi" w:eastAsia="Source Sans Pro" w:hAnsiTheme="minorHAnsi" w:cstheme="minorHAnsi"/>
          <w:color w:val="5D5D5D"/>
          <w:sz w:val="16"/>
          <w:szCs w:val="22"/>
        </w:rPr>
        <w:t>, Karen A. Robinson</w:t>
      </w:r>
      <w:r w:rsidR="00B179F2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29444AE3" w14:textId="1761420C" w:rsidR="00B179F2" w:rsidRPr="008F48DA" w:rsidRDefault="00B179F2" w:rsidP="00B179F2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8F48DA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8F48DA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8F48DA">
        <w:rPr>
          <w:rFonts w:asciiTheme="minorHAnsi" w:eastAsia="Source Sans Pro" w:hAnsiTheme="minorHAnsi" w:cstheme="minorHAnsi"/>
          <w:iCs/>
          <w:color w:val="5D5D5D"/>
          <w:sz w:val="16"/>
        </w:rPr>
        <w:t>2</w:t>
      </w:r>
      <w:r w:rsidRPr="008F48D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8F48DA">
        <w:rPr>
          <w:rFonts w:asciiTheme="minorHAnsi" w:eastAsia="Source Sans Pro" w:hAnsiTheme="minorHAnsi" w:cstheme="minorHAnsi"/>
          <w:iCs/>
          <w:color w:val="5D5D5D"/>
          <w:sz w:val="16"/>
        </w:rPr>
        <w:t>Apr</w:t>
      </w:r>
      <w:r w:rsidRPr="008F48D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2</w:t>
      </w:r>
      <w:r w:rsidR="008F48DA">
        <w:rPr>
          <w:rFonts w:asciiTheme="minorHAnsi" w:eastAsia="Source Sans Pro" w:hAnsiTheme="minorHAnsi" w:cstheme="minorHAnsi"/>
          <w:iCs/>
          <w:color w:val="5D5D5D"/>
          <w:sz w:val="16"/>
        </w:rPr>
        <w:t>2</w:t>
      </w:r>
      <w:r w:rsidRPr="008F48DA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  <w:r w:rsidRPr="008F48DA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8F48DA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60" w:history="1">
        <w:r w:rsidR="008F48DA" w:rsidRPr="000779E2">
          <w:rPr>
            <w:rStyle w:val="Hyperlink"/>
            <w:rFonts w:asciiTheme="minorHAnsi" w:eastAsia="Source Sans Pro" w:hAnsiTheme="minorHAnsi" w:cstheme="minorHAnsi"/>
            <w:sz w:val="16"/>
          </w:rPr>
          <w:t>10.17605/OSF.IO/G5SDN</w:t>
        </w:r>
      </w:hyperlink>
      <w:r w:rsidRPr="008F48DA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BF99CCA" w14:textId="722C171A" w:rsidR="00B179F2" w:rsidRPr="00167800" w:rsidRDefault="000D22C6" w:rsidP="00B179F2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0D22C6">
        <w:rPr>
          <w:rFonts w:asciiTheme="minorHAnsi" w:eastAsia="Source Sans Pro" w:hAnsiTheme="minorHAnsi" w:cstheme="minorHAnsi"/>
          <w:color w:val="5D5D5D"/>
          <w:sz w:val="18"/>
        </w:rPr>
        <w:t>The quality of oral health and dentistry content on the Internet: protocol for a scoping review</w:t>
      </w:r>
    </w:p>
    <w:p w14:paraId="7200BF4E" w14:textId="3A86BBA9" w:rsidR="00B179F2" w:rsidRPr="004851E9" w:rsidRDefault="006979CE" w:rsidP="00B179F2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6979CE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Negin </w:t>
      </w:r>
      <w:proofErr w:type="spellStart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>Eslamiamirabadi</w:t>
      </w:r>
      <w:proofErr w:type="spellEnd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Ali </w:t>
      </w:r>
      <w:proofErr w:type="spellStart"/>
      <w:r w:rsidRPr="006979CE">
        <w:rPr>
          <w:rFonts w:asciiTheme="minorHAnsi" w:eastAsia="Source Sans Pro" w:hAnsiTheme="minorHAnsi" w:cstheme="minorHAnsi"/>
          <w:color w:val="5D5D5D"/>
          <w:sz w:val="16"/>
          <w:szCs w:val="22"/>
        </w:rPr>
        <w:t>Kazemian</w:t>
      </w:r>
      <w:proofErr w:type="spellEnd"/>
      <w:r w:rsidR="00B179F2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3876B1E5" w14:textId="4A6A7C48" w:rsidR="005E44C5" w:rsidRDefault="00B179F2" w:rsidP="00B179F2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C72FAD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230CDE">
        <w:rPr>
          <w:rFonts w:asciiTheme="minorHAnsi" w:eastAsia="Source Sans Pro" w:hAnsiTheme="minorHAnsi" w:cstheme="minorHAnsi"/>
          <w:iCs/>
          <w:color w:val="5D5D5D"/>
          <w:sz w:val="16"/>
        </w:rPr>
        <w:t>1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230CDE">
        <w:rPr>
          <w:rFonts w:asciiTheme="minorHAnsi" w:eastAsia="Source Sans Pro" w:hAnsiTheme="minorHAnsi" w:cstheme="minorHAnsi"/>
          <w:iCs/>
          <w:color w:val="5D5D5D"/>
          <w:sz w:val="16"/>
        </w:rPr>
        <w:t>Nov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1.</w:t>
      </w:r>
      <w:r w:rsidRPr="00C72FAD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C72FAD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61" w:history="1">
        <w:r w:rsidR="00C72FAD" w:rsidRPr="00C72FAD">
          <w:rPr>
            <w:rStyle w:val="Hyperlink"/>
            <w:rFonts w:asciiTheme="minorHAnsi" w:eastAsia="Source Sans Pro" w:hAnsiTheme="minorHAnsi" w:cstheme="minorHAnsi"/>
            <w:sz w:val="16"/>
          </w:rPr>
          <w:t>10.17605/OSF.IO/ACH9N</w:t>
        </w:r>
      </w:hyperlink>
      <w:r w:rsidRPr="00C72FAD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67E581D" w14:textId="4D7A4632" w:rsidR="00482F7D" w:rsidRPr="00167800" w:rsidRDefault="00D5339F" w:rsidP="00482F7D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D5339F">
        <w:rPr>
          <w:rFonts w:asciiTheme="minorHAnsi" w:eastAsia="Source Sans Pro" w:hAnsiTheme="minorHAnsi" w:cstheme="minorHAnsi"/>
          <w:color w:val="5D5D5D"/>
          <w:sz w:val="18"/>
        </w:rPr>
        <w:t>The relationship between decayed, missing, and filled teeth (DMFT) and body mass index (BMI) in the Iranian adult population: a study protocol</w:t>
      </w:r>
    </w:p>
    <w:p w14:paraId="78072174" w14:textId="3561C39C" w:rsidR="00482F7D" w:rsidRPr="004851E9" w:rsidRDefault="00AF72FB" w:rsidP="00482F7D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AF72FB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proofErr w:type="spellStart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>Erfan</w:t>
      </w:r>
      <w:proofErr w:type="spellEnd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 </w:t>
      </w:r>
      <w:proofErr w:type="spellStart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>Shamsoddin</w:t>
      </w:r>
      <w:proofErr w:type="spellEnd"/>
      <w:r w:rsidRPr="00AF72FB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Uribe, Farid Najafi</w:t>
      </w:r>
      <w:r w:rsidR="00482F7D"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449B65F0" w14:textId="691712A1" w:rsidR="00482F7D" w:rsidRPr="00C72FAD" w:rsidRDefault="00482F7D" w:rsidP="00482F7D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C72FAD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AF72FB">
        <w:rPr>
          <w:rFonts w:asciiTheme="minorHAnsi" w:eastAsia="Source Sans Pro" w:hAnsiTheme="minorHAnsi" w:cstheme="minorHAnsi"/>
          <w:iCs/>
          <w:color w:val="5D5D5D"/>
          <w:sz w:val="16"/>
        </w:rPr>
        <w:t>3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AF72FB">
        <w:rPr>
          <w:rFonts w:asciiTheme="minorHAnsi" w:eastAsia="Source Sans Pro" w:hAnsiTheme="minorHAnsi" w:cstheme="minorHAnsi"/>
          <w:iCs/>
          <w:color w:val="5D5D5D"/>
          <w:sz w:val="16"/>
        </w:rPr>
        <w:t>Jan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AF72FB">
        <w:rPr>
          <w:rFonts w:asciiTheme="minorHAnsi" w:eastAsia="Source Sans Pro" w:hAnsiTheme="minorHAnsi" w:cstheme="minorHAnsi"/>
          <w:iCs/>
          <w:color w:val="5D5D5D"/>
          <w:sz w:val="16"/>
        </w:rPr>
        <w:t>7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  <w:r w:rsidRPr="00C72FAD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9D534E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62" w:history="1">
        <w:r w:rsidR="009D534E" w:rsidRPr="009D534E">
          <w:rPr>
            <w:rStyle w:val="Hyperlink"/>
            <w:rFonts w:asciiTheme="minorHAnsi" w:eastAsia="Source Sans Pro" w:hAnsiTheme="minorHAnsi" w:cstheme="minorHAnsi"/>
            <w:sz w:val="16"/>
          </w:rPr>
          <w:t>10.17605/OSF.IO/M34PT</w:t>
        </w:r>
      </w:hyperlink>
      <w:r w:rsidRPr="00C72FAD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AE62E66" w14:textId="083443F9" w:rsidR="00482F7D" w:rsidRPr="00167800" w:rsidRDefault="009D534E" w:rsidP="00482F7D">
      <w:pPr>
        <w:pStyle w:val="ListParagraph"/>
        <w:numPr>
          <w:ilvl w:val="0"/>
          <w:numId w:val="19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9D534E">
        <w:rPr>
          <w:rFonts w:asciiTheme="minorHAnsi" w:eastAsia="Source Sans Pro" w:hAnsiTheme="minorHAnsi" w:cstheme="minorHAnsi"/>
          <w:color w:val="5D5D5D"/>
          <w:sz w:val="18"/>
        </w:rPr>
        <w:t>Diversity in Cochrane Reviews' authorship: Protocol for a meta-research study</w:t>
      </w:r>
    </w:p>
    <w:p w14:paraId="0B8EB5AE" w14:textId="7C438494" w:rsidR="00482F7D" w:rsidRPr="004851E9" w:rsidRDefault="00482F7D" w:rsidP="00482F7D">
      <w:pPr>
        <w:spacing w:after="3" w:line="263" w:lineRule="auto"/>
        <w:ind w:left="720" w:right="109" w:firstLine="35"/>
        <w:jc w:val="both"/>
        <w:rPr>
          <w:rFonts w:asciiTheme="minorHAnsi" w:hAnsiTheme="minorHAnsi" w:cstheme="minorHAnsi"/>
          <w:sz w:val="24"/>
          <w:szCs w:val="28"/>
        </w:rPr>
      </w:pPr>
      <w:r w:rsidRPr="006979CE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>
        <w:rPr>
          <w:rFonts w:asciiTheme="minorHAnsi" w:eastAsia="Source Sans Pro" w:hAnsiTheme="minorHAnsi" w:cstheme="minorHAnsi"/>
          <w:color w:val="5D5D5D"/>
          <w:sz w:val="16"/>
          <w:szCs w:val="22"/>
        </w:rPr>
        <w:t>.</w:t>
      </w:r>
    </w:p>
    <w:p w14:paraId="5B82DDA8" w14:textId="16AE3F8C" w:rsidR="00482F7D" w:rsidRPr="00C72FAD" w:rsidRDefault="00482F7D" w:rsidP="00482F7D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C72FAD">
        <w:rPr>
          <w:rFonts w:asciiTheme="minorHAnsi" w:eastAsia="Source Sans Pro" w:hAnsiTheme="minorHAnsi" w:cstheme="minorHAnsi"/>
          <w:i/>
          <w:color w:val="5D5D5D"/>
          <w:sz w:val="16"/>
        </w:rPr>
        <w:t xml:space="preserve">OSF 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>202</w:t>
      </w:r>
      <w:r w:rsidR="00D5751D">
        <w:rPr>
          <w:rFonts w:asciiTheme="minorHAnsi" w:eastAsia="Source Sans Pro" w:hAnsiTheme="minorHAnsi" w:cstheme="minorHAnsi"/>
          <w:iCs/>
          <w:color w:val="5D5D5D"/>
          <w:sz w:val="16"/>
        </w:rPr>
        <w:t>2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D5751D">
        <w:rPr>
          <w:rFonts w:asciiTheme="minorHAnsi" w:eastAsia="Source Sans Pro" w:hAnsiTheme="minorHAnsi" w:cstheme="minorHAnsi"/>
          <w:iCs/>
          <w:color w:val="5D5D5D"/>
          <w:sz w:val="16"/>
        </w:rPr>
        <w:t>May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1</w:t>
      </w:r>
      <w:r w:rsidR="00D5751D">
        <w:rPr>
          <w:rFonts w:asciiTheme="minorHAnsi" w:eastAsia="Source Sans Pro" w:hAnsiTheme="minorHAnsi" w:cstheme="minorHAnsi"/>
          <w:iCs/>
          <w:color w:val="5D5D5D"/>
          <w:sz w:val="16"/>
        </w:rPr>
        <w:t>6</w:t>
      </w:r>
      <w:r w:rsidRPr="00C72FAD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  <w:r w:rsidRPr="00C72FAD">
        <w:rPr>
          <w:rFonts w:asciiTheme="minorHAnsi" w:eastAsia="Source Sans Pro" w:hAnsiTheme="minorHAnsi" w:cstheme="minorHAnsi"/>
          <w:color w:val="5D5D5D"/>
          <w:sz w:val="16"/>
        </w:rPr>
        <w:t xml:space="preserve"> DOI:</w:t>
      </w:r>
      <w:r w:rsidR="008C182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  <w:hyperlink r:id="rId63" w:history="1">
        <w:r w:rsidR="008C1820" w:rsidRPr="008C1820">
          <w:rPr>
            <w:rStyle w:val="Hyperlink"/>
            <w:rFonts w:asciiTheme="minorHAnsi" w:eastAsia="Source Sans Pro" w:hAnsiTheme="minorHAnsi" w:cstheme="minorHAnsi"/>
            <w:sz w:val="16"/>
          </w:rPr>
          <w:t>10.17605/OSF.IO/BXJ2E</w:t>
        </w:r>
      </w:hyperlink>
      <w:r w:rsidRPr="00C72FAD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185CF53A" w14:textId="46D4B4CA" w:rsidR="001875E5" w:rsidRPr="00167800" w:rsidRDefault="00E81822">
      <w:pPr>
        <w:pStyle w:val="Heading3"/>
        <w:ind w:left="-5"/>
        <w:rPr>
          <w:rFonts w:asciiTheme="minorHAnsi" w:hAnsiTheme="minorHAnsi" w:cstheme="minorHAnsi"/>
          <w:smallCaps/>
        </w:rPr>
      </w:pPr>
      <w:r w:rsidRPr="00167800">
        <w:rPr>
          <w:rFonts w:asciiTheme="minorHAnsi" w:hAnsiTheme="minorHAnsi" w:cstheme="minorHAnsi"/>
          <w:smallCaps/>
        </w:rPr>
        <w:t>Conference Proceedings</w:t>
      </w:r>
    </w:p>
    <w:p w14:paraId="7F8B0B07" w14:textId="07EE68C9" w:rsidR="004A688B" w:rsidRPr="00167800" w:rsidRDefault="00C55AAA" w:rsidP="004A688B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C55AAA">
        <w:rPr>
          <w:rFonts w:asciiTheme="minorHAnsi" w:eastAsia="Source Sans Pro" w:hAnsiTheme="minorHAnsi" w:cstheme="minorHAnsi"/>
          <w:color w:val="5D5D5D"/>
          <w:sz w:val="18"/>
        </w:rPr>
        <w:t>COVID-19-related research data availability and quality according to the FAIR principles: A meta-research study</w:t>
      </w:r>
    </w:p>
    <w:p w14:paraId="14330E4C" w14:textId="7E514E76" w:rsidR="004A688B" w:rsidRPr="00167800" w:rsidRDefault="004A688B" w:rsidP="004A688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05B82BBE" w14:textId="5F7B888F" w:rsidR="004A688B" w:rsidRPr="00167800" w:rsidRDefault="0055130C" w:rsidP="004A688B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2</w:t>
      </w:r>
      <w:r w:rsidRPr="0055130C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>nd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 Global Evidence Summit</w:t>
      </w:r>
      <w:r w:rsidR="004A688B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in 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Prague</w:t>
      </w:r>
      <w:r w:rsidR="004A688B"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="004A688B" w:rsidRPr="00167800">
        <w:rPr>
          <w:rFonts w:asciiTheme="minorHAnsi" w:eastAsia="Source Sans Pro" w:hAnsiTheme="minorHAnsi" w:cstheme="minorHAnsi"/>
          <w:color w:val="5D5D5D"/>
          <w:sz w:val="16"/>
        </w:rPr>
        <w:t>(202</w:t>
      </w:r>
      <w:r>
        <w:rPr>
          <w:rFonts w:asciiTheme="minorHAnsi" w:eastAsia="Source Sans Pro" w:hAnsiTheme="minorHAnsi" w:cstheme="minorHAnsi"/>
          <w:color w:val="5D5D5D"/>
          <w:sz w:val="16"/>
        </w:rPr>
        <w:t>4</w:t>
      </w:r>
      <w:r w:rsidR="004A688B" w:rsidRPr="00167800">
        <w:rPr>
          <w:rFonts w:asciiTheme="minorHAnsi" w:eastAsia="Source Sans Pro" w:hAnsiTheme="minorHAnsi" w:cstheme="minorHAnsi"/>
          <w:color w:val="5D5D5D"/>
          <w:sz w:val="16"/>
        </w:rPr>
        <w:t>).</w:t>
      </w:r>
    </w:p>
    <w:p w14:paraId="0572B8FF" w14:textId="1EBB57ED" w:rsidR="004A688B" w:rsidRPr="00167800" w:rsidRDefault="002F5CCA" w:rsidP="004A688B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2F5CCA">
        <w:rPr>
          <w:rFonts w:asciiTheme="minorHAnsi" w:eastAsia="Source Sans Pro" w:hAnsiTheme="minorHAnsi" w:cstheme="minorHAnsi"/>
          <w:color w:val="5D5D5D"/>
          <w:sz w:val="18"/>
        </w:rPr>
        <w:t>Research transparency in 59 fields of medical and health sciences: A meta-research study</w:t>
      </w:r>
    </w:p>
    <w:p w14:paraId="1D2FBF1E" w14:textId="1CC6D4F7" w:rsidR="004A688B" w:rsidRPr="00167800" w:rsidRDefault="004A688B" w:rsidP="004A688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4BC3A961" w14:textId="18D5FED3" w:rsidR="004A688B" w:rsidRPr="00167800" w:rsidRDefault="0055130C" w:rsidP="004A688B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55130C">
        <w:rPr>
          <w:rFonts w:asciiTheme="minorHAnsi" w:eastAsia="Source Sans Pro" w:hAnsiTheme="minorHAnsi" w:cstheme="minorHAnsi"/>
          <w:i/>
          <w:color w:val="5D5D5D"/>
          <w:sz w:val="16"/>
        </w:rPr>
        <w:t>2</w:t>
      </w:r>
      <w:r w:rsidRPr="00C54477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>nd</w:t>
      </w:r>
      <w:r w:rsidR="00C54477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Pr="0055130C">
        <w:rPr>
          <w:rFonts w:asciiTheme="minorHAnsi" w:eastAsia="Source Sans Pro" w:hAnsiTheme="minorHAnsi" w:cstheme="minorHAnsi"/>
          <w:i/>
          <w:color w:val="5D5D5D"/>
          <w:sz w:val="16"/>
        </w:rPr>
        <w:t>Global Evidence Summit in Prague (2024).</w:t>
      </w:r>
      <w:r w:rsidR="004A688B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</w:p>
    <w:p w14:paraId="2C45D305" w14:textId="46DF483E" w:rsidR="004A688B" w:rsidRPr="00167800" w:rsidRDefault="002F5CCA" w:rsidP="004A688B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2F5CCA">
        <w:rPr>
          <w:rFonts w:asciiTheme="minorHAnsi" w:eastAsia="Source Sans Pro" w:hAnsiTheme="minorHAnsi" w:cstheme="minorHAnsi"/>
          <w:color w:val="5D5D5D"/>
          <w:sz w:val="18"/>
        </w:rPr>
        <w:t>Diversity in Cochrane Reviews Authorship: A Meta-Research Study</w:t>
      </w:r>
    </w:p>
    <w:p w14:paraId="0DBD260F" w14:textId="2AB26491" w:rsidR="004A688B" w:rsidRPr="00167800" w:rsidRDefault="004A688B" w:rsidP="00613A65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337FB4A5" w14:textId="357D4007" w:rsidR="00ED52F4" w:rsidRPr="004A688B" w:rsidRDefault="0055130C" w:rsidP="004A688B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55130C">
        <w:rPr>
          <w:rFonts w:asciiTheme="minorHAnsi" w:eastAsia="Source Sans Pro" w:hAnsiTheme="minorHAnsi" w:cstheme="minorHAnsi"/>
          <w:i/>
          <w:color w:val="5D5D5D"/>
          <w:sz w:val="16"/>
        </w:rPr>
        <w:t>2</w:t>
      </w:r>
      <w:r w:rsidRPr="00C54477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>nd</w:t>
      </w:r>
      <w:r w:rsidR="00C54477">
        <w:rPr>
          <w:rFonts w:asciiTheme="minorHAnsi" w:eastAsia="Source Sans Pro" w:hAnsiTheme="minorHAnsi" w:cstheme="minorHAnsi"/>
          <w:i/>
          <w:color w:val="5D5D5D"/>
          <w:sz w:val="16"/>
        </w:rPr>
        <w:t xml:space="preserve"> </w:t>
      </w:r>
      <w:r w:rsidRPr="0055130C">
        <w:rPr>
          <w:rFonts w:asciiTheme="minorHAnsi" w:eastAsia="Source Sans Pro" w:hAnsiTheme="minorHAnsi" w:cstheme="minorHAnsi"/>
          <w:i/>
          <w:color w:val="5D5D5D"/>
          <w:sz w:val="16"/>
        </w:rPr>
        <w:t>Global Evidence Summit in Prague (2024).</w:t>
      </w:r>
      <w:r w:rsidR="004A688B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</w:p>
    <w:p w14:paraId="0B305E00" w14:textId="28D94D85" w:rsidR="006667ED" w:rsidRPr="00167800" w:rsidRDefault="006667ED" w:rsidP="005F7DD7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Transparency of COVID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19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related research: A meta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study</w:t>
      </w:r>
    </w:p>
    <w:p w14:paraId="5992D820" w14:textId="5855BDD4" w:rsidR="006667ED" w:rsidRPr="00167800" w:rsidRDefault="002F258F" w:rsidP="00A432B0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</w:t>
      </w:r>
    </w:p>
    <w:p w14:paraId="76FAB64B" w14:textId="7E912E03" w:rsidR="006667ED" w:rsidRPr="00167800" w:rsidRDefault="00AC7181" w:rsidP="00A432B0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27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 xml:space="preserve">th 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Cochrane Colloquium in London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(2023)</w:t>
      </w:r>
      <w:r w:rsidR="006667ED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  <w:r w:rsidR="00236C7E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</w:p>
    <w:p w14:paraId="1AC48FE8" w14:textId="77777777" w:rsidR="00814AA6" w:rsidRPr="00167800" w:rsidRDefault="00814AA6" w:rsidP="005F7DD7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Transparency of COVID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19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related research: A meta</w:t>
      </w:r>
      <w:r w:rsidRPr="00167800">
        <w:rPr>
          <w:rFonts w:ascii="Cambria Math" w:eastAsia="Source Sans Pro" w:hAnsi="Cambria Math" w:cs="Cambria Math"/>
          <w:color w:val="5D5D5D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research study</w:t>
      </w:r>
    </w:p>
    <w:p w14:paraId="01D173FA" w14:textId="7D6CD521" w:rsidR="00814AA6" w:rsidRPr="00167800" w:rsidRDefault="00815FC4" w:rsidP="00A432B0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 Sergio E Uribe</w:t>
      </w:r>
    </w:p>
    <w:p w14:paraId="5B5AF63D" w14:textId="154BAE59" w:rsidR="00814AA6" w:rsidRPr="00167800" w:rsidRDefault="00236C7E" w:rsidP="00A432B0">
      <w:pPr>
        <w:spacing w:after="94"/>
        <w:ind w:left="28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HEI Research Day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(2023)</w:t>
      </w:r>
      <w:r w:rsidR="00814AA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BA579BF" w14:textId="163AEA62" w:rsidR="00814AA6" w:rsidRPr="00167800" w:rsidRDefault="00464408" w:rsidP="005F7DD7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Open Science Practices in Oral Health Research: Implications and Importance</w:t>
      </w:r>
    </w:p>
    <w:p w14:paraId="263C8156" w14:textId="2FE511C8" w:rsidR="00814AA6" w:rsidRPr="00167800" w:rsidRDefault="00CB67AE" w:rsidP="00A432B0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Eero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Raittio</w:t>
      </w:r>
      <w:proofErr w:type="spellEnd"/>
    </w:p>
    <w:p w14:paraId="7A3A77C3" w14:textId="654BC9E1" w:rsidR="00814AA6" w:rsidRPr="00167800" w:rsidRDefault="00D46DC1" w:rsidP="00A432B0">
      <w:pPr>
        <w:spacing w:after="94"/>
        <w:ind w:left="28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5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 xml:space="preserve">th 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Congress of the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Iranian Association of Community Oral Health (2022)</w:t>
      </w:r>
      <w:r w:rsidR="00814AA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30116489" w14:textId="3A743F9E" w:rsidR="00814AA6" w:rsidRPr="00167800" w:rsidRDefault="00DD2B23" w:rsidP="005F7DD7">
      <w:pPr>
        <w:pStyle w:val="ListParagraph"/>
        <w:numPr>
          <w:ilvl w:val="0"/>
          <w:numId w:val="18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Frequency and risk of bias of randomized controlled trials included in Cochrane Oral Health systematic reviews</w:t>
      </w:r>
    </w:p>
    <w:p w14:paraId="264A9671" w14:textId="21F121DE" w:rsidR="00814AA6" w:rsidRPr="00167800" w:rsidRDefault="00814AA6" w:rsidP="00A432B0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="004352EB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="004352EB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</w:p>
    <w:p w14:paraId="167A2925" w14:textId="6F3D1B1F" w:rsidR="00814AA6" w:rsidRPr="00167800" w:rsidRDefault="005614A8" w:rsidP="00A432B0">
      <w:pPr>
        <w:spacing w:after="94"/>
        <w:ind w:left="28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26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  <w:vertAlign w:val="superscript"/>
        </w:rPr>
        <w:t xml:space="preserve">th 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Colloquium in Santiago </w:t>
      </w:r>
      <w:r w:rsidRPr="00167800">
        <w:rPr>
          <w:rFonts w:asciiTheme="minorHAnsi" w:eastAsia="Source Sans Pro" w:hAnsiTheme="minorHAnsi" w:cstheme="minorHAnsi"/>
          <w:color w:val="5D5D5D"/>
          <w:sz w:val="16"/>
        </w:rPr>
        <w:t>(2019</w:t>
      </w:r>
      <w:r w:rsidR="001C2EE3" w:rsidRPr="00167800">
        <w:rPr>
          <w:rFonts w:asciiTheme="minorHAnsi" w:eastAsia="Source Sans Pro" w:hAnsiTheme="minorHAnsi" w:cstheme="minorHAnsi"/>
          <w:color w:val="5D5D5D"/>
          <w:sz w:val="16"/>
        </w:rPr>
        <w:t>)</w:t>
      </w:r>
      <w:r w:rsidR="00814AA6" w:rsidRPr="00167800">
        <w:rPr>
          <w:rFonts w:asciiTheme="minorHAnsi" w:eastAsia="Source Sans Pro" w:hAnsiTheme="minorHAnsi" w:cstheme="minorHAnsi"/>
          <w:color w:val="5D5D5D"/>
          <w:sz w:val="16"/>
        </w:rPr>
        <w:t>.</w:t>
      </w:r>
    </w:p>
    <w:p w14:paraId="4EB6ECBF" w14:textId="261A98EF" w:rsidR="00094D3B" w:rsidRPr="00167800" w:rsidRDefault="00BF4394" w:rsidP="00094D3B">
      <w:pPr>
        <w:pStyle w:val="Heading3"/>
        <w:ind w:left="-5"/>
        <w:rPr>
          <w:rFonts w:asciiTheme="minorHAnsi" w:hAnsiTheme="minorHAnsi" w:cstheme="minorHAnsi"/>
          <w:smallCaps/>
        </w:rPr>
      </w:pPr>
      <w:r w:rsidRPr="00167800">
        <w:rPr>
          <w:rFonts w:asciiTheme="minorHAnsi" w:hAnsiTheme="minorHAnsi" w:cstheme="minorHAnsi"/>
          <w:smallCaps/>
        </w:rPr>
        <w:lastRenderedPageBreak/>
        <w:t>Books</w:t>
      </w:r>
    </w:p>
    <w:p w14:paraId="5AA5311A" w14:textId="5A654EC5" w:rsidR="00094D3B" w:rsidRPr="00167800" w:rsidRDefault="004C2646" w:rsidP="00A92441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</w:t>
      </w:r>
      <w:r w:rsidR="003C6C13" w:rsidRPr="00167800">
        <w:rPr>
          <w:rFonts w:asciiTheme="minorHAnsi" w:eastAsia="Source Sans Pro" w:hAnsiTheme="minorHAnsi" w:cstheme="minorHAnsi"/>
          <w:color w:val="5D5D5D"/>
          <w:sz w:val="18"/>
        </w:rPr>
        <w:t>Sugars and Dental Caries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]</w:t>
      </w:r>
    </w:p>
    <w:p w14:paraId="0E59AADC" w14:textId="2306D574" w:rsidR="00094D3B" w:rsidRPr="00167800" w:rsidRDefault="00D55CEF" w:rsidP="00094D3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  <w:lang w:val="fr-CA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 xml:space="preserve">Sara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Moradi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 xml:space="preserve">,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Pouria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Iranparvar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,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  <w:lang w:val="fr-CA"/>
        </w:rPr>
        <w:t xml:space="preserve"> Ahmad Sofi-Mahmudi</w:t>
      </w:r>
    </w:p>
    <w:p w14:paraId="20FC696E" w14:textId="1393703C" w:rsidR="00094D3B" w:rsidRPr="00167800" w:rsidRDefault="00F82BA3" w:rsidP="00094D3B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Tehran (IR): </w:t>
      </w:r>
      <w:proofErr w:type="spellStart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Dandane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202</w:t>
      </w:r>
      <w:r w:rsidR="007216F2" w:rsidRPr="00167800">
        <w:rPr>
          <w:rFonts w:asciiTheme="minorHAnsi" w:eastAsia="Source Sans Pro" w:hAnsiTheme="minorHAnsi" w:cstheme="minorHAnsi"/>
          <w:i/>
          <w:color w:val="5D5D5D"/>
          <w:sz w:val="16"/>
        </w:rPr>
        <w:t>1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="00094D3B"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 </w:t>
      </w:r>
    </w:p>
    <w:p w14:paraId="0E655A96" w14:textId="1FF441AE" w:rsidR="00094D3B" w:rsidRPr="00167800" w:rsidRDefault="00DE42EB" w:rsidP="006A3DDB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</w:t>
      </w:r>
      <w:r w:rsidR="00834937" w:rsidRPr="00167800">
        <w:rPr>
          <w:rFonts w:asciiTheme="minorHAnsi" w:eastAsia="Source Sans Pro" w:hAnsiTheme="minorHAnsi" w:cstheme="minorHAnsi"/>
          <w:color w:val="5D5D5D"/>
          <w:sz w:val="18"/>
        </w:rPr>
        <w:t>Caries Prevention Partnership: Making Prevention a Priority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]</w:t>
      </w:r>
    </w:p>
    <w:p w14:paraId="6150D3C1" w14:textId="75A7C910" w:rsidR="00094D3B" w:rsidRPr="00167800" w:rsidRDefault="007216F2" w:rsidP="00094D3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Fatemeh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Mirhosseini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 Ahmad Sofi-Mahmudi</w:t>
      </w:r>
    </w:p>
    <w:p w14:paraId="74D873D8" w14:textId="534F587E" w:rsidR="00094D3B" w:rsidRPr="00167800" w:rsidRDefault="007216F2" w:rsidP="00094D3B">
      <w:pPr>
        <w:spacing w:after="94"/>
        <w:ind w:left="28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Tehran (IR): </w:t>
      </w:r>
      <w:proofErr w:type="spellStart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Dandane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2021.</w:t>
      </w:r>
    </w:p>
    <w:p w14:paraId="2EE1126A" w14:textId="3FED9E76" w:rsidR="00094D3B" w:rsidRPr="00167800" w:rsidRDefault="00890021" w:rsidP="006A3DDB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</w:t>
      </w:r>
      <w:r w:rsidR="00933B9E" w:rsidRPr="00167800">
        <w:rPr>
          <w:rFonts w:asciiTheme="minorHAnsi" w:eastAsia="Source Sans Pro" w:hAnsiTheme="minorHAnsi" w:cstheme="minorHAnsi"/>
          <w:color w:val="5D5D5D"/>
          <w:sz w:val="18"/>
        </w:rPr>
        <w:t>Oral Cancer: Prevention and Patient Management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]</w:t>
      </w:r>
    </w:p>
    <w:p w14:paraId="0B8C4A66" w14:textId="5FC27C14" w:rsidR="00094D3B" w:rsidRPr="00167800" w:rsidRDefault="00D15189" w:rsidP="00094D3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Maryam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Shakiba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,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 xml:space="preserve"> Ahmad Sofi-Mahmudi</w:t>
      </w:r>
    </w:p>
    <w:p w14:paraId="200ECF06" w14:textId="0E317F14" w:rsidR="00094D3B" w:rsidRPr="00167800" w:rsidRDefault="001A2DE5" w:rsidP="00094D3B">
      <w:pPr>
        <w:spacing w:after="94"/>
        <w:ind w:left="284" w:firstLine="486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 xml:space="preserve">Tehran (IR): </w:t>
      </w:r>
      <w:proofErr w:type="spellStart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Dandane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2021.</w:t>
      </w:r>
    </w:p>
    <w:p w14:paraId="7328D3D9" w14:textId="65B5A127" w:rsidR="00094D3B" w:rsidRPr="00167800" w:rsidRDefault="00A90C3D" w:rsidP="006A3DDB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[Testing Treatments]</w:t>
      </w:r>
    </w:p>
    <w:p w14:paraId="00540E4B" w14:textId="77777777" w:rsidR="00094D3B" w:rsidRPr="00167800" w:rsidRDefault="00094D3B" w:rsidP="00094D3B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Bita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Mesgarpour</w:t>
      </w:r>
      <w:proofErr w:type="spellEnd"/>
    </w:p>
    <w:p w14:paraId="60FE670F" w14:textId="266F8ECC" w:rsidR="00814AA6" w:rsidRPr="00167800" w:rsidRDefault="001C2EE3" w:rsidP="00094D3B">
      <w:pPr>
        <w:spacing w:after="94"/>
        <w:ind w:left="23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Tehran (IR):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</w:rPr>
        <w:t>Farhameh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2020.</w:t>
      </w:r>
    </w:p>
    <w:p w14:paraId="4E318AE0" w14:textId="22967E3A" w:rsidR="006C3CD9" w:rsidRPr="00167800" w:rsidRDefault="006C3CD9" w:rsidP="006C3CD9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</w:t>
      </w:r>
      <w:r w:rsidR="008371E0" w:rsidRPr="00167800">
        <w:rPr>
          <w:rFonts w:asciiTheme="minorHAnsi" w:eastAsia="Source Sans Pro" w:hAnsiTheme="minorHAnsi" w:cstheme="minorHAnsi"/>
          <w:color w:val="5D5D5D"/>
          <w:sz w:val="18"/>
        </w:rPr>
        <w:t>Delivering better oral health: an evidence-based toolkit for prevention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]</w:t>
      </w:r>
    </w:p>
    <w:p w14:paraId="5DA99767" w14:textId="66FE7D10" w:rsidR="006C3CD9" w:rsidRPr="00167800" w:rsidRDefault="006C3CD9" w:rsidP="006C3CD9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 xml:space="preserve">, </w:t>
      </w:r>
      <w:r w:rsidR="009B1265" w:rsidRPr="00167800">
        <w:rPr>
          <w:rFonts w:asciiTheme="minorHAnsi" w:eastAsia="Source Sans Pro" w:hAnsiTheme="minorHAnsi" w:cstheme="minorHAnsi"/>
          <w:color w:val="5D5D5D"/>
          <w:sz w:val="16"/>
          <w:szCs w:val="22"/>
        </w:rPr>
        <w:t>Hossein Mohammad-Rahimi</w:t>
      </w:r>
    </w:p>
    <w:p w14:paraId="4E223710" w14:textId="56740837" w:rsidR="006C3CD9" w:rsidRPr="00167800" w:rsidRDefault="006C3CD9" w:rsidP="006C3CD9">
      <w:pPr>
        <w:spacing w:after="94"/>
        <w:ind w:left="234" w:firstLine="486"/>
        <w:rPr>
          <w:rFonts w:asciiTheme="minorHAnsi" w:eastAsia="Source Sans Pro" w:hAnsiTheme="minorHAnsi" w:cstheme="minorHAnsi"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Tehran (IR): </w:t>
      </w:r>
      <w:proofErr w:type="spellStart"/>
      <w:r w:rsidR="006A6F02" w:rsidRPr="00167800">
        <w:rPr>
          <w:rFonts w:asciiTheme="minorHAnsi" w:eastAsia="Source Sans Pro" w:hAnsiTheme="minorHAnsi" w:cstheme="minorHAnsi"/>
          <w:color w:val="5D5D5D"/>
          <w:sz w:val="16"/>
        </w:rPr>
        <w:t>Dandane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</w:t>
      </w:r>
      <w:r w:rsidR="006A6F02" w:rsidRPr="00167800">
        <w:rPr>
          <w:rFonts w:asciiTheme="minorHAnsi" w:eastAsia="Source Sans Pro" w:hAnsiTheme="minorHAnsi" w:cstheme="minorHAnsi"/>
          <w:i/>
          <w:color w:val="5D5D5D"/>
          <w:sz w:val="16"/>
        </w:rPr>
        <w:t>17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34C906DA" w14:textId="7F393D10" w:rsidR="006C3CD9" w:rsidRPr="00167800" w:rsidRDefault="006C55CE" w:rsidP="006C3CD9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Ubuntu for Newbies</w:t>
      </w:r>
    </w:p>
    <w:p w14:paraId="1F18B7AF" w14:textId="234E46CA" w:rsidR="006C3CD9" w:rsidRPr="00167800" w:rsidRDefault="001F79ED" w:rsidP="006C3CD9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  <w:lang w:val="fr-CA"/>
        </w:rPr>
      </w:pP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Sasan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 xml:space="preserve">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Namirian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 xml:space="preserve">, Nava </w:t>
      </w:r>
      <w:proofErr w:type="spellStart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Ajdari</w:t>
      </w:r>
      <w:proofErr w:type="spellEnd"/>
      <w:r w:rsidRPr="00167800">
        <w:rPr>
          <w:rFonts w:asciiTheme="minorHAnsi" w:eastAsia="Source Sans Pro" w:hAnsiTheme="minorHAnsi" w:cstheme="minorHAnsi"/>
          <w:color w:val="5D5D5D"/>
          <w:sz w:val="16"/>
          <w:szCs w:val="22"/>
          <w:lang w:val="fr-CA"/>
        </w:rPr>
        <w:t>,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  <w:lang w:val="fr-CA"/>
        </w:rPr>
        <w:t xml:space="preserve"> Ahmad Sofi-Mahmudi</w:t>
      </w:r>
    </w:p>
    <w:p w14:paraId="49FEC753" w14:textId="7148829B" w:rsidR="006C3CD9" w:rsidRPr="00167800" w:rsidRDefault="006C3CD9" w:rsidP="006C3CD9">
      <w:pPr>
        <w:spacing w:after="94"/>
        <w:ind w:left="23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Tehran (IR): </w:t>
      </w:r>
      <w:proofErr w:type="spellStart"/>
      <w:r w:rsidR="00D5746B" w:rsidRPr="00167800">
        <w:rPr>
          <w:rFonts w:asciiTheme="minorHAnsi" w:eastAsia="Source Sans Pro" w:hAnsiTheme="minorHAnsi" w:cstheme="minorHAnsi"/>
          <w:color w:val="5D5D5D"/>
          <w:sz w:val="16"/>
        </w:rPr>
        <w:t>Narmafzar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</w:t>
      </w:r>
      <w:r w:rsidR="00D5746B" w:rsidRPr="00167800">
        <w:rPr>
          <w:rFonts w:asciiTheme="minorHAnsi" w:eastAsia="Source Sans Pro" w:hAnsiTheme="minorHAnsi" w:cstheme="minorHAnsi"/>
          <w:i/>
          <w:color w:val="5D5D5D"/>
          <w:sz w:val="16"/>
        </w:rPr>
        <w:t>15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082D96F2" w14:textId="14CA85BC" w:rsidR="00806F14" w:rsidRPr="00167800" w:rsidRDefault="00806F14" w:rsidP="00806F14">
      <w:pPr>
        <w:pStyle w:val="ListParagraph"/>
        <w:numPr>
          <w:ilvl w:val="0"/>
          <w:numId w:val="16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color w:val="5D5D5D"/>
          <w:sz w:val="18"/>
        </w:rPr>
        <w:t>[</w:t>
      </w:r>
      <w:r w:rsidR="00D25130" w:rsidRPr="00167800">
        <w:rPr>
          <w:rFonts w:asciiTheme="minorHAnsi" w:eastAsia="Source Sans Pro" w:hAnsiTheme="minorHAnsi" w:cstheme="minorHAnsi"/>
          <w:color w:val="5D5D5D"/>
          <w:sz w:val="18"/>
        </w:rPr>
        <w:t>A byte of Python</w:t>
      </w:r>
      <w:r w:rsidRPr="00167800">
        <w:rPr>
          <w:rFonts w:asciiTheme="minorHAnsi" w:eastAsia="Source Sans Pro" w:hAnsiTheme="minorHAnsi" w:cstheme="minorHAnsi"/>
          <w:color w:val="5D5D5D"/>
          <w:sz w:val="18"/>
        </w:rPr>
        <w:t>]</w:t>
      </w:r>
    </w:p>
    <w:p w14:paraId="58046B59" w14:textId="4EFF0444" w:rsidR="00806F14" w:rsidRPr="00167800" w:rsidRDefault="00806F14" w:rsidP="00806F14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6655E48B" w14:textId="1B4DABB0" w:rsidR="00806F14" w:rsidRDefault="00806F14" w:rsidP="00806F14">
      <w:pPr>
        <w:spacing w:after="94"/>
        <w:ind w:left="23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 w:rsidRPr="00167800">
        <w:rPr>
          <w:rFonts w:asciiTheme="minorHAnsi" w:eastAsia="Source Sans Pro" w:hAnsiTheme="minorHAnsi" w:cstheme="minorHAnsi"/>
          <w:color w:val="5D5D5D"/>
          <w:sz w:val="16"/>
        </w:rPr>
        <w:t xml:space="preserve">Tehran (IR): </w:t>
      </w:r>
      <w:proofErr w:type="spellStart"/>
      <w:r w:rsidR="00F3296E" w:rsidRPr="00167800">
        <w:rPr>
          <w:rFonts w:asciiTheme="minorHAnsi" w:eastAsia="Source Sans Pro" w:hAnsiTheme="minorHAnsi" w:cstheme="minorHAnsi"/>
          <w:color w:val="5D5D5D"/>
          <w:sz w:val="16"/>
        </w:rPr>
        <w:t>Narmafzar</w:t>
      </w:r>
      <w:proofErr w:type="spellEnd"/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; 20</w:t>
      </w:r>
      <w:r w:rsidR="00F3296E" w:rsidRPr="00167800">
        <w:rPr>
          <w:rFonts w:asciiTheme="minorHAnsi" w:eastAsia="Source Sans Pro" w:hAnsiTheme="minorHAnsi" w:cstheme="minorHAnsi"/>
          <w:i/>
          <w:color w:val="5D5D5D"/>
          <w:sz w:val="16"/>
        </w:rPr>
        <w:t>09</w:t>
      </w:r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043E1989" w14:textId="175093EF" w:rsidR="00E35ED2" w:rsidRDefault="00E35ED2" w:rsidP="00E35ED2">
      <w:pPr>
        <w:pStyle w:val="Heading3"/>
        <w:ind w:left="-5"/>
        <w:rPr>
          <w:rFonts w:asciiTheme="minorHAnsi" w:hAnsiTheme="minorHAnsi" w:cstheme="minorHAnsi"/>
          <w:smallCaps/>
        </w:rPr>
      </w:pPr>
      <w:r>
        <w:rPr>
          <w:rFonts w:asciiTheme="minorHAnsi" w:hAnsiTheme="minorHAnsi" w:cstheme="minorHAnsi"/>
          <w:smallCaps/>
        </w:rPr>
        <w:t>Newspaper Articles</w:t>
      </w:r>
    </w:p>
    <w:p w14:paraId="1818538A" w14:textId="159185D3" w:rsidR="00380039" w:rsidRPr="00167800" w:rsidRDefault="00251AF7" w:rsidP="00A3158E">
      <w:pPr>
        <w:pStyle w:val="ListParagraph"/>
        <w:numPr>
          <w:ilvl w:val="0"/>
          <w:numId w:val="21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>
        <w:rPr>
          <w:rFonts w:asciiTheme="minorHAnsi" w:eastAsia="Source Sans Pro" w:hAnsiTheme="minorHAnsi" w:cstheme="minorHAnsi"/>
          <w:color w:val="5D5D5D"/>
          <w:sz w:val="18"/>
        </w:rPr>
        <w:t>[Mistakes Made by A Dentist]</w:t>
      </w:r>
    </w:p>
    <w:p w14:paraId="784984B6" w14:textId="77777777" w:rsidR="00380039" w:rsidRPr="00167800" w:rsidRDefault="00380039" w:rsidP="00380039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</w:t>
      </w:r>
      <w:r w:rsidRPr="00167800">
        <w:rPr>
          <w:rFonts w:ascii="Cambria Math" w:eastAsia="Source Sans Pro" w:hAnsi="Cambria Math" w:cs="Cambria Math"/>
          <w:b/>
          <w:bCs/>
          <w:color w:val="5D5D5D"/>
          <w:sz w:val="16"/>
          <w:szCs w:val="22"/>
        </w:rPr>
        <w:t>‑</w:t>
      </w:r>
      <w:r w:rsidRPr="00167800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Mahmudi</w:t>
      </w:r>
    </w:p>
    <w:p w14:paraId="379BE8DA" w14:textId="58D10C41" w:rsidR="00E35ED2" w:rsidRPr="00380039" w:rsidRDefault="00251AF7" w:rsidP="00380039">
      <w:pPr>
        <w:spacing w:after="94"/>
        <w:ind w:left="23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proofErr w:type="spellStart"/>
      <w:r>
        <w:rPr>
          <w:rFonts w:asciiTheme="minorHAnsi" w:eastAsia="Source Sans Pro" w:hAnsiTheme="minorHAnsi" w:cstheme="minorHAnsi"/>
          <w:color w:val="5D5D5D"/>
          <w:sz w:val="16"/>
        </w:rPr>
        <w:t>Hafte</w:t>
      </w:r>
      <w:proofErr w:type="spellEnd"/>
      <w:r>
        <w:rPr>
          <w:rFonts w:asciiTheme="minorHAnsi" w:eastAsia="Source Sans Pro" w:hAnsiTheme="minorHAnsi" w:cstheme="minorHAnsi"/>
          <w:color w:val="5D5D5D"/>
          <w:sz w:val="16"/>
        </w:rPr>
        <w:t xml:space="preserve"> Sobh [Tehran, IR]</w:t>
      </w:r>
      <w:r w:rsidR="002443D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. </w:t>
      </w:r>
      <w:r w:rsidR="00DF1411">
        <w:rPr>
          <w:rFonts w:asciiTheme="minorHAnsi" w:eastAsia="Source Sans Pro" w:hAnsiTheme="minorHAnsi" w:cstheme="minorHAnsi"/>
          <w:iCs/>
          <w:color w:val="5D5D5D"/>
          <w:sz w:val="16"/>
        </w:rPr>
        <w:t>2017 Aug 17.</w:t>
      </w:r>
    </w:p>
    <w:p w14:paraId="57077D2D" w14:textId="6E82EE23" w:rsidR="00335480" w:rsidRDefault="00335480" w:rsidP="00335480">
      <w:pPr>
        <w:pStyle w:val="Heading3"/>
        <w:ind w:left="-5"/>
        <w:rPr>
          <w:rFonts w:asciiTheme="minorHAnsi" w:hAnsiTheme="minorHAnsi" w:cstheme="minorHAnsi"/>
          <w:smallCaps/>
        </w:rPr>
      </w:pPr>
      <w:r>
        <w:rPr>
          <w:rFonts w:asciiTheme="minorHAnsi" w:hAnsiTheme="minorHAnsi" w:cstheme="minorHAnsi"/>
          <w:smallCaps/>
        </w:rPr>
        <w:t>Blog Posts</w:t>
      </w:r>
    </w:p>
    <w:p w14:paraId="50B19680" w14:textId="05E6AAEB" w:rsidR="007A7FC8" w:rsidRPr="00167800" w:rsidRDefault="00A46CFE" w:rsidP="005C033D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A46CFE">
        <w:rPr>
          <w:rFonts w:asciiTheme="minorHAnsi" w:eastAsia="Source Sans Pro" w:hAnsiTheme="minorHAnsi" w:cstheme="minorHAnsi"/>
          <w:color w:val="5D5D5D"/>
          <w:sz w:val="18"/>
        </w:rPr>
        <w:t>[Reviews] The Great Database Dilemma: Where Should We Search for Information?</w:t>
      </w:r>
    </w:p>
    <w:p w14:paraId="47E79314" w14:textId="449C30F1" w:rsidR="007A7FC8" w:rsidRPr="00C525A6" w:rsidRDefault="007A7FC8" w:rsidP="007A7FC8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23CFCC6B" w14:textId="42CA6215" w:rsidR="00335480" w:rsidRPr="00A7231A" w:rsidRDefault="00C525A6" w:rsidP="007A7FC8">
      <w:pPr>
        <w:spacing w:after="94"/>
        <w:ind w:left="284" w:firstLine="486"/>
        <w:rPr>
          <w:rFonts w:asciiTheme="minorHAnsi" w:eastAsia="Source Sans Pro" w:hAnsiTheme="minorHAnsi" w:cstheme="minorHAnsi"/>
          <w:iCs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URL: </w:t>
      </w:r>
      <w:hyperlink r:id="rId64" w:history="1">
        <w:r w:rsidRPr="00E5396A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https://choxos.medium.com/c85603f91188</w:t>
        </w:r>
      </w:hyperlink>
      <w:r w:rsidR="007A7FC8"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4F8AAB5E" w14:textId="51B124AC" w:rsidR="009258D7" w:rsidRPr="00167800" w:rsidRDefault="00447BE6" w:rsidP="009258D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447BE6">
        <w:rPr>
          <w:rFonts w:asciiTheme="minorHAnsi" w:eastAsia="Source Sans Pro" w:hAnsiTheme="minorHAnsi" w:cstheme="minorHAnsi"/>
          <w:color w:val="5D5D5D"/>
          <w:sz w:val="18"/>
        </w:rPr>
        <w:t>[R] Using emojis in R and Python</w:t>
      </w:r>
    </w:p>
    <w:p w14:paraId="15DD2565" w14:textId="77777777" w:rsidR="009258D7" w:rsidRPr="00C525A6" w:rsidRDefault="009258D7" w:rsidP="009258D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5FF04AE9" w14:textId="341D4C22" w:rsidR="009258D7" w:rsidRPr="007A7FC8" w:rsidRDefault="009258D7" w:rsidP="009258D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Oct </w:t>
      </w:r>
      <w:r w:rsidR="004F5592">
        <w:rPr>
          <w:rFonts w:asciiTheme="minorHAnsi" w:eastAsia="Source Sans Pro" w:hAnsiTheme="minorHAnsi" w:cstheme="minorHAnsi"/>
          <w:iCs/>
          <w:color w:val="5D5D5D"/>
          <w:sz w:val="16"/>
        </w:rPr>
        <w:t>4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4F5592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65" w:history="1">
        <w:r w:rsidR="004F5592" w:rsidRPr="004F5592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https://choxos.medium.com/1430f509b0f5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2076C7D4" w14:textId="1BCEB1CD" w:rsidR="009258D7" w:rsidRPr="00167800" w:rsidRDefault="00315C81" w:rsidP="009258D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315C81">
        <w:rPr>
          <w:rFonts w:asciiTheme="minorHAnsi" w:eastAsia="Source Sans Pro" w:hAnsiTheme="minorHAnsi" w:cstheme="minorHAnsi"/>
          <w:color w:val="5D5D5D"/>
          <w:sz w:val="18"/>
        </w:rPr>
        <w:t>[Reviews] Searching: What about non-English databases?</w:t>
      </w:r>
    </w:p>
    <w:p w14:paraId="07DCDB2C" w14:textId="77777777" w:rsidR="009258D7" w:rsidRPr="00C525A6" w:rsidRDefault="009258D7" w:rsidP="009258D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3ED0E194" w14:textId="6667B87C" w:rsidR="009258D7" w:rsidRPr="007A7FC8" w:rsidRDefault="009258D7" w:rsidP="009258D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Oct </w:t>
      </w:r>
      <w:r w:rsidR="003C5B8B">
        <w:rPr>
          <w:rFonts w:asciiTheme="minorHAnsi" w:eastAsia="Source Sans Pro" w:hAnsiTheme="minorHAnsi" w:cstheme="minorHAnsi"/>
          <w:iCs/>
          <w:color w:val="5D5D5D"/>
          <w:sz w:val="16"/>
        </w:rPr>
        <w:t>7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3C5B8B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66" w:history="1">
        <w:r w:rsidR="003C5B8B" w:rsidRPr="003C5B8B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https://choxos.medium.com/2e88fd75d71f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6E6AC640" w14:textId="0024B1EE" w:rsidR="009258D7" w:rsidRPr="00167800" w:rsidRDefault="008F65AA" w:rsidP="009258D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8F65AA">
        <w:rPr>
          <w:rFonts w:asciiTheme="minorHAnsi" w:eastAsia="Source Sans Pro" w:hAnsiTheme="minorHAnsi" w:cstheme="minorHAnsi"/>
          <w:color w:val="5D5D5D"/>
          <w:sz w:val="18"/>
        </w:rPr>
        <w:t>[R] Working with APIs in R (and how to automatize the process)</w:t>
      </w:r>
    </w:p>
    <w:p w14:paraId="11447D23" w14:textId="77777777" w:rsidR="009258D7" w:rsidRPr="00C525A6" w:rsidRDefault="009258D7" w:rsidP="009258D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0B81732C" w14:textId="0E72CCDD" w:rsidR="009258D7" w:rsidRPr="007A7FC8" w:rsidRDefault="009258D7" w:rsidP="009258D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Oct </w:t>
      </w:r>
      <w:r w:rsidR="008F65AA">
        <w:rPr>
          <w:rFonts w:asciiTheme="minorHAnsi" w:eastAsia="Source Sans Pro" w:hAnsiTheme="minorHAnsi" w:cstheme="minorHAnsi"/>
          <w:iCs/>
          <w:color w:val="5D5D5D"/>
          <w:sz w:val="16"/>
        </w:rPr>
        <w:t>10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URL: </w:t>
      </w:r>
      <w:hyperlink r:id="rId67" w:history="1">
        <w:r w:rsidR="0096205C" w:rsidRPr="0096205C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https://choxos.medium.com/a1d6f218d5e6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002C0F18" w14:textId="451740B5" w:rsidR="009258D7" w:rsidRPr="00167800" w:rsidRDefault="002F4222" w:rsidP="009258D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2F4222">
        <w:rPr>
          <w:rFonts w:asciiTheme="minorHAnsi" w:eastAsia="Source Sans Pro" w:hAnsiTheme="minorHAnsi" w:cstheme="minorHAnsi"/>
          <w:color w:val="5D5D5D"/>
          <w:sz w:val="18"/>
        </w:rPr>
        <w:t>[Research] Using ChatGPT to summarize the latest articles in your field of interest</w:t>
      </w:r>
    </w:p>
    <w:p w14:paraId="354BB05C" w14:textId="77777777" w:rsidR="009258D7" w:rsidRPr="00C525A6" w:rsidRDefault="009258D7" w:rsidP="009258D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33B98C72" w14:textId="09DCF4DD" w:rsidR="009258D7" w:rsidRPr="007A7FC8" w:rsidRDefault="009258D7" w:rsidP="009258D7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 w:rsidR="00CF250C">
        <w:rPr>
          <w:rFonts w:asciiTheme="minorHAnsi" w:eastAsia="Source Sans Pro" w:hAnsiTheme="minorHAnsi" w:cstheme="minorHAnsi"/>
          <w:iCs/>
          <w:color w:val="5D5D5D"/>
          <w:sz w:val="16"/>
        </w:rPr>
        <w:t>3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0E4E8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68" w:history="1">
        <w:r w:rsidR="000E4E8A" w:rsidRPr="000E4E8A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https://choxos.medium.com/fb902a63f245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704DBD2A" w14:textId="5B1637E8" w:rsidR="009258D7" w:rsidRPr="00167800" w:rsidRDefault="000020F5" w:rsidP="009258D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0020F5">
        <w:rPr>
          <w:rFonts w:asciiTheme="minorHAnsi" w:eastAsia="Source Sans Pro" w:hAnsiTheme="minorHAnsi" w:cstheme="minorHAnsi"/>
          <w:color w:val="5D5D5D"/>
          <w:sz w:val="18"/>
        </w:rPr>
        <w:t>[Dentistry] Five Simple Practices to Keep Teeth Healthy — and Their Evidence Base</w:t>
      </w:r>
    </w:p>
    <w:p w14:paraId="715EE698" w14:textId="77777777" w:rsidR="009258D7" w:rsidRPr="00C525A6" w:rsidRDefault="009258D7" w:rsidP="009258D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59BA86D7" w14:textId="63D3D213" w:rsidR="004E1B17" w:rsidRPr="004E1B17" w:rsidRDefault="009258D7" w:rsidP="004E1B17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 w:rsidR="00CA6269">
        <w:rPr>
          <w:rFonts w:asciiTheme="minorHAnsi" w:eastAsia="Source Sans Pro" w:hAnsiTheme="minorHAnsi" w:cstheme="minorHAnsi"/>
          <w:iCs/>
          <w:color w:val="5D5D5D"/>
          <w:sz w:val="16"/>
        </w:rPr>
        <w:t>6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A82B9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69" w:history="1">
        <w:r w:rsidR="00A82B9E" w:rsidRPr="004E1B17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https://choxos.medium.com/a85cf6cc9ccf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22819F68" w14:textId="22376C97" w:rsidR="004E1B17" w:rsidRPr="00167800" w:rsidRDefault="00C43F26" w:rsidP="004E1B1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C43F26">
        <w:rPr>
          <w:rFonts w:asciiTheme="minorHAnsi" w:eastAsia="Source Sans Pro" w:hAnsiTheme="minorHAnsi" w:cstheme="minorHAnsi"/>
          <w:color w:val="5D5D5D"/>
          <w:sz w:val="18"/>
        </w:rPr>
        <w:t>[Dentistry] Brush Your Teeth Twice Daily — The Evidence Behind</w:t>
      </w:r>
    </w:p>
    <w:p w14:paraId="61CD0C41" w14:textId="77777777" w:rsidR="004E1B17" w:rsidRPr="00C525A6" w:rsidRDefault="004E1B17" w:rsidP="004E1B1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125C11A7" w14:textId="65C2364D" w:rsidR="004E1B17" w:rsidRPr="004E1B17" w:rsidRDefault="004E1B17" w:rsidP="004E1B17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 w:rsidR="00FA3F78">
        <w:rPr>
          <w:rFonts w:asciiTheme="minorHAnsi" w:eastAsia="Source Sans Pro" w:hAnsiTheme="minorHAnsi" w:cstheme="minorHAnsi"/>
          <w:iCs/>
          <w:color w:val="5D5D5D"/>
          <w:sz w:val="16"/>
        </w:rPr>
        <w:t>9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835D0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70" w:history="1">
        <w:r w:rsidR="00835D0E" w:rsidRPr="00835D0E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https://choxos.medium.com/d01b55059b5a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7E00962B" w14:textId="7F102DFD" w:rsidR="004E1B17" w:rsidRPr="00167800" w:rsidRDefault="00835D0E" w:rsidP="004E1B1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835D0E">
        <w:rPr>
          <w:rFonts w:asciiTheme="minorHAnsi" w:eastAsia="Source Sans Pro" w:hAnsiTheme="minorHAnsi" w:cstheme="minorHAnsi"/>
          <w:color w:val="5D5D5D"/>
          <w:sz w:val="18"/>
        </w:rPr>
        <w:t>[Dentistry] Brush Last Thing at Night and on One Other Occasion — The Evidence Behind</w:t>
      </w:r>
    </w:p>
    <w:p w14:paraId="778DF30B" w14:textId="77777777" w:rsidR="004E1B17" w:rsidRPr="00C525A6" w:rsidRDefault="004E1B17" w:rsidP="004E1B1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1BB1DDC4" w14:textId="696E525B" w:rsidR="004E1B17" w:rsidRPr="004E1B17" w:rsidRDefault="004E1B17" w:rsidP="004E1B17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Oct </w:t>
      </w:r>
      <w:r w:rsidR="00056635">
        <w:rPr>
          <w:rFonts w:asciiTheme="minorHAnsi" w:eastAsia="Source Sans Pro" w:hAnsiTheme="minorHAnsi" w:cstheme="minorHAnsi"/>
          <w:iCs/>
          <w:color w:val="5D5D5D"/>
          <w:sz w:val="16"/>
        </w:rPr>
        <w:t>21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90059D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71" w:history="1">
        <w:r w:rsidR="0090059D" w:rsidRPr="0090059D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https://choxos.medium.com/c0ef22d97dfd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119569EB" w14:textId="12F48B98" w:rsidR="004E1B17" w:rsidRPr="00167800" w:rsidRDefault="009374F3" w:rsidP="004E1B1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9374F3">
        <w:rPr>
          <w:rFonts w:asciiTheme="minorHAnsi" w:eastAsia="Source Sans Pro" w:hAnsiTheme="minorHAnsi" w:cstheme="minorHAnsi"/>
          <w:color w:val="5D5D5D"/>
          <w:sz w:val="18"/>
        </w:rPr>
        <w:t>[Dentistry] Spit, Don’t Rinse — The Evidence Behind</w:t>
      </w:r>
    </w:p>
    <w:p w14:paraId="2C0D1B50" w14:textId="77777777" w:rsidR="004E1B17" w:rsidRPr="00C525A6" w:rsidRDefault="004E1B17" w:rsidP="004E1B1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485FC9E5" w14:textId="55D4AF03" w:rsidR="009258D7" w:rsidRDefault="004E1B17" w:rsidP="004E1B17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6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6C7AC3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72" w:history="1">
        <w:r w:rsidR="005143EA" w:rsidRPr="0090059D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https://choxos.medium.com/c0ef22d97dfd</w:t>
        </w:r>
      </w:hyperlink>
      <w:r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184E69C9" w14:textId="5D16F322" w:rsidR="009374F3" w:rsidRPr="00167800" w:rsidRDefault="006D014E" w:rsidP="009374F3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6D014E">
        <w:rPr>
          <w:rFonts w:asciiTheme="minorHAnsi" w:eastAsia="Source Sans Pro" w:hAnsiTheme="minorHAnsi" w:cstheme="minorHAnsi"/>
          <w:color w:val="5D5D5D"/>
          <w:sz w:val="18"/>
        </w:rPr>
        <w:t>[Research] Top Medical Journals’ Coverage of Wars</w:t>
      </w:r>
    </w:p>
    <w:p w14:paraId="133CF985" w14:textId="77777777" w:rsidR="009374F3" w:rsidRPr="00C525A6" w:rsidRDefault="009374F3" w:rsidP="009374F3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793CB1F5" w14:textId="5F70C5FD" w:rsidR="009038DD" w:rsidRDefault="009374F3" w:rsidP="009038DD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>2023 Oct 1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6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URL: </w:t>
      </w:r>
      <w:hyperlink r:id="rId73" w:history="1">
        <w:r w:rsidR="002A2A9D" w:rsidRPr="001871F3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https://choxos.com/f95a4f1c7bdd</w:t>
        </w:r>
      </w:hyperlink>
      <w:r w:rsidR="002A2A9D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</w:p>
    <w:p w14:paraId="2D9C2099" w14:textId="720F84BA" w:rsidR="009038DD" w:rsidRPr="00167800" w:rsidRDefault="00AE370E" w:rsidP="009038DD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AE370E">
        <w:rPr>
          <w:rFonts w:asciiTheme="minorHAnsi" w:eastAsia="Source Sans Pro" w:hAnsiTheme="minorHAnsi" w:cstheme="minorHAnsi"/>
          <w:color w:val="5D5D5D"/>
          <w:sz w:val="18"/>
        </w:rPr>
        <w:t>[Dentistry] Routine Dental Check-ups Reconsidered</w:t>
      </w:r>
    </w:p>
    <w:p w14:paraId="599B5BE2" w14:textId="77777777" w:rsidR="009038DD" w:rsidRPr="00C525A6" w:rsidRDefault="009038DD" w:rsidP="009038DD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lastRenderedPageBreak/>
        <w:t>Ahmad Sofi-Mahmudi</w:t>
      </w:r>
    </w:p>
    <w:p w14:paraId="3820BFD3" w14:textId="18858A53" w:rsidR="009038DD" w:rsidRPr="004E1B17" w:rsidRDefault="009038DD" w:rsidP="009038DD">
      <w:pPr>
        <w:spacing w:after="94"/>
        <w:ind w:left="284" w:firstLine="486"/>
        <w:rPr>
          <w:rFonts w:asciiTheme="minorHAnsi" w:eastAsia="Source Sans Pro" w:hAnsiTheme="minorHAnsi" w:cstheme="minorHAnsi"/>
          <w:i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</w:t>
      </w:r>
      <w:r w:rsidR="00793101">
        <w:rPr>
          <w:rFonts w:asciiTheme="minorHAnsi" w:eastAsia="Source Sans Pro" w:hAnsiTheme="minorHAnsi" w:cstheme="minorHAnsi"/>
          <w:iCs/>
          <w:color w:val="5D5D5D"/>
          <w:sz w:val="16"/>
        </w:rPr>
        <w:t>Dec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506A36">
        <w:rPr>
          <w:rFonts w:asciiTheme="minorHAnsi" w:eastAsia="Source Sans Pro" w:hAnsiTheme="minorHAnsi" w:cstheme="minorHAnsi"/>
          <w:iCs/>
          <w:color w:val="5D5D5D"/>
          <w:sz w:val="16"/>
        </w:rPr>
        <w:t>4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URL:</w:t>
      </w:r>
      <w:r w:rsidR="00535CB3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hyperlink r:id="rId74" w:history="1">
        <w:r w:rsidR="00300F4E" w:rsidRPr="00300F4E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https://choxos.com/13f360143371</w:t>
        </w:r>
      </w:hyperlink>
      <w:r w:rsidR="00300F4E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</w:p>
    <w:p w14:paraId="04685128" w14:textId="77777777" w:rsidR="006944C7" w:rsidRPr="00167800" w:rsidRDefault="006944C7" w:rsidP="006944C7">
      <w:pPr>
        <w:pStyle w:val="ListParagraph"/>
        <w:numPr>
          <w:ilvl w:val="0"/>
          <w:numId w:val="20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 w:rsidRPr="00793101">
        <w:rPr>
          <w:rFonts w:asciiTheme="minorHAnsi" w:eastAsia="Source Sans Pro" w:hAnsiTheme="minorHAnsi" w:cstheme="minorHAnsi"/>
          <w:color w:val="5D5D5D"/>
          <w:sz w:val="18"/>
        </w:rPr>
        <w:t>[Reviews] How to Make Your Search Reproducible</w:t>
      </w:r>
    </w:p>
    <w:p w14:paraId="30FE21A1" w14:textId="77777777" w:rsidR="006944C7" w:rsidRPr="00C525A6" w:rsidRDefault="006944C7" w:rsidP="006944C7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2849CAE8" w14:textId="7598E88F" w:rsidR="00802AB2" w:rsidRPr="00802AB2" w:rsidRDefault="006944C7" w:rsidP="00802AB2">
      <w:pPr>
        <w:spacing w:after="94"/>
        <w:ind w:left="284" w:firstLine="486"/>
        <w:rPr>
          <w:rFonts w:asciiTheme="minorHAnsi" w:eastAsia="Source Sans Pro" w:hAnsiTheme="minorHAnsi" w:cstheme="minorHAnsi"/>
          <w:iCs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 xml:space="preserve">Medium 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2023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Dec</w:t>
      </w:r>
      <w:r w:rsidRPr="00005B4E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1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9</w:t>
      </w:r>
      <w:r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URL: </w:t>
      </w:r>
      <w:hyperlink r:id="rId75" w:history="1">
        <w:r w:rsidRPr="00535CB3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https://choxos.com/da5a6e7d73eb</w:t>
        </w:r>
      </w:hyperlink>
      <w:r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</w:p>
    <w:p w14:paraId="1031D77C" w14:textId="08DD7A2B" w:rsidR="00802AB2" w:rsidRDefault="00802AB2" w:rsidP="00802AB2">
      <w:pPr>
        <w:pStyle w:val="Heading3"/>
        <w:ind w:left="-5"/>
        <w:rPr>
          <w:rFonts w:asciiTheme="minorHAnsi" w:hAnsiTheme="minorHAnsi" w:cstheme="minorHAnsi"/>
          <w:smallCaps/>
        </w:rPr>
      </w:pPr>
      <w:r>
        <w:rPr>
          <w:rFonts w:asciiTheme="minorHAnsi" w:hAnsiTheme="minorHAnsi" w:cstheme="minorHAnsi"/>
          <w:smallCaps/>
        </w:rPr>
        <w:t>Web Applications</w:t>
      </w:r>
    </w:p>
    <w:p w14:paraId="086F40F2" w14:textId="317156D1" w:rsidR="00802AB2" w:rsidRPr="00167800" w:rsidRDefault="007B5984" w:rsidP="00802AB2">
      <w:pPr>
        <w:pStyle w:val="ListParagraph"/>
        <w:numPr>
          <w:ilvl w:val="0"/>
          <w:numId w:val="23"/>
        </w:numPr>
        <w:spacing w:after="3" w:line="263" w:lineRule="auto"/>
        <w:ind w:left="426" w:right="109"/>
        <w:jc w:val="both"/>
        <w:rPr>
          <w:rFonts w:asciiTheme="minorHAnsi" w:hAnsiTheme="minorHAnsi" w:cstheme="minorHAnsi"/>
        </w:rPr>
      </w:pPr>
      <w:r>
        <w:rPr>
          <w:rFonts w:asciiTheme="minorHAnsi" w:eastAsia="Source Sans Pro" w:hAnsiTheme="minorHAnsi" w:cstheme="minorHAnsi"/>
          <w:color w:val="5D5D5D"/>
          <w:sz w:val="18"/>
        </w:rPr>
        <w:t>RoB2</w:t>
      </w:r>
      <w:r w:rsidR="00EE3034">
        <w:rPr>
          <w:rFonts w:asciiTheme="minorHAnsi" w:eastAsia="Source Sans Pro" w:hAnsiTheme="minorHAnsi" w:cstheme="minorHAnsi"/>
          <w:color w:val="5D5D5D"/>
          <w:sz w:val="18"/>
        </w:rPr>
        <w:t>: A Shiny App for Risk of Bias 2 Assessment.</w:t>
      </w:r>
    </w:p>
    <w:p w14:paraId="2F1B2A5B" w14:textId="77777777" w:rsidR="00802AB2" w:rsidRPr="00C525A6" w:rsidRDefault="00802AB2" w:rsidP="00802AB2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40349F81" w14:textId="0A96028D" w:rsidR="00802AB2" w:rsidRPr="00A7231A" w:rsidRDefault="007B5984" w:rsidP="00802AB2">
      <w:pPr>
        <w:spacing w:after="94"/>
        <w:ind w:left="284" w:firstLine="486"/>
        <w:rPr>
          <w:rFonts w:asciiTheme="minorHAnsi" w:eastAsia="Source Sans Pro" w:hAnsiTheme="minorHAnsi" w:cstheme="minorHAnsi"/>
          <w:iCs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Shiny Apps</w:t>
      </w:r>
      <w:r w:rsidR="00EE3034">
        <w:rPr>
          <w:rFonts w:asciiTheme="minorHAnsi" w:eastAsia="Source Sans Pro" w:hAnsiTheme="minorHAnsi" w:cstheme="minorHAnsi"/>
          <w:i/>
          <w:color w:val="5D5D5D"/>
          <w:sz w:val="16"/>
        </w:rPr>
        <w:t xml:space="preserve"> Jul 2024</w:t>
      </w:r>
      <w:r w:rsidR="00802AB2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="00802AB2"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802AB2">
        <w:rPr>
          <w:rFonts w:asciiTheme="minorHAnsi" w:eastAsia="Source Sans Pro" w:hAnsiTheme="minorHAnsi" w:cstheme="minorHAnsi"/>
          <w:iCs/>
          <w:color w:val="5D5D5D"/>
          <w:sz w:val="16"/>
        </w:rPr>
        <w:t>UR</w:t>
      </w:r>
      <w:r w:rsidR="00EE3034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L: </w:t>
      </w:r>
      <w:hyperlink r:id="rId76" w:history="1">
        <w:r w:rsidR="00EE3034" w:rsidRPr="00EE3034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https://choxos.shinyapps.io/RoB2/.</w:t>
        </w:r>
      </w:hyperlink>
    </w:p>
    <w:p w14:paraId="3DD7E56A" w14:textId="7DB35E40" w:rsidR="00802AB2" w:rsidRPr="00167800" w:rsidRDefault="00EE3034" w:rsidP="00802AB2">
      <w:pPr>
        <w:pStyle w:val="ListParagraph"/>
        <w:numPr>
          <w:ilvl w:val="0"/>
          <w:numId w:val="23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>
        <w:rPr>
          <w:rFonts w:asciiTheme="minorHAnsi" w:eastAsia="Source Sans Pro" w:hAnsiTheme="minorHAnsi" w:cstheme="minorHAnsi"/>
          <w:color w:val="5D5D5D"/>
          <w:sz w:val="18"/>
        </w:rPr>
        <w:t>Responder Analysis: A Shiny App for Imputing the Proportion of Responders and Risk Differences from Continuous Data Based on Four Different Methods.</w:t>
      </w:r>
    </w:p>
    <w:p w14:paraId="1E88ED46" w14:textId="77777777" w:rsidR="00802AB2" w:rsidRPr="00C525A6" w:rsidRDefault="00802AB2" w:rsidP="00802AB2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06036123" w14:textId="35B741AA" w:rsidR="00802AB2" w:rsidRPr="007A7FC8" w:rsidRDefault="00EE3034" w:rsidP="00802AB2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Shiny Apps Jul 2024</w:t>
      </w:r>
      <w:r w:rsidR="00802AB2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="00802AB2"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802AB2">
        <w:rPr>
          <w:rFonts w:asciiTheme="minorHAnsi" w:eastAsia="Source Sans Pro" w:hAnsiTheme="minorHAnsi" w:cstheme="minorHAnsi"/>
          <w:iCs/>
          <w:color w:val="5D5D5D"/>
          <w:sz w:val="16"/>
        </w:rPr>
        <w:t>UR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L: </w:t>
      </w:r>
      <w:hyperlink r:id="rId77" w:history="1">
        <w:r w:rsidRPr="00843364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https://choxos.shinyapps.io/responder_analysis/</w:t>
        </w:r>
      </w:hyperlink>
      <w:r w:rsidR="00802AB2" w:rsidRPr="00167800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</w:p>
    <w:p w14:paraId="4AB232DD" w14:textId="55CC15C6" w:rsidR="00802AB2" w:rsidRPr="00167800" w:rsidRDefault="00EE3034" w:rsidP="00802AB2">
      <w:pPr>
        <w:pStyle w:val="ListParagraph"/>
        <w:numPr>
          <w:ilvl w:val="0"/>
          <w:numId w:val="23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eastAsia="Source Sans Pro" w:hAnsiTheme="minorHAnsi" w:cstheme="minorHAnsi"/>
          <w:color w:val="5D5D5D"/>
          <w:sz w:val="18"/>
        </w:rPr>
        <w:t>Meastimate</w:t>
      </w:r>
      <w:proofErr w:type="spellEnd"/>
      <w:r>
        <w:rPr>
          <w:rFonts w:asciiTheme="minorHAnsi" w:eastAsia="Source Sans Pro" w:hAnsiTheme="minorHAnsi" w:cstheme="minorHAnsi"/>
          <w:color w:val="5D5D5D"/>
          <w:sz w:val="18"/>
        </w:rPr>
        <w:t>: A Shiny App for Imputing Mean and Standard Deviation when Extracting Data for Systematic Reviews and Meta-Analyses.</w:t>
      </w:r>
    </w:p>
    <w:p w14:paraId="31561623" w14:textId="77777777" w:rsidR="00802AB2" w:rsidRPr="00C525A6" w:rsidRDefault="00802AB2" w:rsidP="00802AB2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4E9C0BFD" w14:textId="3E3B460B" w:rsidR="00802AB2" w:rsidRDefault="00EE3034" w:rsidP="00802AB2">
      <w:pPr>
        <w:spacing w:after="94"/>
        <w:ind w:left="284" w:firstLine="486"/>
        <w:rPr>
          <w:rFonts w:asciiTheme="minorHAnsi" w:eastAsia="Source Sans Pro" w:hAnsiTheme="minorHAnsi" w:cstheme="minorHAnsi"/>
          <w:iCs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Shiny Apps Jul 2024</w:t>
      </w:r>
      <w:r w:rsidR="00802AB2">
        <w:rPr>
          <w:rFonts w:asciiTheme="minorHAnsi" w:eastAsia="Source Sans Pro" w:hAnsiTheme="minorHAnsi" w:cstheme="minorHAnsi"/>
          <w:i/>
          <w:color w:val="5D5D5D"/>
          <w:sz w:val="16"/>
        </w:rPr>
        <w:t>.</w:t>
      </w:r>
      <w:r w:rsidR="00802AB2"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 w:rsidR="00802AB2">
        <w:rPr>
          <w:rFonts w:asciiTheme="minorHAnsi" w:eastAsia="Source Sans Pro" w:hAnsiTheme="minorHAnsi" w:cstheme="minorHAnsi"/>
          <w:iCs/>
          <w:color w:val="5D5D5D"/>
          <w:sz w:val="16"/>
        </w:rPr>
        <w:t>UR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 xml:space="preserve">L: </w:t>
      </w:r>
      <w:hyperlink r:id="rId78" w:history="1">
        <w:r w:rsidRPr="00EE3034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https://choxos.shinyapps.io/meastimate/</w:t>
        </w:r>
      </w:hyperlink>
      <w:r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</w:p>
    <w:p w14:paraId="0F56F6F7" w14:textId="36369DA0" w:rsidR="00EE3034" w:rsidRPr="00167800" w:rsidRDefault="000B60A5" w:rsidP="00EE3034">
      <w:pPr>
        <w:pStyle w:val="ListParagraph"/>
        <w:numPr>
          <w:ilvl w:val="0"/>
          <w:numId w:val="23"/>
        </w:numPr>
        <w:spacing w:after="3" w:line="263" w:lineRule="auto"/>
        <w:ind w:left="284" w:right="109"/>
        <w:jc w:val="both"/>
        <w:rPr>
          <w:rFonts w:asciiTheme="minorHAnsi" w:hAnsiTheme="minorHAnsi" w:cstheme="minorHAnsi"/>
        </w:rPr>
      </w:pPr>
      <w:r>
        <w:rPr>
          <w:rFonts w:asciiTheme="minorHAnsi" w:eastAsia="Source Sans Pro" w:hAnsiTheme="minorHAnsi" w:cstheme="minorHAnsi"/>
          <w:color w:val="5D5D5D"/>
          <w:sz w:val="18"/>
        </w:rPr>
        <w:t>Metanalysis: A Comprehensive Shiny App for Conducting All Kinds of Pairwise Meta-Analysis</w:t>
      </w:r>
      <w:r w:rsidR="00EE3034">
        <w:rPr>
          <w:rFonts w:asciiTheme="minorHAnsi" w:eastAsia="Source Sans Pro" w:hAnsiTheme="minorHAnsi" w:cstheme="minorHAnsi"/>
          <w:color w:val="5D5D5D"/>
          <w:sz w:val="18"/>
        </w:rPr>
        <w:t>.</w:t>
      </w:r>
    </w:p>
    <w:p w14:paraId="164D1BA7" w14:textId="77777777" w:rsidR="00EE3034" w:rsidRPr="00C525A6" w:rsidRDefault="00EE3034" w:rsidP="00EE3034">
      <w:pPr>
        <w:spacing w:after="3" w:line="263" w:lineRule="auto"/>
        <w:ind w:left="284" w:right="109" w:firstLine="471"/>
        <w:jc w:val="both"/>
        <w:rPr>
          <w:rFonts w:asciiTheme="minorHAnsi" w:hAnsiTheme="minorHAnsi" w:cstheme="minorHAnsi"/>
          <w:sz w:val="24"/>
          <w:szCs w:val="28"/>
        </w:rPr>
      </w:pPr>
      <w:r w:rsidRPr="00C525A6">
        <w:rPr>
          <w:rFonts w:asciiTheme="minorHAnsi" w:eastAsia="Source Sans Pro" w:hAnsiTheme="minorHAnsi" w:cstheme="minorHAnsi"/>
          <w:b/>
          <w:bCs/>
          <w:color w:val="5D5D5D"/>
          <w:sz w:val="16"/>
          <w:szCs w:val="22"/>
        </w:rPr>
        <w:t>Ahmad Sofi-Mahmudi</w:t>
      </w:r>
    </w:p>
    <w:p w14:paraId="6ED3E1FA" w14:textId="4FB4E9C6" w:rsidR="00EE3034" w:rsidRPr="007A7FC8" w:rsidRDefault="00EE3034" w:rsidP="00EE3034">
      <w:pPr>
        <w:spacing w:after="94"/>
        <w:ind w:left="284" w:firstLine="486"/>
        <w:rPr>
          <w:rFonts w:asciiTheme="minorHAnsi" w:eastAsia="Source Sans Pro" w:hAnsiTheme="minorHAnsi" w:cstheme="minorHAnsi"/>
          <w:color w:val="5D5D5D"/>
          <w:sz w:val="16"/>
        </w:rPr>
      </w:pPr>
      <w:r>
        <w:rPr>
          <w:rFonts w:asciiTheme="minorHAnsi" w:eastAsia="Source Sans Pro" w:hAnsiTheme="minorHAnsi" w:cstheme="minorHAnsi"/>
          <w:i/>
          <w:color w:val="5D5D5D"/>
          <w:sz w:val="16"/>
        </w:rPr>
        <w:t>Shiny Apps Jul 2024.</w:t>
      </w:r>
      <w:r w:rsidRPr="00E5396A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 </w:t>
      </w:r>
      <w:r>
        <w:rPr>
          <w:rFonts w:asciiTheme="minorHAnsi" w:eastAsia="Source Sans Pro" w:hAnsiTheme="minorHAnsi" w:cstheme="minorHAnsi"/>
          <w:iCs/>
          <w:color w:val="5D5D5D"/>
          <w:sz w:val="16"/>
        </w:rPr>
        <w:t>UR</w:t>
      </w:r>
      <w:r w:rsidR="000B60A5">
        <w:rPr>
          <w:rFonts w:asciiTheme="minorHAnsi" w:eastAsia="Source Sans Pro" w:hAnsiTheme="minorHAnsi" w:cstheme="minorHAnsi"/>
          <w:iCs/>
          <w:color w:val="5D5D5D"/>
          <w:sz w:val="16"/>
        </w:rPr>
        <w:t xml:space="preserve">L: </w:t>
      </w:r>
      <w:hyperlink r:id="rId79" w:history="1">
        <w:r w:rsidR="000B60A5" w:rsidRPr="000B60A5">
          <w:rPr>
            <w:rStyle w:val="Hyperlink"/>
            <w:rFonts w:asciiTheme="minorHAnsi" w:eastAsia="Source Sans Pro" w:hAnsiTheme="minorHAnsi" w:cstheme="minorHAnsi"/>
            <w:iCs/>
            <w:sz w:val="16"/>
          </w:rPr>
          <w:t>https://choxos.shinyapps.io/metanalysis/</w:t>
        </w:r>
      </w:hyperlink>
      <w:r w:rsidR="000B60A5">
        <w:rPr>
          <w:rFonts w:asciiTheme="minorHAnsi" w:eastAsia="Source Sans Pro" w:hAnsiTheme="minorHAnsi" w:cstheme="minorHAnsi"/>
          <w:iCs/>
          <w:color w:val="5D5D5D"/>
          <w:sz w:val="16"/>
        </w:rPr>
        <w:t>.</w:t>
      </w:r>
    </w:p>
    <w:p w14:paraId="3F5E3FF3" w14:textId="77777777" w:rsidR="00802AB2" w:rsidRPr="00A7231A" w:rsidRDefault="00802AB2" w:rsidP="00802AB2">
      <w:pPr>
        <w:spacing w:after="94"/>
        <w:ind w:left="284" w:firstLine="486"/>
        <w:rPr>
          <w:rFonts w:asciiTheme="minorHAnsi" w:eastAsia="Source Sans Pro" w:hAnsiTheme="minorHAnsi" w:cstheme="minorHAnsi"/>
          <w:iCs/>
          <w:color w:val="5D5D5D"/>
          <w:sz w:val="16"/>
        </w:rPr>
      </w:pPr>
    </w:p>
    <w:p w14:paraId="344BCDAA" w14:textId="77777777" w:rsidR="00094D3B" w:rsidRPr="00167800" w:rsidRDefault="00094D3B" w:rsidP="000C5F7F">
      <w:pPr>
        <w:spacing w:after="94"/>
        <w:rPr>
          <w:rFonts w:asciiTheme="minorHAnsi" w:hAnsiTheme="minorHAnsi" w:cstheme="minorHAnsi"/>
          <w:lang w:bidi="fa-IR"/>
        </w:rPr>
      </w:pPr>
    </w:p>
    <w:p w14:paraId="2917B359" w14:textId="325EE80D" w:rsidR="001875E5" w:rsidRPr="00167800" w:rsidRDefault="00000000">
      <w:pPr>
        <w:pStyle w:val="Heading2"/>
        <w:spacing w:after="0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  <w:sz w:val="32"/>
        </w:rPr>
        <w:t>Cou</w:t>
      </w:r>
      <w:r w:rsidRPr="00167800">
        <w:rPr>
          <w:rFonts w:asciiTheme="minorHAnsi" w:hAnsiTheme="minorHAnsi" w:cstheme="minorHAnsi"/>
          <w:color w:val="333333"/>
          <w:sz w:val="32"/>
        </w:rPr>
        <w:t>rses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FAAAAD7" wp14:editId="1168C45D">
                <wp:extent cx="5778691" cy="11387"/>
                <wp:effectExtent l="0" t="0" r="0" b="0"/>
                <wp:docPr id="5908" name="Group 5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691" cy="11387"/>
                          <a:chOff x="0" y="0"/>
                          <a:chExt cx="5778691" cy="11387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57786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691">
                                <a:moveTo>
                                  <a:pt x="0" y="0"/>
                                </a:moveTo>
                                <a:lnTo>
                                  <a:pt x="577869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9B351" id="Group 5908" o:spid="_x0000_s1026" style="width:455pt;height:.9pt;mso-position-horizontal-relative:char;mso-position-vertical-relative:line" coordsize="57786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">
                <v:shape id="Shape 533" o:spid="_x0000_s1027" style="position:absolute;width:57786;height:0;visibility:visible;mso-wrap-style:square;v-text-anchor:top" coordsize="577869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" path="m,l5778691,e" filled="f" strokecolor="#5d5d5d" strokeweight=".31631mm">
                  <v:stroke miterlimit="83231f" joinstyle="miter"/>
                  <v:path arrowok="t" textboxrect="0,0,5778691,0"/>
                </v:shape>
                <w10:anchorlock/>
              </v:group>
            </w:pict>
          </mc:Fallback>
        </mc:AlternateContent>
      </w:r>
    </w:p>
    <w:p w14:paraId="6DB9073F" w14:textId="07BBBF74" w:rsidR="00221376" w:rsidRPr="00167800" w:rsidRDefault="00000000">
      <w:pPr>
        <w:spacing w:after="27" w:line="263" w:lineRule="auto"/>
        <w:ind w:left="720" w:right="2185" w:hanging="112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Cochrane</w:t>
      </w:r>
      <w:r w:rsidR="00221376"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684DED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F401FC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All modules in Cochrane Interactive Learning: Conducting an Intervention Review</w:t>
      </w:r>
    </w:p>
    <w:p w14:paraId="0D481708" w14:textId="3CD30D8D" w:rsidR="001875E5" w:rsidRPr="00167800" w:rsidRDefault="00B80A75">
      <w:pPr>
        <w:spacing w:after="27" w:line="263" w:lineRule="auto"/>
        <w:ind w:left="720" w:right="2185" w:hanging="112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Harvard</w:t>
      </w:r>
      <w:r w:rsidR="00221376"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684DED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F401FC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hyperlink r:id="rId80">
        <w:r w:rsidRPr="00167800">
          <w:rPr>
            <w:rFonts w:asciiTheme="minorHAnsi" w:eastAsia="Source Sans Pro" w:hAnsiTheme="minorHAnsi" w:cstheme="minorHAnsi"/>
            <w:color w:val="333333"/>
            <w:sz w:val="18"/>
          </w:rPr>
          <w:t>Data Science courses</w:t>
        </w:r>
      </w:hyperlink>
    </w:p>
    <w:p w14:paraId="21A83C24" w14:textId="3C0C3ED4" w:rsidR="001875E5" w:rsidRPr="00167800" w:rsidRDefault="00221376">
      <w:pPr>
        <w:tabs>
          <w:tab w:val="center" w:pos="5406"/>
        </w:tabs>
        <w:spacing w:after="37" w:line="263" w:lineRule="auto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Johns Hopkins                 </w:t>
      </w:r>
      <w:r w:rsidR="000470C9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F401FC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hyperlink r:id="rId81">
        <w:r w:rsidRPr="00167800">
          <w:rPr>
            <w:rFonts w:asciiTheme="minorHAnsi" w:eastAsia="Source Sans Pro" w:hAnsiTheme="minorHAnsi" w:cstheme="minorHAnsi"/>
            <w:color w:val="333333"/>
            <w:sz w:val="18"/>
          </w:rPr>
          <w:t xml:space="preserve">Data Science </w:t>
        </w:r>
        <w:r w:rsidR="00BB4B95" w:rsidRPr="00167800">
          <w:rPr>
            <w:rFonts w:asciiTheme="minorHAnsi" w:eastAsia="Source Sans Pro" w:hAnsiTheme="minorHAnsi" w:cstheme="minorHAnsi"/>
            <w:color w:val="333333"/>
            <w:sz w:val="18"/>
          </w:rPr>
          <w:t>Specialization</w:t>
        </w:r>
      </w:hyperlink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, </w:t>
      </w:r>
      <w:hyperlink r:id="rId82">
        <w:r w:rsidRPr="00167800">
          <w:rPr>
            <w:rFonts w:asciiTheme="minorHAnsi" w:eastAsia="Source Sans Pro" w:hAnsiTheme="minorHAnsi" w:cstheme="minorHAnsi"/>
            <w:color w:val="333333"/>
            <w:sz w:val="18"/>
          </w:rPr>
          <w:t>Design and Interpretation of Clinical Trials</w:t>
        </w:r>
      </w:hyperlink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, and </w:t>
      </w:r>
      <w:hyperlink r:id="rId83">
        <w:r w:rsidRPr="00167800">
          <w:rPr>
            <w:rFonts w:asciiTheme="minorHAnsi" w:eastAsia="Source Sans Pro" w:hAnsiTheme="minorHAnsi" w:cstheme="minorHAnsi"/>
            <w:color w:val="333333"/>
            <w:sz w:val="18"/>
          </w:rPr>
          <w:t>Systems Thinking in Public Health</w:t>
        </w:r>
      </w:hyperlink>
    </w:p>
    <w:p w14:paraId="4E17E753" w14:textId="1AE6B60B" w:rsidR="001875E5" w:rsidRPr="00167800" w:rsidRDefault="00000000">
      <w:pPr>
        <w:tabs>
          <w:tab w:val="center" w:pos="3397"/>
        </w:tabs>
        <w:spacing w:after="39" w:line="263" w:lineRule="auto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Imperial College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0470C9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               </w:t>
      </w:r>
      <w:hyperlink r:id="rId84">
        <w:r w:rsidR="001875E5" w:rsidRPr="00167800">
          <w:rPr>
            <w:rFonts w:asciiTheme="minorHAnsi" w:eastAsia="Source Sans Pro" w:hAnsiTheme="minorHAnsi" w:cstheme="minorHAnsi"/>
            <w:color w:val="333333"/>
            <w:sz w:val="18"/>
          </w:rPr>
          <w:t>Global Master of Public Health (GMPH) program</w:t>
        </w:r>
      </w:hyperlink>
    </w:p>
    <w:p w14:paraId="0612487A" w14:textId="13BADE9B" w:rsidR="001875E5" w:rsidRPr="00167800" w:rsidRDefault="00000000">
      <w:pPr>
        <w:tabs>
          <w:tab w:val="center" w:pos="1148"/>
          <w:tab w:val="center" w:pos="3962"/>
        </w:tabs>
        <w:spacing w:after="42" w:line="263" w:lineRule="auto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NIMAD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6D55E2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            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Randomised Controlled Trial 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 xml:space="preserve"> Good Clinical Practice (RCT</w:t>
      </w:r>
      <w:r w:rsidRPr="00167800">
        <w:rPr>
          <w:rFonts w:ascii="Cambria Math" w:eastAsia="Source Sans Pro" w:hAnsi="Cambria Math" w:cs="Cambria Math"/>
          <w:color w:val="333333"/>
          <w:sz w:val="18"/>
        </w:rPr>
        <w:t>‑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GCP)</w:t>
      </w:r>
    </w:p>
    <w:p w14:paraId="06732453" w14:textId="0B8F599B" w:rsidR="001875E5" w:rsidRPr="00167800" w:rsidRDefault="00000000">
      <w:pPr>
        <w:tabs>
          <w:tab w:val="center" w:pos="1298"/>
          <w:tab w:val="center" w:pos="3815"/>
        </w:tabs>
        <w:spacing w:after="363" w:line="263" w:lineRule="auto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ab/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ISA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6D55E2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        </w:t>
      </w:r>
      <w:r w:rsidR="00AF7183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r w:rsidR="006D55E2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Qualitative Coding/Grounded Theory in Qualitative Studies</w:t>
      </w:r>
    </w:p>
    <w:p w14:paraId="0A4539E1" w14:textId="77777777" w:rsidR="001875E5" w:rsidRPr="00167800" w:rsidRDefault="00000000">
      <w:pPr>
        <w:pStyle w:val="Heading2"/>
        <w:spacing w:after="45"/>
        <w:ind w:left="-5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  <w:color w:val="000000"/>
          <w:sz w:val="32"/>
        </w:rPr>
        <w:t>Lan</w:t>
      </w:r>
      <w:r w:rsidRPr="00167800">
        <w:rPr>
          <w:rFonts w:asciiTheme="minorHAnsi" w:hAnsiTheme="minorHAnsi" w:cstheme="minorHAnsi"/>
          <w:color w:val="333333"/>
          <w:sz w:val="32"/>
        </w:rPr>
        <w:t>guages</w:t>
      </w:r>
      <w:r w:rsidRPr="0016780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B41D77B" wp14:editId="27F496A0">
                <wp:extent cx="5529276" cy="11387"/>
                <wp:effectExtent l="0" t="0" r="0" b="0"/>
                <wp:docPr id="5909" name="Group 5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276" cy="11387"/>
                          <a:chOff x="0" y="0"/>
                          <a:chExt cx="5529276" cy="11387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55292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9276">
                                <a:moveTo>
                                  <a:pt x="0" y="0"/>
                                </a:moveTo>
                                <a:lnTo>
                                  <a:pt x="552927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DE934" id="Group 5909" o:spid="_x0000_s1026" style="width:435.4pt;height:.9pt;mso-position-horizontal-relative:char;mso-position-vertical-relative:line" coordsize="55292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">
                <v:shape id="Shape 554" o:spid="_x0000_s1027" style="position:absolute;width:55292;height:0;visibility:visible;mso-wrap-style:square;v-text-anchor:top" coordsize="552927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" path="m,l5529276,e" filled="f" strokecolor="#5d5d5d" strokeweight=".31631mm">
                  <v:stroke miterlimit="83231f" joinstyle="miter"/>
                  <v:path arrowok="t" textboxrect="0,0,5529276,0"/>
                </v:shape>
                <w10:anchorlock/>
              </v:group>
            </w:pict>
          </mc:Fallback>
        </mc:AlternateContent>
      </w:r>
    </w:p>
    <w:p w14:paraId="449B6474" w14:textId="77451980" w:rsidR="00560DD4" w:rsidRPr="00167800" w:rsidRDefault="00560DD4">
      <w:pPr>
        <w:spacing w:after="26" w:line="263" w:lineRule="auto"/>
        <w:ind w:left="19" w:right="6602" w:hanging="10"/>
        <w:jc w:val="both"/>
        <w:rPr>
          <w:rFonts w:asciiTheme="minorHAnsi" w:eastAsia="Source Sans Pro" w:hAnsiTheme="minorHAnsi" w:cstheme="minorHAnsi"/>
          <w:color w:val="333333"/>
          <w:sz w:val="18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English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0E11E4"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Advanced proficiency (C1)</w:t>
      </w:r>
    </w:p>
    <w:p w14:paraId="668B54A4" w14:textId="2A599243" w:rsidR="00560DD4" w:rsidRPr="00167800" w:rsidRDefault="00560DD4" w:rsidP="00560DD4">
      <w:pPr>
        <w:spacing w:after="26" w:line="263" w:lineRule="auto"/>
        <w:ind w:left="19" w:right="6602" w:hanging="1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French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0E11E4"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Elementary proficiency (A2)</w:t>
      </w:r>
    </w:p>
    <w:p w14:paraId="5C4C48D2" w14:textId="78A36849" w:rsidR="00560DD4" w:rsidRPr="00167800" w:rsidRDefault="00000000" w:rsidP="00560DD4">
      <w:pPr>
        <w:spacing w:after="26" w:line="263" w:lineRule="auto"/>
        <w:ind w:left="19" w:right="6602" w:hanging="10"/>
        <w:jc w:val="both"/>
        <w:rPr>
          <w:rFonts w:asciiTheme="minorHAnsi" w:hAnsiTheme="minorHAnsi" w:cstheme="minorHAnsi"/>
        </w:rPr>
      </w:pP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Kurdish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0E11E4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           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Native proficiency</w:t>
      </w:r>
    </w:p>
    <w:p w14:paraId="65A17FD3" w14:textId="2FE4C204" w:rsidR="001875E5" w:rsidRPr="00167800" w:rsidRDefault="00560DD4" w:rsidP="00560DD4">
      <w:pPr>
        <w:tabs>
          <w:tab w:val="center" w:pos="1566"/>
        </w:tabs>
        <w:spacing w:after="36" w:line="263" w:lineRule="auto"/>
        <w:rPr>
          <w:rFonts w:asciiTheme="minorHAnsi" w:hAnsiTheme="minorHAnsi" w:cstheme="minorHAnsi"/>
        </w:rPr>
      </w:pPr>
      <w:r w:rsidRPr="00167800">
        <w:rPr>
          <w:rFonts w:asciiTheme="minorHAnsi" w:hAnsiTheme="minorHAnsi" w:cstheme="minorHAnsi"/>
        </w:rPr>
        <w:t xml:space="preserve">     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>Farsi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ab/>
      </w:r>
      <w:r w:rsidR="000E11E4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</w:t>
      </w:r>
      <w:r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</w:t>
      </w:r>
      <w:r w:rsidR="000E11E4" w:rsidRPr="00167800">
        <w:rPr>
          <w:rFonts w:asciiTheme="minorHAnsi" w:eastAsia="Source Sans Pro" w:hAnsiTheme="minorHAnsi" w:cstheme="minorHAnsi"/>
          <w:b/>
          <w:color w:val="414141"/>
          <w:sz w:val="20"/>
        </w:rPr>
        <w:t xml:space="preserve">               </w:t>
      </w:r>
      <w:r w:rsidRPr="00167800">
        <w:rPr>
          <w:rFonts w:asciiTheme="minorHAnsi" w:eastAsia="Source Sans Pro" w:hAnsiTheme="minorHAnsi" w:cstheme="minorHAnsi"/>
          <w:color w:val="333333"/>
          <w:sz w:val="18"/>
        </w:rPr>
        <w:t>Native profici</w:t>
      </w:r>
      <w:r w:rsidR="000E11E4" w:rsidRPr="00167800">
        <w:rPr>
          <w:rFonts w:asciiTheme="minorHAnsi" w:eastAsia="Source Sans Pro" w:hAnsiTheme="minorHAnsi" w:cstheme="minorHAnsi"/>
          <w:color w:val="333333"/>
          <w:sz w:val="18"/>
        </w:rPr>
        <w:t>ency</w:t>
      </w:r>
    </w:p>
    <w:sectPr w:rsidR="001875E5" w:rsidRPr="00167800" w:rsidSect="00AD1616">
      <w:footerReference w:type="even" r:id="rId85"/>
      <w:footerReference w:type="default" r:id="rId86"/>
      <w:footerReference w:type="first" r:id="rId87"/>
      <w:pgSz w:w="11906" w:h="16838"/>
      <w:pgMar w:top="720" w:right="720" w:bottom="720" w:left="720" w:header="720" w:footer="6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0BFD8" w14:textId="77777777" w:rsidR="00C47219" w:rsidRDefault="00C47219">
      <w:pPr>
        <w:spacing w:after="0" w:line="240" w:lineRule="auto"/>
      </w:pPr>
      <w:r>
        <w:separator/>
      </w:r>
    </w:p>
  </w:endnote>
  <w:endnote w:type="continuationSeparator" w:id="0">
    <w:p w14:paraId="5A2D6133" w14:textId="77777777" w:rsidR="00C47219" w:rsidRDefault="00C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1BD35" w14:textId="77777777" w:rsidR="001875E5" w:rsidRDefault="00000000">
    <w:pPr>
      <w:tabs>
        <w:tab w:val="right" w:pos="10442"/>
      </w:tabs>
      <w:spacing w:after="0"/>
    </w:pPr>
    <w:r>
      <w:rPr>
        <w:rFonts w:ascii="Source Sans Pro" w:eastAsia="Source Sans Pro" w:hAnsi="Source Sans Pro" w:cs="Source Sans Pro"/>
        <w:color w:val="999999"/>
        <w:sz w:val="16"/>
      </w:rPr>
      <w:t xml:space="preserve">AUGUST 24, </w:t>
    </w:r>
    <w:proofErr w:type="gramStart"/>
    <w:r>
      <w:rPr>
        <w:rFonts w:ascii="Source Sans Pro" w:eastAsia="Source Sans Pro" w:hAnsi="Source Sans Pro" w:cs="Source Sans Pro"/>
        <w:color w:val="999999"/>
        <w:sz w:val="16"/>
      </w:rPr>
      <w:t>2023</w:t>
    </w:r>
    <w:proofErr w:type="gramEnd"/>
    <w:r>
      <w:rPr>
        <w:rFonts w:ascii="Source Sans Pro" w:eastAsia="Source Sans Pro" w:hAnsi="Source Sans Pro" w:cs="Source Sans Pro"/>
        <w:color w:val="99999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ource Sans Pro" w:eastAsia="Source Sans Pro" w:hAnsi="Source Sans Pro" w:cs="Source Sans Pro"/>
        <w:color w:val="999999"/>
        <w:sz w:val="16"/>
      </w:rPr>
      <w:t>1</w:t>
    </w:r>
    <w:r>
      <w:rPr>
        <w:rFonts w:ascii="Source Sans Pro" w:eastAsia="Source Sans Pro" w:hAnsi="Source Sans Pro" w:cs="Source Sans Pro"/>
        <w:color w:val="999999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BCB9B" w14:textId="77777777" w:rsidR="001875E5" w:rsidRDefault="001875E5">
    <w:pPr>
      <w:tabs>
        <w:tab w:val="right" w:pos="10442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E869C" w14:textId="77777777" w:rsidR="001875E5" w:rsidRDefault="00000000">
    <w:pPr>
      <w:tabs>
        <w:tab w:val="right" w:pos="10442"/>
      </w:tabs>
      <w:spacing w:after="0"/>
    </w:pPr>
    <w:r>
      <w:rPr>
        <w:rFonts w:ascii="Source Sans Pro" w:eastAsia="Source Sans Pro" w:hAnsi="Source Sans Pro" w:cs="Source Sans Pro"/>
        <w:color w:val="999999"/>
        <w:sz w:val="16"/>
      </w:rPr>
      <w:t xml:space="preserve">AUGUST 24, </w:t>
    </w:r>
    <w:proofErr w:type="gramStart"/>
    <w:r>
      <w:rPr>
        <w:rFonts w:ascii="Source Sans Pro" w:eastAsia="Source Sans Pro" w:hAnsi="Source Sans Pro" w:cs="Source Sans Pro"/>
        <w:color w:val="999999"/>
        <w:sz w:val="16"/>
      </w:rPr>
      <w:t>2023</w:t>
    </w:r>
    <w:proofErr w:type="gramEnd"/>
    <w:r>
      <w:rPr>
        <w:rFonts w:ascii="Source Sans Pro" w:eastAsia="Source Sans Pro" w:hAnsi="Source Sans Pro" w:cs="Source Sans Pro"/>
        <w:color w:val="99999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ource Sans Pro" w:eastAsia="Source Sans Pro" w:hAnsi="Source Sans Pro" w:cs="Source Sans Pro"/>
        <w:color w:val="999999"/>
        <w:sz w:val="16"/>
      </w:rPr>
      <w:t>1</w:t>
    </w:r>
    <w:r>
      <w:rPr>
        <w:rFonts w:ascii="Source Sans Pro" w:eastAsia="Source Sans Pro" w:hAnsi="Source Sans Pro" w:cs="Source Sans Pro"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694F2" w14:textId="77777777" w:rsidR="00C47219" w:rsidRDefault="00C47219">
      <w:pPr>
        <w:spacing w:after="0" w:line="240" w:lineRule="auto"/>
      </w:pPr>
      <w:r>
        <w:separator/>
      </w:r>
    </w:p>
  </w:footnote>
  <w:footnote w:type="continuationSeparator" w:id="0">
    <w:p w14:paraId="55F96A6B" w14:textId="77777777" w:rsidR="00C47219" w:rsidRDefault="00C47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A2650"/>
    <w:multiLevelType w:val="hybridMultilevel"/>
    <w:tmpl w:val="5882009C"/>
    <w:lvl w:ilvl="0" w:tplc="34088064">
      <w:start w:val="1"/>
      <w:numFmt w:val="bullet"/>
      <w:lvlText w:val="•"/>
      <w:lvlJc w:val="left"/>
      <w:pPr>
        <w:ind w:left="539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091B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CAF1396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D810B5E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22F2B14"/>
    <w:multiLevelType w:val="hybridMultilevel"/>
    <w:tmpl w:val="D8B8B530"/>
    <w:lvl w:ilvl="0" w:tplc="34088064">
      <w:start w:val="1"/>
      <w:numFmt w:val="bullet"/>
      <w:lvlText w:val="•"/>
      <w:lvlJc w:val="left"/>
      <w:pPr>
        <w:ind w:left="539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2BC56B8D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CA875C8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6324CD8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9E71AAE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02A3DFE"/>
    <w:multiLevelType w:val="hybridMultilevel"/>
    <w:tmpl w:val="A80444AA"/>
    <w:lvl w:ilvl="0" w:tplc="34088064">
      <w:start w:val="1"/>
      <w:numFmt w:val="bullet"/>
      <w:lvlText w:val="•"/>
      <w:lvlJc w:val="left"/>
      <w:pPr>
        <w:ind w:left="539" w:hanging="360"/>
      </w:pPr>
      <w:rPr>
        <w:rFonts w:ascii="Source Sans Pro" w:eastAsia="Source Sans Pro" w:hAnsi="Source Sans Pro" w:cs="Source Sans Pro" w:hint="default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15E10"/>
    <w:multiLevelType w:val="hybridMultilevel"/>
    <w:tmpl w:val="86AE39A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01D3E"/>
    <w:multiLevelType w:val="hybridMultilevel"/>
    <w:tmpl w:val="1DD8727A"/>
    <w:lvl w:ilvl="0" w:tplc="34088064">
      <w:start w:val="1"/>
      <w:numFmt w:val="bullet"/>
      <w:lvlText w:val="•"/>
      <w:lvlJc w:val="left"/>
      <w:pPr>
        <w:ind w:left="17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0B862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B2EE36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94A500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B8F42E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5641D6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16CB24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A80AF8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D817C0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B73201"/>
    <w:multiLevelType w:val="hybridMultilevel"/>
    <w:tmpl w:val="9AB6C43C"/>
    <w:lvl w:ilvl="0" w:tplc="EFF08596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B8E1B94"/>
    <w:multiLevelType w:val="hybridMultilevel"/>
    <w:tmpl w:val="78FCEDC8"/>
    <w:lvl w:ilvl="0" w:tplc="97F0603A">
      <w:start w:val="1"/>
      <w:numFmt w:val="bullet"/>
      <w:lvlText w:val="•"/>
      <w:lvlJc w:val="left"/>
      <w:pPr>
        <w:ind w:left="17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404C5E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F6A14E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1C8DF6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01FF8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0E61E0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B8ECE0E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226644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3E8F5A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520AC5"/>
    <w:multiLevelType w:val="hybridMultilevel"/>
    <w:tmpl w:val="9AB6C43C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D4736C6"/>
    <w:multiLevelType w:val="hybridMultilevel"/>
    <w:tmpl w:val="2F6C896A"/>
    <w:lvl w:ilvl="0" w:tplc="455C5D7A">
      <w:start w:val="1"/>
      <w:numFmt w:val="bullet"/>
      <w:lvlText w:val="•"/>
      <w:lvlJc w:val="left"/>
      <w:pPr>
        <w:ind w:left="17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1EF120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349298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309EB2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8CF16A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B29842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4E9D6A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28F69E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FF8C71A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7D3BF1"/>
    <w:multiLevelType w:val="hybridMultilevel"/>
    <w:tmpl w:val="026891FA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667A27AD"/>
    <w:multiLevelType w:val="hybridMultilevel"/>
    <w:tmpl w:val="BB9CE73C"/>
    <w:lvl w:ilvl="0" w:tplc="98B4C40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C622CC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C3E7DB2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248920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88AC50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1C3596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44CE8E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C430FE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ECCEDC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9B338B"/>
    <w:multiLevelType w:val="hybridMultilevel"/>
    <w:tmpl w:val="654215D0"/>
    <w:lvl w:ilvl="0" w:tplc="FFFFFFFF">
      <w:start w:val="1"/>
      <w:numFmt w:val="decimal"/>
      <w:lvlText w:val="%1."/>
      <w:lvlJc w:val="left"/>
      <w:pPr>
        <w:ind w:left="705" w:hanging="360"/>
      </w:pPr>
      <w:rPr>
        <w:rFonts w:hint="default"/>
        <w:b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6E4F2AFE"/>
    <w:multiLevelType w:val="hybridMultilevel"/>
    <w:tmpl w:val="F508D268"/>
    <w:lvl w:ilvl="0" w:tplc="7BC4A1EE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6CDB98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0E8314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52F740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38950A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3A5918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2A2726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9C8128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E43E76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544D00"/>
    <w:multiLevelType w:val="hybridMultilevel"/>
    <w:tmpl w:val="6392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362B7E"/>
    <w:multiLevelType w:val="hybridMultilevel"/>
    <w:tmpl w:val="7DBE4FA4"/>
    <w:lvl w:ilvl="0" w:tplc="B4FCAE14">
      <w:start w:val="1"/>
      <w:numFmt w:val="bullet"/>
      <w:lvlText w:val="•"/>
      <w:lvlJc w:val="left"/>
      <w:pPr>
        <w:ind w:left="17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7EC6AA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6E79C0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94DC7E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58876C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7686F0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6CF056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AAB176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24B0E8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8E49B4"/>
    <w:multiLevelType w:val="hybridMultilevel"/>
    <w:tmpl w:val="787C9830"/>
    <w:lvl w:ilvl="0" w:tplc="EE5A8386">
      <w:start w:val="1"/>
      <w:numFmt w:val="bullet"/>
      <w:lvlText w:val="•"/>
      <w:lvlJc w:val="left"/>
      <w:pPr>
        <w:ind w:left="17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0C99AE">
      <w:start w:val="1"/>
      <w:numFmt w:val="bullet"/>
      <w:lvlText w:val="o"/>
      <w:lvlJc w:val="left"/>
      <w:pPr>
        <w:ind w:left="10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0E6C2C">
      <w:start w:val="1"/>
      <w:numFmt w:val="bullet"/>
      <w:lvlText w:val="▪"/>
      <w:lvlJc w:val="left"/>
      <w:pPr>
        <w:ind w:left="18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EC344C">
      <w:start w:val="1"/>
      <w:numFmt w:val="bullet"/>
      <w:lvlText w:val="•"/>
      <w:lvlJc w:val="left"/>
      <w:pPr>
        <w:ind w:left="25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163E76">
      <w:start w:val="1"/>
      <w:numFmt w:val="bullet"/>
      <w:lvlText w:val="o"/>
      <w:lvlJc w:val="left"/>
      <w:pPr>
        <w:ind w:left="324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7245EE">
      <w:start w:val="1"/>
      <w:numFmt w:val="bullet"/>
      <w:lvlText w:val="▪"/>
      <w:lvlJc w:val="left"/>
      <w:pPr>
        <w:ind w:left="396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62D866">
      <w:start w:val="1"/>
      <w:numFmt w:val="bullet"/>
      <w:lvlText w:val="•"/>
      <w:lvlJc w:val="left"/>
      <w:pPr>
        <w:ind w:left="468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BCE8CE">
      <w:start w:val="1"/>
      <w:numFmt w:val="bullet"/>
      <w:lvlText w:val="o"/>
      <w:lvlJc w:val="left"/>
      <w:pPr>
        <w:ind w:left="540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904D86">
      <w:start w:val="1"/>
      <w:numFmt w:val="bullet"/>
      <w:lvlText w:val="▪"/>
      <w:lvlJc w:val="left"/>
      <w:pPr>
        <w:ind w:left="612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7754969">
    <w:abstractNumId w:val="11"/>
  </w:num>
  <w:num w:numId="2" w16cid:durableId="2048798603">
    <w:abstractNumId w:val="22"/>
  </w:num>
  <w:num w:numId="3" w16cid:durableId="2076735187">
    <w:abstractNumId w:val="13"/>
  </w:num>
  <w:num w:numId="4" w16cid:durableId="701175767">
    <w:abstractNumId w:val="21"/>
  </w:num>
  <w:num w:numId="5" w16cid:durableId="259484760">
    <w:abstractNumId w:val="15"/>
  </w:num>
  <w:num w:numId="6" w16cid:durableId="1759668748">
    <w:abstractNumId w:val="17"/>
  </w:num>
  <w:num w:numId="7" w16cid:durableId="1101872224">
    <w:abstractNumId w:val="19"/>
  </w:num>
  <w:num w:numId="8" w16cid:durableId="813528492">
    <w:abstractNumId w:val="4"/>
  </w:num>
  <w:num w:numId="9" w16cid:durableId="276639903">
    <w:abstractNumId w:val="20"/>
  </w:num>
  <w:num w:numId="10" w16cid:durableId="1575357385">
    <w:abstractNumId w:val="9"/>
  </w:num>
  <w:num w:numId="11" w16cid:durableId="601303182">
    <w:abstractNumId w:val="0"/>
  </w:num>
  <w:num w:numId="12" w16cid:durableId="1392119189">
    <w:abstractNumId w:val="12"/>
  </w:num>
  <w:num w:numId="13" w16cid:durableId="1209219623">
    <w:abstractNumId w:val="16"/>
  </w:num>
  <w:num w:numId="14" w16cid:durableId="716051014">
    <w:abstractNumId w:val="18"/>
  </w:num>
  <w:num w:numId="15" w16cid:durableId="1224870649">
    <w:abstractNumId w:val="8"/>
  </w:num>
  <w:num w:numId="16" w16cid:durableId="1336373984">
    <w:abstractNumId w:val="7"/>
  </w:num>
  <w:num w:numId="17" w16cid:durableId="461311748">
    <w:abstractNumId w:val="10"/>
  </w:num>
  <w:num w:numId="18" w16cid:durableId="1989434145">
    <w:abstractNumId w:val="1"/>
  </w:num>
  <w:num w:numId="19" w16cid:durableId="1447197042">
    <w:abstractNumId w:val="6"/>
  </w:num>
  <w:num w:numId="20" w16cid:durableId="1369986152">
    <w:abstractNumId w:val="5"/>
  </w:num>
  <w:num w:numId="21" w16cid:durableId="233705308">
    <w:abstractNumId w:val="2"/>
  </w:num>
  <w:num w:numId="22" w16cid:durableId="1340505496">
    <w:abstractNumId w:val="3"/>
  </w:num>
  <w:num w:numId="23" w16cid:durableId="1590505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E5"/>
    <w:rsid w:val="000020F5"/>
    <w:rsid w:val="00004C09"/>
    <w:rsid w:val="00005B4E"/>
    <w:rsid w:val="00010A32"/>
    <w:rsid w:val="000145C0"/>
    <w:rsid w:val="00014EF7"/>
    <w:rsid w:val="00016F03"/>
    <w:rsid w:val="00026D8F"/>
    <w:rsid w:val="00027987"/>
    <w:rsid w:val="00030594"/>
    <w:rsid w:val="00036EDD"/>
    <w:rsid w:val="00037BFF"/>
    <w:rsid w:val="00042A1D"/>
    <w:rsid w:val="00044526"/>
    <w:rsid w:val="000470C9"/>
    <w:rsid w:val="00051FBB"/>
    <w:rsid w:val="00054A97"/>
    <w:rsid w:val="00056635"/>
    <w:rsid w:val="000604AE"/>
    <w:rsid w:val="000709D7"/>
    <w:rsid w:val="00071D55"/>
    <w:rsid w:val="00072CA9"/>
    <w:rsid w:val="00073434"/>
    <w:rsid w:val="00074A8D"/>
    <w:rsid w:val="000755A3"/>
    <w:rsid w:val="000779E2"/>
    <w:rsid w:val="00094D3B"/>
    <w:rsid w:val="00095897"/>
    <w:rsid w:val="00095D60"/>
    <w:rsid w:val="000A3F1C"/>
    <w:rsid w:val="000A6BB3"/>
    <w:rsid w:val="000B39E6"/>
    <w:rsid w:val="000B44DF"/>
    <w:rsid w:val="000B60A5"/>
    <w:rsid w:val="000C5F7F"/>
    <w:rsid w:val="000D22C6"/>
    <w:rsid w:val="000D3277"/>
    <w:rsid w:val="000D4316"/>
    <w:rsid w:val="000D70CF"/>
    <w:rsid w:val="000E11E4"/>
    <w:rsid w:val="000E4E8A"/>
    <w:rsid w:val="000E78CF"/>
    <w:rsid w:val="000F2A1D"/>
    <w:rsid w:val="0010384F"/>
    <w:rsid w:val="00104AB7"/>
    <w:rsid w:val="00106627"/>
    <w:rsid w:val="001120AB"/>
    <w:rsid w:val="00117602"/>
    <w:rsid w:val="00123E8B"/>
    <w:rsid w:val="00131803"/>
    <w:rsid w:val="00136ACF"/>
    <w:rsid w:val="0014050F"/>
    <w:rsid w:val="001405AE"/>
    <w:rsid w:val="00140CEB"/>
    <w:rsid w:val="0014245C"/>
    <w:rsid w:val="001434B7"/>
    <w:rsid w:val="00145694"/>
    <w:rsid w:val="001460B1"/>
    <w:rsid w:val="00151F7D"/>
    <w:rsid w:val="00152A6A"/>
    <w:rsid w:val="00154769"/>
    <w:rsid w:val="00157C4C"/>
    <w:rsid w:val="00160F1C"/>
    <w:rsid w:val="001615E4"/>
    <w:rsid w:val="00161E79"/>
    <w:rsid w:val="00161F21"/>
    <w:rsid w:val="00162CA9"/>
    <w:rsid w:val="00162D73"/>
    <w:rsid w:val="001649B4"/>
    <w:rsid w:val="00165EEE"/>
    <w:rsid w:val="00166B1A"/>
    <w:rsid w:val="00167800"/>
    <w:rsid w:val="00172C8A"/>
    <w:rsid w:val="001820AB"/>
    <w:rsid w:val="001838B1"/>
    <w:rsid w:val="001867DF"/>
    <w:rsid w:val="001875E5"/>
    <w:rsid w:val="00192832"/>
    <w:rsid w:val="001A0514"/>
    <w:rsid w:val="001A2DE5"/>
    <w:rsid w:val="001A4790"/>
    <w:rsid w:val="001A57AA"/>
    <w:rsid w:val="001B4A05"/>
    <w:rsid w:val="001B60B7"/>
    <w:rsid w:val="001C09A8"/>
    <w:rsid w:val="001C2EE3"/>
    <w:rsid w:val="001C50ED"/>
    <w:rsid w:val="001C6697"/>
    <w:rsid w:val="001D0C45"/>
    <w:rsid w:val="001D6B97"/>
    <w:rsid w:val="001D7889"/>
    <w:rsid w:val="001E4172"/>
    <w:rsid w:val="001F0272"/>
    <w:rsid w:val="001F79ED"/>
    <w:rsid w:val="00202B4B"/>
    <w:rsid w:val="0020549C"/>
    <w:rsid w:val="00205C53"/>
    <w:rsid w:val="00210400"/>
    <w:rsid w:val="002147B0"/>
    <w:rsid w:val="00214996"/>
    <w:rsid w:val="00214BFC"/>
    <w:rsid w:val="00216774"/>
    <w:rsid w:val="00221376"/>
    <w:rsid w:val="002222B4"/>
    <w:rsid w:val="002235AA"/>
    <w:rsid w:val="00226E46"/>
    <w:rsid w:val="00227F05"/>
    <w:rsid w:val="00230CDE"/>
    <w:rsid w:val="00235C57"/>
    <w:rsid w:val="00236C7E"/>
    <w:rsid w:val="002404FB"/>
    <w:rsid w:val="00241944"/>
    <w:rsid w:val="00242330"/>
    <w:rsid w:val="002443DE"/>
    <w:rsid w:val="00246B34"/>
    <w:rsid w:val="00250ED2"/>
    <w:rsid w:val="00251AF7"/>
    <w:rsid w:val="0026409D"/>
    <w:rsid w:val="002656A1"/>
    <w:rsid w:val="00265798"/>
    <w:rsid w:val="0026666A"/>
    <w:rsid w:val="00266869"/>
    <w:rsid w:val="00267B73"/>
    <w:rsid w:val="00273D73"/>
    <w:rsid w:val="0027498E"/>
    <w:rsid w:val="00274F73"/>
    <w:rsid w:val="00280AE6"/>
    <w:rsid w:val="00287FB6"/>
    <w:rsid w:val="00292FC2"/>
    <w:rsid w:val="00297CC2"/>
    <w:rsid w:val="002A110F"/>
    <w:rsid w:val="002A2A9D"/>
    <w:rsid w:val="002A3047"/>
    <w:rsid w:val="002B40CC"/>
    <w:rsid w:val="002B70EE"/>
    <w:rsid w:val="002C08B6"/>
    <w:rsid w:val="002C4713"/>
    <w:rsid w:val="002D2701"/>
    <w:rsid w:val="002E4EC9"/>
    <w:rsid w:val="002F258F"/>
    <w:rsid w:val="002F3EE8"/>
    <w:rsid w:val="002F4222"/>
    <w:rsid w:val="002F5CCA"/>
    <w:rsid w:val="002F7486"/>
    <w:rsid w:val="002F7A84"/>
    <w:rsid w:val="00300F4E"/>
    <w:rsid w:val="0031069A"/>
    <w:rsid w:val="00315C81"/>
    <w:rsid w:val="003230C9"/>
    <w:rsid w:val="00325FC8"/>
    <w:rsid w:val="00326359"/>
    <w:rsid w:val="00330ADF"/>
    <w:rsid w:val="00335480"/>
    <w:rsid w:val="00336004"/>
    <w:rsid w:val="00343028"/>
    <w:rsid w:val="003430A6"/>
    <w:rsid w:val="003552B1"/>
    <w:rsid w:val="00356F7D"/>
    <w:rsid w:val="00361BFA"/>
    <w:rsid w:val="00362FF7"/>
    <w:rsid w:val="00363FCD"/>
    <w:rsid w:val="00375FB7"/>
    <w:rsid w:val="00380039"/>
    <w:rsid w:val="00386E83"/>
    <w:rsid w:val="00392B35"/>
    <w:rsid w:val="0039529C"/>
    <w:rsid w:val="003965B4"/>
    <w:rsid w:val="00396945"/>
    <w:rsid w:val="003A0B1A"/>
    <w:rsid w:val="003A0D1C"/>
    <w:rsid w:val="003A1896"/>
    <w:rsid w:val="003A441D"/>
    <w:rsid w:val="003A5D5E"/>
    <w:rsid w:val="003A5FE9"/>
    <w:rsid w:val="003B1F20"/>
    <w:rsid w:val="003B6B05"/>
    <w:rsid w:val="003C1D11"/>
    <w:rsid w:val="003C5B8B"/>
    <w:rsid w:val="003C6C13"/>
    <w:rsid w:val="003C7D59"/>
    <w:rsid w:val="003D2262"/>
    <w:rsid w:val="003D3A79"/>
    <w:rsid w:val="003D66D0"/>
    <w:rsid w:val="003D7CB3"/>
    <w:rsid w:val="003E613E"/>
    <w:rsid w:val="003E6C92"/>
    <w:rsid w:val="003E6FD5"/>
    <w:rsid w:val="00401B63"/>
    <w:rsid w:val="00403FAD"/>
    <w:rsid w:val="00404D24"/>
    <w:rsid w:val="004053F5"/>
    <w:rsid w:val="00407857"/>
    <w:rsid w:val="00414910"/>
    <w:rsid w:val="0041680E"/>
    <w:rsid w:val="0042050C"/>
    <w:rsid w:val="00423ED8"/>
    <w:rsid w:val="004249D0"/>
    <w:rsid w:val="00433416"/>
    <w:rsid w:val="004352EB"/>
    <w:rsid w:val="00435835"/>
    <w:rsid w:val="00436A47"/>
    <w:rsid w:val="004431E0"/>
    <w:rsid w:val="00447BE6"/>
    <w:rsid w:val="00454BCE"/>
    <w:rsid w:val="004572C2"/>
    <w:rsid w:val="00464408"/>
    <w:rsid w:val="00470535"/>
    <w:rsid w:val="00471038"/>
    <w:rsid w:val="00473BB0"/>
    <w:rsid w:val="00473E71"/>
    <w:rsid w:val="00474F76"/>
    <w:rsid w:val="00475B54"/>
    <w:rsid w:val="00482F7D"/>
    <w:rsid w:val="004851E9"/>
    <w:rsid w:val="00485CC3"/>
    <w:rsid w:val="00493EF3"/>
    <w:rsid w:val="004A140F"/>
    <w:rsid w:val="004A57DA"/>
    <w:rsid w:val="004A688B"/>
    <w:rsid w:val="004A6A64"/>
    <w:rsid w:val="004A6E8A"/>
    <w:rsid w:val="004B34FD"/>
    <w:rsid w:val="004B3AD8"/>
    <w:rsid w:val="004B747E"/>
    <w:rsid w:val="004C2646"/>
    <w:rsid w:val="004C2C64"/>
    <w:rsid w:val="004C435B"/>
    <w:rsid w:val="004C7603"/>
    <w:rsid w:val="004D6334"/>
    <w:rsid w:val="004E1B17"/>
    <w:rsid w:val="004E1E6E"/>
    <w:rsid w:val="004E2715"/>
    <w:rsid w:val="004E3A4A"/>
    <w:rsid w:val="004E4084"/>
    <w:rsid w:val="004E4E0B"/>
    <w:rsid w:val="004E557A"/>
    <w:rsid w:val="004F0687"/>
    <w:rsid w:val="004F0E28"/>
    <w:rsid w:val="004F1AAE"/>
    <w:rsid w:val="004F250F"/>
    <w:rsid w:val="004F3B5C"/>
    <w:rsid w:val="004F4288"/>
    <w:rsid w:val="004F5592"/>
    <w:rsid w:val="004F6ADF"/>
    <w:rsid w:val="004F7297"/>
    <w:rsid w:val="00504891"/>
    <w:rsid w:val="00505DDC"/>
    <w:rsid w:val="0050660C"/>
    <w:rsid w:val="00506827"/>
    <w:rsid w:val="00506A36"/>
    <w:rsid w:val="00506EAB"/>
    <w:rsid w:val="00507070"/>
    <w:rsid w:val="0051407B"/>
    <w:rsid w:val="005143EA"/>
    <w:rsid w:val="00516BD3"/>
    <w:rsid w:val="005173C4"/>
    <w:rsid w:val="00523CEF"/>
    <w:rsid w:val="005241C5"/>
    <w:rsid w:val="00531EDD"/>
    <w:rsid w:val="00534A1A"/>
    <w:rsid w:val="00535CB3"/>
    <w:rsid w:val="00535F63"/>
    <w:rsid w:val="005467B2"/>
    <w:rsid w:val="00546FBF"/>
    <w:rsid w:val="0055130C"/>
    <w:rsid w:val="00554C30"/>
    <w:rsid w:val="005574A7"/>
    <w:rsid w:val="00560DD4"/>
    <w:rsid w:val="005614A8"/>
    <w:rsid w:val="00566645"/>
    <w:rsid w:val="00571974"/>
    <w:rsid w:val="00572CCE"/>
    <w:rsid w:val="0057308E"/>
    <w:rsid w:val="0057627E"/>
    <w:rsid w:val="00576AE1"/>
    <w:rsid w:val="00577812"/>
    <w:rsid w:val="00583611"/>
    <w:rsid w:val="00587146"/>
    <w:rsid w:val="00592B48"/>
    <w:rsid w:val="00596DDE"/>
    <w:rsid w:val="005A1A79"/>
    <w:rsid w:val="005A1B17"/>
    <w:rsid w:val="005A268B"/>
    <w:rsid w:val="005A2F4B"/>
    <w:rsid w:val="005A5607"/>
    <w:rsid w:val="005B3347"/>
    <w:rsid w:val="005C033D"/>
    <w:rsid w:val="005C3B55"/>
    <w:rsid w:val="005C3BB4"/>
    <w:rsid w:val="005C445E"/>
    <w:rsid w:val="005C4A2F"/>
    <w:rsid w:val="005C6D4F"/>
    <w:rsid w:val="005D49B8"/>
    <w:rsid w:val="005D7D00"/>
    <w:rsid w:val="005E44C5"/>
    <w:rsid w:val="005E4FBE"/>
    <w:rsid w:val="005E5CB0"/>
    <w:rsid w:val="005F6AEB"/>
    <w:rsid w:val="005F7DD7"/>
    <w:rsid w:val="00601333"/>
    <w:rsid w:val="00605344"/>
    <w:rsid w:val="006059E6"/>
    <w:rsid w:val="00607B17"/>
    <w:rsid w:val="00613218"/>
    <w:rsid w:val="00613A65"/>
    <w:rsid w:val="00616251"/>
    <w:rsid w:val="00617C61"/>
    <w:rsid w:val="00623767"/>
    <w:rsid w:val="00623DBD"/>
    <w:rsid w:val="00627772"/>
    <w:rsid w:val="006315BC"/>
    <w:rsid w:val="006349EA"/>
    <w:rsid w:val="00635ADE"/>
    <w:rsid w:val="00644BD1"/>
    <w:rsid w:val="006451C3"/>
    <w:rsid w:val="00651947"/>
    <w:rsid w:val="00657F0E"/>
    <w:rsid w:val="00661C9B"/>
    <w:rsid w:val="006667ED"/>
    <w:rsid w:val="00670561"/>
    <w:rsid w:val="00674EF1"/>
    <w:rsid w:val="006769C2"/>
    <w:rsid w:val="0068215A"/>
    <w:rsid w:val="00682893"/>
    <w:rsid w:val="006831FA"/>
    <w:rsid w:val="006838C0"/>
    <w:rsid w:val="00684DED"/>
    <w:rsid w:val="00691CB0"/>
    <w:rsid w:val="006944C7"/>
    <w:rsid w:val="006979CE"/>
    <w:rsid w:val="006A3DDB"/>
    <w:rsid w:val="006A4397"/>
    <w:rsid w:val="006A5C19"/>
    <w:rsid w:val="006A6F02"/>
    <w:rsid w:val="006B74C2"/>
    <w:rsid w:val="006C29ED"/>
    <w:rsid w:val="006C3CD9"/>
    <w:rsid w:val="006C55CE"/>
    <w:rsid w:val="006C7AC3"/>
    <w:rsid w:val="006D014E"/>
    <w:rsid w:val="006D1A1B"/>
    <w:rsid w:val="006D1D90"/>
    <w:rsid w:val="006D49BB"/>
    <w:rsid w:val="006D55E2"/>
    <w:rsid w:val="006D78E2"/>
    <w:rsid w:val="006D7E51"/>
    <w:rsid w:val="006E4DB7"/>
    <w:rsid w:val="006F4978"/>
    <w:rsid w:val="006F5CB1"/>
    <w:rsid w:val="006F6302"/>
    <w:rsid w:val="00700D82"/>
    <w:rsid w:val="007012D8"/>
    <w:rsid w:val="007055F7"/>
    <w:rsid w:val="00705CBD"/>
    <w:rsid w:val="0071319E"/>
    <w:rsid w:val="00721044"/>
    <w:rsid w:val="007216F2"/>
    <w:rsid w:val="00722783"/>
    <w:rsid w:val="00722C82"/>
    <w:rsid w:val="0072324E"/>
    <w:rsid w:val="00725D9A"/>
    <w:rsid w:val="007324D2"/>
    <w:rsid w:val="0073766F"/>
    <w:rsid w:val="007376DC"/>
    <w:rsid w:val="00742CAA"/>
    <w:rsid w:val="0074401D"/>
    <w:rsid w:val="0075779D"/>
    <w:rsid w:val="00761397"/>
    <w:rsid w:val="0076339E"/>
    <w:rsid w:val="00765111"/>
    <w:rsid w:val="00766140"/>
    <w:rsid w:val="00767561"/>
    <w:rsid w:val="007700CD"/>
    <w:rsid w:val="00771E3D"/>
    <w:rsid w:val="00774A81"/>
    <w:rsid w:val="00783F83"/>
    <w:rsid w:val="007873B0"/>
    <w:rsid w:val="0079068D"/>
    <w:rsid w:val="007914BA"/>
    <w:rsid w:val="00793101"/>
    <w:rsid w:val="00796510"/>
    <w:rsid w:val="007A2F28"/>
    <w:rsid w:val="007A77DA"/>
    <w:rsid w:val="007A7FC8"/>
    <w:rsid w:val="007B1A1A"/>
    <w:rsid w:val="007B5984"/>
    <w:rsid w:val="007B729F"/>
    <w:rsid w:val="007C7A00"/>
    <w:rsid w:val="007E10C0"/>
    <w:rsid w:val="007E498A"/>
    <w:rsid w:val="007E5D7A"/>
    <w:rsid w:val="007F2A4D"/>
    <w:rsid w:val="007F3AC4"/>
    <w:rsid w:val="007F3F7A"/>
    <w:rsid w:val="008002C6"/>
    <w:rsid w:val="00802AB2"/>
    <w:rsid w:val="0080440A"/>
    <w:rsid w:val="00806F14"/>
    <w:rsid w:val="00814AA6"/>
    <w:rsid w:val="00815FC4"/>
    <w:rsid w:val="0081703E"/>
    <w:rsid w:val="00826EE8"/>
    <w:rsid w:val="00832985"/>
    <w:rsid w:val="00834154"/>
    <w:rsid w:val="00834937"/>
    <w:rsid w:val="00835D0E"/>
    <w:rsid w:val="008371E0"/>
    <w:rsid w:val="008406F1"/>
    <w:rsid w:val="00843249"/>
    <w:rsid w:val="00847B57"/>
    <w:rsid w:val="008621E0"/>
    <w:rsid w:val="00867E67"/>
    <w:rsid w:val="008770F8"/>
    <w:rsid w:val="008834C9"/>
    <w:rsid w:val="00883CCC"/>
    <w:rsid w:val="0088421A"/>
    <w:rsid w:val="00890021"/>
    <w:rsid w:val="00890628"/>
    <w:rsid w:val="008A0423"/>
    <w:rsid w:val="008A0570"/>
    <w:rsid w:val="008A48AF"/>
    <w:rsid w:val="008A6B34"/>
    <w:rsid w:val="008B0673"/>
    <w:rsid w:val="008B0741"/>
    <w:rsid w:val="008B52A9"/>
    <w:rsid w:val="008C1820"/>
    <w:rsid w:val="008C2992"/>
    <w:rsid w:val="008C4E92"/>
    <w:rsid w:val="008D3367"/>
    <w:rsid w:val="008D38BE"/>
    <w:rsid w:val="008E765C"/>
    <w:rsid w:val="008F00C2"/>
    <w:rsid w:val="008F48DA"/>
    <w:rsid w:val="008F5B23"/>
    <w:rsid w:val="008F65AA"/>
    <w:rsid w:val="008F6974"/>
    <w:rsid w:val="0090059D"/>
    <w:rsid w:val="009034F2"/>
    <w:rsid w:val="009038DD"/>
    <w:rsid w:val="00904DC6"/>
    <w:rsid w:val="00905FF8"/>
    <w:rsid w:val="009258D7"/>
    <w:rsid w:val="00933B9E"/>
    <w:rsid w:val="00933E85"/>
    <w:rsid w:val="00936EB6"/>
    <w:rsid w:val="009374F3"/>
    <w:rsid w:val="00945088"/>
    <w:rsid w:val="00945A9D"/>
    <w:rsid w:val="00946D3F"/>
    <w:rsid w:val="009511D9"/>
    <w:rsid w:val="00952291"/>
    <w:rsid w:val="00953AC5"/>
    <w:rsid w:val="009610FE"/>
    <w:rsid w:val="0096205C"/>
    <w:rsid w:val="00966B28"/>
    <w:rsid w:val="0097230C"/>
    <w:rsid w:val="00983A68"/>
    <w:rsid w:val="00986408"/>
    <w:rsid w:val="00991466"/>
    <w:rsid w:val="00992B4E"/>
    <w:rsid w:val="009A00EE"/>
    <w:rsid w:val="009A6541"/>
    <w:rsid w:val="009A6C8C"/>
    <w:rsid w:val="009B1265"/>
    <w:rsid w:val="009B4F42"/>
    <w:rsid w:val="009C013A"/>
    <w:rsid w:val="009C3505"/>
    <w:rsid w:val="009C7A0C"/>
    <w:rsid w:val="009C7F98"/>
    <w:rsid w:val="009D37FF"/>
    <w:rsid w:val="009D534E"/>
    <w:rsid w:val="009F03C6"/>
    <w:rsid w:val="009F2D89"/>
    <w:rsid w:val="009F3774"/>
    <w:rsid w:val="009F69FD"/>
    <w:rsid w:val="00A0280B"/>
    <w:rsid w:val="00A0292A"/>
    <w:rsid w:val="00A14CE6"/>
    <w:rsid w:val="00A24F75"/>
    <w:rsid w:val="00A3158E"/>
    <w:rsid w:val="00A3743F"/>
    <w:rsid w:val="00A42FBD"/>
    <w:rsid w:val="00A432B0"/>
    <w:rsid w:val="00A46CFE"/>
    <w:rsid w:val="00A64C1D"/>
    <w:rsid w:val="00A6677B"/>
    <w:rsid w:val="00A71D8B"/>
    <w:rsid w:val="00A7231A"/>
    <w:rsid w:val="00A72A4F"/>
    <w:rsid w:val="00A80268"/>
    <w:rsid w:val="00A810AB"/>
    <w:rsid w:val="00A82B9E"/>
    <w:rsid w:val="00A84B54"/>
    <w:rsid w:val="00A85576"/>
    <w:rsid w:val="00A90A79"/>
    <w:rsid w:val="00A90C3D"/>
    <w:rsid w:val="00A92441"/>
    <w:rsid w:val="00A947C7"/>
    <w:rsid w:val="00A94B6F"/>
    <w:rsid w:val="00A96B26"/>
    <w:rsid w:val="00AA20BC"/>
    <w:rsid w:val="00AA3BE7"/>
    <w:rsid w:val="00AA5990"/>
    <w:rsid w:val="00AC1F5C"/>
    <w:rsid w:val="00AC2471"/>
    <w:rsid w:val="00AC7181"/>
    <w:rsid w:val="00AD1616"/>
    <w:rsid w:val="00AD39EE"/>
    <w:rsid w:val="00AE370E"/>
    <w:rsid w:val="00AF02DB"/>
    <w:rsid w:val="00AF649F"/>
    <w:rsid w:val="00AF7183"/>
    <w:rsid w:val="00AF72FB"/>
    <w:rsid w:val="00B02036"/>
    <w:rsid w:val="00B02BE7"/>
    <w:rsid w:val="00B036C8"/>
    <w:rsid w:val="00B0651D"/>
    <w:rsid w:val="00B10D8B"/>
    <w:rsid w:val="00B16BFA"/>
    <w:rsid w:val="00B179F2"/>
    <w:rsid w:val="00B23E26"/>
    <w:rsid w:val="00B261FD"/>
    <w:rsid w:val="00B303DE"/>
    <w:rsid w:val="00B36FC0"/>
    <w:rsid w:val="00B42CEB"/>
    <w:rsid w:val="00B4754C"/>
    <w:rsid w:val="00B5112C"/>
    <w:rsid w:val="00B55DCE"/>
    <w:rsid w:val="00B560DB"/>
    <w:rsid w:val="00B567A9"/>
    <w:rsid w:val="00B63334"/>
    <w:rsid w:val="00B63510"/>
    <w:rsid w:val="00B66C97"/>
    <w:rsid w:val="00B70B4E"/>
    <w:rsid w:val="00B7292E"/>
    <w:rsid w:val="00B76DE8"/>
    <w:rsid w:val="00B77A72"/>
    <w:rsid w:val="00B80A75"/>
    <w:rsid w:val="00B86CF8"/>
    <w:rsid w:val="00B94B08"/>
    <w:rsid w:val="00B95230"/>
    <w:rsid w:val="00BB0D93"/>
    <w:rsid w:val="00BB4B95"/>
    <w:rsid w:val="00BB4B9B"/>
    <w:rsid w:val="00BC002C"/>
    <w:rsid w:val="00BC0A01"/>
    <w:rsid w:val="00BC1916"/>
    <w:rsid w:val="00BC3D48"/>
    <w:rsid w:val="00BD1B5E"/>
    <w:rsid w:val="00BE129B"/>
    <w:rsid w:val="00BE3738"/>
    <w:rsid w:val="00BE3850"/>
    <w:rsid w:val="00BF0E1F"/>
    <w:rsid w:val="00BF35EF"/>
    <w:rsid w:val="00BF4394"/>
    <w:rsid w:val="00BF6FAE"/>
    <w:rsid w:val="00C0136C"/>
    <w:rsid w:val="00C044C8"/>
    <w:rsid w:val="00C0694D"/>
    <w:rsid w:val="00C22C3D"/>
    <w:rsid w:val="00C25B2E"/>
    <w:rsid w:val="00C320A9"/>
    <w:rsid w:val="00C32E94"/>
    <w:rsid w:val="00C34010"/>
    <w:rsid w:val="00C35FE4"/>
    <w:rsid w:val="00C36A3B"/>
    <w:rsid w:val="00C43F26"/>
    <w:rsid w:val="00C46EBD"/>
    <w:rsid w:val="00C47219"/>
    <w:rsid w:val="00C47B8E"/>
    <w:rsid w:val="00C51F9F"/>
    <w:rsid w:val="00C525A6"/>
    <w:rsid w:val="00C5364B"/>
    <w:rsid w:val="00C54477"/>
    <w:rsid w:val="00C54A30"/>
    <w:rsid w:val="00C55AAA"/>
    <w:rsid w:val="00C57093"/>
    <w:rsid w:val="00C570ED"/>
    <w:rsid w:val="00C60AF3"/>
    <w:rsid w:val="00C623AF"/>
    <w:rsid w:val="00C66055"/>
    <w:rsid w:val="00C72F4B"/>
    <w:rsid w:val="00C72FAD"/>
    <w:rsid w:val="00C80052"/>
    <w:rsid w:val="00C82A9F"/>
    <w:rsid w:val="00C831DD"/>
    <w:rsid w:val="00C87489"/>
    <w:rsid w:val="00C90ADD"/>
    <w:rsid w:val="00CA0625"/>
    <w:rsid w:val="00CA1627"/>
    <w:rsid w:val="00CA16C0"/>
    <w:rsid w:val="00CA6269"/>
    <w:rsid w:val="00CB22C2"/>
    <w:rsid w:val="00CB67AE"/>
    <w:rsid w:val="00CB7664"/>
    <w:rsid w:val="00CB7EEC"/>
    <w:rsid w:val="00CC0A7F"/>
    <w:rsid w:val="00CC1F5E"/>
    <w:rsid w:val="00CC7204"/>
    <w:rsid w:val="00CD263B"/>
    <w:rsid w:val="00CE6F21"/>
    <w:rsid w:val="00CE758A"/>
    <w:rsid w:val="00CF250C"/>
    <w:rsid w:val="00CF3B87"/>
    <w:rsid w:val="00D073E3"/>
    <w:rsid w:val="00D10C60"/>
    <w:rsid w:val="00D1293D"/>
    <w:rsid w:val="00D13F19"/>
    <w:rsid w:val="00D15189"/>
    <w:rsid w:val="00D24495"/>
    <w:rsid w:val="00D25130"/>
    <w:rsid w:val="00D340C7"/>
    <w:rsid w:val="00D419E8"/>
    <w:rsid w:val="00D44204"/>
    <w:rsid w:val="00D44AD3"/>
    <w:rsid w:val="00D45F5D"/>
    <w:rsid w:val="00D46DC1"/>
    <w:rsid w:val="00D512E2"/>
    <w:rsid w:val="00D5339F"/>
    <w:rsid w:val="00D53A23"/>
    <w:rsid w:val="00D55CEF"/>
    <w:rsid w:val="00D55FC0"/>
    <w:rsid w:val="00D5746B"/>
    <w:rsid w:val="00D5751D"/>
    <w:rsid w:val="00D642B6"/>
    <w:rsid w:val="00D64A25"/>
    <w:rsid w:val="00D660B8"/>
    <w:rsid w:val="00D72F97"/>
    <w:rsid w:val="00D81244"/>
    <w:rsid w:val="00D87A02"/>
    <w:rsid w:val="00D974E1"/>
    <w:rsid w:val="00DB4DF1"/>
    <w:rsid w:val="00DB5FF9"/>
    <w:rsid w:val="00DC13BF"/>
    <w:rsid w:val="00DC27BA"/>
    <w:rsid w:val="00DC2966"/>
    <w:rsid w:val="00DD01CF"/>
    <w:rsid w:val="00DD1F8D"/>
    <w:rsid w:val="00DD2B23"/>
    <w:rsid w:val="00DD313A"/>
    <w:rsid w:val="00DE0320"/>
    <w:rsid w:val="00DE400C"/>
    <w:rsid w:val="00DE42BF"/>
    <w:rsid w:val="00DE42EB"/>
    <w:rsid w:val="00DE524C"/>
    <w:rsid w:val="00DE55F3"/>
    <w:rsid w:val="00DF1411"/>
    <w:rsid w:val="00DF374B"/>
    <w:rsid w:val="00DF5818"/>
    <w:rsid w:val="00DF5DCE"/>
    <w:rsid w:val="00E013C2"/>
    <w:rsid w:val="00E06999"/>
    <w:rsid w:val="00E075CA"/>
    <w:rsid w:val="00E079EF"/>
    <w:rsid w:val="00E10E14"/>
    <w:rsid w:val="00E17513"/>
    <w:rsid w:val="00E26502"/>
    <w:rsid w:val="00E26637"/>
    <w:rsid w:val="00E27768"/>
    <w:rsid w:val="00E32A4E"/>
    <w:rsid w:val="00E34E46"/>
    <w:rsid w:val="00E35ED2"/>
    <w:rsid w:val="00E40FF2"/>
    <w:rsid w:val="00E47D21"/>
    <w:rsid w:val="00E47E99"/>
    <w:rsid w:val="00E523F7"/>
    <w:rsid w:val="00E52704"/>
    <w:rsid w:val="00E5396A"/>
    <w:rsid w:val="00E747E7"/>
    <w:rsid w:val="00E81822"/>
    <w:rsid w:val="00E821E1"/>
    <w:rsid w:val="00E84A2D"/>
    <w:rsid w:val="00E8662B"/>
    <w:rsid w:val="00E93742"/>
    <w:rsid w:val="00E93B6C"/>
    <w:rsid w:val="00EA028C"/>
    <w:rsid w:val="00EB05F4"/>
    <w:rsid w:val="00EB1474"/>
    <w:rsid w:val="00EB342E"/>
    <w:rsid w:val="00EB3CA0"/>
    <w:rsid w:val="00EB615F"/>
    <w:rsid w:val="00EC6607"/>
    <w:rsid w:val="00ED16F6"/>
    <w:rsid w:val="00ED52F4"/>
    <w:rsid w:val="00ED68FC"/>
    <w:rsid w:val="00EE3034"/>
    <w:rsid w:val="00EE4DA4"/>
    <w:rsid w:val="00F10CD0"/>
    <w:rsid w:val="00F14645"/>
    <w:rsid w:val="00F164D4"/>
    <w:rsid w:val="00F16EC3"/>
    <w:rsid w:val="00F1765E"/>
    <w:rsid w:val="00F227D2"/>
    <w:rsid w:val="00F3296E"/>
    <w:rsid w:val="00F401FC"/>
    <w:rsid w:val="00F420A2"/>
    <w:rsid w:val="00F42DB1"/>
    <w:rsid w:val="00F46C5A"/>
    <w:rsid w:val="00F57622"/>
    <w:rsid w:val="00F60C7B"/>
    <w:rsid w:val="00F71D75"/>
    <w:rsid w:val="00F73893"/>
    <w:rsid w:val="00F75C31"/>
    <w:rsid w:val="00F803F7"/>
    <w:rsid w:val="00F80F4C"/>
    <w:rsid w:val="00F81B07"/>
    <w:rsid w:val="00F82BA3"/>
    <w:rsid w:val="00F9604B"/>
    <w:rsid w:val="00FA2911"/>
    <w:rsid w:val="00FA33BA"/>
    <w:rsid w:val="00FA3F78"/>
    <w:rsid w:val="00FB07AC"/>
    <w:rsid w:val="00FB19BD"/>
    <w:rsid w:val="00FB22BC"/>
    <w:rsid w:val="00FB2D23"/>
    <w:rsid w:val="00FB72A6"/>
    <w:rsid w:val="00FB7D76"/>
    <w:rsid w:val="00FC3C8D"/>
    <w:rsid w:val="00FC40A8"/>
    <w:rsid w:val="00FC4B72"/>
    <w:rsid w:val="00FD0E42"/>
    <w:rsid w:val="00FD19A4"/>
    <w:rsid w:val="00FD4F00"/>
    <w:rsid w:val="00FD6AE9"/>
    <w:rsid w:val="00FD6B60"/>
    <w:rsid w:val="00FE3F71"/>
    <w:rsid w:val="00FE4748"/>
    <w:rsid w:val="00FE6F46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716"/>
  <w15:docId w15:val="{891623D1-B3C7-C046-AD0F-56884D2C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7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414141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9" w:line="259" w:lineRule="auto"/>
      <w:ind w:left="10" w:hanging="10"/>
      <w:outlineLvl w:val="2"/>
    </w:pPr>
    <w:rPr>
      <w:rFonts w:ascii="Source Sans Pro" w:eastAsia="Source Sans Pro" w:hAnsi="Source Sans Pro" w:cs="Source Sans Pro"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ource Sans Pro" w:eastAsia="Source Sans Pro" w:hAnsi="Source Sans Pro" w:cs="Source Sans Pro"/>
      <w:color w:val="333333"/>
      <w:sz w:val="24"/>
    </w:rPr>
  </w:style>
  <w:style w:type="character" w:customStyle="1" w:styleId="Heading2Char">
    <w:name w:val="Heading 2 Char"/>
    <w:link w:val="Heading2"/>
    <w:uiPriority w:val="9"/>
    <w:rPr>
      <w:rFonts w:ascii="Source Sans Pro" w:eastAsia="Source Sans Pro" w:hAnsi="Source Sans Pro" w:cs="Source Sans Pro"/>
      <w:b/>
      <w:color w:val="414141"/>
      <w:sz w:val="2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6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60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7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C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890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2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eos.12908" TargetMode="External"/><Relationship Id="rId21" Type="http://schemas.openxmlformats.org/officeDocument/2006/relationships/hyperlink" Target="https://doi.org/10.1016/j.prosdent.2023.06.005" TargetMode="External"/><Relationship Id="rId42" Type="http://schemas.openxmlformats.org/officeDocument/2006/relationships/hyperlink" Target="https://doi.org/10.1186/s12903-021-01428-z" TargetMode="External"/><Relationship Id="rId47" Type="http://schemas.openxmlformats.org/officeDocument/2006/relationships/hyperlink" Target="https://doi.org/10.15171%2Fijhpm.2019.122" TargetMode="External"/><Relationship Id="rId63" Type="http://schemas.openxmlformats.org/officeDocument/2006/relationships/hyperlink" Target="https://doi.org/10.17605/OSF.IO/BXJ2E" TargetMode="External"/><Relationship Id="rId68" Type="http://schemas.openxmlformats.org/officeDocument/2006/relationships/hyperlink" Target="https://choxos.medium.com/fb902a63f245" TargetMode="External"/><Relationship Id="rId84" Type="http://schemas.openxmlformats.org/officeDocument/2006/relationships/hyperlink" Target="https://coursera.org/share/835778abcdcfd6e305cade7455eaa80d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doi.org/10.1371/journal.pone.0300698" TargetMode="External"/><Relationship Id="rId11" Type="http://schemas.openxmlformats.org/officeDocument/2006/relationships/hyperlink" Target="mailto:https://macsphere.mcmaster.ca/handle/11375/30210" TargetMode="External"/><Relationship Id="rId32" Type="http://schemas.openxmlformats.org/officeDocument/2006/relationships/hyperlink" Target="https://doi.org/10.1093/heapro/daab049" TargetMode="External"/><Relationship Id="rId37" Type="http://schemas.openxmlformats.org/officeDocument/2006/relationships/hyperlink" Target="https://doi.org/10.3390/ijerph18147284" TargetMode="External"/><Relationship Id="rId53" Type="http://schemas.openxmlformats.org/officeDocument/2006/relationships/hyperlink" Target="https://doi.org/10.31219/osf.io/wzehf" TargetMode="External"/><Relationship Id="rId58" Type="http://schemas.openxmlformats.org/officeDocument/2006/relationships/hyperlink" Target="https://doi.org/10.17605/OSF.IO/J57BG" TargetMode="External"/><Relationship Id="rId74" Type="http://schemas.openxmlformats.org/officeDocument/2006/relationships/hyperlink" Target="https://choxos.com/13f360143371" TargetMode="External"/><Relationship Id="rId79" Type="http://schemas.openxmlformats.org/officeDocument/2006/relationships/hyperlink" Target="https://choxos.shinyapps.io/metanalysis/" TargetMode="External"/><Relationship Id="rId5" Type="http://schemas.openxmlformats.org/officeDocument/2006/relationships/footnotes" Target="footnotes.xml"/><Relationship Id="rId14" Type="http://schemas.openxmlformats.org/officeDocument/2006/relationships/hyperlink" Target="mailto:https://doi.org/10.1177/00220345241272052" TargetMode="External"/><Relationship Id="rId22" Type="http://schemas.openxmlformats.org/officeDocument/2006/relationships/hyperlink" Target="https://doi.org/10.1371/journal.pone.0288406" TargetMode="External"/><Relationship Id="rId27" Type="http://schemas.openxmlformats.org/officeDocument/2006/relationships/hyperlink" Target="https://doi.org/10.1177/00220345221101321" TargetMode="External"/><Relationship Id="rId30" Type="http://schemas.openxmlformats.org/officeDocument/2006/relationships/hyperlink" Target="https://doi.org/10.34172/aim.2022.61" TargetMode="External"/><Relationship Id="rId35" Type="http://schemas.openxmlformats.org/officeDocument/2006/relationships/hyperlink" Target="https://doi.org/10.1038/s41415-021-3488-8" TargetMode="External"/><Relationship Id="rId43" Type="http://schemas.openxmlformats.org/officeDocument/2006/relationships/hyperlink" Target="https://doi.org/10.1038/s41432-020-0137-z" TargetMode="External"/><Relationship Id="rId48" Type="http://schemas.openxmlformats.org/officeDocument/2006/relationships/hyperlink" Target="https://doi.org/10.18502%2Fjmehm.v12i16.2015" TargetMode="External"/><Relationship Id="rId56" Type="http://schemas.openxmlformats.org/officeDocument/2006/relationships/hyperlink" Target="https://doi.org/10.1101/2020.07.12.20151910" TargetMode="External"/><Relationship Id="rId64" Type="http://schemas.openxmlformats.org/officeDocument/2006/relationships/hyperlink" Target="https://choxos.medium.com/c85603f91188" TargetMode="External"/><Relationship Id="rId69" Type="http://schemas.openxmlformats.org/officeDocument/2006/relationships/hyperlink" Target="https://choxos.medium.com/a85cf6cc9ccf" TargetMode="External"/><Relationship Id="rId77" Type="http://schemas.openxmlformats.org/officeDocument/2006/relationships/hyperlink" Target="https://choxos.shinyapps.io/responder_analysis/" TargetMode="External"/><Relationship Id="rId8" Type="http://schemas.openxmlformats.org/officeDocument/2006/relationships/hyperlink" Target="https://github.com/choxos" TargetMode="External"/><Relationship Id="rId51" Type="http://schemas.openxmlformats.org/officeDocument/2006/relationships/hyperlink" Target="https://doi.org/10.1101/2024.03.24.24304795" TargetMode="External"/><Relationship Id="rId72" Type="http://schemas.openxmlformats.org/officeDocument/2006/relationships/hyperlink" Target="https://choxos.medium.com/c0ef22d97dfd" TargetMode="External"/><Relationship Id="rId80" Type="http://schemas.openxmlformats.org/officeDocument/2006/relationships/hyperlink" Target="https://courses.edx.org/certificates/3cc7e3c8933b4ad1a8237a6b2c8dc56c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mailto:https://doi.org/10.1016/j.jclinepi.2025.111719" TargetMode="External"/><Relationship Id="rId17" Type="http://schemas.openxmlformats.org/officeDocument/2006/relationships/hyperlink" Target="https://doi.org/10.1016/j.joca.2024.04.021" TargetMode="External"/><Relationship Id="rId25" Type="http://schemas.openxmlformats.org/officeDocument/2006/relationships/hyperlink" Target="https://doi.org/10.1186/s12903-022-02634-z" TargetMode="External"/><Relationship Id="rId33" Type="http://schemas.openxmlformats.org/officeDocument/2006/relationships/hyperlink" Target="https://doi.org/10.1186/s12903-021-01918-0" TargetMode="External"/><Relationship Id="rId38" Type="http://schemas.openxmlformats.org/officeDocument/2006/relationships/hyperlink" Target="https://doi.org/10.1038/s41432-021-0173-3" TargetMode="External"/><Relationship Id="rId46" Type="http://schemas.openxmlformats.org/officeDocument/2006/relationships/hyperlink" Target="https://doi.org/10.1922/CDH_00007Ravaghi05" TargetMode="External"/><Relationship Id="rId59" Type="http://schemas.openxmlformats.org/officeDocument/2006/relationships/hyperlink" Target="http://dx.doi.org/10.17605/OSF.IO/94WR7" TargetMode="External"/><Relationship Id="rId67" Type="http://schemas.openxmlformats.org/officeDocument/2006/relationships/hyperlink" Target="https://choxos.medium.com/a1d6f218d5e6" TargetMode="External"/><Relationship Id="rId20" Type="http://schemas.openxmlformats.org/officeDocument/2006/relationships/hyperlink" Target="https://doi.org/10.1016/j.identj.2023.07.012" TargetMode="External"/><Relationship Id="rId41" Type="http://schemas.openxmlformats.org/officeDocument/2006/relationships/hyperlink" Target="https://doi.org/10.22037/jds.v38i1.26015" TargetMode="External"/><Relationship Id="rId54" Type="http://schemas.openxmlformats.org/officeDocument/2006/relationships/hyperlink" Target="https://doi.org/10.1101/2023.11.14.566998" TargetMode="External"/><Relationship Id="rId62" Type="http://schemas.openxmlformats.org/officeDocument/2006/relationships/hyperlink" Target="https://doi.org/10.17605/OSF.IO/M34PT" TargetMode="External"/><Relationship Id="rId70" Type="http://schemas.openxmlformats.org/officeDocument/2006/relationships/hyperlink" Target="https://choxos.medium.com/d01b55059b5a" TargetMode="External"/><Relationship Id="rId75" Type="http://schemas.openxmlformats.org/officeDocument/2006/relationships/hyperlink" Target="https://choxos.com/da5a6e7d73eb" TargetMode="External"/><Relationship Id="rId83" Type="http://schemas.openxmlformats.org/officeDocument/2006/relationships/hyperlink" Target="https://coursera.org/share/c656db8834ec998913001dd2c9ceb982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371/journal.pone.0302488" TargetMode="External"/><Relationship Id="rId23" Type="http://schemas.openxmlformats.org/officeDocument/2006/relationships/hyperlink" Target="https://doi.org/10.47176%2Fmjiri.37.36" TargetMode="External"/><Relationship Id="rId28" Type="http://schemas.openxmlformats.org/officeDocument/2006/relationships/hyperlink" Target="https://doi.org/10.1371/journal.pone.0272695" TargetMode="External"/><Relationship Id="rId36" Type="http://schemas.openxmlformats.org/officeDocument/2006/relationships/hyperlink" Target="https://doi.org/10.3390/ijerph18157859" TargetMode="External"/><Relationship Id="rId49" Type="http://schemas.openxmlformats.org/officeDocument/2006/relationships/hyperlink" Target="https://doi.org/10.1038/s41415-019-0845-y" TargetMode="External"/><Relationship Id="rId57" Type="http://schemas.openxmlformats.org/officeDocument/2006/relationships/hyperlink" Target="https://doi.org/10.17605/OSF.IO/XAYP9" TargetMode="External"/><Relationship Id="rId10" Type="http://schemas.openxmlformats.org/officeDocument/2006/relationships/hyperlink" Target="https://choxos.medium.com/" TargetMode="External"/><Relationship Id="rId31" Type="http://schemas.openxmlformats.org/officeDocument/2006/relationships/hyperlink" Target="https://doi.org/10.3389/froh.2022.871033" TargetMode="External"/><Relationship Id="rId44" Type="http://schemas.openxmlformats.org/officeDocument/2006/relationships/hyperlink" Target="https://doi.org/10.29011/2577-2252.100041" TargetMode="External"/><Relationship Id="rId52" Type="http://schemas.openxmlformats.org/officeDocument/2006/relationships/hyperlink" Target="https://doi.org/10.1101/2024.03.23.24304672" TargetMode="External"/><Relationship Id="rId60" Type="http://schemas.openxmlformats.org/officeDocument/2006/relationships/hyperlink" Target="https://doi.org/10.17605/OSF.IO/G5SDN" TargetMode="External"/><Relationship Id="rId65" Type="http://schemas.openxmlformats.org/officeDocument/2006/relationships/hyperlink" Target="https://choxos.medium.com/1430f509b0f5" TargetMode="External"/><Relationship Id="rId73" Type="http://schemas.openxmlformats.org/officeDocument/2006/relationships/hyperlink" Target="https://choxos.com/f95a4f1c7bdd" TargetMode="External"/><Relationship Id="rId78" Type="http://schemas.openxmlformats.org/officeDocument/2006/relationships/hyperlink" Target="https://choxos.shinyapps.io/meastimate" TargetMode="External"/><Relationship Id="rId81" Type="http://schemas.openxmlformats.org/officeDocument/2006/relationships/hyperlink" Target="https://coursera.org/share/b18a6551eb64b33d33977b50a48d2e15" TargetMode="External"/><Relationship Id="rId86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sofimahmudi" TargetMode="External"/><Relationship Id="rId13" Type="http://schemas.openxmlformats.org/officeDocument/2006/relationships/hyperlink" Target="mailto:https://doi.org/10.1371/journal.pone.0317267" TargetMode="External"/><Relationship Id="rId18" Type="http://schemas.openxmlformats.org/officeDocument/2006/relationships/hyperlink" Target="https://doi.org/10.47176%2Fmjiri.37.36" TargetMode="External"/><Relationship Id="rId39" Type="http://schemas.openxmlformats.org/officeDocument/2006/relationships/hyperlink" Target="https://doi.org/10.1038/s41432-021-0178-y" TargetMode="External"/><Relationship Id="rId34" Type="http://schemas.openxmlformats.org/officeDocument/2006/relationships/hyperlink" Target="https://doi.org/10.1038/s41415-021-3578-7" TargetMode="External"/><Relationship Id="rId50" Type="http://schemas.openxmlformats.org/officeDocument/2006/relationships/hyperlink" Target="https://doi.org/10.1101/2024.04.08.24305416" TargetMode="External"/><Relationship Id="rId55" Type="http://schemas.openxmlformats.org/officeDocument/2006/relationships/hyperlink" Target="https://doi.org/10.1101/2020.07.26.20158550" TargetMode="External"/><Relationship Id="rId76" Type="http://schemas.openxmlformats.org/officeDocument/2006/relationships/hyperlink" Target="https://choxos.shinyapps.io/RoB2/" TargetMode="External"/><Relationship Id="rId7" Type="http://schemas.openxmlformats.org/officeDocument/2006/relationships/hyperlink" Target="mailto:sofima@mcmaster.ca" TargetMode="External"/><Relationship Id="rId71" Type="http://schemas.openxmlformats.org/officeDocument/2006/relationships/hyperlink" Target="https://choxos.medium.com/c0ef22d97dfd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3389/fpubh.2022.937794" TargetMode="External"/><Relationship Id="rId24" Type="http://schemas.openxmlformats.org/officeDocument/2006/relationships/hyperlink" Target="https://doi.org/10.18502/ijpa.v18i1.12388" TargetMode="External"/><Relationship Id="rId40" Type="http://schemas.openxmlformats.org/officeDocument/2006/relationships/hyperlink" Target="https://doi.org/10.1186/s12910-021-00642-2" TargetMode="External"/><Relationship Id="rId45" Type="http://schemas.openxmlformats.org/officeDocument/2006/relationships/hyperlink" Target="https://doi.org/10.3390/jcm9040941" TargetMode="External"/><Relationship Id="rId66" Type="http://schemas.openxmlformats.org/officeDocument/2006/relationships/hyperlink" Target="https://choxos.medium.com/2e88fd75d71f" TargetMode="External"/><Relationship Id="rId87" Type="http://schemas.openxmlformats.org/officeDocument/2006/relationships/footer" Target="footer3.xml"/><Relationship Id="rId61" Type="http://schemas.openxmlformats.org/officeDocument/2006/relationships/hyperlink" Target="https://doi.org/10.17605/OSF.IO/ACH9N" TargetMode="External"/><Relationship Id="rId82" Type="http://schemas.openxmlformats.org/officeDocument/2006/relationships/hyperlink" Target="https://coursera.org/share/36f7bec084842421ef7f024e2405b03c" TargetMode="External"/><Relationship Id="rId19" Type="http://schemas.openxmlformats.org/officeDocument/2006/relationships/hyperlink" Target="https://doi.org/10.1038/s41432-023-00880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4767</Words>
  <Characters>27176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Sofi-Mahmudi</dc:creator>
  <cp:keywords/>
  <cp:lastModifiedBy>Ahmad Sofi-Mahmudi</cp:lastModifiedBy>
  <cp:revision>18</cp:revision>
  <cp:lastPrinted>2024-07-30T19:07:00Z</cp:lastPrinted>
  <dcterms:created xsi:type="dcterms:W3CDTF">2024-07-30T19:07:00Z</dcterms:created>
  <dcterms:modified xsi:type="dcterms:W3CDTF">2025-02-21T01:16:00Z</dcterms:modified>
</cp:coreProperties>
</file>