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함초롬돋움" w:eastAsia="함초롬돋움" w:hAnsi="함초롬돋움" w:cs="함초롬돋움"/>
          <w:b/>
          <w:bCs/>
          <w:sz w:val="72"/>
          <w:szCs w:val="72"/>
        </w:rPr>
      </w:pPr>
      <w:r>
        <w:rPr>
          <w:rFonts w:ascii="함초롬돋움" w:eastAsia="함초롬돋움" w:hAnsi="함초롬돋움" w:cs="함초롬돋움"/>
          <w:b/>
          <w:bCs/>
          <w:sz w:val="72"/>
          <w:szCs w:val="72"/>
        </w:rPr>
        <w:t xml:space="preserve">C++ </w:t>
      </w:r>
      <w:r>
        <w:rPr>
          <w:rFonts w:ascii="함초롬돋움" w:eastAsia="함초롬돋움" w:hAnsi="함초롬돋움" w:cs="함초롬돋움" w:hint="eastAsia"/>
          <w:b/>
          <w:bCs/>
          <w:sz w:val="72"/>
          <w:szCs w:val="72"/>
        </w:rPr>
        <w:t xml:space="preserve">팀프로젝트 </w:t>
      </w:r>
      <w:r>
        <w:rPr>
          <w:rFonts w:ascii="함초롬돋움" w:eastAsia="함초롬돋움" w:hAnsi="함초롬돋움" w:cs="함초롬돋움"/>
          <w:b/>
          <w:bCs/>
          <w:sz w:val="72"/>
          <w:szCs w:val="72"/>
        </w:rPr>
        <w:t>#3</w:t>
      </w:r>
    </w:p>
    <w:p>
      <w:pPr>
        <w:pStyle w:val="af1"/>
        <w:ind w:leftChars="0" w:left="760"/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-</w:t>
      </w:r>
      <w:r>
        <w:rPr>
          <w:rFonts w:hint="eastAsia"/>
          <w:sz w:val="48"/>
          <w:szCs w:val="48"/>
        </w:rPr>
        <w:t>테트리스</w:t>
      </w:r>
      <w:r>
        <w:rPr>
          <w:rFonts w:hint="eastAsia"/>
          <w:sz w:val="48"/>
          <w:szCs w:val="48"/>
        </w:rPr>
        <w:t xml:space="preserve"> 스토리 구성하기 보고서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 xml:space="preserve">01810754 </w:t>
      </w:r>
      <w:r>
        <w:rPr>
          <w:rFonts w:ascii="210 데이라잇 R" w:eastAsia="210 데이라잇 R" w:hAnsi="210 데이라잇 R" w:hint="eastAsia"/>
          <w:sz w:val="40"/>
          <w:szCs w:val="40"/>
        </w:rPr>
        <w:t>조윤직</w:t>
      </w:r>
    </w:p>
    <w:p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 xml:space="preserve">01812617 </w:t>
      </w:r>
      <w:r>
        <w:rPr>
          <w:rFonts w:ascii="210 데이라잇 R" w:eastAsia="210 데이라잇 R" w:hAnsi="210 데이라잇 R" w:hint="eastAsia"/>
          <w:sz w:val="40"/>
          <w:szCs w:val="40"/>
        </w:rPr>
        <w:t>송재원</w:t>
      </w:r>
    </w:p>
    <w:p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/>
          <w:sz w:val="40"/>
          <w:szCs w:val="40"/>
        </w:rPr>
        <w:t xml:space="preserve">201911175 </w:t>
      </w:r>
      <w:r>
        <w:rPr>
          <w:rFonts w:ascii="210 데이라잇 R" w:eastAsia="210 데이라잇 R" w:hAnsi="210 데이라잇 R" w:hint="eastAsia"/>
          <w:sz w:val="40"/>
          <w:szCs w:val="40"/>
        </w:rPr>
        <w:t>박진영</w:t>
      </w:r>
    </w:p>
    <w:p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/>
          <w:sz w:val="40"/>
          <w:szCs w:val="40"/>
        </w:rPr>
        <w:t xml:space="preserve">201911192 </w:t>
      </w:r>
      <w:r>
        <w:rPr>
          <w:rFonts w:ascii="210 데이라잇 R" w:eastAsia="210 데이라잇 R" w:hAnsi="210 데이라잇 R" w:hint="eastAsia"/>
          <w:sz w:val="40"/>
          <w:szCs w:val="40"/>
        </w:rPr>
        <w:t>양석준</w:t>
      </w:r>
    </w:p>
    <w:p>
      <w:pPr>
        <w:jc w:val="right"/>
        <w:rPr>
          <w:rFonts w:ascii="210 데이라잇 R" w:eastAsia="210 데이라잇 R" w:hAnsi="210 데이라잇 R" w:hint="eastAsia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제출일</w:t>
      </w:r>
      <w:r>
        <w:rPr>
          <w:rFonts w:ascii="210 데이라잇 R" w:eastAsia="210 데이라잇 R" w:hAnsi="210 데이라잇 R"/>
          <w:sz w:val="40"/>
          <w:szCs w:val="40"/>
        </w:rPr>
        <w:t>: 2019. 1</w:t>
      </w:r>
      <w:r>
        <w:rPr>
          <w:rFonts w:ascii="210 데이라잇 R" w:eastAsia="210 데이라잇 R" w:hAnsi="210 데이라잇 R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>.</w:t>
      </w:r>
      <w:r>
        <w:rPr>
          <w:rFonts w:ascii="210 데이라잇 R" w:eastAsia="210 데이라잇 R" w:hAnsi="210 데이라잇 R"/>
          <w:sz w:val="40"/>
          <w:szCs w:val="40"/>
        </w:rPr>
        <w:t>07</w:t>
      </w:r>
      <w:r>
        <w:rPr>
          <w:rFonts w:ascii="210 데이라잇 R" w:eastAsia="210 데이라잇 R" w:hAnsi="210 데이라잇 R"/>
          <w:sz w:val="40"/>
          <w:szCs w:val="40"/>
        </w:rPr>
        <w:t xml:space="preserve"> </w:t>
      </w:r>
    </w:p>
    <w:p>
      <w:r>
        <w:rPr>
          <w:rFonts w:hint="eastAsia"/>
        </w:rPr>
        <w:t>문제정의</w:t>
      </w:r>
      <w:r>
        <w:rPr>
          <w:rFonts w:hint="eastAsia"/>
        </w:rPr>
        <w:t xml:space="preserve"> </w:t>
      </w:r>
      <w:r>
        <w:t xml:space="preserve">: </w:t>
      </w: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t>테트리스</w:t>
      </w:r>
      <w:r>
        <w:rPr>
          <w:rFonts w:hint="eastAsia"/>
        </w:rPr>
        <w:t xml:space="preserve"> 게임에</w:t>
      </w:r>
      <w:r>
        <w:t xml:space="preserve"> </w:t>
      </w:r>
      <w:r>
        <w:rPr>
          <w:rFonts w:hint="eastAsia"/>
        </w:rPr>
        <w:t>우리들 만의 창의적 스토리를 만들어 게임을 변형</w:t>
      </w:r>
    </w:p>
    <w:p/>
    <w:p>
      <w:r>
        <w:rPr>
          <w:rFonts w:hint="eastAsia"/>
        </w:rPr>
        <w:t>문제 분석 및 해결책 기술</w:t>
      </w:r>
      <w:r>
        <w:rPr>
          <w:rFonts w:hint="eastAsia"/>
        </w:rPr>
        <w:t xml:space="preserve"> </w:t>
      </w:r>
      <w:r>
        <w:t xml:space="preserve">: 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먼저 우리가 아는 고전적인 </w:t>
      </w:r>
      <w:r>
        <w:rPr>
          <w:rFonts w:hint="eastAsia"/>
        </w:rPr>
        <w:t>테트리스</w:t>
      </w:r>
      <w:r>
        <w:rPr>
          <w:rFonts w:hint="eastAsia"/>
        </w:rPr>
        <w:t xml:space="preserve"> 게임은 모두다 아는 </w:t>
      </w:r>
      <w:r>
        <w:t>“</w:t>
      </w:r>
      <w:r>
        <w:rPr>
          <w:rFonts w:hint="eastAsia"/>
        </w:rPr>
        <w:t>블럭을</w:t>
      </w:r>
      <w:r>
        <w:rPr>
          <w:rFonts w:hint="eastAsia"/>
        </w:rPr>
        <w:t xml:space="preserve"> 쌓는</w:t>
      </w:r>
      <w:r>
        <w:t>”</w:t>
      </w:r>
      <w:r>
        <w:rPr>
          <w:rFonts w:hint="eastAsia"/>
        </w:rPr>
        <w:t xml:space="preserve"> 게임입니다.</w:t>
      </w:r>
      <w:r>
        <w:t xml:space="preserve"> </w:t>
      </w:r>
      <w:r>
        <w:rPr>
          <w:rFonts w:hint="eastAsia"/>
        </w:rPr>
        <w:t xml:space="preserve">그런 게임에 스토리를 넣을 때 고려한 것이 기존의 </w:t>
      </w:r>
      <w:r>
        <w:rPr>
          <w:rFonts w:hint="eastAsia"/>
        </w:rPr>
        <w:t>테트리</w:t>
      </w:r>
      <w:r>
        <w:rPr>
          <w:rFonts w:hint="eastAsia"/>
        </w:rPr>
        <w:t>스</w:t>
      </w:r>
      <w:r>
        <w:rPr>
          <w:rFonts w:hint="eastAsia"/>
        </w:rPr>
        <w:t xml:space="preserve"> 게임과 어느정도 연관이 있어야 하고,</w:t>
      </w:r>
      <w:r>
        <w:t xml:space="preserve"> </w:t>
      </w:r>
      <w:r>
        <w:rPr>
          <w:rFonts w:hint="eastAsia"/>
        </w:rPr>
        <w:t>스토리가 흥미로워야 하며,</w:t>
      </w:r>
      <w:r>
        <w:t xml:space="preserve"> </w:t>
      </w:r>
      <w:r>
        <w:rPr>
          <w:rFonts w:hint="eastAsia"/>
        </w:rPr>
        <w:t>사용자가 게임을 하는데 있어 스토리에 몰입하여 게임을 즐겁게 할 수 있어야 한다는 것입니다.</w:t>
      </w:r>
      <w:r>
        <w:t xml:space="preserve"> </w:t>
      </w:r>
      <w:r>
        <w:rPr>
          <w:rFonts w:hint="eastAsia"/>
        </w:rPr>
        <w:t xml:space="preserve">저희는 블록을 쌓는다는 것에서 벽을 쌓아 홍수로부터 마을을 지키는 그런 스토리를 </w:t>
      </w:r>
      <w:r>
        <w:rPr>
          <w:rFonts w:hint="eastAsia"/>
        </w:rPr>
        <w:t>테트리스에</w:t>
      </w:r>
      <w:r>
        <w:rPr>
          <w:rFonts w:hint="eastAsia"/>
        </w:rPr>
        <w:t xml:space="preserve"> 넣어 게임을 만들었습니다.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먼저 저희 </w:t>
      </w:r>
      <w:r>
        <w:rPr>
          <w:rFonts w:hint="eastAsia"/>
        </w:rPr>
        <w:t>테트리스의</w:t>
      </w:r>
      <w:r>
        <w:rPr>
          <w:rFonts w:hint="eastAsia"/>
        </w:rPr>
        <w:t xml:space="preserve"> 스토리는 어느 한 사람이 </w:t>
      </w:r>
      <w:r>
        <w:t>greenjo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마을로 이사를 오면서 시작합니다.</w:t>
      </w:r>
      <w:r>
        <w:t xml:space="preserve"> </w:t>
      </w:r>
      <w:r>
        <w:rPr>
          <w:lang w:eastAsia="ko-KR"/>
          <w:rtl w:val="off"/>
        </w:rPr>
        <w:t>그 사람은 주인공으로, 인사를 드릴겸 마을의 촌장님에게 찾아가게 됩니다. 마을의 소개를 받은 후, 주인공은 촌장님에게 이 마을에는 매년 극심한 홍수가 찾아온다는 사실을 알게 됩니다. 주인공은 당황하지만, 촌장님에게 둑을 쌓는 방법을 배우고 마을을 홍수로부터 구하려고 노력합니다.</w:t>
      </w:r>
    </w:p>
    <w:p>
      <w:pPr>
        <w:ind w:firstLineChars="0" w:firstLine="0"/>
        <w:rPr>
          <w:rFonts w:hint="eastAsia"/>
        </w:rPr>
      </w:pPr>
    </w:p>
    <w:p/>
    <w:p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t xml:space="preserve">: </w:t>
      </w:r>
    </w:p>
    <w:p/>
    <w:p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t xml:space="preserve">: </w:t>
      </w:r>
    </w:p>
    <w:p/>
    <w:p>
      <w:pPr>
        <w:rPr>
          <w:rFonts w:hint="eastAsia"/>
        </w:rPr>
      </w:pPr>
      <w:r>
        <w:rPr>
          <w:rFonts w:hint="eastAsia"/>
        </w:rPr>
        <w:t>느낀점</w:t>
      </w:r>
      <w:r>
        <w:rPr>
          <w:rFonts w:hint="eastAsia"/>
        </w:rPr>
        <w:t xml:space="preserve"> 및 토의사항</w:t>
      </w:r>
      <w:r>
        <w:rPr>
          <w:rFonts w:hint="eastAsia"/>
        </w:rPr>
        <w:t xml:space="preserve"> </w:t>
      </w:r>
      <w:r>
        <w:t xml:space="preserve">: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210 데이라잇 R">
    <w:family w:val="roman"/>
    <w:altName w:val="바탕"/>
    <w:charset w:val="81"/>
    <w:notTrueType w:val="false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박진영</dc:creator>
  <cp:keywords/>
  <dc:description/>
  <cp:lastModifiedBy>박진영</cp:lastModifiedBy>
  <cp:revision>1</cp:revision>
  <dcterms:created xsi:type="dcterms:W3CDTF">2019-12-06T09:35:00Z</dcterms:created>
  <dcterms:modified xsi:type="dcterms:W3CDTF">2019-12-07T01:59:29Z</dcterms:modified>
  <cp:version>0900.0001.01</cp:version>
</cp:coreProperties>
</file>