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28548C">
        <w:rPr>
          <w:sz w:val="36"/>
          <w:szCs w:val="24"/>
          <w:lang w:val="de-DE"/>
        </w:rPr>
        <w:t>0</w:t>
      </w:r>
      <w:r w:rsidR="00981790">
        <w:rPr>
          <w:sz w:val="36"/>
          <w:szCs w:val="24"/>
          <w:lang w:val="de-DE"/>
        </w:rPr>
        <w:t>7</w:t>
      </w:r>
      <w:r w:rsidRPr="0098181F">
        <w:rPr>
          <w:sz w:val="36"/>
          <w:szCs w:val="24"/>
          <w:lang w:val="de-DE"/>
        </w:rPr>
        <w:t xml:space="preserve">: </w:t>
      </w:r>
      <w:r w:rsidR="00981790">
        <w:rPr>
          <w:sz w:val="36"/>
          <w:szCs w:val="24"/>
          <w:lang w:val="de-DE"/>
        </w:rPr>
        <w:t>20</w:t>
      </w:r>
      <w:r w:rsidR="002E0366" w:rsidRPr="002E0366">
        <w:rPr>
          <w:sz w:val="36"/>
          <w:szCs w:val="24"/>
          <w:lang w:val="de-DE"/>
        </w:rPr>
        <w:t xml:space="preserve">.09.2019 - </w:t>
      </w:r>
      <w:r w:rsidR="00E34586">
        <w:rPr>
          <w:sz w:val="36"/>
          <w:szCs w:val="24"/>
          <w:lang w:val="de-DE"/>
        </w:rPr>
        <w:t>2</w:t>
      </w:r>
      <w:r w:rsidR="00981790">
        <w:rPr>
          <w:sz w:val="36"/>
          <w:szCs w:val="24"/>
          <w:lang w:val="de-DE"/>
        </w:rPr>
        <w:t>7</w:t>
      </w:r>
      <w:r w:rsidR="002E0366" w:rsidRPr="002E0366">
        <w:rPr>
          <w:sz w:val="36"/>
          <w:szCs w:val="24"/>
          <w:lang w:val="de-DE"/>
        </w:rPr>
        <w:t>.09.2019</w:t>
      </w:r>
    </w:p>
    <w:p w:rsidR="00E34586" w:rsidRDefault="00981790" w:rsidP="00E34586">
      <w:pPr>
        <w:tabs>
          <w:tab w:val="right" w:pos="4253"/>
          <w:tab w:val="left" w:pos="5387"/>
          <w:tab w:val="left" w:pos="6237"/>
          <w:tab w:val="left" w:pos="9781"/>
        </w:tabs>
        <w:spacing w:after="120"/>
        <w:jc w:val="center"/>
        <w:rPr>
          <w:lang w:val="de-DE"/>
        </w:rPr>
      </w:pPr>
      <w:r w:rsidRPr="00981790">
        <w:rPr>
          <w:b/>
          <w:bCs/>
          <w:color w:val="000000" w:themeColor="text1"/>
          <w:sz w:val="36"/>
          <w:szCs w:val="24"/>
          <w:lang w:val="de-DE"/>
        </w:rPr>
        <w:t>Fjordfahrt, Gebirgswelten &amp; das idyllische Bergen</w:t>
      </w:r>
    </w:p>
    <w:p w:rsidR="00E34586" w:rsidRPr="0098181F" w:rsidRDefault="00E34586" w:rsidP="00E34586">
      <w:pPr>
        <w:tabs>
          <w:tab w:val="right" w:pos="4253"/>
          <w:tab w:val="left" w:pos="5387"/>
          <w:tab w:val="left" w:pos="6237"/>
          <w:tab w:val="left" w:pos="9781"/>
        </w:tabs>
        <w:spacing w:after="120"/>
        <w:jc w:val="center"/>
        <w:rPr>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F94013" w:rsidRDefault="00F94013" w:rsidP="006B7875">
      <w:pPr>
        <w:shd w:val="clear" w:color="auto" w:fill="FFFFFF" w:themeFill="background1"/>
        <w:tabs>
          <w:tab w:val="right" w:pos="4678"/>
          <w:tab w:val="left" w:pos="5103"/>
          <w:tab w:val="left" w:pos="5812"/>
          <w:tab w:val="left" w:pos="9781"/>
        </w:tabs>
        <w:spacing w:after="60"/>
        <w:jc w:val="center"/>
        <w:rPr>
          <w:rFonts w:cs="Times New Roman"/>
          <w:lang w:val="de-DE"/>
        </w:rPr>
      </w:pPr>
    </w:p>
    <w:p w:rsidR="00CD6899" w:rsidRDefault="00CD6899" w:rsidP="00CD6899">
      <w:pPr>
        <w:shd w:val="clear" w:color="auto" w:fill="FFFFFF" w:themeFill="background1"/>
        <w:tabs>
          <w:tab w:val="right" w:pos="4678"/>
          <w:tab w:val="left" w:pos="5103"/>
          <w:tab w:val="left" w:pos="6237"/>
          <w:tab w:val="left" w:pos="9781"/>
        </w:tabs>
        <w:spacing w:after="60"/>
        <w:rPr>
          <w:rFonts w:cs="Times New Roman"/>
          <w:lang w:val="de-DE"/>
        </w:rPr>
      </w:pPr>
      <w:r w:rsidRPr="00020BA4">
        <w:rPr>
          <w:rFonts w:cs="Times New Roman"/>
          <w:lang w:val="de-DE"/>
        </w:rPr>
        <w:tab/>
      </w:r>
      <w:r>
        <w:rPr>
          <w:rFonts w:cs="Times New Roman"/>
          <w:lang w:val="de-DE"/>
        </w:rPr>
        <w:t>Kurt Blomberg</w:t>
      </w:r>
      <w:r w:rsidRPr="00020BA4">
        <w:rPr>
          <w:rFonts w:cs="Times New Roman"/>
          <w:lang w:val="de-DE"/>
        </w:rPr>
        <w:tab/>
        <w:t>(</w:t>
      </w:r>
      <w:r>
        <w:rPr>
          <w:rFonts w:cs="Times New Roman"/>
          <w:lang w:val="de-DE"/>
        </w:rPr>
        <w:t>Pfaffer</w:t>
      </w:r>
      <w:r w:rsidRPr="00020BA4">
        <w:rPr>
          <w:rFonts w:cs="Times New Roman"/>
          <w:lang w:val="de-DE"/>
        </w:rPr>
        <w:t>)</w:t>
      </w:r>
    </w:p>
    <w:p w:rsidR="00CD6899" w:rsidRDefault="00CD6899" w:rsidP="00CD6899">
      <w:pPr>
        <w:shd w:val="clear" w:color="auto" w:fill="FFFFFF" w:themeFill="background1"/>
        <w:tabs>
          <w:tab w:val="right" w:pos="4678"/>
          <w:tab w:val="left" w:pos="5103"/>
          <w:tab w:val="left" w:pos="6237"/>
          <w:tab w:val="left" w:pos="9781"/>
        </w:tabs>
        <w:spacing w:after="60"/>
        <w:ind w:left="4678" w:hanging="4678"/>
        <w:rPr>
          <w:rFonts w:cs="Times New Roman"/>
          <w:lang w:val="de-DE"/>
        </w:rPr>
      </w:pPr>
      <w:r>
        <w:rPr>
          <w:rFonts w:cs="Times New Roman"/>
          <w:lang w:val="de-DE"/>
        </w:rPr>
        <w:tab/>
        <w:t>Eddy Teger</w:t>
      </w:r>
      <w:r>
        <w:rPr>
          <w:rFonts w:cs="Times New Roman"/>
          <w:lang w:val="de-DE"/>
        </w:rPr>
        <w:tab/>
        <w:t>(Künstler)</w:t>
      </w:r>
    </w:p>
    <w:p w:rsidR="00CD6899" w:rsidRDefault="00CD6899" w:rsidP="00CD6899">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Svenja Kiehl</w:t>
      </w:r>
      <w:r>
        <w:rPr>
          <w:rFonts w:cs="Times New Roman"/>
          <w:lang w:val="de-DE"/>
        </w:rPr>
        <w:tab/>
        <w:t>(Rezeption)</w:t>
      </w:r>
      <w:r>
        <w:rPr>
          <w:rFonts w:cs="Times New Roman"/>
          <w:lang w:val="de-DE"/>
        </w:rPr>
        <w:tab/>
      </w:r>
    </w:p>
    <w:p w:rsidR="00CD6899" w:rsidRDefault="00CD6899" w:rsidP="00CD6899">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Lara Sassmann</w:t>
      </w:r>
      <w:r>
        <w:rPr>
          <w:rFonts w:cs="Times New Roman"/>
          <w:lang w:val="de-DE"/>
        </w:rPr>
        <w:tab/>
        <w:t>(Nurse)</w:t>
      </w:r>
    </w:p>
    <w:p w:rsidR="002A3737" w:rsidRDefault="002A3737" w:rsidP="00CD6899">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Maximilian Stedtfeld</w:t>
      </w:r>
      <w:r>
        <w:rPr>
          <w:rFonts w:cs="Times New Roman"/>
          <w:lang w:val="de-DE"/>
        </w:rPr>
        <w:tab/>
        <w:t>(Bruder von Moritz)</w:t>
      </w:r>
    </w:p>
    <w:p w:rsidR="002A3737" w:rsidRPr="00020BA4" w:rsidRDefault="002A3737" w:rsidP="00CD6899">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r>
    </w:p>
    <w:p w:rsidR="00F94013" w:rsidRPr="00CD6899" w:rsidRDefault="00F94013" w:rsidP="00CD6899">
      <w:pPr>
        <w:shd w:val="clear" w:color="auto" w:fill="FFFFFF" w:themeFill="background1"/>
        <w:tabs>
          <w:tab w:val="right" w:pos="3544"/>
          <w:tab w:val="left" w:pos="6237"/>
          <w:tab w:val="left" w:pos="9781"/>
        </w:tabs>
        <w:spacing w:after="60"/>
        <w:jc w:val="center"/>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7B686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6B7875" w:rsidRPr="007B686C" w:rsidRDefault="006B7875" w:rsidP="001B5C97">
      <w:pPr>
        <w:shd w:val="clear" w:color="auto" w:fill="FFFFFF" w:themeFill="background1"/>
        <w:tabs>
          <w:tab w:val="right" w:pos="4678"/>
          <w:tab w:val="left" w:pos="5103"/>
          <w:tab w:val="left" w:pos="6237"/>
          <w:tab w:val="left" w:pos="9781"/>
        </w:tabs>
        <w:spacing w:after="60"/>
        <w:rPr>
          <w:rFonts w:cs="Times New Roman"/>
          <w:lang w:val="de-DE"/>
        </w:rPr>
      </w:pPr>
    </w:p>
    <w:p w:rsidR="00E34586" w:rsidRPr="00030AE4" w:rsidRDefault="00E34586" w:rsidP="00E34586">
      <w:pPr>
        <w:shd w:val="clear" w:color="auto" w:fill="FFFFFF" w:themeFill="background1"/>
        <w:tabs>
          <w:tab w:val="right" w:pos="4678"/>
          <w:tab w:val="left" w:pos="5103"/>
          <w:tab w:val="left" w:pos="6237"/>
          <w:tab w:val="left" w:pos="9781"/>
        </w:tabs>
        <w:spacing w:after="60"/>
        <w:rPr>
          <w:rFonts w:cs="Times New Roman"/>
          <w:b/>
          <w:sz w:val="24"/>
          <w:lang w:val="de-DE"/>
        </w:rPr>
      </w:pPr>
      <w:r w:rsidRPr="00030AE4">
        <w:rPr>
          <w:rFonts w:cs="Times New Roman"/>
          <w:b/>
          <w:sz w:val="24"/>
          <w:lang w:val="de-DE"/>
        </w:rPr>
        <w:lastRenderedPageBreak/>
        <w:t xml:space="preserve">So     </w:t>
      </w:r>
      <w:r w:rsidR="00981790" w:rsidRPr="00030AE4">
        <w:rPr>
          <w:rFonts w:cs="Times New Roman"/>
          <w:b/>
          <w:sz w:val="24"/>
          <w:lang w:val="de-DE"/>
        </w:rPr>
        <w:t>22</w:t>
      </w:r>
      <w:r w:rsidRPr="00030AE4">
        <w:rPr>
          <w:rFonts w:cs="Times New Roman"/>
          <w:b/>
          <w:sz w:val="24"/>
          <w:lang w:val="de-DE"/>
        </w:rPr>
        <w:t xml:space="preserve">.09. </w:t>
      </w:r>
      <w:r w:rsidR="00981790" w:rsidRPr="00030AE4">
        <w:rPr>
          <w:rFonts w:cs="Times New Roman"/>
          <w:b/>
          <w:sz w:val="24"/>
          <w:lang w:val="de-DE"/>
        </w:rPr>
        <w:t>Vik</w:t>
      </w:r>
      <w:r w:rsidRPr="00030AE4">
        <w:rPr>
          <w:rFonts w:cs="Times New Roman"/>
          <w:b/>
          <w:sz w:val="24"/>
          <w:lang w:val="de-DE"/>
        </w:rPr>
        <w:t xml:space="preserve"> / Norwegen </w:t>
      </w:r>
      <w:r w:rsidRPr="00030AE4">
        <w:rPr>
          <w:rFonts w:cs="Times New Roman"/>
          <w:b/>
          <w:sz w:val="24"/>
          <w:lang w:val="de-DE"/>
        </w:rPr>
        <w:tab/>
        <w:t>0</w:t>
      </w:r>
      <w:r w:rsidR="00981790" w:rsidRPr="00030AE4">
        <w:rPr>
          <w:rFonts w:cs="Times New Roman"/>
          <w:b/>
          <w:sz w:val="24"/>
          <w:lang w:val="de-DE"/>
        </w:rPr>
        <w:t>7</w:t>
      </w:r>
      <w:r w:rsidRPr="00030AE4">
        <w:rPr>
          <w:rFonts w:cs="Times New Roman"/>
          <w:b/>
          <w:sz w:val="24"/>
          <w:lang w:val="de-DE"/>
        </w:rPr>
        <w:t xml:space="preserve">:00 </w:t>
      </w:r>
      <w:r w:rsidRPr="00030AE4">
        <w:rPr>
          <w:rFonts w:cs="Times New Roman"/>
          <w:b/>
          <w:sz w:val="24"/>
          <w:lang w:val="de-DE"/>
        </w:rPr>
        <w:tab/>
      </w:r>
      <w:r w:rsidR="00981790" w:rsidRPr="00030AE4">
        <w:rPr>
          <w:rFonts w:cs="Times New Roman"/>
          <w:b/>
          <w:sz w:val="24"/>
          <w:lang w:val="de-DE"/>
        </w:rPr>
        <w:t>09</w:t>
      </w:r>
      <w:r w:rsidRPr="00030AE4">
        <w:rPr>
          <w:rFonts w:cs="Times New Roman"/>
          <w:b/>
          <w:sz w:val="24"/>
          <w:lang w:val="de-DE"/>
        </w:rPr>
        <w:t xml:space="preserve">:00 </w:t>
      </w:r>
      <w:r w:rsidRPr="00030AE4">
        <w:rPr>
          <w:rFonts w:cs="Times New Roman"/>
          <w:b/>
          <w:sz w:val="24"/>
          <w:lang w:val="de-DE"/>
        </w:rPr>
        <w:tab/>
      </w:r>
    </w:p>
    <w:p w:rsidR="00030AE4" w:rsidRDefault="00D37DE3" w:rsidP="00E34586">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Vik empfing uns am frühen Morgen mit tief hängendem Nebel und einem zur Abfahrt bereitstehenden Ausflugsbus für die Überlandfahrt. Alles schön und reibungslos.</w:t>
      </w:r>
    </w:p>
    <w:p w:rsidR="00E34586" w:rsidRPr="00030AE4" w:rsidRDefault="00E34586" w:rsidP="00E34586">
      <w:pPr>
        <w:shd w:val="clear" w:color="auto" w:fill="FFFFFF" w:themeFill="background1"/>
        <w:tabs>
          <w:tab w:val="right" w:pos="4678"/>
          <w:tab w:val="left" w:pos="5103"/>
          <w:tab w:val="left" w:pos="6237"/>
          <w:tab w:val="left" w:pos="9781"/>
        </w:tabs>
        <w:spacing w:after="60"/>
        <w:rPr>
          <w:rFonts w:cs="Times New Roman"/>
          <w:lang w:val="de-DE"/>
        </w:rPr>
      </w:pPr>
      <w:r w:rsidRPr="00030AE4">
        <w:rPr>
          <w:rFonts w:cs="Times New Roman"/>
          <w:lang w:val="de-DE"/>
        </w:rPr>
        <w:tab/>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Überlandfahrt Vik, Voss, Flåmbahn /  8 Std. mit Essen</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Im Anschluss haben Sie etwas Zeit zur freien Verfügung.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Begrenzte Teilnehmerzahl.</w:t>
      </w:r>
    </w:p>
    <w:p w:rsidR="00E34586" w:rsidRPr="007B686C" w:rsidRDefault="00BB0C19" w:rsidP="00E34586">
      <w:pPr>
        <w:shd w:val="clear" w:color="auto" w:fill="FFFFFF" w:themeFill="background1"/>
        <w:tabs>
          <w:tab w:val="right" w:pos="4678"/>
          <w:tab w:val="left" w:pos="5103"/>
          <w:tab w:val="left" w:pos="6237"/>
          <w:tab w:val="left" w:pos="9781"/>
        </w:tabs>
        <w:spacing w:after="60"/>
        <w:rPr>
          <w:rFonts w:cs="Times New Roman"/>
          <w:color w:val="FF0000"/>
          <w:lang w:val="de-DE"/>
        </w:rPr>
      </w:pPr>
      <w:r w:rsidRPr="007B686C">
        <w:rPr>
          <w:rFonts w:cs="Times New Roman"/>
          <w:color w:val="FF0000"/>
          <w:lang w:val="de-DE"/>
        </w:rPr>
        <w:t>Alles nach Plan.</w:t>
      </w:r>
    </w:p>
    <w:p w:rsidR="00BB0C19" w:rsidRDefault="00BB0C19" w:rsidP="00E34586">
      <w:pPr>
        <w:shd w:val="clear" w:color="auto" w:fill="FFFFFF" w:themeFill="background1"/>
        <w:tabs>
          <w:tab w:val="right" w:pos="4678"/>
          <w:tab w:val="left" w:pos="5103"/>
          <w:tab w:val="left" w:pos="6237"/>
          <w:tab w:val="left" w:pos="9781"/>
        </w:tabs>
        <w:spacing w:after="60"/>
        <w:rPr>
          <w:rFonts w:cs="Times New Roman"/>
          <w:color w:val="FF0000"/>
          <w:lang w:val="de-DE"/>
        </w:rPr>
      </w:pPr>
    </w:p>
    <w:p w:rsidR="00B204CA" w:rsidRPr="007B686C" w:rsidRDefault="00B204CA" w:rsidP="00E34586">
      <w:pPr>
        <w:shd w:val="clear" w:color="auto" w:fill="FFFFFF" w:themeFill="background1"/>
        <w:tabs>
          <w:tab w:val="right" w:pos="4678"/>
          <w:tab w:val="left" w:pos="5103"/>
          <w:tab w:val="left" w:pos="6237"/>
          <w:tab w:val="left" w:pos="9781"/>
        </w:tabs>
        <w:spacing w:after="60"/>
        <w:rPr>
          <w:rFonts w:cs="Times New Roman"/>
          <w:color w:val="FF0000"/>
          <w:lang w:val="de-DE"/>
        </w:rPr>
      </w:pP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b/>
          <w:sz w:val="24"/>
          <w:lang w:val="de-DE"/>
        </w:rPr>
      </w:pPr>
      <w:r w:rsidRPr="007B686C">
        <w:rPr>
          <w:rFonts w:cs="Times New Roman"/>
          <w:b/>
          <w:sz w:val="24"/>
          <w:lang w:val="de-DE"/>
        </w:rPr>
        <w:t>So 22.09. Flåm / Norwegen</w:t>
      </w:r>
      <w:r w:rsidRPr="007B686C">
        <w:rPr>
          <w:rFonts w:cs="Times New Roman"/>
          <w:b/>
          <w:sz w:val="24"/>
          <w:lang w:val="de-DE"/>
        </w:rPr>
        <w:tab/>
        <w:t xml:space="preserve">12:00 </w:t>
      </w:r>
      <w:r w:rsidRPr="007B686C">
        <w:rPr>
          <w:rFonts w:cs="Times New Roman"/>
          <w:b/>
          <w:sz w:val="24"/>
          <w:lang w:val="de-DE"/>
        </w:rPr>
        <w:tab/>
        <w:t>19:00</w:t>
      </w:r>
    </w:p>
    <w:p w:rsidR="00D37DE3" w:rsidRDefault="00D37DE3" w:rsidP="00D37DE3">
      <w:pPr>
        <w:shd w:val="clear" w:color="auto" w:fill="FFFFFF" w:themeFill="background1"/>
        <w:tabs>
          <w:tab w:val="right" w:pos="4678"/>
          <w:tab w:val="left" w:pos="5103"/>
          <w:tab w:val="left" w:pos="6237"/>
          <w:tab w:val="left" w:pos="9781"/>
        </w:tabs>
        <w:spacing w:after="60"/>
        <w:rPr>
          <w:rFonts w:cs="Times New Roman"/>
          <w:color w:val="FF0000"/>
          <w:lang w:val="de-DE"/>
        </w:rPr>
      </w:pPr>
      <w:r w:rsidRPr="00030AE4">
        <w:rPr>
          <w:rFonts w:cs="Times New Roman"/>
          <w:color w:val="FF0000"/>
          <w:lang w:val="de-DE"/>
        </w:rPr>
        <w:t>Die A</w:t>
      </w:r>
      <w:r>
        <w:rPr>
          <w:rFonts w:cs="Times New Roman"/>
          <w:color w:val="FF0000"/>
          <w:lang w:val="de-DE"/>
        </w:rPr>
        <w:t>mera war das einzige Schiff im Flam – ein Luxus. Somit verlief die Ausflugsabwicklung (insbesondere die der Flambahn) besonders reibungslos und unkompliziert, obwohl z.B. sowohl der Höhepunkte Ausflug, als auch die normale Flambahn-Fahrt mit demselben Zug starteten.</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b/>
          <w:sz w:val="24"/>
          <w:lang w:val="de-DE"/>
        </w:rPr>
      </w:pP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 xml:space="preserve">Wildes Nærøytal / ca. 3 Std. </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passieren Undredal, eine kleine, malerisch am Fjord gelegenen Ortschaft. Hier können Sie im Dorfladen Ziegenkäse kaufen. Anschließend fahren Sie zurück nach Flåm.</w:t>
      </w:r>
    </w:p>
    <w:p w:rsidR="007B686C" w:rsidRPr="007B686C" w:rsidRDefault="007B686C" w:rsidP="00981790">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laut Plan.</w:t>
      </w:r>
    </w:p>
    <w:p w:rsidR="00AC1DC4" w:rsidRPr="007B686C" w:rsidRDefault="00AC1DC4" w:rsidP="00981790">
      <w:pPr>
        <w:shd w:val="clear" w:color="auto" w:fill="FFFFFF" w:themeFill="background1"/>
        <w:tabs>
          <w:tab w:val="right" w:pos="4678"/>
          <w:tab w:val="left" w:pos="5103"/>
          <w:tab w:val="left" w:pos="6237"/>
          <w:tab w:val="left" w:pos="9781"/>
        </w:tabs>
        <w:spacing w:after="60"/>
        <w:rPr>
          <w:rFonts w:cs="Times New Roman"/>
          <w:lang w:val="de-DE"/>
        </w:rPr>
      </w:pPr>
    </w:p>
    <w:p w:rsidR="00981790" w:rsidRPr="007B686C" w:rsidRDefault="00AC1DC4" w:rsidP="00981790">
      <w:pPr>
        <w:shd w:val="clear" w:color="auto" w:fill="FFFFFF" w:themeFill="background1"/>
        <w:tabs>
          <w:tab w:val="right" w:pos="4678"/>
          <w:tab w:val="left" w:pos="5103"/>
          <w:tab w:val="left" w:pos="6237"/>
          <w:tab w:val="left" w:pos="9781"/>
        </w:tabs>
        <w:spacing w:after="60"/>
        <w:rPr>
          <w:rFonts w:cs="Times New Roman"/>
          <w:b/>
          <w:sz w:val="24"/>
          <w:lang w:val="de-DE"/>
        </w:rPr>
      </w:pPr>
      <w:r w:rsidRPr="007B686C">
        <w:rPr>
          <w:rFonts w:cs="Times New Roman"/>
          <w:b/>
          <w:lang w:val="de-DE"/>
        </w:rPr>
        <w:t xml:space="preserve">Fahrt nach Myrdal mit der Flåmbahn / </w:t>
      </w:r>
      <w:r w:rsidR="00981790" w:rsidRPr="007B686C">
        <w:rPr>
          <w:rFonts w:cs="Times New Roman"/>
          <w:b/>
          <w:sz w:val="24"/>
          <w:lang w:val="de-DE"/>
        </w:rPr>
        <w:t>ca. 2,5 Std.</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 xml:space="preserve">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w:t>
      </w:r>
      <w:r w:rsidRPr="007B686C">
        <w:rPr>
          <w:rFonts w:cs="Times New Roman"/>
          <w:lang w:val="de-DE"/>
        </w:rPr>
        <w:lastRenderedPageBreak/>
        <w:t>nach Myrdal, ca. 867m ü.d.M. Oben angekommen fährt die Flåmbahn nach wenigen Minuten die gleiche Strecke wieder hinunter.</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Begrenzte Teilnehmerzahl.</w:t>
      </w:r>
    </w:p>
    <w:p w:rsidR="006B7875" w:rsidRPr="007B686C" w:rsidRDefault="006B7875" w:rsidP="006B7875">
      <w:pPr>
        <w:shd w:val="clear" w:color="auto" w:fill="FFFFFF" w:themeFill="background1"/>
        <w:tabs>
          <w:tab w:val="right" w:pos="4678"/>
          <w:tab w:val="left" w:pos="5103"/>
          <w:tab w:val="left" w:pos="6237"/>
          <w:tab w:val="left" w:pos="9781"/>
        </w:tabs>
        <w:spacing w:after="60"/>
        <w:rPr>
          <w:rFonts w:cs="Times New Roman"/>
          <w:color w:val="FF0000"/>
          <w:lang w:val="de-DE"/>
        </w:rPr>
      </w:pPr>
      <w:r w:rsidRPr="007B686C">
        <w:rPr>
          <w:rFonts w:cs="Times New Roman"/>
          <w:color w:val="FF0000"/>
          <w:lang w:val="de-DE"/>
        </w:rPr>
        <w:t>Alles nach Plan.</w:t>
      </w:r>
    </w:p>
    <w:p w:rsidR="006B7875" w:rsidRPr="007B686C" w:rsidRDefault="006B7875" w:rsidP="00981790">
      <w:pPr>
        <w:shd w:val="clear" w:color="auto" w:fill="FFFFFF" w:themeFill="background1"/>
        <w:tabs>
          <w:tab w:val="right" w:pos="4678"/>
          <w:tab w:val="left" w:pos="5103"/>
          <w:tab w:val="left" w:pos="6237"/>
          <w:tab w:val="left" w:pos="9781"/>
        </w:tabs>
        <w:spacing w:after="60"/>
        <w:rPr>
          <w:rFonts w:cs="Times New Roman"/>
          <w:sz w:val="24"/>
          <w:lang w:val="de-DE"/>
        </w:rPr>
      </w:pP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Höhepunkte Norwegen per Bahn und Bus</w:t>
      </w:r>
      <w:r w:rsidR="00AC1DC4" w:rsidRPr="007B686C">
        <w:rPr>
          <w:rFonts w:cs="Times New Roman"/>
          <w:b/>
          <w:lang w:val="de-DE"/>
        </w:rPr>
        <w:t xml:space="preserve"> / </w:t>
      </w:r>
      <w:r w:rsidRPr="007B686C">
        <w:rPr>
          <w:rFonts w:cs="Times New Roman"/>
          <w:b/>
          <w:lang w:val="de-DE"/>
        </w:rPr>
        <w:t>ca. 5 Std.</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p>
    <w:p w:rsidR="00981790" w:rsidRPr="007B686C" w:rsidRDefault="00981790" w:rsidP="00981790">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Begrenzte Teilnehmerzahl. Dieser Ausflug kann auch in umgekehrter Reihenfolge stattfinden.</w:t>
      </w:r>
    </w:p>
    <w:p w:rsidR="00AC1DC4" w:rsidRDefault="006B7875" w:rsidP="00981790">
      <w:pPr>
        <w:shd w:val="clear" w:color="auto" w:fill="FFFFFF" w:themeFill="background1"/>
        <w:tabs>
          <w:tab w:val="right" w:pos="4678"/>
          <w:tab w:val="left" w:pos="5103"/>
          <w:tab w:val="left" w:pos="6237"/>
          <w:tab w:val="left" w:pos="9781"/>
        </w:tabs>
        <w:spacing w:after="60"/>
        <w:rPr>
          <w:rFonts w:cs="Times New Roman"/>
          <w:color w:val="FF0000"/>
        </w:rPr>
      </w:pPr>
      <w:proofErr w:type="spellStart"/>
      <w:r>
        <w:rPr>
          <w:rFonts w:cs="Times New Roman"/>
          <w:color w:val="FF0000"/>
        </w:rPr>
        <w:t>Alles</w:t>
      </w:r>
      <w:proofErr w:type="spellEnd"/>
      <w:r>
        <w:rPr>
          <w:rFonts w:cs="Times New Roman"/>
          <w:color w:val="FF0000"/>
        </w:rPr>
        <w:t xml:space="preserve"> </w:t>
      </w:r>
      <w:proofErr w:type="spellStart"/>
      <w:r>
        <w:rPr>
          <w:rFonts w:cs="Times New Roman"/>
          <w:color w:val="FF0000"/>
        </w:rPr>
        <w:t>nach</w:t>
      </w:r>
      <w:proofErr w:type="spellEnd"/>
      <w:r>
        <w:rPr>
          <w:rFonts w:cs="Times New Roman"/>
          <w:color w:val="FF0000"/>
        </w:rPr>
        <w:t xml:space="preserve"> Plan.</w:t>
      </w:r>
    </w:p>
    <w:p w:rsidR="006B7875" w:rsidRDefault="006B7875" w:rsidP="00981790">
      <w:pPr>
        <w:shd w:val="clear" w:color="auto" w:fill="FFFFFF" w:themeFill="background1"/>
        <w:tabs>
          <w:tab w:val="right" w:pos="4678"/>
          <w:tab w:val="left" w:pos="5103"/>
          <w:tab w:val="left" w:pos="6237"/>
          <w:tab w:val="left" w:pos="9781"/>
        </w:tabs>
        <w:spacing w:after="60"/>
        <w:rPr>
          <w:rFonts w:cs="Times New Roman"/>
        </w:rPr>
      </w:pPr>
      <w:r w:rsidRPr="006B7875">
        <w:rPr>
          <w:rFonts w:cs="Times New Roman"/>
          <w:noProof/>
        </w:rPr>
        <w:lastRenderedPageBreak/>
        <w:drawing>
          <wp:inline distT="0" distB="0" distL="0" distR="0">
            <wp:extent cx="6210300" cy="68721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872102"/>
                    </a:xfrm>
                    <a:prstGeom prst="rect">
                      <a:avLst/>
                    </a:prstGeom>
                    <a:noFill/>
                    <a:ln>
                      <a:noFill/>
                    </a:ln>
                  </pic:spPr>
                </pic:pic>
              </a:graphicData>
            </a:graphic>
          </wp:inline>
        </w:drawing>
      </w:r>
    </w:p>
    <w:p w:rsidR="006B7875" w:rsidRDefault="006B7875" w:rsidP="00981790">
      <w:pPr>
        <w:shd w:val="clear" w:color="auto" w:fill="FFFFFF" w:themeFill="background1"/>
        <w:tabs>
          <w:tab w:val="right" w:pos="4678"/>
          <w:tab w:val="left" w:pos="5103"/>
          <w:tab w:val="left" w:pos="6237"/>
          <w:tab w:val="left" w:pos="9781"/>
        </w:tabs>
        <w:spacing w:after="60"/>
        <w:rPr>
          <w:rFonts w:cs="Times New Roman"/>
        </w:rPr>
      </w:pPr>
    </w:p>
    <w:p w:rsidR="006B7875" w:rsidRDefault="006B7875" w:rsidP="00981790">
      <w:pPr>
        <w:shd w:val="clear" w:color="auto" w:fill="FFFFFF" w:themeFill="background1"/>
        <w:tabs>
          <w:tab w:val="right" w:pos="4678"/>
          <w:tab w:val="left" w:pos="5103"/>
          <w:tab w:val="left" w:pos="6237"/>
          <w:tab w:val="left" w:pos="9781"/>
        </w:tabs>
        <w:spacing w:after="60"/>
        <w:rPr>
          <w:rFonts w:cs="Times New Roman"/>
        </w:rPr>
      </w:pP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sz w:val="24"/>
          <w:lang w:val="de-DE"/>
        </w:rPr>
      </w:pPr>
      <w:r w:rsidRPr="007B686C">
        <w:rPr>
          <w:rFonts w:cs="Times New Roman"/>
          <w:b/>
          <w:sz w:val="24"/>
          <w:lang w:val="de-DE"/>
        </w:rPr>
        <w:t>Mo 23.09. Geiranger / Norwegen</w:t>
      </w:r>
      <w:r w:rsidRPr="007B686C">
        <w:rPr>
          <w:rFonts w:cs="Times New Roman"/>
          <w:b/>
          <w:sz w:val="24"/>
          <w:lang w:val="de-DE"/>
        </w:rPr>
        <w:tab/>
        <w:t xml:space="preserve">13:00 </w:t>
      </w:r>
      <w:r w:rsidRPr="007B686C">
        <w:rPr>
          <w:rFonts w:cs="Times New Roman"/>
          <w:b/>
          <w:sz w:val="24"/>
          <w:lang w:val="de-DE"/>
        </w:rPr>
        <w:tab/>
        <w:t>20:00</w:t>
      </w:r>
    </w:p>
    <w:p w:rsidR="00AC1DC4" w:rsidRDefault="003E3BE4" w:rsidP="00AC1DC4">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Die Amera war das einzige Schiff in Geiranger und hatte das Privileg an diesem Tag den Seawalk zu verwenden. Das Festmachen von selbigem nahm zwar einige Zeit in Anspruch, aber nicht nur die Ausflugsabwicklung, sondern auch generell der Landgang für die Passagiere w</w:t>
      </w:r>
      <w:r w:rsidR="00363758">
        <w:rPr>
          <w:rFonts w:cs="Times New Roman"/>
          <w:color w:val="FF0000"/>
          <w:lang w:val="de-DE"/>
        </w:rPr>
        <w:t>ar dadurch einfach und komfortabel</w:t>
      </w:r>
      <w:r>
        <w:rPr>
          <w:rFonts w:cs="Times New Roman"/>
          <w:color w:val="FF0000"/>
          <w:lang w:val="de-DE"/>
        </w:rPr>
        <w:t>.</w:t>
      </w:r>
    </w:p>
    <w:p w:rsidR="003E3BE4" w:rsidRPr="003E3BE4" w:rsidRDefault="003E3BE4" w:rsidP="00AC1DC4">
      <w:pPr>
        <w:shd w:val="clear" w:color="auto" w:fill="FFFFFF" w:themeFill="background1"/>
        <w:tabs>
          <w:tab w:val="right" w:pos="4678"/>
          <w:tab w:val="left" w:pos="5103"/>
          <w:tab w:val="left" w:pos="6237"/>
          <w:tab w:val="left" w:pos="9781"/>
        </w:tabs>
        <w:spacing w:after="60"/>
        <w:rPr>
          <w:rFonts w:cs="Times New Roman"/>
          <w:color w:val="FF0000"/>
          <w:lang w:val="de-DE"/>
        </w:rPr>
      </w:pP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Adlerkehre und Flydalsjuvet / ca. 2 Std.</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 xml:space="preserve">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w:t>
      </w:r>
      <w:r w:rsidRPr="007B686C">
        <w:rPr>
          <w:rFonts w:cs="Times New Roman"/>
          <w:lang w:val="de-DE"/>
        </w:rPr>
        <w:lastRenderedPageBreak/>
        <w:t>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6C217F" w:rsidRDefault="006C217F" w:rsidP="006C217F">
      <w:pPr>
        <w:shd w:val="clear" w:color="auto" w:fill="FFFFFF" w:themeFill="background1"/>
        <w:tabs>
          <w:tab w:val="right" w:pos="4678"/>
          <w:tab w:val="left" w:pos="5103"/>
          <w:tab w:val="left" w:pos="6237"/>
          <w:tab w:val="left" w:pos="9781"/>
        </w:tabs>
        <w:spacing w:after="60"/>
        <w:rPr>
          <w:rFonts w:cs="Times New Roman"/>
          <w:color w:val="FF0000"/>
          <w:lang w:val="de-DE"/>
        </w:rPr>
      </w:pPr>
      <w:r w:rsidRPr="007B686C">
        <w:rPr>
          <w:rFonts w:cs="Times New Roman"/>
          <w:color w:val="FF0000"/>
          <w:lang w:val="de-DE"/>
        </w:rPr>
        <w:t>Alles nach Plan.</w:t>
      </w:r>
    </w:p>
    <w:p w:rsidR="00B204CA" w:rsidRPr="007B686C" w:rsidRDefault="00B204CA" w:rsidP="006C217F">
      <w:pPr>
        <w:shd w:val="clear" w:color="auto" w:fill="FFFFFF" w:themeFill="background1"/>
        <w:tabs>
          <w:tab w:val="right" w:pos="4678"/>
          <w:tab w:val="left" w:pos="5103"/>
          <w:tab w:val="left" w:pos="6237"/>
          <w:tab w:val="left" w:pos="9781"/>
        </w:tabs>
        <w:spacing w:after="60"/>
        <w:rPr>
          <w:rFonts w:cs="Times New Roman"/>
          <w:color w:val="FF0000"/>
          <w:lang w:val="de-DE"/>
        </w:rPr>
      </w:pP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Wanderung Berg Westerås / ca. 4,5 Std.</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Für Gäste mit eingeschränkter Beweglichkeit nicht geeignet. Begrenzte Teilnehmerzahl. Wanderschuhe erforderlich, wetterfeste Kleidung empfohlen. Steiler Anstieg, anspruchsvolle Wanderung, Wandererfahrung vorausgesetzt.</w:t>
      </w:r>
    </w:p>
    <w:p w:rsidR="006C217F" w:rsidRPr="007B686C" w:rsidRDefault="006C217F" w:rsidP="006C217F">
      <w:pPr>
        <w:shd w:val="clear" w:color="auto" w:fill="FFFFFF" w:themeFill="background1"/>
        <w:tabs>
          <w:tab w:val="right" w:pos="4678"/>
          <w:tab w:val="left" w:pos="5103"/>
          <w:tab w:val="left" w:pos="6237"/>
          <w:tab w:val="left" w:pos="9781"/>
        </w:tabs>
        <w:spacing w:after="60"/>
        <w:rPr>
          <w:rFonts w:cs="Times New Roman"/>
          <w:color w:val="FF0000"/>
          <w:lang w:val="de-DE"/>
        </w:rPr>
      </w:pPr>
      <w:r w:rsidRPr="007B686C">
        <w:rPr>
          <w:rFonts w:cs="Times New Roman"/>
          <w:color w:val="FF0000"/>
          <w:lang w:val="de-DE"/>
        </w:rPr>
        <w:t>Alles nach Plan.</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lang w:val="de-DE"/>
        </w:rPr>
      </w:pP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Höhepunkte Geiranger / ca. 4,5 Std.</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w:t>
      </w:r>
      <w:r w:rsidRPr="007B686C">
        <w:rPr>
          <w:rFonts w:cs="Times New Roman"/>
          <w:b/>
          <w:lang w:val="de-DE"/>
        </w:rPr>
        <w:t xml:space="preserve"> </w:t>
      </w:r>
      <w:r w:rsidRPr="007B686C">
        <w:rPr>
          <w:rFonts w:cs="Times New Roman"/>
          <w:lang w:val="de-DE"/>
        </w:rPr>
        <w:t>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6C217F" w:rsidRPr="007B686C" w:rsidRDefault="006C217F" w:rsidP="006C217F">
      <w:pPr>
        <w:shd w:val="clear" w:color="auto" w:fill="FFFFFF" w:themeFill="background1"/>
        <w:tabs>
          <w:tab w:val="right" w:pos="4678"/>
          <w:tab w:val="left" w:pos="5103"/>
          <w:tab w:val="left" w:pos="6237"/>
          <w:tab w:val="left" w:pos="9781"/>
        </w:tabs>
        <w:spacing w:after="60"/>
        <w:rPr>
          <w:rFonts w:cs="Times New Roman"/>
          <w:color w:val="FF0000"/>
          <w:lang w:val="de-DE"/>
        </w:rPr>
      </w:pPr>
      <w:r w:rsidRPr="007B686C">
        <w:rPr>
          <w:rFonts w:cs="Times New Roman"/>
          <w:color w:val="FF0000"/>
          <w:lang w:val="de-DE"/>
        </w:rPr>
        <w:t>Alles nach Plan.</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Helikopter-Rundflug / ca. 50 Min. / ca. 30 Min. Rundflug</w:t>
      </w: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AC1DC4" w:rsidRPr="00437D20" w:rsidRDefault="00AC1DC4" w:rsidP="00AC1DC4">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lastRenderedPageBreak/>
        <w:t xml:space="preserve">Bitte beachten: Sehr begrenzte Teilnehmerzahl. Durchführung des Ausfluges bzw. Flugroute wind-/wetterabhängig. Informationen vom Piloten in englischer Sprache. Sitzplatzvergabe vor Ort vom Piloten. </w:t>
      </w:r>
      <w:r w:rsidRPr="00437D20">
        <w:rPr>
          <w:rFonts w:cs="Times New Roman"/>
          <w:lang w:val="de-DE"/>
        </w:rPr>
        <w:t>Gewichtsbegrenzung 110 kg pro Person.</w:t>
      </w:r>
    </w:p>
    <w:p w:rsidR="00AC1DC4" w:rsidRPr="007B686C" w:rsidRDefault="007B686C" w:rsidP="00981790">
      <w:pPr>
        <w:shd w:val="clear" w:color="auto" w:fill="FFFFFF" w:themeFill="background1"/>
        <w:tabs>
          <w:tab w:val="right" w:pos="4678"/>
          <w:tab w:val="left" w:pos="5103"/>
          <w:tab w:val="left" w:pos="6237"/>
          <w:tab w:val="left" w:pos="9781"/>
        </w:tabs>
        <w:spacing w:after="60"/>
        <w:rPr>
          <w:rFonts w:cs="Times New Roman"/>
          <w:color w:val="FF0000"/>
          <w:lang w:val="de-DE"/>
        </w:rPr>
      </w:pPr>
      <w:r w:rsidRPr="007B686C">
        <w:rPr>
          <w:rFonts w:cs="Times New Roman"/>
          <w:color w:val="FF0000"/>
          <w:lang w:val="de-DE"/>
        </w:rPr>
        <w:t>Alles nach Plan. Frau S</w:t>
      </w:r>
      <w:r>
        <w:rPr>
          <w:rFonts w:cs="Times New Roman"/>
          <w:color w:val="FF0000"/>
          <w:lang w:val="de-DE"/>
        </w:rPr>
        <w:t>emrow #533 entschied noch auf dem Flugplatz den Flug aufgrund von Platzangst nicht anzutreten.  Shorex Talina ermöglichte ihr aus Kulanz bei Rückkehr den Ausflug Adlerkehre und Flydalsjuvet Gr. B ohne Aufpreis mitzumachen.</w:t>
      </w:r>
    </w:p>
    <w:p w:rsidR="006B7875" w:rsidRPr="007B686C" w:rsidRDefault="006B7875" w:rsidP="00981790">
      <w:pPr>
        <w:shd w:val="clear" w:color="auto" w:fill="FFFFFF" w:themeFill="background1"/>
        <w:tabs>
          <w:tab w:val="right" w:pos="4678"/>
          <w:tab w:val="left" w:pos="5103"/>
          <w:tab w:val="left" w:pos="6237"/>
          <w:tab w:val="left" w:pos="9781"/>
        </w:tabs>
        <w:spacing w:after="60"/>
        <w:rPr>
          <w:rFonts w:cs="Times New Roman"/>
          <w:lang w:val="de-DE"/>
        </w:rPr>
      </w:pPr>
    </w:p>
    <w:p w:rsidR="006B7875" w:rsidRPr="007B686C" w:rsidRDefault="006B7875" w:rsidP="00981790">
      <w:pPr>
        <w:shd w:val="clear" w:color="auto" w:fill="FFFFFF" w:themeFill="background1"/>
        <w:tabs>
          <w:tab w:val="right" w:pos="4678"/>
          <w:tab w:val="left" w:pos="5103"/>
          <w:tab w:val="left" w:pos="6237"/>
          <w:tab w:val="left" w:pos="9781"/>
        </w:tabs>
        <w:spacing w:after="60"/>
        <w:rPr>
          <w:rFonts w:cs="Times New Roman"/>
          <w:lang w:val="de-DE"/>
        </w:rPr>
      </w:pPr>
    </w:p>
    <w:p w:rsidR="006B7875" w:rsidRPr="00AC1DC4" w:rsidRDefault="006B7875" w:rsidP="00981790">
      <w:pPr>
        <w:shd w:val="clear" w:color="auto" w:fill="FFFFFF" w:themeFill="background1"/>
        <w:tabs>
          <w:tab w:val="right" w:pos="4678"/>
          <w:tab w:val="left" w:pos="5103"/>
          <w:tab w:val="left" w:pos="6237"/>
          <w:tab w:val="left" w:pos="9781"/>
        </w:tabs>
        <w:spacing w:after="60"/>
        <w:rPr>
          <w:rFonts w:cs="Times New Roman"/>
        </w:rPr>
      </w:pPr>
      <w:r w:rsidRPr="006B7875">
        <w:rPr>
          <w:rFonts w:cs="Times New Roman"/>
          <w:noProof/>
        </w:rPr>
        <w:drawing>
          <wp:inline distT="0" distB="0" distL="0" distR="0">
            <wp:extent cx="6210300" cy="5854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5854296"/>
                    </a:xfrm>
                    <a:prstGeom prst="rect">
                      <a:avLst/>
                    </a:prstGeom>
                    <a:noFill/>
                    <a:ln>
                      <a:noFill/>
                    </a:ln>
                  </pic:spPr>
                </pic:pic>
              </a:graphicData>
            </a:graphic>
          </wp:inline>
        </w:drawing>
      </w:r>
    </w:p>
    <w:p w:rsidR="006B7875" w:rsidRDefault="006B7875" w:rsidP="00AC1DC4">
      <w:pPr>
        <w:shd w:val="clear" w:color="auto" w:fill="FFFFFF" w:themeFill="background1"/>
        <w:tabs>
          <w:tab w:val="right" w:pos="4678"/>
          <w:tab w:val="left" w:pos="5103"/>
          <w:tab w:val="left" w:pos="6237"/>
          <w:tab w:val="left" w:pos="9781"/>
        </w:tabs>
        <w:spacing w:after="60"/>
        <w:rPr>
          <w:rFonts w:cs="Times New Roman"/>
          <w:b/>
          <w:sz w:val="24"/>
        </w:rPr>
      </w:pPr>
    </w:p>
    <w:p w:rsidR="006B7875" w:rsidRDefault="006B7875" w:rsidP="00AC1DC4">
      <w:pPr>
        <w:shd w:val="clear" w:color="auto" w:fill="FFFFFF" w:themeFill="background1"/>
        <w:tabs>
          <w:tab w:val="right" w:pos="4678"/>
          <w:tab w:val="left" w:pos="5103"/>
          <w:tab w:val="left" w:pos="6237"/>
          <w:tab w:val="left" w:pos="9781"/>
        </w:tabs>
        <w:spacing w:after="60"/>
        <w:rPr>
          <w:rFonts w:cs="Times New Roman"/>
          <w:b/>
          <w:sz w:val="24"/>
        </w:rPr>
      </w:pPr>
    </w:p>
    <w:p w:rsidR="00AC1DC4" w:rsidRPr="007B686C" w:rsidRDefault="00AC1DC4" w:rsidP="00AC1DC4">
      <w:pPr>
        <w:shd w:val="clear" w:color="auto" w:fill="FFFFFF" w:themeFill="background1"/>
        <w:tabs>
          <w:tab w:val="right" w:pos="4678"/>
          <w:tab w:val="left" w:pos="5103"/>
          <w:tab w:val="left" w:pos="6237"/>
          <w:tab w:val="left" w:pos="9781"/>
        </w:tabs>
        <w:spacing w:after="60"/>
        <w:rPr>
          <w:rFonts w:cs="Times New Roman"/>
          <w:b/>
          <w:sz w:val="24"/>
          <w:lang w:val="de-DE"/>
        </w:rPr>
      </w:pPr>
      <w:r w:rsidRPr="007B686C">
        <w:rPr>
          <w:rFonts w:cs="Times New Roman"/>
          <w:b/>
          <w:sz w:val="24"/>
          <w:lang w:val="de-DE"/>
        </w:rPr>
        <w:t>Di 24.09. Bergen / Norwegen</w:t>
      </w:r>
      <w:r w:rsidRPr="007B686C">
        <w:rPr>
          <w:rFonts w:cs="Times New Roman"/>
          <w:b/>
          <w:sz w:val="24"/>
          <w:lang w:val="de-DE"/>
        </w:rPr>
        <w:tab/>
        <w:t xml:space="preserve">12:00 </w:t>
      </w:r>
      <w:r w:rsidRPr="007B686C">
        <w:rPr>
          <w:rFonts w:cs="Times New Roman"/>
          <w:b/>
          <w:sz w:val="24"/>
          <w:lang w:val="de-DE"/>
        </w:rPr>
        <w:tab/>
        <w:t>22:00</w:t>
      </w:r>
    </w:p>
    <w:p w:rsidR="0098336E" w:rsidRDefault="003E3BE4" w:rsidP="0098336E">
      <w:pPr>
        <w:shd w:val="clear" w:color="auto" w:fill="FFFFFF" w:themeFill="background1"/>
        <w:tabs>
          <w:tab w:val="right" w:pos="4678"/>
          <w:tab w:val="left" w:pos="5103"/>
          <w:tab w:val="left" w:pos="6237"/>
          <w:tab w:val="left" w:pos="9781"/>
        </w:tabs>
        <w:spacing w:after="60"/>
        <w:rPr>
          <w:rFonts w:cs="Times New Roman"/>
          <w:color w:val="FF0000"/>
          <w:sz w:val="24"/>
          <w:lang w:val="de-DE"/>
        </w:rPr>
      </w:pPr>
      <w:r>
        <w:rPr>
          <w:rFonts w:cs="Times New Roman"/>
          <w:color w:val="FF0000"/>
          <w:sz w:val="24"/>
          <w:lang w:val="de-DE"/>
        </w:rPr>
        <w:t xml:space="preserve">Wir lagen an der Bontelabo Pier und es hat nicht geregnet! Alles super. </w:t>
      </w:r>
    </w:p>
    <w:p w:rsidR="00B204CA" w:rsidRPr="003E3BE4" w:rsidRDefault="00B204CA" w:rsidP="0098336E">
      <w:pPr>
        <w:shd w:val="clear" w:color="auto" w:fill="FFFFFF" w:themeFill="background1"/>
        <w:tabs>
          <w:tab w:val="right" w:pos="4678"/>
          <w:tab w:val="left" w:pos="5103"/>
          <w:tab w:val="left" w:pos="6237"/>
          <w:tab w:val="left" w:pos="9781"/>
        </w:tabs>
        <w:spacing w:after="60"/>
        <w:rPr>
          <w:rFonts w:cs="Times New Roman"/>
          <w:color w:val="FF0000"/>
          <w:sz w:val="24"/>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 xml:space="preserve">Historische Stadtwanderung mit Bryggen </w:t>
      </w:r>
      <w:r w:rsidR="002A3737" w:rsidRPr="007B686C">
        <w:rPr>
          <w:rFonts w:cs="Times New Roman"/>
          <w:b/>
          <w:lang w:val="de-DE"/>
        </w:rPr>
        <w:t>/</w:t>
      </w:r>
      <w:r w:rsidRPr="007B686C">
        <w:rPr>
          <w:rFonts w:cs="Times New Roman"/>
          <w:b/>
          <w:lang w:val="de-DE"/>
        </w:rPr>
        <w:t xml:space="preserve"> ca. 2 Std.</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 xml:space="preserve">Die Hanseaten in Bergen erhielten in einer für Norwegen schwierigen Zeit den internationalen Handel aufrecht und erlangten ein fast vollständiges Monopol für den Handel mit Stockfisch und Tran. Das Kontor </w:t>
      </w:r>
      <w:r w:rsidRPr="007B686C">
        <w:rPr>
          <w:rFonts w:cs="Times New Roman"/>
          <w:lang w:val="de-DE"/>
        </w:rPr>
        <w:lastRenderedPageBreak/>
        <w:t>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Für Gäste mit eingeschränkter Beweglichkeit nicht geeignet. Begrenzte Teilnehmerzahl.</w:t>
      </w:r>
    </w:p>
    <w:p w:rsidR="00D417A9" w:rsidRPr="00D417A9" w:rsidRDefault="00D417A9"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Panoramafahrt Bergen / ca. 2 Std.</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D417A9" w:rsidRPr="00D417A9" w:rsidRDefault="00D417A9"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Wanderung Berg Fløien / ca. 3,5 Std.</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Für Gäste mit eingeschränkter Beweglichkeit nicht geeignet. Begrenzte Teilnehmerzahl. Wetterfeste Kleidung und festes Schuhwerk sind erforderlich. An der Talstation der Fløibahn kann es zu Wartezeiten kommen.</w:t>
      </w:r>
    </w:p>
    <w:p w:rsidR="00D417A9" w:rsidRDefault="00D417A9"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B204CA" w:rsidRPr="00D417A9" w:rsidRDefault="00B204CA"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lastRenderedPageBreak/>
        <w:t>Panoramafahrt Bergen und Fantoft Stabkirche / ca. 2,5 Std.</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Der Hafen von Bergen ist einer der geschäftigsten Seehäfen Europas, von dem aus die norwegischen Postschiffe starten. Die Stadt ist auch Ausgangspunkt der Bergensbane. Auf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Für Gäste mit eingeschränkter Beweglichkeit nicht geeignet.</w:t>
      </w:r>
    </w:p>
    <w:p w:rsidR="00D417A9" w:rsidRPr="00D417A9" w:rsidRDefault="00D417A9"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nach Plan.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Stadtwanderung mit Besuch der Eisbar / ca. 3 Std.</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Für Gäste mit eingeschränkter Beweglichkeit nicht geeignet. Sehr begrenzte Teilnehmerzahl.</w:t>
      </w:r>
    </w:p>
    <w:p w:rsidR="00F42B22" w:rsidRPr="00F42B22" w:rsidRDefault="00F42B22"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Alles laut Plan. In Christel’s Gruppe bemerkte eine Dame, dass Reiseleiter Wolf ein zu schnelles Tempo </w:t>
      </w:r>
      <w:r w:rsidR="00D417A9">
        <w:rPr>
          <w:rFonts w:cs="Times New Roman"/>
          <w:color w:val="FF0000"/>
          <w:lang w:val="de-DE"/>
        </w:rPr>
        <w:t xml:space="preserve">an den Tag gelegt hätte. Dies wurde jedoch von niemand anders angemerkt. </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Hardanger mit Besuch Obsthof / ca. 6 Std. mit Lunchbox</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AC1DC4"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Begrenzte Teilnehmerzahl.</w:t>
      </w:r>
    </w:p>
    <w:p w:rsidR="00D417A9" w:rsidRDefault="00D417A9"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 xml:space="preserve">Alles nach Plan. </w:t>
      </w:r>
    </w:p>
    <w:p w:rsidR="00541680" w:rsidRPr="00D417A9" w:rsidRDefault="00541680"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sidRPr="00541680">
        <w:rPr>
          <w:noProof/>
        </w:rPr>
        <w:lastRenderedPageBreak/>
        <w:drawing>
          <wp:inline distT="0" distB="0" distL="0" distR="0">
            <wp:extent cx="6210300" cy="6158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6158892"/>
                    </a:xfrm>
                    <a:prstGeom prst="rect">
                      <a:avLst/>
                    </a:prstGeom>
                    <a:noFill/>
                    <a:ln>
                      <a:noFill/>
                    </a:ln>
                  </pic:spPr>
                </pic:pic>
              </a:graphicData>
            </a:graphic>
          </wp:inline>
        </w:drawing>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p>
    <w:p w:rsidR="00334923" w:rsidRDefault="00334923" w:rsidP="0098336E">
      <w:pPr>
        <w:shd w:val="clear" w:color="auto" w:fill="FFFFFF" w:themeFill="background1"/>
        <w:tabs>
          <w:tab w:val="right" w:pos="4678"/>
          <w:tab w:val="left" w:pos="5103"/>
          <w:tab w:val="left" w:pos="6237"/>
          <w:tab w:val="left" w:pos="9781"/>
        </w:tabs>
        <w:spacing w:after="60"/>
        <w:rPr>
          <w:rFonts w:cs="Times New Roman"/>
          <w:b/>
          <w:sz w:val="24"/>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sz w:val="24"/>
          <w:lang w:val="de-DE"/>
        </w:rPr>
      </w:pPr>
      <w:r w:rsidRPr="007B686C">
        <w:rPr>
          <w:rFonts w:cs="Times New Roman"/>
          <w:b/>
          <w:sz w:val="24"/>
          <w:lang w:val="de-DE"/>
        </w:rPr>
        <w:t>Mi 25.09. Eidfjord / Norwegen</w:t>
      </w:r>
      <w:r w:rsidRPr="007B686C">
        <w:rPr>
          <w:rFonts w:cs="Times New Roman"/>
          <w:b/>
          <w:sz w:val="24"/>
          <w:lang w:val="de-DE"/>
        </w:rPr>
        <w:tab/>
        <w:t xml:space="preserve">07:00 </w:t>
      </w:r>
      <w:r w:rsidRPr="007B686C">
        <w:rPr>
          <w:rFonts w:cs="Times New Roman"/>
          <w:b/>
          <w:sz w:val="24"/>
          <w:lang w:val="de-DE"/>
        </w:rPr>
        <w:tab/>
        <w:t>12:00</w:t>
      </w:r>
    </w:p>
    <w:p w:rsidR="0098336E" w:rsidRDefault="00EA576C" w:rsidP="0098336E">
      <w:pPr>
        <w:shd w:val="clear" w:color="auto" w:fill="FFFFFF" w:themeFill="background1"/>
        <w:tabs>
          <w:tab w:val="right" w:pos="4678"/>
          <w:tab w:val="left" w:pos="5103"/>
          <w:tab w:val="left" w:pos="6237"/>
          <w:tab w:val="left" w:pos="9781"/>
        </w:tabs>
        <w:spacing w:after="60"/>
        <w:rPr>
          <w:rFonts w:cs="Times New Roman"/>
          <w:color w:val="FF0000"/>
          <w:sz w:val="24"/>
          <w:lang w:val="de-DE"/>
        </w:rPr>
      </w:pPr>
      <w:r>
        <w:rPr>
          <w:rFonts w:cs="Times New Roman"/>
          <w:color w:val="FF0000"/>
          <w:sz w:val="24"/>
          <w:lang w:val="de-DE"/>
        </w:rPr>
        <w:t>Ein schöner ruhiger Vormittag in Eidfjord... Allerdings war es ein recht früher Vormittag, weshalb einige Gäste sich entschieden ihren Ausflug nicht anzutreten.</w:t>
      </w:r>
      <w:r w:rsidR="00FE390E">
        <w:rPr>
          <w:rFonts w:cs="Times New Roman"/>
          <w:color w:val="FF0000"/>
          <w:sz w:val="24"/>
          <w:lang w:val="de-DE"/>
        </w:rPr>
        <w:t xml:space="preserve"> Für die Busfahrer war es auch recht früh, denn sie hatten Schwierigkeiten die Mikrofone im Bus in Gang zu bekommen. Nach einigen Minuten (Gäste auch mittlerweile im Bus)</w:t>
      </w:r>
      <w:r w:rsidR="00EF0313">
        <w:rPr>
          <w:rFonts w:cs="Times New Roman"/>
          <w:color w:val="FF0000"/>
          <w:sz w:val="24"/>
          <w:lang w:val="de-DE"/>
        </w:rPr>
        <w:t xml:space="preserve"> und dem Einladen von schnell gepackten Audioguide Taschen hat es dann aber doch geklappt.  </w:t>
      </w:r>
    </w:p>
    <w:p w:rsidR="00EA576C" w:rsidRPr="00EA576C" w:rsidRDefault="00EA576C" w:rsidP="0098336E">
      <w:pPr>
        <w:shd w:val="clear" w:color="auto" w:fill="FFFFFF" w:themeFill="background1"/>
        <w:tabs>
          <w:tab w:val="right" w:pos="4678"/>
          <w:tab w:val="left" w:pos="5103"/>
          <w:tab w:val="left" w:pos="6237"/>
          <w:tab w:val="left" w:pos="9781"/>
        </w:tabs>
        <w:spacing w:after="60"/>
        <w:rPr>
          <w:rFonts w:cs="Times New Roman"/>
          <w:color w:val="FF0000"/>
          <w:sz w:val="24"/>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 xml:space="preserve">Fahrt mit der Bimmelbahn / ca. 1 Std. </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 xml:space="preserve">Die Bimmelbahn fährt eine 50-minütige Tour durch Eidfjord. Erklärungen erfolgen vom Band über Lautsprecher in deutscher Sprache. Während der Fahrt erleben Sie die Natur- und Kulturschätze im und um das Zentrum von Eidfjord. Sie passieren Hæreid, Westnorwegens größtes Gräberfeld aus der Eisen- und Wikingerzeit. Unterwegs kurzer Fotostopp mit fantastischer Aussicht über Fjord und Gebirge. Sie fahren zur </w:t>
      </w:r>
      <w:r w:rsidRPr="007B686C">
        <w:rPr>
          <w:rFonts w:cs="Times New Roman"/>
          <w:lang w:val="de-DE"/>
        </w:rPr>
        <w:lastRenderedPageBreak/>
        <w:t>mittelalterlichen Kirche Gamle Kyrkje ("Alte Kirche"), einer 1309 erbauten Steinkirche, und wieder zurück zum Schiff.</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Durchführung in Gruppen mit begrenzter Teilnehmerzahl.</w:t>
      </w:r>
    </w:p>
    <w:p w:rsidR="00334923" w:rsidRPr="00334923" w:rsidRDefault="00334923"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laut Plan.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Mabø-Tal, Vøringsfossen-Wasserfall und Staudamm / ca. 2 Std.</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Die Ortschaft Eidfjord, auf Sandmoränen erbaut, ist aufgrund des Wasserkraftausbaus eine der reichsten Kommunen im Bundesland Hordaland. Sie fahren entlang des Flusses Eio und passieren den Eidfjord-See, bevor Sie in das Mabøtal hineinfahren. Dann erreichen Sie die Hardanger-Hochebene. Beim Sysen-Staudamm machen Sie eine kurze Fotopause. Mit seinen 3,6 Millionen Kubikmetern Dammmasse, einer Regulierungshöhe von 66 m und dem Höchstwasserstand von 940 m gehört der Staudamm zu den größten in Norwegen. Im Anschluss kehren Sie mit Fotostopp am Wasserfall Vøringsfossen auf derselben Straße zurück nach Eidfjord.</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Für Gäste mit eingeschränkter Beweglichkeit nicht geeignet.</w:t>
      </w:r>
    </w:p>
    <w:p w:rsidR="00334923" w:rsidRPr="00334923" w:rsidRDefault="00334923"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laut Plan.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Staudamm, Wasserfall und Naturzentrum / ca. 3,5 Std.</w:t>
      </w:r>
    </w:p>
    <w:p w:rsidR="0098336E"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Die Ortschaft Eidfjord, auf Sandmoränen erbaut, ist aufgrund des Wasserkraftwerks eine der reichsten Kommunen im Bundesland Hordaland. Sie fahren entlang des Flusses Eio und passieren den Eidfjord-See, bevor Sie in das Mabøtal fahren. Dann erreichen Sie die Hardanger-Hochebene. Beim Sysen-Staudamm machen Sie eine kurze Fotopause. Mit 3,6 Millionen Kubikmetern Dammmasse, einer Regulierungshöhe von 66 m und einem Höchstwasserstand von 940 m gehört der Staudamm zu den größten in Norwegen. Weiter fahren Sie zum beeindruckenden Vøringsfossen-Wasserfall mit 183 m Fallhöhe und genießen einen atemberaubenden Ausblick vom Aussichtsplateau am Fossli-Hotel auf die tosenden Wassermassen. Nach einem Fotostopp fahren Sie durchs Måbøtal hinunter zum Hardangervidda-Naturzentrum, einem Erlebnis- und Ausstellungszentrum mit modernen Aquarien, wo Sie einen Panoramafilm über die beeindruckende Natur der Fjordwelt sehen. Danach Rückfahrt zum Schiff.</w:t>
      </w:r>
    </w:p>
    <w:p w:rsidR="00334923" w:rsidRPr="00334923" w:rsidRDefault="00334923"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Alles laut Plan.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Fahrt mit dem RIB-Boot / ca. 1,5 Std.</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Kjeåsen und Skår, Hardangerbrua und Hardangerjøkulen. Nach diesen Eindrücken kehren Sie wieder zur Pier bzw. zum Schiff zurück.</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p>
    <w:p w:rsidR="0098336E" w:rsidRPr="00334923" w:rsidRDefault="00334923"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sidRPr="00334923">
        <w:rPr>
          <w:rFonts w:cs="Times New Roman"/>
          <w:color w:val="FF0000"/>
          <w:lang w:val="de-DE"/>
        </w:rPr>
        <w:t>Alles laut Plan.</w:t>
      </w:r>
    </w:p>
    <w:p w:rsidR="00334923" w:rsidRPr="007B686C" w:rsidRDefault="00334923" w:rsidP="0098336E">
      <w:pPr>
        <w:shd w:val="clear" w:color="auto" w:fill="FFFFFF" w:themeFill="background1"/>
        <w:tabs>
          <w:tab w:val="right" w:pos="4678"/>
          <w:tab w:val="left" w:pos="5103"/>
          <w:tab w:val="left" w:pos="6237"/>
          <w:tab w:val="left" w:pos="9781"/>
        </w:tabs>
        <w:spacing w:after="60"/>
        <w:rPr>
          <w:rFonts w:cs="Times New Roman"/>
          <w:b/>
          <w:lang w:val="de-DE"/>
        </w:rPr>
      </w:pP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b/>
          <w:lang w:val="de-DE"/>
        </w:rPr>
      </w:pPr>
      <w:r w:rsidRPr="007B686C">
        <w:rPr>
          <w:rFonts w:cs="Times New Roman"/>
          <w:b/>
          <w:lang w:val="de-DE"/>
        </w:rPr>
        <w:t>Überlandtour nach Rosendal / ca. 8 Std. mit Essen</w:t>
      </w:r>
    </w:p>
    <w:p w:rsidR="0098336E" w:rsidRPr="007B686C"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7B686C">
        <w:rPr>
          <w:rFonts w:cs="Times New Roman"/>
          <w:lang w:val="de-DE"/>
        </w:rPr>
        <w:t>Von der Pier in Eidfjord fahren Sie etwa 15 Minuten zum Hardangervidda-Naturzentrum. Hier besuchen Sie die Ausstellungsräume und erfahren mehr über Flora und Fauna der Region. Nach einem kurzen Panoramafilm fahren Sie weiter durch die gewaltige Landschaft des Mabøtals und gelangen über die Hardanger-Hochebene mit Stopp am Sysen-Staudamm zum beeindruckenden Vøringsfossen-Wasserfall mit 183 m Fallhöhe und genießen einen atemberaubenden Ausblick vom Aussichtsplateau am Fossli-Hotel auf die tosenden Wassermassen. Nach dem Mittagessen im Hotel Fossli fahren Sie über Eidfjord in Richtung Südfjord. Sie passieren die größte Obstgemeinde Norwegens mit etwa 500.000 Obstbäumen und legen einen kurzen Stopp im Ort Kinsarvik ein. Anschließend passieren Sie den 2001 eröffneten, 11 km langen Tunnel unter dem Folgefonna-Gletscher. Am schönen Maurangerfjord entlang, mit Fotostopp am mächtigen Furuberg-Wasserfall, gelangen Sie anschließend nach Rosendal. Nach einer kurzen Panoramafahrt erreichen Sie die Baronie Rosendal. Das kleine Schloss von 1665 verfügt über mehrere schön angelegte Gärten. Kurzer Rundgang in der Gartenanlage. Weiterfahrt zum Schiff, das zwischenzeitlich in Rosendal angekommen ist.</w:t>
      </w:r>
    </w:p>
    <w:p w:rsidR="0098336E" w:rsidRPr="00334923" w:rsidRDefault="0098336E" w:rsidP="0098336E">
      <w:pPr>
        <w:shd w:val="clear" w:color="auto" w:fill="FFFFFF" w:themeFill="background1"/>
        <w:tabs>
          <w:tab w:val="right" w:pos="4678"/>
          <w:tab w:val="left" w:pos="5103"/>
          <w:tab w:val="left" w:pos="6237"/>
          <w:tab w:val="left" w:pos="9781"/>
        </w:tabs>
        <w:spacing w:after="60"/>
        <w:rPr>
          <w:rFonts w:cs="Times New Roman"/>
          <w:lang w:val="de-DE"/>
        </w:rPr>
      </w:pPr>
      <w:r w:rsidRPr="00334923">
        <w:rPr>
          <w:rFonts w:cs="Times New Roman"/>
          <w:lang w:val="de-DE"/>
        </w:rPr>
        <w:t>Bitte beachten: Begrenzte Teilnehmerzahl.</w:t>
      </w:r>
    </w:p>
    <w:p w:rsidR="0098336E" w:rsidRPr="00334923" w:rsidRDefault="00334923" w:rsidP="0098336E">
      <w:pPr>
        <w:shd w:val="clear" w:color="auto" w:fill="FFFFFF" w:themeFill="background1"/>
        <w:tabs>
          <w:tab w:val="right" w:pos="4678"/>
          <w:tab w:val="left" w:pos="5103"/>
          <w:tab w:val="left" w:pos="6237"/>
          <w:tab w:val="left" w:pos="9781"/>
        </w:tabs>
        <w:spacing w:after="60"/>
        <w:rPr>
          <w:rFonts w:cs="Times New Roman"/>
          <w:color w:val="FF0000"/>
          <w:lang w:val="de-DE"/>
        </w:rPr>
      </w:pPr>
      <w:r w:rsidRPr="00334923">
        <w:rPr>
          <w:rFonts w:cs="Times New Roman"/>
          <w:color w:val="FF0000"/>
          <w:lang w:val="de-DE"/>
        </w:rPr>
        <w:t>Alles laut Plan.</w:t>
      </w:r>
      <w:r w:rsidR="00437D20">
        <w:rPr>
          <w:rFonts w:cs="Times New Roman"/>
          <w:color w:val="FF0000"/>
          <w:lang w:val="de-DE"/>
        </w:rPr>
        <w:t xml:space="preserve"> Escort Christel schlägt vor den Stop an der Baronie </w:t>
      </w:r>
      <w:r w:rsidR="00AA1D87">
        <w:rPr>
          <w:rFonts w:cs="Times New Roman"/>
          <w:color w:val="FF0000"/>
          <w:lang w:val="de-DE"/>
        </w:rPr>
        <w:t xml:space="preserve">um 10-20 min zu verlängern. </w:t>
      </w:r>
      <w:bookmarkStart w:id="0" w:name="_GoBack"/>
      <w:bookmarkEnd w:id="0"/>
    </w:p>
    <w:p w:rsidR="00981790" w:rsidRPr="00AC1DC4" w:rsidRDefault="00334923" w:rsidP="00981790">
      <w:pPr>
        <w:shd w:val="clear" w:color="auto" w:fill="FFFFFF" w:themeFill="background1"/>
        <w:tabs>
          <w:tab w:val="right" w:pos="4678"/>
          <w:tab w:val="left" w:pos="5103"/>
          <w:tab w:val="left" w:pos="6237"/>
          <w:tab w:val="left" w:pos="9781"/>
        </w:tabs>
        <w:spacing w:after="60"/>
        <w:rPr>
          <w:rFonts w:cs="Times New Roman"/>
        </w:rPr>
      </w:pPr>
      <w:r w:rsidRPr="00334923">
        <w:rPr>
          <w:noProof/>
        </w:rPr>
        <w:lastRenderedPageBreak/>
        <w:drawing>
          <wp:inline distT="0" distB="0" distL="0" distR="0">
            <wp:extent cx="6210300" cy="81081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108140"/>
                    </a:xfrm>
                    <a:prstGeom prst="rect">
                      <a:avLst/>
                    </a:prstGeom>
                    <a:noFill/>
                    <a:ln>
                      <a:noFill/>
                    </a:ln>
                  </pic:spPr>
                </pic:pic>
              </a:graphicData>
            </a:graphic>
          </wp:inline>
        </w:drawing>
      </w:r>
    </w:p>
    <w:sectPr w:rsidR="00981790" w:rsidRPr="00AC1DC4"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30AE4"/>
    <w:rsid w:val="00050892"/>
    <w:rsid w:val="0006132A"/>
    <w:rsid w:val="00061F03"/>
    <w:rsid w:val="00063B31"/>
    <w:rsid w:val="00064D39"/>
    <w:rsid w:val="00076C61"/>
    <w:rsid w:val="00077A5A"/>
    <w:rsid w:val="000868BB"/>
    <w:rsid w:val="000959D8"/>
    <w:rsid w:val="000A6CDC"/>
    <w:rsid w:val="000B29A3"/>
    <w:rsid w:val="000B49EF"/>
    <w:rsid w:val="000C5E76"/>
    <w:rsid w:val="000C7BBE"/>
    <w:rsid w:val="000D6453"/>
    <w:rsid w:val="000D6E23"/>
    <w:rsid w:val="000E7338"/>
    <w:rsid w:val="000F5D77"/>
    <w:rsid w:val="001170C7"/>
    <w:rsid w:val="00122338"/>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2DE9"/>
    <w:rsid w:val="001D6A33"/>
    <w:rsid w:val="001E6789"/>
    <w:rsid w:val="001F562A"/>
    <w:rsid w:val="00210665"/>
    <w:rsid w:val="00213A27"/>
    <w:rsid w:val="002263B6"/>
    <w:rsid w:val="00242E4D"/>
    <w:rsid w:val="0024648B"/>
    <w:rsid w:val="00251530"/>
    <w:rsid w:val="00264129"/>
    <w:rsid w:val="002679CA"/>
    <w:rsid w:val="0027000E"/>
    <w:rsid w:val="0028548C"/>
    <w:rsid w:val="00293A0E"/>
    <w:rsid w:val="00297373"/>
    <w:rsid w:val="002A2A79"/>
    <w:rsid w:val="002A3737"/>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4923"/>
    <w:rsid w:val="00336234"/>
    <w:rsid w:val="00347015"/>
    <w:rsid w:val="00355B33"/>
    <w:rsid w:val="003612C2"/>
    <w:rsid w:val="00363758"/>
    <w:rsid w:val="00373110"/>
    <w:rsid w:val="00376155"/>
    <w:rsid w:val="00377C7C"/>
    <w:rsid w:val="0038477E"/>
    <w:rsid w:val="003E3BE4"/>
    <w:rsid w:val="003E6514"/>
    <w:rsid w:val="003F595F"/>
    <w:rsid w:val="003F6455"/>
    <w:rsid w:val="00436B12"/>
    <w:rsid w:val="00437D20"/>
    <w:rsid w:val="00450956"/>
    <w:rsid w:val="0046263E"/>
    <w:rsid w:val="00463A46"/>
    <w:rsid w:val="00464F23"/>
    <w:rsid w:val="00472434"/>
    <w:rsid w:val="0049389C"/>
    <w:rsid w:val="0049582D"/>
    <w:rsid w:val="004974DD"/>
    <w:rsid w:val="004A07D6"/>
    <w:rsid w:val="004B2159"/>
    <w:rsid w:val="004D1308"/>
    <w:rsid w:val="004E0856"/>
    <w:rsid w:val="004E53DD"/>
    <w:rsid w:val="004F29CC"/>
    <w:rsid w:val="005043A7"/>
    <w:rsid w:val="005066C1"/>
    <w:rsid w:val="00520A06"/>
    <w:rsid w:val="0052317C"/>
    <w:rsid w:val="00534FB4"/>
    <w:rsid w:val="00541680"/>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12D88"/>
    <w:rsid w:val="00630EA0"/>
    <w:rsid w:val="00630F53"/>
    <w:rsid w:val="00646600"/>
    <w:rsid w:val="00655981"/>
    <w:rsid w:val="00667AE7"/>
    <w:rsid w:val="0068039A"/>
    <w:rsid w:val="00696FB3"/>
    <w:rsid w:val="006970BD"/>
    <w:rsid w:val="006A32B5"/>
    <w:rsid w:val="006B0FA8"/>
    <w:rsid w:val="006B7875"/>
    <w:rsid w:val="006C0543"/>
    <w:rsid w:val="006C217F"/>
    <w:rsid w:val="006C52EE"/>
    <w:rsid w:val="006D5CD1"/>
    <w:rsid w:val="00711517"/>
    <w:rsid w:val="00727D4A"/>
    <w:rsid w:val="007325F0"/>
    <w:rsid w:val="0075537D"/>
    <w:rsid w:val="00756464"/>
    <w:rsid w:val="00760A32"/>
    <w:rsid w:val="00762D49"/>
    <w:rsid w:val="00762F31"/>
    <w:rsid w:val="007742B6"/>
    <w:rsid w:val="00780DF3"/>
    <w:rsid w:val="00795CEC"/>
    <w:rsid w:val="007A1BA1"/>
    <w:rsid w:val="007B41BD"/>
    <w:rsid w:val="007B686C"/>
    <w:rsid w:val="007D0F91"/>
    <w:rsid w:val="007D2C3F"/>
    <w:rsid w:val="007F0B54"/>
    <w:rsid w:val="007F0BEB"/>
    <w:rsid w:val="007F42B6"/>
    <w:rsid w:val="00800C57"/>
    <w:rsid w:val="00807834"/>
    <w:rsid w:val="00812E6B"/>
    <w:rsid w:val="00814A3E"/>
    <w:rsid w:val="008207CE"/>
    <w:rsid w:val="008302CF"/>
    <w:rsid w:val="008354C1"/>
    <w:rsid w:val="00847E17"/>
    <w:rsid w:val="00853C24"/>
    <w:rsid w:val="00861421"/>
    <w:rsid w:val="00863E72"/>
    <w:rsid w:val="00880B17"/>
    <w:rsid w:val="008919E0"/>
    <w:rsid w:val="0089201D"/>
    <w:rsid w:val="008B59D9"/>
    <w:rsid w:val="008C2044"/>
    <w:rsid w:val="008E1101"/>
    <w:rsid w:val="008E1547"/>
    <w:rsid w:val="008E2A1E"/>
    <w:rsid w:val="008E2AAB"/>
    <w:rsid w:val="008F6126"/>
    <w:rsid w:val="009069CB"/>
    <w:rsid w:val="009077A8"/>
    <w:rsid w:val="00907A6E"/>
    <w:rsid w:val="00917736"/>
    <w:rsid w:val="009201A3"/>
    <w:rsid w:val="009244E1"/>
    <w:rsid w:val="00924E32"/>
    <w:rsid w:val="009369F6"/>
    <w:rsid w:val="00971D3E"/>
    <w:rsid w:val="0097223D"/>
    <w:rsid w:val="0097300C"/>
    <w:rsid w:val="009802C1"/>
    <w:rsid w:val="00980974"/>
    <w:rsid w:val="00981790"/>
    <w:rsid w:val="0098181F"/>
    <w:rsid w:val="00981FA6"/>
    <w:rsid w:val="0098336E"/>
    <w:rsid w:val="009842C4"/>
    <w:rsid w:val="00991D25"/>
    <w:rsid w:val="009A53FA"/>
    <w:rsid w:val="009C0DF7"/>
    <w:rsid w:val="009C0E9E"/>
    <w:rsid w:val="009C26E5"/>
    <w:rsid w:val="009C6B14"/>
    <w:rsid w:val="009D1656"/>
    <w:rsid w:val="009E29FF"/>
    <w:rsid w:val="009F458E"/>
    <w:rsid w:val="00A175A6"/>
    <w:rsid w:val="00A20D8C"/>
    <w:rsid w:val="00A24ADF"/>
    <w:rsid w:val="00A30FAC"/>
    <w:rsid w:val="00A40DD1"/>
    <w:rsid w:val="00A50A14"/>
    <w:rsid w:val="00A52B00"/>
    <w:rsid w:val="00A5314F"/>
    <w:rsid w:val="00A613BF"/>
    <w:rsid w:val="00A8212A"/>
    <w:rsid w:val="00A8362B"/>
    <w:rsid w:val="00A94AF3"/>
    <w:rsid w:val="00AA1D87"/>
    <w:rsid w:val="00AC1DC4"/>
    <w:rsid w:val="00AD1577"/>
    <w:rsid w:val="00AD2E83"/>
    <w:rsid w:val="00AE67F6"/>
    <w:rsid w:val="00B07672"/>
    <w:rsid w:val="00B162F2"/>
    <w:rsid w:val="00B204CA"/>
    <w:rsid w:val="00B22937"/>
    <w:rsid w:val="00B56BAB"/>
    <w:rsid w:val="00B64889"/>
    <w:rsid w:val="00B725E5"/>
    <w:rsid w:val="00B7399F"/>
    <w:rsid w:val="00B85780"/>
    <w:rsid w:val="00B967CB"/>
    <w:rsid w:val="00B96D72"/>
    <w:rsid w:val="00BA6ECA"/>
    <w:rsid w:val="00BB0C19"/>
    <w:rsid w:val="00BB1AE4"/>
    <w:rsid w:val="00BC04C0"/>
    <w:rsid w:val="00BC5871"/>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728A4"/>
    <w:rsid w:val="00C80810"/>
    <w:rsid w:val="00CA31C5"/>
    <w:rsid w:val="00CA4969"/>
    <w:rsid w:val="00CA7515"/>
    <w:rsid w:val="00CB401C"/>
    <w:rsid w:val="00CB4910"/>
    <w:rsid w:val="00CD6899"/>
    <w:rsid w:val="00CE360C"/>
    <w:rsid w:val="00CF259F"/>
    <w:rsid w:val="00CF463C"/>
    <w:rsid w:val="00CF4F17"/>
    <w:rsid w:val="00D03C5D"/>
    <w:rsid w:val="00D1485C"/>
    <w:rsid w:val="00D20562"/>
    <w:rsid w:val="00D20DFA"/>
    <w:rsid w:val="00D35ACA"/>
    <w:rsid w:val="00D3706A"/>
    <w:rsid w:val="00D37DE3"/>
    <w:rsid w:val="00D417A9"/>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312DD"/>
    <w:rsid w:val="00E31E13"/>
    <w:rsid w:val="00E34586"/>
    <w:rsid w:val="00E45E05"/>
    <w:rsid w:val="00E53C2D"/>
    <w:rsid w:val="00E73C12"/>
    <w:rsid w:val="00E75149"/>
    <w:rsid w:val="00E9214B"/>
    <w:rsid w:val="00EA576C"/>
    <w:rsid w:val="00EA7A22"/>
    <w:rsid w:val="00EB5FB5"/>
    <w:rsid w:val="00EC3432"/>
    <w:rsid w:val="00ED47C9"/>
    <w:rsid w:val="00EE08DA"/>
    <w:rsid w:val="00EE37AC"/>
    <w:rsid w:val="00EE5FBF"/>
    <w:rsid w:val="00EF0313"/>
    <w:rsid w:val="00EF0CD2"/>
    <w:rsid w:val="00EF4F6D"/>
    <w:rsid w:val="00EF4FD0"/>
    <w:rsid w:val="00F01E55"/>
    <w:rsid w:val="00F05E5B"/>
    <w:rsid w:val="00F20BA7"/>
    <w:rsid w:val="00F21F6D"/>
    <w:rsid w:val="00F41C5C"/>
    <w:rsid w:val="00F42B22"/>
    <w:rsid w:val="00F5427E"/>
    <w:rsid w:val="00F6238F"/>
    <w:rsid w:val="00F77ACE"/>
    <w:rsid w:val="00F94013"/>
    <w:rsid w:val="00FA08B2"/>
    <w:rsid w:val="00FA4544"/>
    <w:rsid w:val="00FB1F74"/>
    <w:rsid w:val="00FB6A23"/>
    <w:rsid w:val="00FC37C5"/>
    <w:rsid w:val="00FD272B"/>
    <w:rsid w:val="00FD7DE7"/>
    <w:rsid w:val="00FE3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60C"/>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C895-7975-4DDA-85C0-C55290D6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 02</cp:lastModifiedBy>
  <cp:revision>27</cp:revision>
  <dcterms:created xsi:type="dcterms:W3CDTF">2019-08-22T17:04:00Z</dcterms:created>
  <dcterms:modified xsi:type="dcterms:W3CDTF">2019-09-26T10:24:00Z</dcterms:modified>
</cp:coreProperties>
</file>