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36" w:rsidRPr="001F7D60" w:rsidRDefault="00CC1C98" w:rsidP="00621FEC">
      <w:pPr>
        <w:ind w:left="-284" w:right="425"/>
        <w:jc w:val="center"/>
        <w:rPr>
          <w:rFonts w:asciiTheme="majorHAnsi" w:hAnsiTheme="majorHAnsi" w:cstheme="majorHAnsi"/>
          <w:b/>
          <w:sz w:val="22"/>
          <w:szCs w:val="22"/>
        </w:rPr>
      </w:pPr>
      <w:r w:rsidRPr="001F7D60">
        <w:rPr>
          <w:rFonts w:asciiTheme="majorHAnsi" w:hAnsiTheme="majorHAnsi" w:cstheme="majorHAnsi"/>
          <w:b/>
          <w:sz w:val="22"/>
          <w:szCs w:val="22"/>
        </w:rPr>
        <w:t xml:space="preserve">Kreuzfahrtbericht </w:t>
      </w:r>
      <w:r w:rsidR="00AF3DC1" w:rsidRPr="001F7D60">
        <w:rPr>
          <w:rFonts w:asciiTheme="majorHAnsi" w:hAnsiTheme="majorHAnsi" w:cstheme="majorHAnsi"/>
          <w:b/>
          <w:sz w:val="22"/>
          <w:szCs w:val="22"/>
        </w:rPr>
        <w:t>AMR 00</w:t>
      </w:r>
      <w:r w:rsidR="00940898" w:rsidRPr="001F7D60">
        <w:rPr>
          <w:rFonts w:asciiTheme="majorHAnsi" w:hAnsiTheme="majorHAnsi" w:cstheme="majorHAnsi"/>
          <w:b/>
          <w:sz w:val="22"/>
          <w:szCs w:val="22"/>
        </w:rPr>
        <w:t>5</w:t>
      </w:r>
    </w:p>
    <w:p w:rsidR="00621FEC" w:rsidRPr="001F7D60" w:rsidRDefault="009F68A0" w:rsidP="00621FEC">
      <w:pPr>
        <w:ind w:left="-284" w:right="425"/>
        <w:jc w:val="center"/>
        <w:rPr>
          <w:rFonts w:asciiTheme="majorHAnsi" w:hAnsiTheme="majorHAnsi" w:cstheme="majorHAnsi"/>
          <w:b/>
          <w:sz w:val="22"/>
          <w:szCs w:val="22"/>
        </w:rPr>
      </w:pPr>
      <w:r w:rsidRPr="001F7D60">
        <w:rPr>
          <w:rFonts w:asciiTheme="majorHAnsi" w:hAnsiTheme="majorHAnsi" w:cstheme="majorHAnsi"/>
          <w:b/>
          <w:sz w:val="22"/>
          <w:szCs w:val="22"/>
        </w:rPr>
        <w:t>25.08.2019</w:t>
      </w:r>
      <w:r w:rsidR="00D924F8" w:rsidRPr="001F7D60">
        <w:rPr>
          <w:rFonts w:asciiTheme="majorHAnsi" w:hAnsiTheme="majorHAnsi" w:cstheme="majorHAnsi"/>
          <w:b/>
          <w:sz w:val="22"/>
          <w:szCs w:val="22"/>
        </w:rPr>
        <w:t xml:space="preserve"> – </w:t>
      </w:r>
      <w:r w:rsidRPr="001F7D60">
        <w:rPr>
          <w:rFonts w:asciiTheme="majorHAnsi" w:hAnsiTheme="majorHAnsi" w:cstheme="majorHAnsi"/>
          <w:b/>
          <w:sz w:val="22"/>
          <w:szCs w:val="22"/>
        </w:rPr>
        <w:t>01</w:t>
      </w:r>
      <w:r w:rsidR="00D924F8" w:rsidRPr="001F7D60">
        <w:rPr>
          <w:rFonts w:asciiTheme="majorHAnsi" w:hAnsiTheme="majorHAnsi" w:cstheme="majorHAnsi"/>
          <w:b/>
          <w:sz w:val="22"/>
          <w:szCs w:val="22"/>
        </w:rPr>
        <w:t>.0</w:t>
      </w:r>
      <w:r w:rsidRPr="001F7D60">
        <w:rPr>
          <w:rFonts w:asciiTheme="majorHAnsi" w:hAnsiTheme="majorHAnsi" w:cstheme="majorHAnsi"/>
          <w:b/>
          <w:sz w:val="22"/>
          <w:szCs w:val="22"/>
        </w:rPr>
        <w:t>9</w:t>
      </w:r>
      <w:r w:rsidR="00D924F8" w:rsidRPr="001F7D60">
        <w:rPr>
          <w:rFonts w:asciiTheme="majorHAnsi" w:hAnsiTheme="majorHAnsi" w:cstheme="majorHAnsi"/>
          <w:b/>
          <w:sz w:val="22"/>
          <w:szCs w:val="22"/>
        </w:rPr>
        <w:t>.2019</w:t>
      </w:r>
    </w:p>
    <w:p w:rsidR="00D91CC6" w:rsidRPr="001F7D60" w:rsidRDefault="009F68A0" w:rsidP="00621FEC">
      <w:pPr>
        <w:ind w:left="-284" w:right="425"/>
        <w:jc w:val="center"/>
        <w:rPr>
          <w:rFonts w:asciiTheme="majorHAnsi" w:hAnsiTheme="majorHAnsi" w:cstheme="majorHAnsi"/>
          <w:b/>
          <w:sz w:val="22"/>
          <w:szCs w:val="22"/>
        </w:rPr>
      </w:pPr>
      <w:r w:rsidRPr="001F7D60">
        <w:rPr>
          <w:rFonts w:asciiTheme="majorHAnsi" w:hAnsiTheme="majorHAnsi" w:cstheme="majorHAnsi"/>
          <w:b/>
          <w:sz w:val="22"/>
          <w:szCs w:val="22"/>
        </w:rPr>
        <w:t>Fjordnorwegen vom Feinsten</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D91CC6" w:rsidRPr="001F7D60"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1F7D60" w:rsidRDefault="001210CB">
            <w:pPr>
              <w:autoSpaceDN w:val="0"/>
              <w:spacing w:line="276" w:lineRule="auto"/>
              <w:ind w:right="-284"/>
              <w:textAlignment w:val="baseline"/>
              <w:rPr>
                <w:rFonts w:asciiTheme="majorHAnsi" w:eastAsiaTheme="minorHAnsi" w:hAnsiTheme="majorHAnsi" w:cstheme="majorHAnsi"/>
                <w:b/>
                <w:bCs/>
                <w:sz w:val="22"/>
                <w:szCs w:val="22"/>
              </w:rPr>
            </w:pPr>
            <w:bookmarkStart w:id="0" w:name="_Hlk17821241"/>
            <w:r w:rsidRPr="001F7D60">
              <w:rPr>
                <w:rFonts w:asciiTheme="majorHAnsi" w:eastAsiaTheme="minorHAnsi" w:hAnsiTheme="majorHAnsi" w:cstheme="majorHAnsi"/>
                <w:b/>
                <w:bCs/>
                <w:sz w:val="22"/>
                <w:szCs w:val="22"/>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1F7D60" w:rsidRDefault="001210CB" w:rsidP="00E9193E">
            <w:pPr>
              <w:autoSpaceDN w:val="0"/>
              <w:spacing w:line="276" w:lineRule="auto"/>
              <w:ind w:right="-284"/>
              <w:jc w:val="center"/>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445508" w:rsidRPr="001F7D60" w:rsidRDefault="001210CB" w:rsidP="001210CB">
            <w:pPr>
              <w:autoSpaceDN w:val="0"/>
              <w:spacing w:line="276" w:lineRule="auto"/>
              <w:ind w:right="2"/>
              <w:jc w:val="center"/>
              <w:textAlignment w:val="baseline"/>
              <w:rPr>
                <w:rFonts w:asciiTheme="majorHAnsi" w:eastAsiaTheme="minorHAnsi" w:hAnsiTheme="majorHAnsi" w:cstheme="majorHAnsi"/>
                <w:b/>
                <w:bCs/>
                <w:sz w:val="22"/>
                <w:szCs w:val="22"/>
                <w:highlight w:val="yellow"/>
              </w:rPr>
            </w:pPr>
            <w:r w:rsidRPr="001F7D60">
              <w:rPr>
                <w:rFonts w:asciiTheme="majorHAnsi" w:eastAsiaTheme="minorHAnsi" w:hAnsiTheme="majorHAnsi" w:cstheme="majorHAnsi"/>
                <w:b/>
                <w:bCs/>
                <w:sz w:val="22"/>
                <w:szCs w:val="22"/>
              </w:rPr>
              <w:t>Geplante</w:t>
            </w:r>
            <w:r w:rsidRPr="001F7D60">
              <w:rPr>
                <w:rFonts w:asciiTheme="majorHAnsi" w:eastAsiaTheme="minorHAnsi" w:hAnsiTheme="majorHAnsi" w:cstheme="majorHAnsi"/>
                <w:b/>
                <w:bCs/>
                <w:sz w:val="22"/>
                <w:szCs w:val="22"/>
              </w:rPr>
              <w:b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445508" w:rsidRPr="001F7D60" w:rsidRDefault="001210CB">
            <w:pPr>
              <w:autoSpaceDN w:val="0"/>
              <w:spacing w:line="276" w:lineRule="auto"/>
              <w:jc w:val="center"/>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Tatsächlich</w:t>
            </w:r>
            <w:r w:rsidRPr="001F7D60">
              <w:rPr>
                <w:rFonts w:asciiTheme="majorHAnsi" w:eastAsiaTheme="minorHAnsi" w:hAnsiTheme="majorHAnsi" w:cstheme="majorHAnsi"/>
                <w:b/>
                <w:bCs/>
                <w:sz w:val="22"/>
                <w:szCs w:val="22"/>
              </w:rPr>
              <w:br/>
              <w:t>Ankunft                   Abfahrt</w:t>
            </w:r>
          </w:p>
        </w:tc>
      </w:tr>
      <w:tr w:rsidR="00E86D49" w:rsidRPr="001F7D60"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01.09.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E86D49" w:rsidP="00E86D49">
            <w:pPr>
              <w:autoSpaceDN w:val="0"/>
              <w:spacing w:line="276" w:lineRule="auto"/>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18:20</w:t>
            </w:r>
          </w:p>
        </w:tc>
      </w:tr>
      <w:tr w:rsidR="00E86D49" w:rsidRPr="001F7D60"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02.09.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Auf See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E86D49" w:rsidP="00E86D49">
            <w:pPr>
              <w:autoSpaceDN w:val="0"/>
              <w:spacing w:line="276" w:lineRule="auto"/>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E86D49" w:rsidP="00E86D49">
            <w:pPr>
              <w:autoSpaceDN w:val="0"/>
              <w:spacing w:line="276" w:lineRule="auto"/>
              <w:ind w:right="2"/>
              <w:jc w:val="center"/>
              <w:textAlignment w:val="baseline"/>
              <w:rPr>
                <w:rFonts w:asciiTheme="majorHAnsi" w:eastAsiaTheme="minorHAnsi" w:hAnsiTheme="majorHAnsi" w:cstheme="majorHAnsi"/>
                <w:b/>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E86D49" w:rsidRPr="001F7D60"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03.09.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Visby</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jc w:val="center"/>
              <w:textAlignment w:val="baseline"/>
              <w:rPr>
                <w:rFonts w:asciiTheme="majorHAnsi" w:eastAsiaTheme="minorHAnsi" w:hAnsiTheme="majorHAnsi" w:cstheme="majorHAnsi"/>
                <w:bCs/>
                <w:sz w:val="22"/>
                <w:szCs w:val="22"/>
              </w:rPr>
            </w:pPr>
            <w:r w:rsidRPr="001F7D60">
              <w:rPr>
                <w:rFonts w:asciiTheme="majorHAnsi" w:eastAsiaTheme="minorHAnsi" w:hAnsiTheme="majorHAnsi" w:cstheme="majorHAnsi"/>
                <w:bCs/>
                <w:sz w:val="22"/>
                <w:szCs w:val="22"/>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
              <w:jc w:val="center"/>
              <w:textAlignment w:val="baseline"/>
              <w:rPr>
                <w:rFonts w:asciiTheme="majorHAnsi" w:eastAsiaTheme="minorHAnsi" w:hAnsiTheme="majorHAnsi" w:cstheme="majorHAnsi"/>
                <w:bCs/>
                <w:sz w:val="22"/>
                <w:szCs w:val="22"/>
              </w:rPr>
            </w:pPr>
            <w:r w:rsidRPr="001F7D60">
              <w:rPr>
                <w:rFonts w:asciiTheme="majorHAnsi" w:eastAsiaTheme="minorHAnsi" w:hAnsiTheme="majorHAnsi" w:cstheme="majorHAnsi"/>
                <w:bCs/>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12:37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19:52</w:t>
            </w:r>
          </w:p>
        </w:tc>
      </w:tr>
      <w:tr w:rsidR="009F68A0" w:rsidRPr="001F7D60"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E86D49">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04.09.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E86D49">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Stockholm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E86D49">
            <w:pPr>
              <w:autoSpaceDN w:val="0"/>
              <w:spacing w:line="276" w:lineRule="auto"/>
              <w:jc w:val="center"/>
              <w:textAlignment w:val="baseline"/>
              <w:rPr>
                <w:rFonts w:asciiTheme="majorHAnsi" w:eastAsiaTheme="minorHAnsi" w:hAnsiTheme="majorHAnsi" w:cstheme="majorHAnsi"/>
                <w:bCs/>
                <w:sz w:val="22"/>
                <w:szCs w:val="22"/>
              </w:rPr>
            </w:pPr>
            <w:r w:rsidRPr="001F7D60">
              <w:rPr>
                <w:rFonts w:asciiTheme="majorHAnsi" w:eastAsiaTheme="minorHAnsi" w:hAnsiTheme="majorHAnsi" w:cstheme="majorHAnsi"/>
                <w:bCs/>
                <w:sz w:val="22"/>
                <w:szCs w:val="22"/>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E86D49">
            <w:pPr>
              <w:autoSpaceDN w:val="0"/>
              <w:spacing w:line="276" w:lineRule="auto"/>
              <w:ind w:right="2"/>
              <w:jc w:val="center"/>
              <w:textAlignment w:val="baseline"/>
              <w:rPr>
                <w:rFonts w:asciiTheme="majorHAnsi" w:eastAsiaTheme="minorHAnsi" w:hAnsiTheme="majorHAnsi" w:cstheme="majorHAnsi"/>
                <w:bCs/>
                <w:sz w:val="22"/>
                <w:szCs w:val="22"/>
              </w:rPr>
            </w:pPr>
            <w:r w:rsidRPr="001F7D60">
              <w:rPr>
                <w:rFonts w:asciiTheme="majorHAnsi" w:eastAsiaTheme="minorHAnsi" w:hAnsiTheme="majorHAnsi" w:cstheme="majorHAnsi"/>
                <w:bCs/>
                <w:sz w:val="22"/>
                <w:szCs w:val="22"/>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09:12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16:50</w:t>
            </w:r>
          </w:p>
        </w:tc>
      </w:tr>
      <w:tr w:rsidR="00E86D49" w:rsidRPr="001F7D60"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05.09.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Helsinki</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1F7D60" w:rsidRDefault="00940898"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11:48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1F7D60" w:rsidRDefault="00156EED" w:rsidP="00E86D49">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19:44</w:t>
            </w: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06.09.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St. Petersburg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11.00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10:30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07.09.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St. Petersburg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F68A0" w:rsidP="00F85710">
            <w:pPr>
              <w:autoSpaceDN w:val="0"/>
              <w:spacing w:line="276" w:lineRule="auto"/>
              <w:jc w:val="center"/>
              <w:textAlignment w:val="baseline"/>
              <w:rPr>
                <w:rFonts w:asciiTheme="majorHAnsi" w:eastAsiaTheme="minorHAnsi" w:hAnsiTheme="majorHAnsi" w:cstheme="majorHAnsi"/>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17:55</w:t>
            </w: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08.09.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Tallinn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08:00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156EED"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19:56</w:t>
            </w: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09.09.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Auf See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F68A0" w:rsidP="00F85710">
            <w:pPr>
              <w:autoSpaceDN w:val="0"/>
              <w:spacing w:line="276" w:lineRule="auto"/>
              <w:jc w:val="center"/>
              <w:textAlignment w:val="baseline"/>
              <w:rPr>
                <w:rFonts w:asciiTheme="majorHAnsi" w:eastAsiaTheme="minorHAnsi" w:hAnsiTheme="majorHAnsi" w:cstheme="majorHAnsi"/>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10.09.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Gdynia</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D81FFF"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07:25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D81FFF"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16:55</w:t>
            </w:r>
          </w:p>
        </w:tc>
      </w:tr>
      <w:tr w:rsidR="009F68A0" w:rsidRPr="001F7D60"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11.09.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Warnemünde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1F7D60" w:rsidRDefault="00940898"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D81FFF"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1F7D60" w:rsidRDefault="00D81FFF" w:rsidP="00F85710">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19:50</w:t>
            </w:r>
          </w:p>
        </w:tc>
      </w:tr>
      <w:bookmarkEnd w:id="0"/>
      <w:tr w:rsidR="00940898" w:rsidRPr="001F7D60" w:rsidTr="00B32E6C">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40898" w:rsidRPr="001F7D60" w:rsidRDefault="00940898" w:rsidP="00940898">
            <w:pPr>
              <w:autoSpaceDN w:val="0"/>
              <w:spacing w:line="276" w:lineRule="auto"/>
              <w:ind w:right="-284"/>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12.09.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940898">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Ærøskøbing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40898" w:rsidRPr="001F7D60" w:rsidRDefault="00D81FFF" w:rsidP="00B32E6C">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07:00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40898" w:rsidRPr="001F7D60" w:rsidRDefault="00D81FFF" w:rsidP="00B32E6C">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12:06</w:t>
            </w:r>
          </w:p>
        </w:tc>
      </w:tr>
      <w:tr w:rsidR="001F7D60" w:rsidRPr="001F7D60" w:rsidTr="00940898">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ind w:right="-284"/>
              <w:textAlignment w:val="baseline"/>
              <w:rPr>
                <w:rFonts w:asciiTheme="majorHAnsi" w:eastAsiaTheme="minorHAnsi" w:hAnsiTheme="majorHAnsi" w:cstheme="majorHAnsi"/>
                <w:b/>
                <w:bCs/>
                <w:sz w:val="22"/>
                <w:szCs w:val="22"/>
              </w:rPr>
            </w:pPr>
            <w:r w:rsidRPr="001F7D60">
              <w:rPr>
                <w:rFonts w:asciiTheme="majorHAnsi" w:eastAsiaTheme="minorHAnsi" w:hAnsiTheme="majorHAnsi" w:cstheme="majorHAnsi"/>
                <w:b/>
                <w:bCs/>
                <w:sz w:val="22"/>
                <w:szCs w:val="22"/>
              </w:rPr>
              <w:t>13.09.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ind w:right="-284" w:firstLine="67"/>
              <w:textAlignment w:val="baseline"/>
              <w:rPr>
                <w:rFonts w:asciiTheme="majorHAnsi" w:eastAsiaTheme="minorHAnsi" w:hAnsiTheme="majorHAnsi" w:cstheme="majorHAnsi"/>
                <w:b/>
                <w:sz w:val="22"/>
                <w:szCs w:val="22"/>
              </w:rPr>
            </w:pPr>
            <w:r w:rsidRPr="001F7D60">
              <w:rPr>
                <w:rFonts w:asciiTheme="majorHAnsi" w:eastAsiaTheme="minorHAnsi" w:hAnsiTheme="majorHAnsi" w:cstheme="majorHAnsi"/>
                <w:b/>
                <w:sz w:val="22"/>
                <w:szCs w:val="22"/>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40898" w:rsidRPr="001F7D60" w:rsidRDefault="00940898" w:rsidP="00B32E6C">
            <w:pPr>
              <w:autoSpaceDN w:val="0"/>
              <w:spacing w:line="276" w:lineRule="auto"/>
              <w:ind w:right="2"/>
              <w:jc w:val="center"/>
              <w:textAlignment w:val="baseline"/>
              <w:rPr>
                <w:rFonts w:asciiTheme="majorHAnsi" w:eastAsiaTheme="minorHAnsi" w:hAnsiTheme="majorHAnsi" w:cstheme="majorHAnsi"/>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40898" w:rsidRPr="001F7D60" w:rsidRDefault="00D81FFF" w:rsidP="00B32E6C">
            <w:pPr>
              <w:autoSpaceDN w:val="0"/>
              <w:spacing w:line="276" w:lineRule="auto"/>
              <w:ind w:right="2"/>
              <w:jc w:val="center"/>
              <w:textAlignment w:val="baseline"/>
              <w:rPr>
                <w:rFonts w:asciiTheme="majorHAnsi" w:eastAsiaTheme="minorHAnsi" w:hAnsiTheme="majorHAnsi" w:cstheme="majorHAnsi"/>
                <w:sz w:val="22"/>
                <w:szCs w:val="22"/>
              </w:rPr>
            </w:pPr>
            <w:r w:rsidRPr="001F7D60">
              <w:rPr>
                <w:rFonts w:asciiTheme="majorHAnsi" w:eastAsiaTheme="minorHAnsi" w:hAnsiTheme="majorHAnsi" w:cstheme="majorHAnsi"/>
                <w:sz w:val="22"/>
                <w:szCs w:val="22"/>
              </w:rPr>
              <w:t>15:05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40898" w:rsidRPr="001F7D60" w:rsidRDefault="00940898" w:rsidP="00B32E6C">
            <w:pPr>
              <w:autoSpaceDN w:val="0"/>
              <w:spacing w:line="276" w:lineRule="auto"/>
              <w:ind w:right="2"/>
              <w:jc w:val="center"/>
              <w:textAlignment w:val="baseline"/>
              <w:rPr>
                <w:rFonts w:asciiTheme="majorHAnsi" w:eastAsiaTheme="minorHAnsi" w:hAnsiTheme="majorHAnsi" w:cstheme="majorHAnsi"/>
                <w:sz w:val="22"/>
                <w:szCs w:val="22"/>
              </w:rPr>
            </w:pPr>
          </w:p>
        </w:tc>
      </w:tr>
    </w:tbl>
    <w:p w:rsidR="00940898" w:rsidRPr="001F7D60" w:rsidRDefault="00940898" w:rsidP="00C05203">
      <w:pPr>
        <w:ind w:hanging="142"/>
        <w:rPr>
          <w:rFonts w:asciiTheme="majorHAnsi" w:hAnsiTheme="majorHAnsi" w:cstheme="majorHAnsi"/>
          <w:b/>
          <w:sz w:val="22"/>
          <w:szCs w:val="22"/>
        </w:rPr>
      </w:pPr>
    </w:p>
    <w:p w:rsidR="00C05203" w:rsidRPr="001F7D60" w:rsidRDefault="00621FEC" w:rsidP="00C05203">
      <w:pPr>
        <w:ind w:hanging="142"/>
        <w:rPr>
          <w:rFonts w:asciiTheme="majorHAnsi" w:hAnsiTheme="majorHAnsi" w:cstheme="majorHAnsi"/>
          <w:sz w:val="22"/>
          <w:szCs w:val="22"/>
          <w:lang w:val="it-IT"/>
        </w:rPr>
      </w:pPr>
      <w:r w:rsidRPr="001F7D60">
        <w:rPr>
          <w:rFonts w:asciiTheme="majorHAnsi" w:hAnsiTheme="majorHAnsi" w:cstheme="majorHAnsi"/>
          <w:b/>
          <w:sz w:val="22"/>
          <w:szCs w:val="22"/>
        </w:rPr>
        <w:t>Ka</w:t>
      </w:r>
      <w:r w:rsidR="00216FC0" w:rsidRPr="001F7D60">
        <w:rPr>
          <w:rFonts w:asciiTheme="majorHAnsi" w:hAnsiTheme="majorHAnsi" w:cstheme="majorHAnsi"/>
          <w:b/>
          <w:sz w:val="22"/>
          <w:szCs w:val="22"/>
        </w:rPr>
        <w:t>p</w:t>
      </w:r>
      <w:r w:rsidRPr="001F7D60">
        <w:rPr>
          <w:rFonts w:asciiTheme="majorHAnsi" w:hAnsiTheme="majorHAnsi" w:cstheme="majorHAnsi"/>
          <w:b/>
          <w:sz w:val="22"/>
          <w:szCs w:val="22"/>
        </w:rPr>
        <w:t>itän</w:t>
      </w:r>
      <w:r w:rsidRPr="001F7D60">
        <w:rPr>
          <w:rFonts w:asciiTheme="majorHAnsi" w:hAnsiTheme="majorHAnsi" w:cstheme="majorHAnsi"/>
          <w:sz w:val="22"/>
          <w:szCs w:val="22"/>
        </w:rPr>
        <w:t>:</w:t>
      </w:r>
      <w:r w:rsidRPr="001F7D60">
        <w:rPr>
          <w:rFonts w:asciiTheme="majorHAnsi" w:hAnsiTheme="majorHAnsi" w:cstheme="majorHAnsi"/>
          <w:sz w:val="22"/>
          <w:szCs w:val="22"/>
        </w:rPr>
        <w:tab/>
      </w:r>
      <w:r w:rsidR="00436116" w:rsidRPr="001F7D60">
        <w:rPr>
          <w:rFonts w:asciiTheme="majorHAnsi" w:hAnsiTheme="majorHAnsi" w:cstheme="majorHAnsi"/>
          <w:sz w:val="22"/>
          <w:szCs w:val="22"/>
        </w:rPr>
        <w:tab/>
      </w:r>
      <w:r w:rsidR="005957DA" w:rsidRPr="001F7D60">
        <w:rPr>
          <w:rFonts w:asciiTheme="majorHAnsi" w:hAnsiTheme="majorHAnsi" w:cstheme="majorHAnsi"/>
          <w:sz w:val="22"/>
          <w:szCs w:val="22"/>
        </w:rPr>
        <w:tab/>
      </w:r>
      <w:r w:rsidR="00D924F8" w:rsidRPr="001F7D60">
        <w:rPr>
          <w:rFonts w:asciiTheme="majorHAnsi" w:hAnsiTheme="majorHAnsi" w:cstheme="majorHAnsi"/>
          <w:sz w:val="22"/>
          <w:szCs w:val="22"/>
        </w:rPr>
        <w:t>Jens Thorn</w:t>
      </w:r>
      <w:r w:rsidR="00BE14F6" w:rsidRPr="001F7D60">
        <w:rPr>
          <w:rFonts w:asciiTheme="majorHAnsi" w:hAnsiTheme="majorHAnsi" w:cstheme="majorHAnsi"/>
          <w:sz w:val="22"/>
          <w:szCs w:val="22"/>
        </w:rPr>
        <w:tab/>
      </w:r>
    </w:p>
    <w:p w:rsidR="00621FEC" w:rsidRPr="001F7D60" w:rsidRDefault="00621FEC" w:rsidP="00D83B0A">
      <w:pPr>
        <w:tabs>
          <w:tab w:val="left" w:pos="708"/>
          <w:tab w:val="left" w:pos="1560"/>
          <w:tab w:val="left" w:pos="2127"/>
          <w:tab w:val="left" w:pos="2886"/>
          <w:tab w:val="left" w:pos="3540"/>
          <w:tab w:val="left" w:pos="4665"/>
        </w:tabs>
        <w:ind w:left="-142" w:right="850"/>
        <w:rPr>
          <w:rFonts w:asciiTheme="majorHAnsi" w:hAnsiTheme="majorHAnsi" w:cstheme="majorHAnsi"/>
          <w:sz w:val="22"/>
          <w:szCs w:val="22"/>
        </w:rPr>
      </w:pPr>
      <w:r w:rsidRPr="001F7D60">
        <w:rPr>
          <w:rFonts w:asciiTheme="majorHAnsi" w:hAnsiTheme="majorHAnsi" w:cstheme="majorHAnsi"/>
          <w:b/>
          <w:sz w:val="22"/>
          <w:szCs w:val="22"/>
        </w:rPr>
        <w:t>Hotelmanager</w:t>
      </w:r>
      <w:r w:rsidR="00BE14F6" w:rsidRPr="001F7D60">
        <w:rPr>
          <w:rFonts w:asciiTheme="majorHAnsi" w:hAnsiTheme="majorHAnsi" w:cstheme="majorHAnsi"/>
          <w:sz w:val="22"/>
          <w:szCs w:val="22"/>
        </w:rPr>
        <w:t>:</w:t>
      </w:r>
      <w:r w:rsidR="003901E3" w:rsidRPr="001F7D60">
        <w:rPr>
          <w:rFonts w:asciiTheme="majorHAnsi" w:hAnsiTheme="majorHAnsi" w:cstheme="majorHAnsi"/>
          <w:sz w:val="22"/>
          <w:szCs w:val="22"/>
        </w:rPr>
        <w:t xml:space="preserve"> </w:t>
      </w:r>
      <w:r w:rsidR="00987186" w:rsidRPr="001F7D60">
        <w:rPr>
          <w:rFonts w:asciiTheme="majorHAnsi" w:hAnsiTheme="majorHAnsi" w:cstheme="majorHAnsi"/>
          <w:sz w:val="22"/>
          <w:szCs w:val="22"/>
        </w:rPr>
        <w:tab/>
      </w:r>
      <w:r w:rsidR="00987186" w:rsidRPr="001F7D60">
        <w:rPr>
          <w:rFonts w:asciiTheme="majorHAnsi" w:hAnsiTheme="majorHAnsi" w:cstheme="majorHAnsi"/>
          <w:sz w:val="22"/>
          <w:szCs w:val="22"/>
        </w:rPr>
        <w:tab/>
      </w:r>
      <w:r w:rsidR="00194AD9" w:rsidRPr="001F7D60">
        <w:rPr>
          <w:rFonts w:asciiTheme="majorHAnsi" w:hAnsiTheme="majorHAnsi" w:cstheme="majorHAnsi"/>
          <w:sz w:val="22"/>
          <w:szCs w:val="22"/>
        </w:rPr>
        <w:t>Andreas Vespermann</w:t>
      </w:r>
    </w:p>
    <w:p w:rsidR="00621FEC" w:rsidRPr="001F7D60" w:rsidRDefault="00621FEC" w:rsidP="00D83B0A">
      <w:pPr>
        <w:tabs>
          <w:tab w:val="left" w:pos="708"/>
          <w:tab w:val="left" w:pos="1560"/>
          <w:tab w:val="left" w:pos="2127"/>
          <w:tab w:val="left" w:pos="2886"/>
          <w:tab w:val="left" w:pos="3540"/>
          <w:tab w:val="left" w:pos="4665"/>
        </w:tabs>
        <w:ind w:left="-142" w:right="850"/>
        <w:rPr>
          <w:rFonts w:asciiTheme="majorHAnsi" w:hAnsiTheme="majorHAnsi" w:cstheme="majorHAnsi"/>
          <w:sz w:val="22"/>
          <w:szCs w:val="22"/>
        </w:rPr>
      </w:pPr>
      <w:r w:rsidRPr="001F7D60">
        <w:rPr>
          <w:rFonts w:asciiTheme="majorHAnsi" w:hAnsiTheme="majorHAnsi" w:cstheme="majorHAnsi"/>
          <w:b/>
          <w:sz w:val="22"/>
          <w:szCs w:val="22"/>
        </w:rPr>
        <w:t>Schiffsarzt</w:t>
      </w:r>
      <w:r w:rsidRPr="001F7D60">
        <w:rPr>
          <w:rFonts w:asciiTheme="majorHAnsi" w:hAnsiTheme="majorHAnsi" w:cstheme="majorHAnsi"/>
          <w:sz w:val="22"/>
          <w:szCs w:val="22"/>
        </w:rPr>
        <w:t>:</w:t>
      </w:r>
      <w:r w:rsidRPr="001F7D60">
        <w:rPr>
          <w:rFonts w:asciiTheme="majorHAnsi" w:hAnsiTheme="majorHAnsi" w:cstheme="majorHAnsi"/>
          <w:sz w:val="22"/>
          <w:szCs w:val="22"/>
        </w:rPr>
        <w:tab/>
      </w:r>
      <w:r w:rsidR="00436116" w:rsidRPr="001F7D60">
        <w:rPr>
          <w:rFonts w:asciiTheme="majorHAnsi" w:hAnsiTheme="majorHAnsi" w:cstheme="majorHAnsi"/>
          <w:sz w:val="22"/>
          <w:szCs w:val="22"/>
        </w:rPr>
        <w:tab/>
        <w:t xml:space="preserve">Dr. </w:t>
      </w:r>
      <w:r w:rsidR="00D924F8" w:rsidRPr="001F7D60">
        <w:rPr>
          <w:rFonts w:asciiTheme="majorHAnsi" w:hAnsiTheme="majorHAnsi" w:cstheme="majorHAnsi"/>
          <w:sz w:val="22"/>
          <w:szCs w:val="22"/>
        </w:rPr>
        <w:t>Winfried Koller</w:t>
      </w:r>
    </w:p>
    <w:p w:rsidR="00D64A7D" w:rsidRPr="001F7D60" w:rsidRDefault="00312EF9" w:rsidP="00D83B0A">
      <w:pPr>
        <w:tabs>
          <w:tab w:val="left" w:pos="709"/>
        </w:tabs>
        <w:ind w:left="-567" w:right="850" w:firstLine="425"/>
        <w:rPr>
          <w:rFonts w:asciiTheme="majorHAnsi" w:hAnsiTheme="majorHAnsi" w:cstheme="majorHAnsi"/>
          <w:b/>
          <w:sz w:val="22"/>
          <w:szCs w:val="22"/>
          <w:u w:val="single"/>
        </w:rPr>
      </w:pPr>
      <w:r w:rsidRPr="001F7D60">
        <w:rPr>
          <w:rFonts w:asciiTheme="majorHAnsi" w:hAnsiTheme="majorHAnsi" w:cstheme="majorHAnsi"/>
          <w:b/>
          <w:sz w:val="22"/>
          <w:szCs w:val="22"/>
          <w:u w:val="single"/>
        </w:rPr>
        <w:t>Staffliste</w:t>
      </w:r>
    </w:p>
    <w:p w:rsidR="001F7D60" w:rsidRPr="001F7D60" w:rsidRDefault="001F7D60" w:rsidP="00D83B0A">
      <w:pPr>
        <w:tabs>
          <w:tab w:val="left" w:pos="709"/>
        </w:tabs>
        <w:ind w:left="-567" w:right="850" w:firstLine="425"/>
        <w:rPr>
          <w:rFonts w:asciiTheme="majorHAnsi" w:hAnsiTheme="majorHAnsi" w:cstheme="majorHAnsi"/>
          <w:b/>
          <w:sz w:val="22"/>
          <w:szCs w:val="22"/>
          <w:u w:val="single"/>
        </w:rPr>
      </w:pPr>
      <w:r w:rsidRPr="001F7D60">
        <w:rPr>
          <w:rFonts w:asciiTheme="majorHAnsi" w:hAnsiTheme="majorHAnsi" w:cstheme="majorHAnsi"/>
          <w:noProof/>
          <w:sz w:val="22"/>
          <w:szCs w:val="22"/>
        </w:rPr>
        <w:drawing>
          <wp:inline distT="0" distB="0" distL="0" distR="0">
            <wp:extent cx="6984760" cy="229660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0123" cy="2298364"/>
                    </a:xfrm>
                    <a:prstGeom prst="rect">
                      <a:avLst/>
                    </a:prstGeom>
                    <a:noFill/>
                    <a:ln>
                      <a:noFill/>
                    </a:ln>
                  </pic:spPr>
                </pic:pic>
              </a:graphicData>
            </a:graphic>
          </wp:inline>
        </w:drawing>
      </w:r>
    </w:p>
    <w:p w:rsidR="00D64A7D" w:rsidRPr="001F7D60" w:rsidRDefault="00D64A7D" w:rsidP="00D83B0A">
      <w:pPr>
        <w:tabs>
          <w:tab w:val="left" w:pos="709"/>
        </w:tabs>
        <w:ind w:left="-567" w:right="850" w:firstLine="425"/>
        <w:rPr>
          <w:rFonts w:asciiTheme="majorHAnsi" w:hAnsiTheme="majorHAnsi" w:cstheme="majorHAnsi"/>
          <w:b/>
          <w:sz w:val="22"/>
          <w:szCs w:val="22"/>
          <w:u w:val="single"/>
        </w:rPr>
      </w:pPr>
    </w:p>
    <w:p w:rsidR="00CB0B3A" w:rsidRPr="001F7D60" w:rsidRDefault="00CB0B3A" w:rsidP="00A17661">
      <w:pPr>
        <w:pStyle w:val="NoSpacing"/>
        <w:ind w:hanging="142"/>
        <w:rPr>
          <w:rFonts w:asciiTheme="majorHAnsi" w:hAnsiTheme="majorHAnsi" w:cstheme="majorHAnsi"/>
          <w:b/>
          <w:sz w:val="22"/>
          <w:szCs w:val="22"/>
          <w:u w:val="single"/>
        </w:rPr>
      </w:pPr>
      <w:r w:rsidRPr="001F7D60">
        <w:rPr>
          <w:rFonts w:asciiTheme="majorHAnsi" w:hAnsiTheme="majorHAnsi" w:cstheme="majorHAnsi"/>
          <w:b/>
          <w:sz w:val="22"/>
          <w:szCs w:val="22"/>
          <w:u w:val="single"/>
        </w:rPr>
        <w:t>Alterstatistik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466841" w:rsidRPr="00466841" w:rsidTr="0046684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466841" w:rsidRPr="00466841" w:rsidRDefault="00466841" w:rsidP="00466841">
            <w:pPr>
              <w:jc w:val="center"/>
              <w:rPr>
                <w:rFonts w:asciiTheme="majorHAnsi" w:hAnsiTheme="majorHAnsi" w:cstheme="majorHAnsi"/>
                <w:b/>
                <w:bCs/>
                <w:color w:val="000000"/>
                <w:sz w:val="22"/>
                <w:szCs w:val="22"/>
              </w:rPr>
            </w:pPr>
            <w:r w:rsidRPr="00466841">
              <w:rPr>
                <w:rFonts w:asciiTheme="majorHAnsi" w:hAnsiTheme="majorHAnsi" w:cstheme="majorHAnsi"/>
                <w:b/>
                <w:bCs/>
                <w:color w:val="000000"/>
                <w:sz w:val="22"/>
                <w:szCs w:val="22"/>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466841" w:rsidRPr="00466841" w:rsidRDefault="00466841" w:rsidP="00466841">
            <w:pPr>
              <w:jc w:val="center"/>
              <w:rPr>
                <w:rFonts w:asciiTheme="majorHAnsi" w:hAnsiTheme="majorHAnsi" w:cstheme="majorHAnsi"/>
                <w:b/>
                <w:bCs/>
                <w:color w:val="000000"/>
                <w:sz w:val="22"/>
                <w:szCs w:val="22"/>
              </w:rPr>
            </w:pPr>
            <w:r w:rsidRPr="00466841">
              <w:rPr>
                <w:rFonts w:asciiTheme="majorHAnsi" w:hAnsiTheme="majorHAnsi" w:cstheme="majorHAnsi"/>
                <w:b/>
                <w:bCs/>
                <w:color w:val="000000"/>
                <w:sz w:val="22"/>
                <w:szCs w:val="22"/>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66841" w:rsidRPr="00466841" w:rsidRDefault="00466841" w:rsidP="00466841">
            <w:pPr>
              <w:jc w:val="center"/>
              <w:rPr>
                <w:rFonts w:asciiTheme="majorHAnsi" w:hAnsiTheme="majorHAnsi" w:cstheme="majorHAnsi"/>
                <w:b/>
                <w:bCs/>
                <w:color w:val="FFFFFF"/>
                <w:sz w:val="22"/>
                <w:szCs w:val="22"/>
              </w:rPr>
            </w:pPr>
            <w:r w:rsidRPr="00466841">
              <w:rPr>
                <w:rFonts w:asciiTheme="majorHAnsi" w:hAnsiTheme="majorHAnsi" w:cstheme="majorHAnsi"/>
                <w:b/>
                <w:bCs/>
                <w:color w:val="FFFFFF"/>
                <w:sz w:val="22"/>
                <w:szCs w:val="22"/>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466841" w:rsidRPr="00466841" w:rsidRDefault="00466841" w:rsidP="00466841">
            <w:pPr>
              <w:jc w:val="center"/>
              <w:rPr>
                <w:rFonts w:asciiTheme="majorHAnsi" w:hAnsiTheme="majorHAnsi" w:cstheme="majorHAnsi"/>
                <w:b/>
                <w:bCs/>
                <w:color w:val="000000"/>
                <w:sz w:val="22"/>
                <w:szCs w:val="22"/>
              </w:rPr>
            </w:pPr>
            <w:r w:rsidRPr="00466841">
              <w:rPr>
                <w:rFonts w:asciiTheme="majorHAnsi" w:hAnsiTheme="majorHAnsi" w:cstheme="majorHAnsi"/>
                <w:b/>
                <w:bCs/>
                <w:color w:val="000000"/>
                <w:sz w:val="22"/>
                <w:szCs w:val="22"/>
              </w:rPr>
              <w:t>%age</w:t>
            </w:r>
          </w:p>
        </w:tc>
      </w:tr>
      <w:tr w:rsidR="00466841" w:rsidRPr="00466841" w:rsidTr="0046684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0,26</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1,95</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111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14,45</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249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32,42</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304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39,58</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10,55</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466841" w:rsidRPr="00466841" w:rsidRDefault="00466841" w:rsidP="00466841">
            <w:pPr>
              <w:jc w:val="center"/>
              <w:rPr>
                <w:rFonts w:asciiTheme="majorHAnsi" w:hAnsiTheme="majorHAnsi" w:cstheme="majorHAnsi"/>
                <w:sz w:val="22"/>
                <w:szCs w:val="22"/>
              </w:rPr>
            </w:pPr>
            <w:r w:rsidRPr="00466841">
              <w:rPr>
                <w:rFonts w:asciiTheme="majorHAnsi" w:hAnsiTheme="majorHAnsi" w:cstheme="majorHAnsi"/>
                <w:sz w:val="22"/>
                <w:szCs w:val="22"/>
              </w:rPr>
              <w:t>0,78</w:t>
            </w:r>
          </w:p>
        </w:tc>
      </w:tr>
      <w:tr w:rsidR="00466841" w:rsidRPr="00466841" w:rsidTr="0046684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66841" w:rsidRPr="00466841" w:rsidRDefault="00466841" w:rsidP="00466841">
            <w:pPr>
              <w:jc w:val="center"/>
              <w:rPr>
                <w:rFonts w:asciiTheme="majorHAnsi" w:hAnsiTheme="majorHAnsi" w:cstheme="majorHAnsi"/>
                <w:b/>
                <w:bCs/>
                <w:sz w:val="22"/>
                <w:szCs w:val="22"/>
              </w:rPr>
            </w:pPr>
            <w:r w:rsidRPr="00466841">
              <w:rPr>
                <w:rFonts w:asciiTheme="majorHAnsi" w:hAnsiTheme="majorHAnsi" w:cstheme="majorHAnsi"/>
                <w:b/>
                <w:bCs/>
                <w:sz w:val="22"/>
                <w:szCs w:val="22"/>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66841" w:rsidRPr="00466841" w:rsidRDefault="00466841" w:rsidP="00466841">
            <w:pPr>
              <w:jc w:val="center"/>
              <w:rPr>
                <w:rFonts w:asciiTheme="majorHAnsi" w:hAnsiTheme="majorHAnsi" w:cstheme="majorHAnsi"/>
                <w:b/>
                <w:bCs/>
                <w:sz w:val="22"/>
                <w:szCs w:val="22"/>
              </w:rPr>
            </w:pPr>
            <w:r w:rsidRPr="00466841">
              <w:rPr>
                <w:rFonts w:asciiTheme="majorHAnsi" w:hAnsiTheme="majorHAnsi" w:cstheme="majorHAnsi"/>
                <w:b/>
                <w:bCs/>
                <w:sz w:val="22"/>
                <w:szCs w:val="22"/>
              </w:rPr>
              <w:t>768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841" w:rsidRPr="00466841" w:rsidRDefault="00466841" w:rsidP="00466841">
            <w:pPr>
              <w:rPr>
                <w:rFonts w:asciiTheme="majorHAnsi" w:hAnsiTheme="majorHAnsi" w:cstheme="majorHAnsi"/>
                <w:b/>
                <w:bCs/>
                <w:color w:val="FFFFFF"/>
                <w:sz w:val="22"/>
                <w:szCs w:val="22"/>
              </w:rPr>
            </w:pPr>
          </w:p>
        </w:tc>
        <w:tc>
          <w:tcPr>
            <w:tcW w:w="1040" w:type="dxa"/>
            <w:tcBorders>
              <w:top w:val="nil"/>
              <w:left w:val="nil"/>
              <w:bottom w:val="single" w:sz="4" w:space="0" w:color="auto"/>
              <w:right w:val="single" w:sz="4" w:space="0" w:color="auto"/>
            </w:tcBorders>
            <w:shd w:val="clear" w:color="000000" w:fill="D9D9D9"/>
            <w:noWrap/>
            <w:vAlign w:val="bottom"/>
            <w:hideMark/>
          </w:tcPr>
          <w:p w:rsidR="00466841" w:rsidRPr="00466841" w:rsidRDefault="00466841" w:rsidP="00466841">
            <w:pPr>
              <w:jc w:val="center"/>
              <w:rPr>
                <w:rFonts w:asciiTheme="majorHAnsi" w:hAnsiTheme="majorHAnsi" w:cstheme="majorHAnsi"/>
                <w:b/>
                <w:bCs/>
                <w:sz w:val="22"/>
                <w:szCs w:val="22"/>
              </w:rPr>
            </w:pPr>
            <w:r w:rsidRPr="00466841">
              <w:rPr>
                <w:rFonts w:asciiTheme="majorHAnsi" w:hAnsiTheme="majorHAnsi" w:cstheme="majorHAnsi"/>
                <w:b/>
                <w:bCs/>
                <w:sz w:val="22"/>
                <w:szCs w:val="22"/>
              </w:rPr>
              <w:t>100,00</w:t>
            </w:r>
          </w:p>
        </w:tc>
      </w:tr>
      <w:tr w:rsidR="00466841" w:rsidRPr="00466841" w:rsidTr="0046684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66841" w:rsidRPr="00466841" w:rsidRDefault="00466841" w:rsidP="00466841">
            <w:pPr>
              <w:jc w:val="center"/>
              <w:rPr>
                <w:rFonts w:asciiTheme="majorHAnsi" w:hAnsiTheme="majorHAnsi" w:cstheme="majorHAnsi"/>
                <w:b/>
                <w:bCs/>
                <w:sz w:val="22"/>
                <w:szCs w:val="22"/>
              </w:rPr>
            </w:pPr>
            <w:r w:rsidRPr="00466841">
              <w:rPr>
                <w:rFonts w:asciiTheme="majorHAnsi" w:hAnsiTheme="majorHAnsi" w:cstheme="majorHAnsi"/>
                <w:b/>
                <w:bCs/>
                <w:sz w:val="22"/>
                <w:szCs w:val="22"/>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66841" w:rsidRPr="00466841" w:rsidRDefault="00466841" w:rsidP="00466841">
            <w:pPr>
              <w:jc w:val="center"/>
              <w:rPr>
                <w:rFonts w:asciiTheme="majorHAnsi" w:hAnsiTheme="majorHAnsi" w:cstheme="majorHAnsi"/>
                <w:b/>
                <w:bCs/>
                <w:color w:val="FF0000"/>
                <w:sz w:val="22"/>
                <w:szCs w:val="22"/>
              </w:rPr>
            </w:pPr>
            <w:r w:rsidRPr="00466841">
              <w:rPr>
                <w:rFonts w:asciiTheme="majorHAnsi" w:hAnsiTheme="majorHAnsi" w:cstheme="majorHAnsi"/>
                <w:b/>
                <w:bCs/>
                <w:color w:val="FF0000"/>
                <w:sz w:val="22"/>
                <w:szCs w:val="22"/>
              </w:rPr>
              <w:t>67,00</w:t>
            </w:r>
          </w:p>
        </w:tc>
        <w:tc>
          <w:tcPr>
            <w:tcW w:w="300" w:type="dxa"/>
            <w:tcBorders>
              <w:top w:val="nil"/>
              <w:left w:val="nil"/>
              <w:bottom w:val="nil"/>
              <w:right w:val="nil"/>
            </w:tcBorders>
            <w:shd w:val="clear" w:color="auto" w:fill="auto"/>
            <w:noWrap/>
            <w:vAlign w:val="bottom"/>
            <w:hideMark/>
          </w:tcPr>
          <w:p w:rsidR="00466841" w:rsidRPr="00466841" w:rsidRDefault="00466841" w:rsidP="00466841">
            <w:pPr>
              <w:jc w:val="center"/>
              <w:rPr>
                <w:rFonts w:asciiTheme="majorHAnsi" w:hAnsiTheme="majorHAnsi" w:cstheme="majorHAnsi"/>
                <w:b/>
                <w:bCs/>
                <w:color w:val="FF0000"/>
                <w:sz w:val="22"/>
                <w:szCs w:val="22"/>
              </w:rPr>
            </w:pPr>
          </w:p>
        </w:tc>
        <w:tc>
          <w:tcPr>
            <w:tcW w:w="1040" w:type="dxa"/>
            <w:tcBorders>
              <w:top w:val="nil"/>
              <w:left w:val="nil"/>
              <w:bottom w:val="nil"/>
              <w:right w:val="nil"/>
            </w:tcBorders>
            <w:shd w:val="clear" w:color="auto" w:fill="auto"/>
            <w:noWrap/>
            <w:vAlign w:val="bottom"/>
            <w:hideMark/>
          </w:tcPr>
          <w:p w:rsidR="00466841" w:rsidRPr="00466841" w:rsidRDefault="00466841" w:rsidP="00466841">
            <w:pPr>
              <w:rPr>
                <w:rFonts w:asciiTheme="majorHAnsi" w:hAnsiTheme="majorHAnsi" w:cstheme="majorHAnsi"/>
                <w:sz w:val="22"/>
                <w:szCs w:val="22"/>
              </w:rPr>
            </w:pPr>
          </w:p>
        </w:tc>
      </w:tr>
    </w:tbl>
    <w:p w:rsidR="00CB0B3A" w:rsidRDefault="00CB0B3A" w:rsidP="00D64A7D">
      <w:pPr>
        <w:pStyle w:val="NoSpacing"/>
        <w:rPr>
          <w:rFonts w:asciiTheme="majorHAnsi" w:hAnsiTheme="majorHAnsi" w:cstheme="majorHAnsi"/>
          <w:b/>
          <w:sz w:val="22"/>
          <w:szCs w:val="22"/>
          <w:u w:val="single"/>
        </w:rPr>
      </w:pPr>
    </w:p>
    <w:p w:rsidR="00277D1D" w:rsidRDefault="00277D1D" w:rsidP="00D64A7D">
      <w:pPr>
        <w:pStyle w:val="NoSpacing"/>
        <w:rPr>
          <w:rFonts w:asciiTheme="majorHAnsi" w:hAnsiTheme="majorHAnsi" w:cstheme="majorHAnsi"/>
          <w:b/>
          <w:sz w:val="22"/>
          <w:szCs w:val="22"/>
          <w:u w:val="single"/>
        </w:rPr>
      </w:pPr>
    </w:p>
    <w:p w:rsidR="00277D1D" w:rsidRPr="001F7D60" w:rsidRDefault="00277D1D" w:rsidP="00D64A7D">
      <w:pPr>
        <w:pStyle w:val="NoSpacing"/>
        <w:rPr>
          <w:rFonts w:asciiTheme="majorHAnsi" w:hAnsiTheme="majorHAnsi" w:cstheme="majorHAnsi"/>
          <w:b/>
          <w:sz w:val="22"/>
          <w:szCs w:val="22"/>
          <w:u w:val="single"/>
        </w:rPr>
      </w:pPr>
    </w:p>
    <w:p w:rsidR="001F7D60" w:rsidRPr="001F7D60" w:rsidRDefault="001F7D60" w:rsidP="00917CEC">
      <w:pPr>
        <w:tabs>
          <w:tab w:val="left" w:pos="709"/>
        </w:tabs>
        <w:ind w:left="-567" w:right="850" w:firstLine="567"/>
        <w:rPr>
          <w:rFonts w:asciiTheme="majorHAnsi" w:hAnsiTheme="majorHAnsi" w:cstheme="majorHAnsi"/>
          <w:b/>
          <w:sz w:val="22"/>
          <w:szCs w:val="22"/>
          <w:u w:val="single"/>
        </w:rPr>
      </w:pPr>
      <w:r w:rsidRPr="001F7D60">
        <w:rPr>
          <w:rFonts w:asciiTheme="majorHAnsi" w:hAnsiTheme="majorHAnsi" w:cstheme="majorHAnsi"/>
          <w:b/>
          <w:sz w:val="22"/>
          <w:szCs w:val="22"/>
          <w:u w:val="single"/>
        </w:rPr>
        <w:lastRenderedPageBreak/>
        <w:t>Einsteiger</w:t>
      </w:r>
    </w:p>
    <w:p w:rsidR="001F7D60" w:rsidRPr="001F7D60" w:rsidRDefault="001F7D60" w:rsidP="001F7D60">
      <w:pPr>
        <w:tabs>
          <w:tab w:val="left" w:pos="709"/>
        </w:tabs>
        <w:ind w:right="850"/>
        <w:rPr>
          <w:rFonts w:asciiTheme="majorHAnsi" w:hAnsiTheme="majorHAnsi" w:cstheme="majorHAnsi"/>
          <w:b/>
          <w:sz w:val="22"/>
          <w:szCs w:val="22"/>
          <w:u w:val="single"/>
        </w:rPr>
      </w:pPr>
      <w:r w:rsidRPr="001F7D60">
        <w:rPr>
          <w:rFonts w:asciiTheme="majorHAnsi" w:hAnsiTheme="majorHAnsi" w:cstheme="majorHAnsi"/>
          <w:sz w:val="22"/>
          <w:szCs w:val="22"/>
        </w:rPr>
        <w:t>-/-</w:t>
      </w:r>
      <w:r w:rsidRPr="001F7D60">
        <w:rPr>
          <w:rFonts w:asciiTheme="majorHAnsi" w:hAnsiTheme="majorHAnsi" w:cstheme="majorHAnsi"/>
          <w:sz w:val="22"/>
          <w:szCs w:val="22"/>
        </w:rPr>
        <w:br/>
      </w:r>
      <w:r w:rsidRPr="001F7D60">
        <w:rPr>
          <w:rFonts w:asciiTheme="majorHAnsi" w:hAnsiTheme="majorHAnsi" w:cstheme="majorHAnsi"/>
          <w:b/>
          <w:sz w:val="22"/>
          <w:szCs w:val="22"/>
          <w:u w:val="single"/>
        </w:rPr>
        <w:t>Aussteiger</w:t>
      </w:r>
    </w:p>
    <w:p w:rsidR="001F7D60" w:rsidRPr="001F7D60" w:rsidRDefault="001F7D60" w:rsidP="00917CEC">
      <w:pPr>
        <w:tabs>
          <w:tab w:val="left" w:pos="709"/>
        </w:tabs>
        <w:ind w:left="-567" w:right="850" w:firstLine="567"/>
        <w:rPr>
          <w:rFonts w:asciiTheme="majorHAnsi" w:hAnsiTheme="majorHAnsi" w:cstheme="majorHAnsi"/>
          <w:b/>
          <w:sz w:val="22"/>
          <w:szCs w:val="22"/>
          <w:u w:val="single"/>
        </w:rPr>
      </w:pPr>
      <w:r w:rsidRPr="001F7D60">
        <w:rPr>
          <w:rFonts w:asciiTheme="majorHAnsi" w:hAnsiTheme="majorHAnsi" w:cstheme="majorHAnsi"/>
          <w:b/>
          <w:sz w:val="22"/>
          <w:szCs w:val="22"/>
        </w:rPr>
        <w:t xml:space="preserve">11.09.2019, Warnemünde: </w:t>
      </w:r>
      <w:r w:rsidRPr="001F7D60">
        <w:rPr>
          <w:rFonts w:asciiTheme="majorHAnsi" w:hAnsiTheme="majorHAnsi" w:cstheme="majorHAnsi"/>
          <w:sz w:val="22"/>
          <w:szCs w:val="22"/>
        </w:rPr>
        <w:t>Bolle und Lua BN 753 439 (medizinische Ausschiffung)</w:t>
      </w:r>
    </w:p>
    <w:p w:rsidR="00917CEC" w:rsidRPr="001F7D60" w:rsidRDefault="001F7D60" w:rsidP="001F7D60">
      <w:pPr>
        <w:tabs>
          <w:tab w:val="left" w:pos="709"/>
        </w:tabs>
        <w:ind w:right="850"/>
        <w:rPr>
          <w:rFonts w:asciiTheme="majorHAnsi" w:hAnsiTheme="majorHAnsi" w:cstheme="majorHAnsi"/>
          <w:b/>
          <w:sz w:val="22"/>
          <w:szCs w:val="22"/>
          <w:u w:val="single"/>
        </w:rPr>
      </w:pPr>
      <w:r w:rsidRPr="001F7D60">
        <w:rPr>
          <w:rFonts w:asciiTheme="majorHAnsi" w:hAnsiTheme="majorHAnsi" w:cstheme="majorHAnsi"/>
          <w:b/>
          <w:sz w:val="22"/>
          <w:szCs w:val="22"/>
          <w:u w:val="single"/>
        </w:rPr>
        <w:br/>
      </w:r>
      <w:r w:rsidR="00917CEC" w:rsidRPr="001F7D60">
        <w:rPr>
          <w:rFonts w:asciiTheme="majorHAnsi" w:hAnsiTheme="majorHAnsi" w:cstheme="majorHAnsi"/>
          <w:b/>
          <w:sz w:val="22"/>
          <w:szCs w:val="22"/>
          <w:u w:val="single"/>
        </w:rPr>
        <w:t>Gruppen</w:t>
      </w:r>
    </w:p>
    <w:tbl>
      <w:tblPr>
        <w:tblW w:w="4565" w:type="dxa"/>
        <w:tblCellMar>
          <w:left w:w="70" w:type="dxa"/>
          <w:right w:w="70" w:type="dxa"/>
        </w:tblCellMar>
        <w:tblLook w:val="04A0" w:firstRow="1" w:lastRow="0" w:firstColumn="1" w:lastColumn="0" w:noHBand="0" w:noVBand="1"/>
      </w:tblPr>
      <w:tblGrid>
        <w:gridCol w:w="2003"/>
        <w:gridCol w:w="1221"/>
        <w:gridCol w:w="300"/>
        <w:gridCol w:w="1041"/>
      </w:tblGrid>
      <w:tr w:rsidR="00917CEC" w:rsidRPr="001F7D60" w:rsidTr="00AC09B4">
        <w:trPr>
          <w:trHeight w:val="315"/>
        </w:trPr>
        <w:tc>
          <w:tcPr>
            <w:tcW w:w="2003" w:type="dxa"/>
            <w:tcBorders>
              <w:top w:val="nil"/>
              <w:left w:val="nil"/>
              <w:bottom w:val="nil"/>
              <w:right w:val="nil"/>
            </w:tcBorders>
            <w:shd w:val="clear" w:color="auto" w:fill="auto"/>
            <w:noWrap/>
            <w:vAlign w:val="bottom"/>
          </w:tcPr>
          <w:p w:rsidR="00917CEC" w:rsidRPr="001F7D60" w:rsidRDefault="00917CEC" w:rsidP="00AC09B4">
            <w:pPr>
              <w:rPr>
                <w:rFonts w:asciiTheme="majorHAnsi" w:hAnsiTheme="majorHAnsi" w:cstheme="majorHAnsi"/>
                <w:sz w:val="22"/>
                <w:szCs w:val="22"/>
              </w:rPr>
            </w:pPr>
            <w:r w:rsidRPr="001F7D60">
              <w:rPr>
                <w:rFonts w:asciiTheme="majorHAnsi" w:hAnsiTheme="majorHAnsi" w:cstheme="majorHAnsi"/>
                <w:sz w:val="22"/>
                <w:szCs w:val="22"/>
              </w:rPr>
              <w:t>-/-</w:t>
            </w:r>
          </w:p>
        </w:tc>
        <w:tc>
          <w:tcPr>
            <w:tcW w:w="1221" w:type="dxa"/>
            <w:tcBorders>
              <w:top w:val="nil"/>
              <w:left w:val="nil"/>
              <w:bottom w:val="nil"/>
              <w:right w:val="nil"/>
            </w:tcBorders>
            <w:shd w:val="clear" w:color="auto" w:fill="auto"/>
            <w:noWrap/>
            <w:vAlign w:val="bottom"/>
          </w:tcPr>
          <w:p w:rsidR="00917CEC" w:rsidRPr="001F7D60" w:rsidRDefault="00917CEC" w:rsidP="00AC09B4">
            <w:pPr>
              <w:rPr>
                <w:rFonts w:asciiTheme="majorHAnsi" w:hAnsiTheme="majorHAnsi" w:cstheme="majorHAnsi"/>
                <w:sz w:val="22"/>
                <w:szCs w:val="22"/>
              </w:rPr>
            </w:pPr>
          </w:p>
        </w:tc>
        <w:tc>
          <w:tcPr>
            <w:tcW w:w="300" w:type="dxa"/>
            <w:tcBorders>
              <w:top w:val="nil"/>
              <w:left w:val="nil"/>
              <w:bottom w:val="nil"/>
              <w:right w:val="nil"/>
            </w:tcBorders>
            <w:shd w:val="clear" w:color="auto" w:fill="auto"/>
            <w:noWrap/>
            <w:vAlign w:val="bottom"/>
          </w:tcPr>
          <w:p w:rsidR="00917CEC" w:rsidRPr="001F7D60" w:rsidRDefault="00917CEC" w:rsidP="00AC09B4">
            <w:pPr>
              <w:rPr>
                <w:rFonts w:asciiTheme="majorHAnsi" w:hAnsiTheme="majorHAnsi" w:cstheme="majorHAnsi"/>
                <w:sz w:val="22"/>
                <w:szCs w:val="22"/>
              </w:rPr>
            </w:pPr>
          </w:p>
        </w:tc>
        <w:tc>
          <w:tcPr>
            <w:tcW w:w="1041" w:type="dxa"/>
            <w:tcBorders>
              <w:top w:val="nil"/>
              <w:left w:val="nil"/>
              <w:bottom w:val="nil"/>
              <w:right w:val="nil"/>
            </w:tcBorders>
            <w:shd w:val="clear" w:color="auto" w:fill="auto"/>
            <w:noWrap/>
            <w:vAlign w:val="bottom"/>
          </w:tcPr>
          <w:p w:rsidR="00917CEC" w:rsidRPr="001F7D60" w:rsidRDefault="00917CEC" w:rsidP="00AC09B4">
            <w:pPr>
              <w:rPr>
                <w:rFonts w:asciiTheme="majorHAnsi" w:hAnsiTheme="majorHAnsi" w:cstheme="majorHAnsi"/>
                <w:sz w:val="22"/>
                <w:szCs w:val="22"/>
              </w:rPr>
            </w:pPr>
          </w:p>
        </w:tc>
      </w:tr>
    </w:tbl>
    <w:p w:rsidR="001F7D60" w:rsidRPr="001F7D60" w:rsidRDefault="001F7D60" w:rsidP="00CB0B3A">
      <w:pPr>
        <w:rPr>
          <w:rFonts w:asciiTheme="majorHAnsi" w:hAnsiTheme="majorHAnsi" w:cstheme="majorHAnsi"/>
          <w:b/>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Passage NOK</w:t>
      </w:r>
      <w:r w:rsidRPr="001F7D60">
        <w:rPr>
          <w:rFonts w:asciiTheme="majorHAnsi" w:hAnsiTheme="majorHAnsi" w:cstheme="majorHAnsi"/>
          <w:sz w:val="22"/>
          <w:szCs w:val="22"/>
        </w:rPr>
        <w:br/>
        <w:t>Pünktlich waren wir vor Brunsbüttel und wurden dann 2h auf die Parkposition geschoben. Somit verspätete Einfahrt. Wir sind zwar zügig durch gekommen, konnten aber die 2h nicht wieder reinholen. Na</w:t>
      </w:r>
      <w:r>
        <w:rPr>
          <w:rFonts w:asciiTheme="majorHAnsi" w:hAnsiTheme="majorHAnsi" w:cstheme="majorHAnsi"/>
          <w:sz w:val="22"/>
          <w:szCs w:val="22"/>
        </w:rPr>
        <w:t xml:space="preserve"> </w:t>
      </w:r>
      <w:r w:rsidRPr="001F7D60">
        <w:rPr>
          <w:rFonts w:asciiTheme="majorHAnsi" w:hAnsiTheme="majorHAnsi" w:cstheme="majorHAnsi"/>
          <w:sz w:val="22"/>
          <w:szCs w:val="22"/>
        </w:rPr>
        <w:t>gut, so hatten die Gäste dann am späten Vormittag noch ein bisschen zu gucken.</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Visby</w:t>
      </w:r>
      <w:r w:rsidRPr="001F7D60">
        <w:rPr>
          <w:rFonts w:asciiTheme="majorHAnsi" w:hAnsiTheme="majorHAnsi" w:cstheme="majorHAnsi"/>
          <w:sz w:val="22"/>
          <w:szCs w:val="22"/>
        </w:rPr>
        <w:br/>
        <w:t xml:space="preserve">Ankunft um 1250LT. Mit uns im Hafen, die AidaDiva (Wir wussten gar nicht, dass die jetzt auch </w:t>
      </w:r>
      <w:r w:rsidR="00910C07">
        <w:rPr>
          <w:rFonts w:asciiTheme="majorHAnsi" w:hAnsiTheme="majorHAnsi" w:cstheme="majorHAnsi"/>
          <w:sz w:val="22"/>
          <w:szCs w:val="22"/>
        </w:rPr>
        <w:t>„</w:t>
      </w:r>
      <w:r w:rsidRPr="001F7D60">
        <w:rPr>
          <w:rFonts w:asciiTheme="majorHAnsi" w:hAnsiTheme="majorHAnsi" w:cstheme="majorHAnsi"/>
          <w:sz w:val="22"/>
          <w:szCs w:val="22"/>
        </w:rPr>
        <w:t>Willkommen zu Hause</w:t>
      </w:r>
      <w:r w:rsidR="00CA1928">
        <w:rPr>
          <w:rFonts w:asciiTheme="majorHAnsi" w:hAnsiTheme="majorHAnsi" w:cstheme="majorHAnsi"/>
          <w:sz w:val="22"/>
          <w:szCs w:val="22"/>
        </w:rPr>
        <w:t>“</w:t>
      </w:r>
      <w:r w:rsidRPr="001F7D60">
        <w:rPr>
          <w:rFonts w:asciiTheme="majorHAnsi" w:hAnsiTheme="majorHAnsi" w:cstheme="majorHAnsi"/>
          <w:sz w:val="22"/>
          <w:szCs w:val="22"/>
        </w:rPr>
        <w:t xml:space="preserve"> auf ihren Bannern stehen haben</w:t>
      </w:r>
      <w:r w:rsidR="00CA1928">
        <w:rPr>
          <w:rFonts w:asciiTheme="majorHAnsi" w:hAnsiTheme="majorHAnsi" w:cstheme="majorHAnsi"/>
          <w:sz w:val="22"/>
          <w:szCs w:val="22"/>
        </w:rPr>
        <w:t>?!</w:t>
      </w:r>
      <w:r w:rsidRPr="001F7D60">
        <w:rPr>
          <w:rFonts w:asciiTheme="majorHAnsi" w:hAnsiTheme="majorHAnsi" w:cstheme="majorHAnsi"/>
          <w:sz w:val="22"/>
          <w:szCs w:val="22"/>
        </w:rPr>
        <w:t>). Der Weg vom Schiff entlang der Pier (ca. 300m) stellte für einige unserer Gäste schon eine fast unbezwingbare Aufgabe dar.</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Stockholm</w:t>
      </w:r>
      <w:r w:rsidRPr="001F7D60">
        <w:rPr>
          <w:rFonts w:asciiTheme="majorHAnsi" w:hAnsiTheme="majorHAnsi" w:cstheme="majorHAnsi"/>
          <w:sz w:val="22"/>
          <w:szCs w:val="22"/>
        </w:rPr>
        <w:br/>
        <w:t>Ab 0500LT Einfahrt/Durchfahrt durch die Schärenlandschaft. Leider dauerte das Aufbauen der Gangway etwas länger, soda</w:t>
      </w:r>
      <w:r w:rsidR="00860EAF">
        <w:rPr>
          <w:rFonts w:asciiTheme="majorHAnsi" w:hAnsiTheme="majorHAnsi" w:cstheme="majorHAnsi"/>
          <w:sz w:val="22"/>
          <w:szCs w:val="22"/>
        </w:rPr>
        <w:t>s</w:t>
      </w:r>
      <w:r w:rsidRPr="001F7D60">
        <w:rPr>
          <w:rFonts w:asciiTheme="majorHAnsi" w:hAnsiTheme="majorHAnsi" w:cstheme="majorHAnsi"/>
          <w:sz w:val="22"/>
          <w:szCs w:val="22"/>
        </w:rPr>
        <w:t>s es zu Verzögerungen der Ausflüge kam. Liegeplatz am Stadsgarden 167 ist gewohnt vertrautes Gebiet. Keine Überraschungen.</w:t>
      </w:r>
      <w:r w:rsidR="00CA1928">
        <w:rPr>
          <w:rFonts w:asciiTheme="majorHAnsi" w:hAnsiTheme="majorHAnsi" w:cstheme="majorHAnsi"/>
          <w:sz w:val="22"/>
          <w:szCs w:val="22"/>
        </w:rPr>
        <w:t xml:space="preserve"> Grau und Nieselregen.</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Helsinki</w:t>
      </w:r>
      <w:r w:rsidRPr="001F7D60">
        <w:rPr>
          <w:rFonts w:asciiTheme="majorHAnsi" w:hAnsiTheme="majorHAnsi" w:cstheme="majorHAnsi"/>
          <w:sz w:val="22"/>
          <w:szCs w:val="22"/>
        </w:rPr>
        <w:br/>
        <w:t>Um 1155Lt haben wir bei frischen 16Grad an der South Harbor Pier festgemacht. (Ich kannte von AMA und DEU immer nur den Liegeplatz dire</w:t>
      </w:r>
      <w:r w:rsidR="00860EAF">
        <w:rPr>
          <w:rFonts w:asciiTheme="majorHAnsi" w:hAnsiTheme="majorHAnsi" w:cstheme="majorHAnsi"/>
          <w:sz w:val="22"/>
          <w:szCs w:val="22"/>
        </w:rPr>
        <w:t>k</w:t>
      </w:r>
      <w:r w:rsidRPr="001F7D60">
        <w:rPr>
          <w:rFonts w:asciiTheme="majorHAnsi" w:hAnsiTheme="majorHAnsi" w:cstheme="majorHAnsi"/>
          <w:sz w:val="22"/>
          <w:szCs w:val="22"/>
        </w:rPr>
        <w:t>t am Riesenrad). Dieser Liegeplatz NEBEN dem Cruise Terminal war schon ein ganzes Stückchen weiter weg. Auch hier war Petrus uns nicht sonderlich gut gewillt.</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St. Petersburg</w:t>
      </w:r>
      <w:r w:rsidRPr="001F7D60">
        <w:rPr>
          <w:rFonts w:asciiTheme="majorHAnsi" w:hAnsiTheme="majorHAnsi" w:cstheme="majorHAnsi"/>
          <w:sz w:val="22"/>
          <w:szCs w:val="22"/>
        </w:rPr>
        <w:br/>
      </w:r>
      <w:r w:rsidR="00860EAF">
        <w:rPr>
          <w:rFonts w:asciiTheme="majorHAnsi" w:hAnsiTheme="majorHAnsi" w:cstheme="majorHAnsi"/>
          <w:sz w:val="22"/>
          <w:szCs w:val="22"/>
        </w:rPr>
        <w:t>G</w:t>
      </w:r>
      <w:r w:rsidRPr="001F7D60">
        <w:rPr>
          <w:rFonts w:asciiTheme="majorHAnsi" w:hAnsiTheme="majorHAnsi" w:cstheme="majorHAnsi"/>
          <w:sz w:val="22"/>
          <w:szCs w:val="22"/>
        </w:rPr>
        <w:t xml:space="preserve">egen 0730Lt haben wir Kronstadt passiert und sind die Newa hinauf gefahren. Gegen 1015LT haben wir vor der Lt. Schmidt Brücke gewendet und waren um 1039LT mit </w:t>
      </w:r>
      <w:r w:rsidR="00DB6B73">
        <w:rPr>
          <w:rFonts w:asciiTheme="majorHAnsi" w:hAnsiTheme="majorHAnsi" w:cstheme="majorHAnsi"/>
          <w:sz w:val="22"/>
          <w:szCs w:val="22"/>
        </w:rPr>
        <w:t>Stbd</w:t>
      </w:r>
      <w:r w:rsidRPr="001F7D60">
        <w:rPr>
          <w:rFonts w:asciiTheme="majorHAnsi" w:hAnsiTheme="majorHAnsi" w:cstheme="majorHAnsi"/>
          <w:sz w:val="22"/>
          <w:szCs w:val="22"/>
        </w:rPr>
        <w:t xml:space="preserve"> am Lt. Schmidt Embankment fest (bei 15Grad und Regen). Ab 1215LT gingen die Ausflüge raus. Im kleinen Immigration-Container hatten sie di</w:t>
      </w:r>
      <w:r w:rsidR="00860EAF">
        <w:rPr>
          <w:rFonts w:asciiTheme="majorHAnsi" w:hAnsiTheme="majorHAnsi" w:cstheme="majorHAnsi"/>
          <w:sz w:val="22"/>
          <w:szCs w:val="22"/>
        </w:rPr>
        <w:t>e</w:t>
      </w:r>
      <w:r w:rsidRPr="001F7D60">
        <w:rPr>
          <w:rFonts w:asciiTheme="majorHAnsi" w:hAnsiTheme="majorHAnsi" w:cstheme="majorHAnsi"/>
          <w:sz w:val="22"/>
          <w:szCs w:val="22"/>
        </w:rPr>
        <w:t>smal 10 Counter für uns geöffnet, sodas</w:t>
      </w:r>
      <w:r w:rsidR="00860EAF">
        <w:rPr>
          <w:rFonts w:asciiTheme="majorHAnsi" w:hAnsiTheme="majorHAnsi" w:cstheme="majorHAnsi"/>
          <w:sz w:val="22"/>
          <w:szCs w:val="22"/>
        </w:rPr>
        <w:t>s</w:t>
      </w:r>
      <w:r w:rsidRPr="001F7D60">
        <w:rPr>
          <w:rFonts w:asciiTheme="majorHAnsi" w:hAnsiTheme="majorHAnsi" w:cstheme="majorHAnsi"/>
          <w:sz w:val="22"/>
          <w:szCs w:val="22"/>
        </w:rPr>
        <w:t xml:space="preserve"> eine zügige Abwicklung gewährleistet werden konnte. In einer Stunde hatten wir alle 600 Ausflugsgäste durch.</w:t>
      </w:r>
      <w:r w:rsidRPr="001F7D60">
        <w:rPr>
          <w:rFonts w:asciiTheme="majorHAnsi" w:hAnsiTheme="majorHAnsi" w:cstheme="majorHAnsi"/>
          <w:sz w:val="22"/>
          <w:szCs w:val="22"/>
        </w:rPr>
        <w:br/>
        <w:t xml:space="preserve">Am Nachmittag kam sogar die Sonne </w:t>
      </w:r>
      <w:r w:rsidR="00860EAF">
        <w:rPr>
          <w:rFonts w:asciiTheme="majorHAnsi" w:hAnsiTheme="majorHAnsi" w:cstheme="majorHAnsi"/>
          <w:sz w:val="22"/>
          <w:szCs w:val="22"/>
        </w:rPr>
        <w:t>r</w:t>
      </w:r>
      <w:r w:rsidRPr="001F7D60">
        <w:rPr>
          <w:rFonts w:asciiTheme="majorHAnsi" w:hAnsiTheme="majorHAnsi" w:cstheme="majorHAnsi"/>
          <w:sz w:val="22"/>
          <w:szCs w:val="22"/>
        </w:rPr>
        <w:t>aus und es wurde noch richtig angenehm.</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Tallinn</w:t>
      </w:r>
      <w:r w:rsidRPr="001F7D60">
        <w:rPr>
          <w:rFonts w:asciiTheme="majorHAnsi" w:hAnsiTheme="majorHAnsi" w:cstheme="majorHAnsi"/>
          <w:sz w:val="22"/>
          <w:szCs w:val="22"/>
        </w:rPr>
        <w:br/>
        <w:t>Um 0800LT haben wir bei 16 Grad im old Harbour festgemacht. Kurz nach uns kam die Norwegian Gateway. In Tallinn war Stadt Marathon – die Stadt war voll voll!</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Seetag</w:t>
      </w:r>
      <w:r w:rsidRPr="001F7D60">
        <w:rPr>
          <w:rFonts w:asciiTheme="majorHAnsi" w:hAnsiTheme="majorHAnsi" w:cstheme="majorHAnsi"/>
          <w:sz w:val="22"/>
          <w:szCs w:val="22"/>
        </w:rPr>
        <w:br/>
        <w:t xml:space="preserve">2x Silber-Cocktail, 2x Hochzeit, 1x Gold-Cocktail &amp; 1 Gold-Dinner! Sportlicher Tag, der </w:t>
      </w:r>
      <w:r w:rsidR="00860EAF">
        <w:rPr>
          <w:rFonts w:asciiTheme="majorHAnsi" w:hAnsiTheme="majorHAnsi" w:cstheme="majorHAnsi"/>
          <w:sz w:val="22"/>
          <w:szCs w:val="22"/>
        </w:rPr>
        <w:t>D</w:t>
      </w:r>
      <w:r w:rsidRPr="001F7D60">
        <w:rPr>
          <w:rFonts w:asciiTheme="majorHAnsi" w:hAnsiTheme="majorHAnsi" w:cstheme="majorHAnsi"/>
          <w:sz w:val="22"/>
          <w:szCs w:val="22"/>
        </w:rPr>
        <w:t>ank vereinten Kräften mit vollem Erfolg durchgeführt wurden ist.</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Gdynia</w:t>
      </w:r>
      <w:r w:rsidRPr="001F7D60">
        <w:rPr>
          <w:rFonts w:asciiTheme="majorHAnsi" w:hAnsiTheme="majorHAnsi" w:cstheme="majorHAnsi"/>
          <w:sz w:val="22"/>
          <w:szCs w:val="22"/>
        </w:rPr>
        <w:br/>
        <w:t>Traumhaft schöne Pier im Kohle-Hafen. Um 0730 haben wir bei 16Grad, Wind (20-25Knoten bei Ankunft) und Regen am French Quay festgemacht. Gut 2km bis ins Stadtzentrum. Am Nachmittag hat Petrus nochmal einen drauf gesetzt, es war echt richtig ungemütlich. Nachts dann Windgeschwindigkeiten von bis zu 11Bft. Es hat ganz schön gewackelt.</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Warnemünde</w:t>
      </w:r>
      <w:r w:rsidRPr="001F7D60">
        <w:rPr>
          <w:rFonts w:asciiTheme="majorHAnsi" w:hAnsiTheme="majorHAnsi" w:cstheme="majorHAnsi"/>
          <w:b/>
          <w:sz w:val="22"/>
          <w:szCs w:val="22"/>
        </w:rPr>
        <w:br/>
      </w:r>
      <w:r w:rsidRPr="001F7D60">
        <w:rPr>
          <w:rFonts w:asciiTheme="majorHAnsi" w:hAnsiTheme="majorHAnsi" w:cstheme="majorHAnsi"/>
          <w:sz w:val="22"/>
          <w:szCs w:val="22"/>
        </w:rPr>
        <w:t>Gegen Mittag haben wir bei Sonnenschein und 17 Grad am Cruise Center / Passagierkai #8 festgemacht. Tolles Wetter und ein schöner Empfang durch Schaulustige an der Promenade</w:t>
      </w:r>
      <w:r w:rsidR="00860EAF">
        <w:rPr>
          <w:rFonts w:asciiTheme="majorHAnsi" w:hAnsiTheme="majorHAnsi" w:cstheme="majorHAnsi"/>
          <w:sz w:val="22"/>
          <w:szCs w:val="22"/>
        </w:rPr>
        <w:t>.</w:t>
      </w:r>
      <w:r w:rsidR="00DB6B73">
        <w:rPr>
          <w:rFonts w:asciiTheme="majorHAnsi" w:hAnsiTheme="majorHAnsi" w:cstheme="majorHAnsi"/>
          <w:sz w:val="22"/>
          <w:szCs w:val="22"/>
        </w:rPr>
        <w:t xml:space="preserve"> Dt.-</w:t>
      </w:r>
      <w:r w:rsidRPr="001F7D60">
        <w:rPr>
          <w:rFonts w:asciiTheme="majorHAnsi" w:hAnsiTheme="majorHAnsi" w:cstheme="majorHAnsi"/>
          <w:sz w:val="22"/>
          <w:szCs w:val="22"/>
        </w:rPr>
        <w:t>Hafen Set-up vorm Terminal.</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Aeroskobing</w:t>
      </w:r>
      <w:r w:rsidRPr="001F7D60">
        <w:rPr>
          <w:rFonts w:asciiTheme="majorHAnsi" w:hAnsiTheme="majorHAnsi" w:cstheme="majorHAnsi"/>
          <w:b/>
          <w:sz w:val="22"/>
          <w:szCs w:val="22"/>
        </w:rPr>
        <w:br/>
      </w:r>
      <w:r w:rsidRPr="001F7D60">
        <w:rPr>
          <w:rFonts w:asciiTheme="majorHAnsi" w:hAnsiTheme="majorHAnsi" w:cstheme="majorHAnsi"/>
          <w:sz w:val="22"/>
          <w:szCs w:val="22"/>
        </w:rPr>
        <w:t>0650Lt haben wir bei einem beeindruckendem Sonnenaufgang unsere Ankerposition vor der kleinen Ostseeinsel Aero eingenommen. Ab 0725LT wollten die ersten Gäste, trotz frischer 16</w:t>
      </w:r>
      <w:r w:rsidR="00860EAF">
        <w:rPr>
          <w:rFonts w:asciiTheme="majorHAnsi" w:hAnsiTheme="majorHAnsi" w:cstheme="majorHAnsi"/>
          <w:sz w:val="22"/>
          <w:szCs w:val="22"/>
        </w:rPr>
        <w:t xml:space="preserve"> </w:t>
      </w:r>
      <w:r w:rsidRPr="001F7D60">
        <w:rPr>
          <w:rFonts w:asciiTheme="majorHAnsi" w:hAnsiTheme="majorHAnsi" w:cstheme="majorHAnsi"/>
          <w:sz w:val="22"/>
          <w:szCs w:val="22"/>
        </w:rPr>
        <w:t xml:space="preserve">Grad, an Land gehen. </w:t>
      </w:r>
      <w:r w:rsidRPr="001F7D60">
        <w:rPr>
          <w:rFonts w:asciiTheme="majorHAnsi" w:hAnsiTheme="majorHAnsi" w:cstheme="majorHAnsi"/>
          <w:sz w:val="22"/>
          <w:szCs w:val="22"/>
        </w:rPr>
        <w:lastRenderedPageBreak/>
        <w:t>Rund 400</w:t>
      </w:r>
      <w:r w:rsidR="00860EAF">
        <w:rPr>
          <w:rFonts w:asciiTheme="majorHAnsi" w:hAnsiTheme="majorHAnsi" w:cstheme="majorHAnsi"/>
          <w:sz w:val="22"/>
          <w:szCs w:val="22"/>
        </w:rPr>
        <w:t xml:space="preserve"> </w:t>
      </w:r>
      <w:r w:rsidRPr="001F7D60">
        <w:rPr>
          <w:rFonts w:asciiTheme="majorHAnsi" w:hAnsiTheme="majorHAnsi" w:cstheme="majorHAnsi"/>
          <w:sz w:val="22"/>
          <w:szCs w:val="22"/>
        </w:rPr>
        <w:t xml:space="preserve">Gäste nutzen die Gelegenheit um einen Spaziergang über die Insel zu unternehmen. Kurz vor Abfahrt haben wir unseren Open-Air-Farewell-Cocktail in den Schönen Aussichten gemacht und sind </w:t>
      </w:r>
      <w:r w:rsidR="00860EAF">
        <w:rPr>
          <w:rFonts w:asciiTheme="majorHAnsi" w:hAnsiTheme="majorHAnsi" w:cstheme="majorHAnsi"/>
          <w:sz w:val="22"/>
          <w:szCs w:val="22"/>
        </w:rPr>
        <w:t>R</w:t>
      </w:r>
      <w:r w:rsidRPr="001F7D60">
        <w:rPr>
          <w:rFonts w:asciiTheme="majorHAnsi" w:hAnsiTheme="majorHAnsi" w:cstheme="majorHAnsi"/>
          <w:sz w:val="22"/>
          <w:szCs w:val="22"/>
        </w:rPr>
        <w:t>ichtung NOK aufgebrochen.</w:t>
      </w:r>
    </w:p>
    <w:p w:rsidR="001F7D60" w:rsidRPr="001F7D60" w:rsidRDefault="001F7D60" w:rsidP="001F7D60">
      <w:pPr>
        <w:rPr>
          <w:rFonts w:asciiTheme="majorHAnsi" w:hAnsiTheme="majorHAnsi" w:cstheme="majorHAnsi"/>
          <w:sz w:val="22"/>
          <w:szCs w:val="22"/>
        </w:rPr>
      </w:pPr>
    </w:p>
    <w:p w:rsidR="001F7D60" w:rsidRPr="001F7D60" w:rsidRDefault="001F7D60" w:rsidP="001F7D60">
      <w:pPr>
        <w:pStyle w:val="wordsection1"/>
        <w:rPr>
          <w:rFonts w:asciiTheme="majorHAnsi" w:hAnsiTheme="majorHAnsi" w:cstheme="majorHAnsi"/>
          <w:sz w:val="22"/>
          <w:szCs w:val="22"/>
          <w:lang w:val="en-GB"/>
        </w:rPr>
      </w:pPr>
      <w:r w:rsidRPr="001F7D60">
        <w:rPr>
          <w:rFonts w:asciiTheme="majorHAnsi" w:hAnsiTheme="majorHAnsi" w:cstheme="majorHAnsi"/>
          <w:b/>
          <w:sz w:val="22"/>
          <w:szCs w:val="22"/>
          <w:lang w:val="en-GB"/>
        </w:rPr>
        <w:t>NOK</w:t>
      </w:r>
      <w:r w:rsidRPr="001F7D60">
        <w:rPr>
          <w:rFonts w:asciiTheme="majorHAnsi" w:hAnsiTheme="majorHAnsi" w:cstheme="majorHAnsi"/>
          <w:sz w:val="22"/>
          <w:szCs w:val="22"/>
          <w:lang w:val="en-GB"/>
        </w:rPr>
        <w:br/>
        <w:t>“</w:t>
      </w:r>
      <w:r w:rsidRPr="001F7D60">
        <w:rPr>
          <w:rFonts w:asciiTheme="majorHAnsi" w:hAnsiTheme="majorHAnsi" w:cstheme="majorHAnsi"/>
          <w:sz w:val="22"/>
          <w:szCs w:val="22"/>
          <w:lang w:val="en-US"/>
        </w:rPr>
        <w:t>from 05.08. - 27.09.2019</w:t>
      </w:r>
    </w:p>
    <w:p w:rsidR="001F7D60" w:rsidRPr="001F7D60" w:rsidRDefault="001F7D60" w:rsidP="001F7D60">
      <w:pPr>
        <w:pStyle w:val="wordsection1"/>
        <w:rPr>
          <w:rFonts w:asciiTheme="majorHAnsi" w:hAnsiTheme="majorHAnsi" w:cstheme="majorHAnsi"/>
          <w:sz w:val="22"/>
          <w:szCs w:val="22"/>
        </w:rPr>
      </w:pPr>
      <w:r w:rsidRPr="001F7D60">
        <w:rPr>
          <w:rFonts w:asciiTheme="majorHAnsi" w:hAnsiTheme="majorHAnsi" w:cstheme="majorHAnsi"/>
          <w:sz w:val="22"/>
          <w:szCs w:val="22"/>
          <w:lang w:val="en-US"/>
        </w:rPr>
        <w:t>in Kiel-</w:t>
      </w:r>
      <w:proofErr w:type="spellStart"/>
      <w:r w:rsidRPr="001F7D60">
        <w:rPr>
          <w:rFonts w:asciiTheme="majorHAnsi" w:hAnsiTheme="majorHAnsi" w:cstheme="majorHAnsi"/>
          <w:sz w:val="22"/>
          <w:szCs w:val="22"/>
          <w:lang w:val="en-US"/>
        </w:rPr>
        <w:t>Holtenau</w:t>
      </w:r>
      <w:proofErr w:type="spellEnd"/>
      <w:r w:rsidRPr="001F7D60">
        <w:rPr>
          <w:rFonts w:asciiTheme="majorHAnsi" w:hAnsiTheme="majorHAnsi" w:cstheme="majorHAnsi"/>
          <w:sz w:val="22"/>
          <w:szCs w:val="22"/>
          <w:lang w:val="en-US"/>
        </w:rPr>
        <w:t xml:space="preserve"> due to important maintenance works.”</w:t>
      </w:r>
      <w:r w:rsidRPr="001F7D60">
        <w:rPr>
          <w:rFonts w:asciiTheme="majorHAnsi" w:hAnsiTheme="majorHAnsi" w:cstheme="majorHAnsi"/>
          <w:sz w:val="22"/>
          <w:szCs w:val="22"/>
          <w:lang w:val="en-US"/>
        </w:rPr>
        <w:br/>
      </w:r>
      <w:r w:rsidRPr="001F7D60">
        <w:rPr>
          <w:rFonts w:asciiTheme="majorHAnsi" w:hAnsiTheme="majorHAnsi" w:cstheme="majorHAnsi"/>
          <w:sz w:val="22"/>
          <w:szCs w:val="22"/>
        </w:rPr>
        <w:t>Am 12.09. um 12.00</w:t>
      </w:r>
      <w:r w:rsidR="00860EAF">
        <w:rPr>
          <w:rFonts w:asciiTheme="majorHAnsi" w:hAnsiTheme="majorHAnsi" w:cstheme="majorHAnsi"/>
          <w:sz w:val="22"/>
          <w:szCs w:val="22"/>
        </w:rPr>
        <w:t xml:space="preserve"> m</w:t>
      </w:r>
      <w:r w:rsidRPr="001F7D60">
        <w:rPr>
          <w:rFonts w:asciiTheme="majorHAnsi" w:hAnsiTheme="majorHAnsi" w:cstheme="majorHAnsi"/>
          <w:sz w:val="22"/>
          <w:szCs w:val="22"/>
        </w:rPr>
        <w:t>ittags wurden wir informiert, dass wir einen Slot in der Schleuse Kiel-Holtenau um 2359LT erhalten würden. Spitze. Gäste per PA unterrichtet. Stimmung bombastisch!</w:t>
      </w:r>
      <w:r w:rsidRPr="001F7D60">
        <w:rPr>
          <w:rFonts w:asciiTheme="majorHAnsi" w:hAnsiTheme="majorHAnsi" w:cstheme="majorHAnsi"/>
          <w:sz w:val="22"/>
          <w:szCs w:val="22"/>
        </w:rPr>
        <w:br/>
        <w:t>Um 0845LT haben wir Brunsbüttel erreicht. Weitere 45</w:t>
      </w:r>
      <w:r w:rsidR="00860EAF">
        <w:rPr>
          <w:rFonts w:asciiTheme="majorHAnsi" w:hAnsiTheme="majorHAnsi" w:cstheme="majorHAnsi"/>
          <w:sz w:val="22"/>
          <w:szCs w:val="22"/>
        </w:rPr>
        <w:t xml:space="preserve"> </w:t>
      </w:r>
      <w:r w:rsidRPr="001F7D60">
        <w:rPr>
          <w:rFonts w:asciiTheme="majorHAnsi" w:hAnsiTheme="majorHAnsi" w:cstheme="majorHAnsi"/>
          <w:sz w:val="22"/>
          <w:szCs w:val="22"/>
        </w:rPr>
        <w:t>min in der Schleuse verloren.</w:t>
      </w:r>
      <w:r w:rsidRPr="001F7D60">
        <w:rPr>
          <w:rFonts w:asciiTheme="majorHAnsi" w:hAnsiTheme="majorHAnsi" w:cstheme="majorHAnsi"/>
          <w:sz w:val="22"/>
          <w:szCs w:val="22"/>
        </w:rPr>
        <w:br/>
        <w:t>Wenn die Schleuse in Holtenau mal fertig ist, wandert die Baustelle auf die andere Seite nach Brunsbüttel. Geschätzte Ankunft Bhv 1500. Wir halfen den Gäste Züge, Flüge, Hotelzimmer etc</w:t>
      </w:r>
      <w:r w:rsidR="00860EAF">
        <w:rPr>
          <w:rFonts w:asciiTheme="majorHAnsi" w:hAnsiTheme="majorHAnsi" w:cstheme="majorHAnsi"/>
          <w:sz w:val="22"/>
          <w:szCs w:val="22"/>
        </w:rPr>
        <w:t>.</w:t>
      </w:r>
      <w:r w:rsidRPr="001F7D60">
        <w:rPr>
          <w:rFonts w:asciiTheme="majorHAnsi" w:hAnsiTheme="majorHAnsi" w:cstheme="majorHAnsi"/>
          <w:sz w:val="22"/>
          <w:szCs w:val="22"/>
        </w:rPr>
        <w:t xml:space="preserve"> </w:t>
      </w:r>
      <w:r w:rsidR="00DB6B73" w:rsidRPr="001F7D60">
        <w:rPr>
          <w:rFonts w:asciiTheme="majorHAnsi" w:hAnsiTheme="majorHAnsi" w:cstheme="majorHAnsi"/>
          <w:sz w:val="22"/>
          <w:szCs w:val="22"/>
        </w:rPr>
        <w:t>U</w:t>
      </w:r>
      <w:r w:rsidRPr="001F7D60">
        <w:rPr>
          <w:rFonts w:asciiTheme="majorHAnsi" w:hAnsiTheme="majorHAnsi" w:cstheme="majorHAnsi"/>
          <w:sz w:val="22"/>
          <w:szCs w:val="22"/>
        </w:rPr>
        <w:t>mzubuchen</w:t>
      </w:r>
      <w:r w:rsidR="00DB6B73">
        <w:rPr>
          <w:rFonts w:asciiTheme="majorHAnsi" w:hAnsiTheme="majorHAnsi" w:cstheme="majorHAnsi"/>
          <w:sz w:val="22"/>
          <w:szCs w:val="22"/>
        </w:rPr>
        <w:t xml:space="preserve"> (was dank fehlender IT Certificates nicht so ganz einfach war)</w:t>
      </w:r>
      <w:r w:rsidRPr="001F7D60">
        <w:rPr>
          <w:rFonts w:asciiTheme="majorHAnsi" w:hAnsiTheme="majorHAnsi" w:cstheme="majorHAnsi"/>
          <w:sz w:val="22"/>
          <w:szCs w:val="22"/>
        </w:rPr>
        <w:t>.</w:t>
      </w:r>
      <w:r w:rsidRPr="001F7D60">
        <w:rPr>
          <w:rFonts w:asciiTheme="majorHAnsi" w:hAnsiTheme="majorHAnsi" w:cstheme="majorHAnsi"/>
          <w:sz w:val="22"/>
          <w:szCs w:val="22"/>
        </w:rPr>
        <w:br/>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Hotel</w:t>
      </w:r>
      <w:r w:rsidRPr="001F7D60">
        <w:rPr>
          <w:rFonts w:asciiTheme="majorHAnsi" w:hAnsiTheme="majorHAnsi" w:cstheme="majorHAnsi"/>
          <w:sz w:val="22"/>
          <w:szCs w:val="22"/>
        </w:rPr>
        <w:br/>
        <w:t>Die Zusammenarbeit mit dem gesamten Hotel klappt super. Auf Änderungen im Progr</w:t>
      </w:r>
      <w:r w:rsidR="00860EAF">
        <w:rPr>
          <w:rFonts w:asciiTheme="majorHAnsi" w:hAnsiTheme="majorHAnsi" w:cstheme="majorHAnsi"/>
          <w:sz w:val="22"/>
          <w:szCs w:val="22"/>
        </w:rPr>
        <w:t>amm</w:t>
      </w:r>
      <w:r w:rsidRPr="001F7D60">
        <w:rPr>
          <w:rFonts w:asciiTheme="majorHAnsi" w:hAnsiTheme="majorHAnsi" w:cstheme="majorHAnsi"/>
          <w:sz w:val="22"/>
          <w:szCs w:val="22"/>
        </w:rPr>
        <w:t xml:space="preserve"> w</w:t>
      </w:r>
      <w:r w:rsidR="00DB6B73">
        <w:rPr>
          <w:rFonts w:asciiTheme="majorHAnsi" w:hAnsiTheme="majorHAnsi" w:cstheme="majorHAnsi"/>
          <w:sz w:val="22"/>
          <w:szCs w:val="22"/>
        </w:rPr>
        <w:t>u</w:t>
      </w:r>
      <w:r w:rsidRPr="001F7D60">
        <w:rPr>
          <w:rFonts w:asciiTheme="majorHAnsi" w:hAnsiTheme="majorHAnsi" w:cstheme="majorHAnsi"/>
          <w:sz w:val="22"/>
          <w:szCs w:val="22"/>
        </w:rPr>
        <w:t>rd</w:t>
      </w:r>
      <w:r w:rsidR="00DB6B73">
        <w:rPr>
          <w:rFonts w:asciiTheme="majorHAnsi" w:hAnsiTheme="majorHAnsi" w:cstheme="majorHAnsi"/>
          <w:sz w:val="22"/>
          <w:szCs w:val="22"/>
        </w:rPr>
        <w:t>e</w:t>
      </w:r>
      <w:r w:rsidRPr="001F7D60">
        <w:rPr>
          <w:rFonts w:asciiTheme="majorHAnsi" w:hAnsiTheme="majorHAnsi" w:cstheme="majorHAnsi"/>
          <w:sz w:val="22"/>
          <w:szCs w:val="22"/>
        </w:rPr>
        <w:t xml:space="preserve"> sich professionell und gut organisiert eingestellt. Viele verschiedene Specials wurden angeboten: russisches Abendessen, russische Spezialitäten zum Mitternachts-Buffet. Sehr beeindruckender </w:t>
      </w:r>
      <w:r w:rsidR="009A7956">
        <w:rPr>
          <w:rFonts w:asciiTheme="majorHAnsi" w:hAnsiTheme="majorHAnsi" w:cstheme="majorHAnsi"/>
          <w:sz w:val="22"/>
          <w:szCs w:val="22"/>
        </w:rPr>
        <w:t>b</w:t>
      </w:r>
      <w:r w:rsidRPr="001F7D60">
        <w:rPr>
          <w:rFonts w:asciiTheme="majorHAnsi" w:hAnsiTheme="majorHAnsi" w:cstheme="majorHAnsi"/>
          <w:sz w:val="22"/>
          <w:szCs w:val="22"/>
        </w:rPr>
        <w:t>altischer Spezialitäten Markt (auf</w:t>
      </w:r>
      <w:r w:rsidR="009A7956">
        <w:rPr>
          <w:rFonts w:asciiTheme="majorHAnsi" w:hAnsiTheme="majorHAnsi" w:cstheme="majorHAnsi"/>
          <w:sz w:val="22"/>
          <w:szCs w:val="22"/>
        </w:rPr>
        <w:t>g</w:t>
      </w:r>
      <w:r w:rsidRPr="001F7D60">
        <w:rPr>
          <w:rFonts w:asciiTheme="majorHAnsi" w:hAnsiTheme="majorHAnsi" w:cstheme="majorHAnsi"/>
          <w:sz w:val="22"/>
          <w:szCs w:val="22"/>
        </w:rPr>
        <w:t xml:space="preserve">rund des </w:t>
      </w:r>
      <w:r w:rsidR="009A7956">
        <w:rPr>
          <w:rFonts w:asciiTheme="majorHAnsi" w:hAnsiTheme="majorHAnsi" w:cstheme="majorHAnsi"/>
          <w:sz w:val="22"/>
          <w:szCs w:val="22"/>
        </w:rPr>
        <w:t>s</w:t>
      </w:r>
      <w:r w:rsidRPr="001F7D60">
        <w:rPr>
          <w:rFonts w:asciiTheme="majorHAnsi" w:hAnsiTheme="majorHAnsi" w:cstheme="majorHAnsi"/>
          <w:sz w:val="22"/>
          <w:szCs w:val="22"/>
        </w:rPr>
        <w:t>chlechten Wetters leider im Inneren des Schiffes). Frühstücks-</w:t>
      </w:r>
      <w:r w:rsidR="009A7956">
        <w:rPr>
          <w:rFonts w:asciiTheme="majorHAnsi" w:hAnsiTheme="majorHAnsi" w:cstheme="majorHAnsi"/>
          <w:sz w:val="22"/>
          <w:szCs w:val="22"/>
        </w:rPr>
        <w:t>S</w:t>
      </w:r>
      <w:r w:rsidRPr="001F7D60">
        <w:rPr>
          <w:rFonts w:asciiTheme="majorHAnsi" w:hAnsiTheme="majorHAnsi" w:cstheme="majorHAnsi"/>
          <w:sz w:val="22"/>
          <w:szCs w:val="22"/>
        </w:rPr>
        <w:t>pecials und die gewohnt guten Kaffeezeiten.</w:t>
      </w:r>
      <w:r w:rsidRPr="001F7D60">
        <w:rPr>
          <w:rFonts w:asciiTheme="majorHAnsi" w:hAnsiTheme="majorHAnsi" w:cstheme="majorHAnsi"/>
          <w:sz w:val="22"/>
          <w:szCs w:val="22"/>
        </w:rPr>
        <w:br/>
        <w:t>Pichler</w:t>
      </w:r>
      <w:r w:rsidR="009A7956">
        <w:rPr>
          <w:rFonts w:asciiTheme="majorHAnsi" w:hAnsiTheme="majorHAnsi" w:cstheme="majorHAnsi"/>
          <w:sz w:val="22"/>
          <w:szCs w:val="22"/>
        </w:rPr>
        <w:t>‘</w:t>
      </w:r>
      <w:r w:rsidRPr="001F7D60">
        <w:rPr>
          <w:rFonts w:asciiTheme="majorHAnsi" w:hAnsiTheme="majorHAnsi" w:cstheme="majorHAnsi"/>
          <w:sz w:val="22"/>
          <w:szCs w:val="22"/>
        </w:rPr>
        <w:t>s Spezialitäten Restaurant ist immer ratz-fatz ausgebucht.</w:t>
      </w:r>
      <w:r w:rsidRPr="001F7D60">
        <w:rPr>
          <w:rFonts w:asciiTheme="majorHAnsi" w:hAnsiTheme="majorHAnsi" w:cstheme="majorHAnsi"/>
          <w:sz w:val="22"/>
          <w:szCs w:val="22"/>
        </w:rPr>
        <w:br/>
        <w:t>Die Küche unter Leitung von Jörg Schwab bek</w:t>
      </w:r>
      <w:r w:rsidR="00DB6B73">
        <w:rPr>
          <w:rFonts w:asciiTheme="majorHAnsi" w:hAnsiTheme="majorHAnsi" w:cstheme="majorHAnsi"/>
          <w:sz w:val="22"/>
          <w:szCs w:val="22"/>
        </w:rPr>
        <w:t>am</w:t>
      </w:r>
      <w:r w:rsidRPr="001F7D60">
        <w:rPr>
          <w:rFonts w:asciiTheme="majorHAnsi" w:hAnsiTheme="majorHAnsi" w:cstheme="majorHAnsi"/>
          <w:sz w:val="22"/>
          <w:szCs w:val="22"/>
        </w:rPr>
        <w:t xml:space="preserve"> extrem viel Lob.</w:t>
      </w:r>
      <w:r w:rsidR="00DB6B73">
        <w:rPr>
          <w:rFonts w:asciiTheme="majorHAnsi" w:hAnsiTheme="majorHAnsi" w:cstheme="majorHAnsi"/>
          <w:sz w:val="22"/>
          <w:szCs w:val="22"/>
        </w:rPr>
        <w:t xml:space="preserve"> Super Job!</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t>Shows &amp; Unterhaltung</w:t>
      </w:r>
      <w:r w:rsidRPr="001F7D60">
        <w:rPr>
          <w:rFonts w:asciiTheme="majorHAnsi" w:hAnsiTheme="majorHAnsi" w:cstheme="majorHAnsi"/>
          <w:b/>
          <w:sz w:val="22"/>
          <w:szCs w:val="22"/>
        </w:rPr>
        <w:br/>
      </w:r>
      <w:r w:rsidRPr="001F7D60">
        <w:rPr>
          <w:rFonts w:asciiTheme="majorHAnsi" w:hAnsiTheme="majorHAnsi" w:cstheme="majorHAnsi"/>
          <w:sz w:val="22"/>
          <w:szCs w:val="22"/>
        </w:rPr>
        <w:t>Auf dieser 12-tägigen Reise gab es 8 Shows vom Show Ensemble:</w:t>
      </w:r>
    </w:p>
    <w:p w:rsidR="001F7D60" w:rsidRPr="001F7D60" w:rsidRDefault="001F7D60" w:rsidP="001F7D60">
      <w:pPr>
        <w:rPr>
          <w:rFonts w:asciiTheme="majorHAnsi" w:hAnsiTheme="majorHAnsi" w:cstheme="majorHAnsi"/>
          <w:sz w:val="22"/>
          <w:szCs w:val="22"/>
          <w:lang w:val="en-GB"/>
        </w:rPr>
      </w:pPr>
      <w:r w:rsidRPr="001F7D60">
        <w:rPr>
          <w:rFonts w:asciiTheme="majorHAnsi" w:hAnsiTheme="majorHAnsi" w:cstheme="majorHAnsi"/>
          <w:sz w:val="22"/>
          <w:szCs w:val="22"/>
          <w:lang w:val="en-GB"/>
        </w:rPr>
        <w:t>Let us entertain you (</w:t>
      </w:r>
      <w:proofErr w:type="spellStart"/>
      <w:r w:rsidRPr="001F7D60">
        <w:rPr>
          <w:rFonts w:asciiTheme="majorHAnsi" w:hAnsiTheme="majorHAnsi" w:cstheme="majorHAnsi"/>
          <w:sz w:val="22"/>
          <w:szCs w:val="22"/>
          <w:lang w:val="en-GB"/>
        </w:rPr>
        <w:t>Doppelshow</w:t>
      </w:r>
      <w:proofErr w:type="spellEnd"/>
      <w:r w:rsidRPr="001F7D60">
        <w:rPr>
          <w:rFonts w:asciiTheme="majorHAnsi" w:hAnsiTheme="majorHAnsi" w:cstheme="majorHAnsi"/>
          <w:sz w:val="22"/>
          <w:szCs w:val="22"/>
          <w:lang w:val="en-GB"/>
        </w:rPr>
        <w:t xml:space="preserve">), Great Gatsby, Viva Las Vegas Casino Night, </w:t>
      </w:r>
      <w:proofErr w:type="spellStart"/>
      <w:r w:rsidRPr="001F7D60">
        <w:rPr>
          <w:rFonts w:asciiTheme="majorHAnsi" w:hAnsiTheme="majorHAnsi" w:cstheme="majorHAnsi"/>
          <w:sz w:val="22"/>
          <w:szCs w:val="22"/>
          <w:lang w:val="en-GB"/>
        </w:rPr>
        <w:t>Musik</w:t>
      </w:r>
      <w:proofErr w:type="spellEnd"/>
      <w:r w:rsidRPr="001F7D60">
        <w:rPr>
          <w:rFonts w:asciiTheme="majorHAnsi" w:hAnsiTheme="majorHAnsi" w:cstheme="majorHAnsi"/>
          <w:sz w:val="22"/>
          <w:szCs w:val="22"/>
          <w:lang w:val="en-GB"/>
        </w:rPr>
        <w:t xml:space="preserve"> </w:t>
      </w:r>
      <w:proofErr w:type="spellStart"/>
      <w:r w:rsidRPr="001F7D60">
        <w:rPr>
          <w:rFonts w:asciiTheme="majorHAnsi" w:hAnsiTheme="majorHAnsi" w:cstheme="majorHAnsi"/>
          <w:sz w:val="22"/>
          <w:szCs w:val="22"/>
          <w:lang w:val="en-GB"/>
        </w:rPr>
        <w:t>ist</w:t>
      </w:r>
      <w:proofErr w:type="spellEnd"/>
      <w:r w:rsidRPr="001F7D60">
        <w:rPr>
          <w:rFonts w:asciiTheme="majorHAnsi" w:hAnsiTheme="majorHAnsi" w:cstheme="majorHAnsi"/>
          <w:sz w:val="22"/>
          <w:szCs w:val="22"/>
          <w:lang w:val="en-GB"/>
        </w:rPr>
        <w:t xml:space="preserve"> </w:t>
      </w:r>
      <w:proofErr w:type="spellStart"/>
      <w:r w:rsidRPr="001F7D60">
        <w:rPr>
          <w:rFonts w:asciiTheme="majorHAnsi" w:hAnsiTheme="majorHAnsi" w:cstheme="majorHAnsi"/>
          <w:sz w:val="22"/>
          <w:szCs w:val="22"/>
          <w:lang w:val="en-GB"/>
        </w:rPr>
        <w:t>Trumpf</w:t>
      </w:r>
      <w:proofErr w:type="spellEnd"/>
      <w:r w:rsidRPr="001F7D60">
        <w:rPr>
          <w:rFonts w:asciiTheme="majorHAnsi" w:hAnsiTheme="majorHAnsi" w:cstheme="majorHAnsi"/>
          <w:sz w:val="22"/>
          <w:szCs w:val="22"/>
          <w:lang w:val="en-GB"/>
        </w:rPr>
        <w:t>, Best of Musical, Open-Air-</w:t>
      </w:r>
      <w:proofErr w:type="spellStart"/>
      <w:r w:rsidRPr="001F7D60">
        <w:rPr>
          <w:rFonts w:asciiTheme="majorHAnsi" w:hAnsiTheme="majorHAnsi" w:cstheme="majorHAnsi"/>
          <w:sz w:val="22"/>
          <w:szCs w:val="22"/>
          <w:lang w:val="en-GB"/>
        </w:rPr>
        <w:t>Akrobatik</w:t>
      </w:r>
      <w:proofErr w:type="spellEnd"/>
      <w:r w:rsidRPr="001F7D60">
        <w:rPr>
          <w:rFonts w:asciiTheme="majorHAnsi" w:hAnsiTheme="majorHAnsi" w:cstheme="majorHAnsi"/>
          <w:sz w:val="22"/>
          <w:szCs w:val="22"/>
          <w:lang w:val="en-GB"/>
        </w:rPr>
        <w:t xml:space="preserve"> Show, Celtic Dreams, Buddy Holly</w:t>
      </w: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rPr>
        <w:t>Sowie 3 klassische Konzerte:</w:t>
      </w:r>
      <w:r w:rsidRPr="001F7D60">
        <w:rPr>
          <w:rFonts w:asciiTheme="majorHAnsi" w:hAnsiTheme="majorHAnsi" w:cstheme="majorHAnsi"/>
          <w:b/>
          <w:sz w:val="22"/>
          <w:szCs w:val="22"/>
        </w:rPr>
        <w:br/>
      </w:r>
      <w:r w:rsidRPr="001F7D60">
        <w:rPr>
          <w:rFonts w:asciiTheme="majorHAnsi" w:hAnsiTheme="majorHAnsi" w:cstheme="majorHAnsi"/>
          <w:sz w:val="22"/>
          <w:szCs w:val="22"/>
        </w:rPr>
        <w:t xml:space="preserve">Meisterwerke der Klavier-Literatur, </w:t>
      </w:r>
      <w:r w:rsidR="009A7956">
        <w:rPr>
          <w:rFonts w:asciiTheme="majorHAnsi" w:hAnsiTheme="majorHAnsi" w:cstheme="majorHAnsi"/>
          <w:sz w:val="22"/>
          <w:szCs w:val="22"/>
        </w:rPr>
        <w:t>K</w:t>
      </w:r>
      <w:r w:rsidRPr="001F7D60">
        <w:rPr>
          <w:rFonts w:asciiTheme="majorHAnsi" w:hAnsiTheme="majorHAnsi" w:cstheme="majorHAnsi"/>
          <w:sz w:val="22"/>
          <w:szCs w:val="22"/>
        </w:rPr>
        <w:t>lassi</w:t>
      </w:r>
      <w:r w:rsidR="009A7956">
        <w:rPr>
          <w:rFonts w:asciiTheme="majorHAnsi" w:hAnsiTheme="majorHAnsi" w:cstheme="majorHAnsi"/>
          <w:sz w:val="22"/>
          <w:szCs w:val="22"/>
        </w:rPr>
        <w:t>k</w:t>
      </w:r>
      <w:r w:rsidRPr="001F7D60">
        <w:rPr>
          <w:rFonts w:asciiTheme="majorHAnsi" w:hAnsiTheme="majorHAnsi" w:cstheme="majorHAnsi"/>
          <w:sz w:val="22"/>
          <w:szCs w:val="22"/>
        </w:rPr>
        <w:t xml:space="preserve"> Light &amp; Meisterwerke aus Oper und Ballett</w:t>
      </w: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rPr>
        <w:t>Die Showband hatte mehrere Abend Live-Auftritte in der Harry’s Bar</w:t>
      </w:r>
      <w:r w:rsidR="00DB6B73">
        <w:rPr>
          <w:rFonts w:asciiTheme="majorHAnsi" w:hAnsiTheme="majorHAnsi" w:cstheme="majorHAnsi"/>
          <w:sz w:val="22"/>
          <w:szCs w:val="22"/>
        </w:rPr>
        <w:t xml:space="preserve"> (mit Gesang – einfach toll)</w:t>
      </w:r>
    </w:p>
    <w:p w:rsid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rPr>
        <w:t>Tolle Stimmung sowohl im Schöne Aussichten als auch in der ATL</w:t>
      </w:r>
    </w:p>
    <w:p w:rsidR="00DB6B73" w:rsidRDefault="00DB6B73" w:rsidP="001F7D60">
      <w:pPr>
        <w:rPr>
          <w:rFonts w:asciiTheme="majorHAnsi" w:hAnsiTheme="majorHAnsi" w:cstheme="majorHAnsi"/>
          <w:sz w:val="22"/>
          <w:szCs w:val="22"/>
        </w:rPr>
      </w:pPr>
    </w:p>
    <w:p w:rsidR="00F81F10" w:rsidRPr="00F81F10" w:rsidRDefault="00F81F10" w:rsidP="001F7D60">
      <w:pPr>
        <w:rPr>
          <w:rFonts w:asciiTheme="majorHAnsi" w:hAnsiTheme="majorHAnsi" w:cstheme="majorHAnsi"/>
          <w:sz w:val="22"/>
          <w:szCs w:val="22"/>
        </w:rPr>
      </w:pPr>
      <w:r>
        <w:rPr>
          <w:rFonts w:asciiTheme="majorHAnsi" w:hAnsiTheme="majorHAnsi" w:cstheme="majorHAnsi"/>
          <w:b/>
          <w:sz w:val="22"/>
          <w:szCs w:val="22"/>
        </w:rPr>
        <w:t>Nautik</w:t>
      </w:r>
      <w:r>
        <w:rPr>
          <w:rFonts w:asciiTheme="majorHAnsi" w:hAnsiTheme="majorHAnsi" w:cstheme="majorHAnsi"/>
          <w:b/>
          <w:sz w:val="22"/>
          <w:szCs w:val="22"/>
        </w:rPr>
        <w:br/>
      </w:r>
      <w:r>
        <w:rPr>
          <w:rFonts w:asciiTheme="majorHAnsi" w:hAnsiTheme="majorHAnsi" w:cstheme="majorHAnsi"/>
          <w:sz w:val="22"/>
          <w:szCs w:val="22"/>
        </w:rPr>
        <w:t>Gute Zusammenarbeit. Die Jungs von Deck &amp; Engine arbeiten im Rahmen ihrer Möglichkeiten (neben dem operativen Geschäft) an den Nachwirkungen der Werft. Danke an alle Beteiligten.</w:t>
      </w:r>
    </w:p>
    <w:p w:rsidR="00F81F10" w:rsidRDefault="00F81F10" w:rsidP="001F7D60">
      <w:pPr>
        <w:rPr>
          <w:rFonts w:asciiTheme="majorHAnsi" w:hAnsiTheme="majorHAnsi" w:cstheme="majorHAnsi"/>
          <w:b/>
          <w:sz w:val="22"/>
          <w:szCs w:val="22"/>
        </w:rPr>
      </w:pPr>
    </w:p>
    <w:p w:rsidR="00DB6B73" w:rsidRPr="001F7D60" w:rsidRDefault="00DB6B73" w:rsidP="001F7D60">
      <w:pPr>
        <w:rPr>
          <w:rFonts w:asciiTheme="majorHAnsi" w:hAnsiTheme="majorHAnsi" w:cstheme="majorHAnsi"/>
          <w:sz w:val="22"/>
          <w:szCs w:val="22"/>
        </w:rPr>
      </w:pPr>
      <w:r w:rsidRPr="00DB6B73">
        <w:rPr>
          <w:rFonts w:asciiTheme="majorHAnsi" w:hAnsiTheme="majorHAnsi" w:cstheme="majorHAnsi"/>
          <w:b/>
          <w:sz w:val="22"/>
          <w:szCs w:val="22"/>
        </w:rPr>
        <w:t>Hospital</w:t>
      </w:r>
      <w:r>
        <w:rPr>
          <w:rFonts w:asciiTheme="majorHAnsi" w:hAnsiTheme="majorHAnsi" w:cstheme="majorHAnsi"/>
          <w:sz w:val="22"/>
          <w:szCs w:val="22"/>
        </w:rPr>
        <w:br/>
        <w:t>sie Hospitalbericht von Dr. W. Koller</w:t>
      </w:r>
    </w:p>
    <w:p w:rsidR="001F7D60" w:rsidRPr="001F7D60" w:rsidRDefault="001F7D60" w:rsidP="001F7D60">
      <w:pPr>
        <w:rPr>
          <w:rFonts w:asciiTheme="majorHAnsi" w:hAnsiTheme="majorHAnsi" w:cstheme="majorHAnsi"/>
          <w:sz w:val="22"/>
          <w:szCs w:val="22"/>
        </w:rPr>
      </w:pPr>
    </w:p>
    <w:p w:rsidR="001F7D60" w:rsidRPr="001F7D60" w:rsidRDefault="001F7D60" w:rsidP="001F7D60">
      <w:pPr>
        <w:shd w:val="clear" w:color="auto" w:fill="FFFFFF" w:themeFill="background1"/>
        <w:tabs>
          <w:tab w:val="right" w:pos="4678"/>
          <w:tab w:val="left" w:pos="5103"/>
          <w:tab w:val="left" w:pos="6237"/>
          <w:tab w:val="left" w:pos="9781"/>
        </w:tabs>
        <w:spacing w:after="60"/>
        <w:rPr>
          <w:rFonts w:asciiTheme="majorHAnsi" w:hAnsiTheme="majorHAnsi" w:cstheme="majorHAnsi"/>
          <w:color w:val="FF0000"/>
          <w:sz w:val="22"/>
          <w:szCs w:val="22"/>
        </w:rPr>
      </w:pPr>
      <w:r w:rsidRPr="001F7D60">
        <w:rPr>
          <w:rFonts w:asciiTheme="majorHAnsi" w:hAnsiTheme="majorHAnsi" w:cstheme="majorHAnsi"/>
          <w:b/>
          <w:sz w:val="22"/>
          <w:szCs w:val="22"/>
        </w:rPr>
        <w:t>Ausflugsbericht</w:t>
      </w:r>
      <w:r w:rsidRPr="001F7D60">
        <w:rPr>
          <w:rFonts w:asciiTheme="majorHAnsi" w:hAnsiTheme="majorHAnsi" w:cstheme="majorHAnsi"/>
          <w:b/>
          <w:sz w:val="22"/>
          <w:szCs w:val="22"/>
        </w:rPr>
        <w:br/>
      </w:r>
      <w:r w:rsidRPr="001F7D60">
        <w:rPr>
          <w:rFonts w:asciiTheme="majorHAnsi" w:hAnsiTheme="majorHAnsi" w:cstheme="majorHAnsi"/>
          <w:sz w:val="22"/>
          <w:szCs w:val="22"/>
          <w:u w:val="single"/>
        </w:rPr>
        <w:t>Stockholm mit Stadthaus:</w:t>
      </w:r>
      <w:r w:rsidRPr="001F7D60">
        <w:rPr>
          <w:rFonts w:asciiTheme="majorHAnsi" w:hAnsiTheme="majorHAnsi" w:cstheme="majorHAnsi"/>
          <w:sz w:val="22"/>
          <w:szCs w:val="22"/>
        </w:rPr>
        <w:t xml:space="preserve"> Bei Gruppe 8 mit Josi funktionierten die Audioguides nicht, zudem war Guide David Fischer nicht sonderlich kooperativ und weigerte sich, den Lollypop zu tragen.</w:t>
      </w:r>
    </w:p>
    <w:p w:rsidR="001F7D60" w:rsidRPr="001F7D60" w:rsidRDefault="001F7D60" w:rsidP="001F7D60">
      <w:pPr>
        <w:shd w:val="clear" w:color="auto" w:fill="FFFFFF" w:themeFill="background1"/>
        <w:tabs>
          <w:tab w:val="right" w:pos="4678"/>
          <w:tab w:val="left" w:pos="5103"/>
          <w:tab w:val="left" w:pos="6237"/>
          <w:tab w:val="left" w:pos="9781"/>
        </w:tabs>
        <w:spacing w:after="60"/>
        <w:rPr>
          <w:rFonts w:asciiTheme="majorHAnsi" w:hAnsiTheme="majorHAnsi" w:cstheme="majorHAnsi"/>
          <w:sz w:val="22"/>
          <w:szCs w:val="22"/>
        </w:rPr>
      </w:pPr>
      <w:r w:rsidRPr="001F7D60">
        <w:rPr>
          <w:rFonts w:asciiTheme="majorHAnsi" w:hAnsiTheme="majorHAnsi" w:cstheme="majorHAnsi"/>
          <w:sz w:val="22"/>
          <w:szCs w:val="22"/>
          <w:u w:val="single"/>
        </w:rPr>
        <w:t xml:space="preserve">Helsinki per Bus und Straßenbahn: </w:t>
      </w:r>
      <w:r w:rsidRPr="001F7D60">
        <w:rPr>
          <w:rFonts w:asciiTheme="majorHAnsi" w:hAnsiTheme="majorHAnsi" w:cstheme="majorHAnsi"/>
          <w:sz w:val="22"/>
          <w:szCs w:val="22"/>
        </w:rPr>
        <w:t xml:space="preserve">Der Ausflug wurde in Bus 2 mit Thomas komplett mit dem Bus durchgeführt, da die Strßenbahn auch nach einer Wartezeit von 30 min nicht erschien. Den Gästen wurde zunächst eine Flasche Sekt geschickt, später </w:t>
      </w:r>
      <w:r w:rsidRPr="001F7D60">
        <w:rPr>
          <w:rFonts w:asciiTheme="majorHAnsi" w:hAnsiTheme="majorHAnsi" w:cstheme="majorHAnsi"/>
          <w:sz w:val="22"/>
          <w:szCs w:val="22"/>
        </w:rPr>
        <w:br/>
        <w:t>25 % des Ausflugspreises erstattet.</w:t>
      </w:r>
      <w:r w:rsidRPr="001F7D60">
        <w:rPr>
          <w:rFonts w:asciiTheme="majorHAnsi" w:hAnsiTheme="majorHAnsi" w:cstheme="majorHAnsi"/>
          <w:sz w:val="22"/>
          <w:szCs w:val="22"/>
        </w:rPr>
        <w:br/>
        <w:t>STP Klassisches Ballett: Einigen Gästen war das Komissariewsky Theater zu klein und unspektakulär. Andere fanden es toll, dass man “so nah dran” war. Kein Gaderobenservice und sehr viele chinesische Gruppen.</w:t>
      </w:r>
    </w:p>
    <w:p w:rsidR="001F7D60" w:rsidRPr="001F7D60" w:rsidRDefault="001F7D60" w:rsidP="001F7D60">
      <w:pPr>
        <w:shd w:val="clear" w:color="auto" w:fill="FFFFFF" w:themeFill="background1"/>
        <w:tabs>
          <w:tab w:val="right" w:pos="4678"/>
          <w:tab w:val="left" w:pos="5103"/>
          <w:tab w:val="left" w:pos="6237"/>
          <w:tab w:val="left" w:pos="9781"/>
        </w:tabs>
        <w:spacing w:after="60"/>
        <w:rPr>
          <w:rFonts w:asciiTheme="majorHAnsi" w:hAnsiTheme="majorHAnsi" w:cstheme="majorHAnsi"/>
          <w:sz w:val="22"/>
          <w:szCs w:val="22"/>
        </w:rPr>
      </w:pPr>
      <w:r w:rsidRPr="001F7D60">
        <w:rPr>
          <w:rFonts w:asciiTheme="majorHAnsi" w:hAnsiTheme="majorHAnsi" w:cstheme="majorHAnsi"/>
          <w:sz w:val="22"/>
          <w:szCs w:val="22"/>
          <w:u w:val="single"/>
        </w:rPr>
        <w:t>Tallinn Altstadtrundgang und Bierverkostung:</w:t>
      </w:r>
      <w:r w:rsidRPr="001F7D60">
        <w:rPr>
          <w:rFonts w:asciiTheme="majorHAnsi" w:hAnsiTheme="majorHAnsi" w:cstheme="majorHAnsi"/>
          <w:sz w:val="22"/>
          <w:szCs w:val="22"/>
        </w:rPr>
        <w:t xml:space="preserve"> Die Gäste bemängelten, dass es bei der Bierprobe keine ausührlichen Erklärungen zu den einzelnen Bieren gab. Es wurde statt eines kleinen Snacks ein Drei Gänge Menü serviert (Die Gäste kamen gerade vom Mittagessen).</w:t>
      </w: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u w:val="single"/>
        </w:rPr>
        <w:t>Estnische Gutshäuser:</w:t>
      </w:r>
      <w:r w:rsidRPr="001F7D60">
        <w:rPr>
          <w:rFonts w:asciiTheme="majorHAnsi" w:hAnsiTheme="majorHAnsi" w:cstheme="majorHAnsi"/>
          <w:sz w:val="22"/>
          <w:szCs w:val="22"/>
        </w:rPr>
        <w:t xml:space="preserve"> CXL, zu wenige Teilnehmer.</w:t>
      </w:r>
      <w:r w:rsidRPr="001F7D60">
        <w:rPr>
          <w:rFonts w:asciiTheme="majorHAnsi" w:hAnsiTheme="majorHAnsi" w:cstheme="majorHAnsi"/>
          <w:sz w:val="22"/>
          <w:szCs w:val="22"/>
        </w:rPr>
        <w:br/>
      </w: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rPr>
        <w:t>Weitere Details bitte siehe Ausflugsbericht von Konstantin und Talina.</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b/>
          <w:sz w:val="22"/>
          <w:szCs w:val="22"/>
        </w:rPr>
        <w:lastRenderedPageBreak/>
        <w:t>Technik:</w:t>
      </w:r>
      <w:r w:rsidRPr="001F7D60">
        <w:rPr>
          <w:rFonts w:asciiTheme="majorHAnsi" w:hAnsiTheme="majorHAnsi" w:cstheme="majorHAnsi"/>
          <w:sz w:val="22"/>
          <w:szCs w:val="22"/>
        </w:rPr>
        <w:br/>
        <w:t xml:space="preserve">Am 03.09. hatten wir einen Ausfall von 308 TV-Geräten. Das Preblem konnte nach knapp 17h fast vollständig behoben werden. Die folgenden Kabinen blieben bis zum </w:t>
      </w:r>
      <w:r w:rsidR="00DB6B73">
        <w:rPr>
          <w:rFonts w:asciiTheme="majorHAnsi" w:hAnsiTheme="majorHAnsi" w:cstheme="majorHAnsi"/>
          <w:sz w:val="22"/>
          <w:szCs w:val="22"/>
        </w:rPr>
        <w:t>07</w:t>
      </w:r>
      <w:r w:rsidRPr="001F7D60">
        <w:rPr>
          <w:rFonts w:asciiTheme="majorHAnsi" w:hAnsiTheme="majorHAnsi" w:cstheme="majorHAnsi"/>
          <w:sz w:val="22"/>
          <w:szCs w:val="22"/>
        </w:rPr>
        <w:t xml:space="preserve">.09.2019 ohne TV </w:t>
      </w:r>
    </w:p>
    <w:tbl>
      <w:tblPr>
        <w:tblW w:w="3380" w:type="dxa"/>
        <w:tblLook w:val="04A0" w:firstRow="1" w:lastRow="0" w:firstColumn="1" w:lastColumn="0" w:noHBand="0" w:noVBand="1"/>
      </w:tblPr>
      <w:tblGrid>
        <w:gridCol w:w="2120"/>
        <w:gridCol w:w="1366"/>
      </w:tblGrid>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710</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714</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709</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732</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729</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707</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701</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734</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628</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736</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Offline</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703</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726</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705</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724</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730</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728</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634</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InitialRanging</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630</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722</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TESTROOMA</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712</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716</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719</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717</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706</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641</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708</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704</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720</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633</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723</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625</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627</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632</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639</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624</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622</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637</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725</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721</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643</w:t>
            </w:r>
          </w:p>
        </w:tc>
      </w:tr>
      <w:tr w:rsidR="001F7D60" w:rsidRPr="001F7D60" w:rsidTr="00B32E6C">
        <w:trPr>
          <w:trHeight w:val="300"/>
        </w:trPr>
        <w:tc>
          <w:tcPr>
            <w:tcW w:w="2120" w:type="dxa"/>
            <w:tcBorders>
              <w:top w:val="nil"/>
              <w:left w:val="nil"/>
              <w:bottom w:val="nil"/>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631</w:t>
            </w:r>
          </w:p>
        </w:tc>
      </w:tr>
      <w:tr w:rsidR="001F7D60" w:rsidRPr="001F7D60" w:rsidTr="00B32E6C">
        <w:trPr>
          <w:trHeight w:val="300"/>
        </w:trPr>
        <w:tc>
          <w:tcPr>
            <w:tcW w:w="2120" w:type="dxa"/>
            <w:tcBorders>
              <w:top w:val="nil"/>
              <w:left w:val="nil"/>
              <w:bottom w:val="nil"/>
              <w:right w:val="nil"/>
            </w:tcBorders>
            <w:shd w:val="clear" w:color="auto" w:fill="auto"/>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nil"/>
              <w:right w:val="nil"/>
            </w:tcBorders>
            <w:shd w:val="clear" w:color="auto" w:fill="auto"/>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635</w:t>
            </w:r>
          </w:p>
        </w:tc>
      </w:tr>
      <w:tr w:rsidR="001F7D60" w:rsidRPr="001F7D60" w:rsidTr="00B32E6C">
        <w:trPr>
          <w:trHeight w:val="300"/>
        </w:trPr>
        <w:tc>
          <w:tcPr>
            <w:tcW w:w="2120" w:type="dxa"/>
            <w:tcBorders>
              <w:top w:val="nil"/>
              <w:left w:val="nil"/>
              <w:bottom w:val="single" w:sz="4" w:space="0" w:color="000000"/>
              <w:right w:val="nil"/>
            </w:tcBorders>
            <w:shd w:val="clear" w:color="D9D9D9" w:fill="D9D9D9"/>
            <w:noWrap/>
            <w:vAlign w:val="bottom"/>
            <w:hideMark/>
          </w:tcPr>
          <w:p w:rsidR="001F7D60" w:rsidRPr="001F7D60" w:rsidRDefault="001F7D60" w:rsidP="00B32E6C">
            <w:pP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operational (ALARM)</w:t>
            </w:r>
          </w:p>
        </w:tc>
        <w:tc>
          <w:tcPr>
            <w:tcW w:w="1260" w:type="dxa"/>
            <w:tcBorders>
              <w:top w:val="nil"/>
              <w:left w:val="nil"/>
              <w:bottom w:val="single" w:sz="4" w:space="0" w:color="000000"/>
              <w:right w:val="nil"/>
            </w:tcBorders>
            <w:shd w:val="clear" w:color="D9D9D9" w:fill="D9D9D9"/>
            <w:noWrap/>
            <w:vAlign w:val="bottom"/>
            <w:hideMark/>
          </w:tcPr>
          <w:p w:rsidR="001F7D60" w:rsidRPr="001F7D60" w:rsidRDefault="001F7D60" w:rsidP="00B32E6C">
            <w:pPr>
              <w:jc w:val="center"/>
              <w:rPr>
                <w:rFonts w:asciiTheme="majorHAnsi" w:hAnsiTheme="majorHAnsi" w:cstheme="majorHAnsi"/>
                <w:color w:val="000000"/>
                <w:sz w:val="22"/>
                <w:szCs w:val="22"/>
                <w:lang w:eastAsia="en-GB"/>
              </w:rPr>
            </w:pPr>
            <w:r w:rsidRPr="001F7D60">
              <w:rPr>
                <w:rFonts w:asciiTheme="majorHAnsi" w:hAnsiTheme="majorHAnsi" w:cstheme="majorHAnsi"/>
                <w:color w:val="000000"/>
                <w:sz w:val="22"/>
                <w:szCs w:val="22"/>
                <w:lang w:eastAsia="en-GB"/>
              </w:rPr>
              <w:t>629</w:t>
            </w:r>
          </w:p>
        </w:tc>
      </w:tr>
    </w:tbl>
    <w:p w:rsidR="001F7D60" w:rsidRPr="001F7D60" w:rsidRDefault="001F7D60" w:rsidP="001F7D60">
      <w:pPr>
        <w:rPr>
          <w:rFonts w:asciiTheme="majorHAnsi" w:hAnsiTheme="majorHAnsi" w:cstheme="majorHAnsi"/>
          <w:sz w:val="22"/>
          <w:szCs w:val="22"/>
        </w:rPr>
      </w:pPr>
      <w:r w:rsidRPr="001F7D60">
        <w:rPr>
          <w:rFonts w:asciiTheme="majorHAnsi" w:hAnsiTheme="majorHAnsi" w:cstheme="majorHAnsi"/>
          <w:sz w:val="22"/>
          <w:szCs w:val="22"/>
        </w:rPr>
        <w:t>Am 07.09. waren wieder alle TV-Gräte voll funktionstüchtig.</w:t>
      </w:r>
    </w:p>
    <w:p w:rsidR="001F7D60" w:rsidRPr="001F7D60" w:rsidRDefault="001F7D60" w:rsidP="001F7D60">
      <w:pPr>
        <w:rPr>
          <w:rFonts w:asciiTheme="majorHAnsi" w:hAnsiTheme="majorHAnsi" w:cstheme="majorHAnsi"/>
          <w:sz w:val="22"/>
          <w:szCs w:val="22"/>
        </w:rPr>
      </w:pPr>
    </w:p>
    <w:p w:rsidR="001F7D60" w:rsidRPr="001F7D60" w:rsidRDefault="001F7D60" w:rsidP="001F7D60">
      <w:pPr>
        <w:rPr>
          <w:rFonts w:asciiTheme="majorHAnsi" w:hAnsiTheme="majorHAnsi" w:cstheme="majorHAnsi"/>
          <w:sz w:val="22"/>
          <w:szCs w:val="22"/>
          <w:lang w:val="en-GB"/>
        </w:rPr>
      </w:pPr>
      <w:r w:rsidRPr="001F7D60">
        <w:rPr>
          <w:rFonts w:asciiTheme="majorHAnsi" w:hAnsiTheme="majorHAnsi" w:cstheme="majorHAnsi"/>
          <w:sz w:val="22"/>
          <w:szCs w:val="22"/>
          <w:lang w:val="en-GB"/>
        </w:rPr>
        <w:t xml:space="preserve">Dear All, Good evening, </w:t>
      </w:r>
      <w:r w:rsidR="00277D1D">
        <w:rPr>
          <w:rFonts w:asciiTheme="majorHAnsi" w:hAnsiTheme="majorHAnsi" w:cstheme="majorHAnsi"/>
          <w:sz w:val="22"/>
          <w:szCs w:val="22"/>
          <w:lang w:val="en-GB"/>
        </w:rPr>
        <w:t>w</w:t>
      </w:r>
      <w:r w:rsidRPr="001F7D60">
        <w:rPr>
          <w:rFonts w:asciiTheme="majorHAnsi" w:hAnsiTheme="majorHAnsi" w:cstheme="majorHAnsi"/>
          <w:sz w:val="22"/>
          <w:szCs w:val="22"/>
          <w:lang w:val="en-GB"/>
        </w:rPr>
        <w:t xml:space="preserve">e would like to inform that we secured the port anchor as much as possible to prevent or minimize banging noises from the weather. We place old ropes inside the anchor pocket and </w:t>
      </w:r>
      <w:r w:rsidRPr="001F7D60">
        <w:rPr>
          <w:rFonts w:asciiTheme="majorHAnsi" w:hAnsiTheme="majorHAnsi" w:cstheme="majorHAnsi"/>
          <w:sz w:val="22"/>
          <w:szCs w:val="22"/>
          <w:lang w:val="en-GB"/>
        </w:rPr>
        <w:lastRenderedPageBreak/>
        <w:t xml:space="preserve">hopefully the noise will not be as loud as before. We experience 55 to 60 knots winds for the moment from the bow / port side. Please don’t hesitate to explain the </w:t>
      </w:r>
      <w:proofErr w:type="spellStart"/>
      <w:r w:rsidRPr="001F7D60">
        <w:rPr>
          <w:rFonts w:asciiTheme="majorHAnsi" w:hAnsiTheme="majorHAnsi" w:cstheme="majorHAnsi"/>
          <w:sz w:val="22"/>
          <w:szCs w:val="22"/>
          <w:lang w:val="en-GB"/>
        </w:rPr>
        <w:t>pax</w:t>
      </w:r>
      <w:proofErr w:type="spellEnd"/>
      <w:r w:rsidRPr="001F7D60">
        <w:rPr>
          <w:rFonts w:asciiTheme="majorHAnsi" w:hAnsiTheme="majorHAnsi" w:cstheme="majorHAnsi"/>
          <w:sz w:val="22"/>
          <w:szCs w:val="22"/>
          <w:lang w:val="en-GB"/>
        </w:rPr>
        <w:t xml:space="preserve"> if necessary.</w:t>
      </w:r>
    </w:p>
    <w:p w:rsidR="00DB6B73" w:rsidRPr="001F7D60" w:rsidRDefault="00DB6B73" w:rsidP="00DB6B73">
      <w:pPr>
        <w:rPr>
          <w:rFonts w:asciiTheme="majorHAnsi" w:hAnsiTheme="majorHAnsi" w:cstheme="majorHAnsi"/>
          <w:sz w:val="22"/>
          <w:szCs w:val="22"/>
        </w:rPr>
      </w:pPr>
      <w:r w:rsidRPr="00277D1D">
        <w:rPr>
          <w:rFonts w:asciiTheme="majorHAnsi" w:hAnsiTheme="majorHAnsi" w:cstheme="majorHAnsi"/>
          <w:sz w:val="22"/>
          <w:szCs w:val="22"/>
          <w:lang w:val="en-GB"/>
        </w:rPr>
        <w:t>--</w:t>
      </w:r>
      <w:proofErr w:type="spellStart"/>
      <w:r w:rsidRPr="00277D1D">
        <w:rPr>
          <w:rFonts w:asciiTheme="majorHAnsi" w:hAnsiTheme="majorHAnsi" w:cstheme="majorHAnsi"/>
          <w:sz w:val="22"/>
          <w:szCs w:val="22"/>
          <w:lang w:val="en-GB"/>
        </w:rPr>
        <w:t>Ja</w:t>
      </w:r>
      <w:proofErr w:type="spellEnd"/>
      <w:r w:rsidRPr="00277D1D">
        <w:rPr>
          <w:rFonts w:asciiTheme="majorHAnsi" w:hAnsiTheme="majorHAnsi" w:cstheme="majorHAnsi"/>
          <w:sz w:val="22"/>
          <w:szCs w:val="22"/>
          <w:lang w:val="en-GB"/>
        </w:rPr>
        <w:t xml:space="preserve">, die </w:t>
      </w:r>
      <w:proofErr w:type="spellStart"/>
      <w:r w:rsidRPr="00277D1D">
        <w:rPr>
          <w:rFonts w:asciiTheme="majorHAnsi" w:hAnsiTheme="majorHAnsi" w:cstheme="majorHAnsi"/>
          <w:sz w:val="22"/>
          <w:szCs w:val="22"/>
          <w:lang w:val="en-GB"/>
        </w:rPr>
        <w:t>liebe</w:t>
      </w:r>
      <w:proofErr w:type="spellEnd"/>
      <w:r w:rsidRPr="00277D1D">
        <w:rPr>
          <w:rFonts w:asciiTheme="majorHAnsi" w:hAnsiTheme="majorHAnsi" w:cstheme="majorHAnsi"/>
          <w:sz w:val="22"/>
          <w:szCs w:val="22"/>
          <w:lang w:val="en-GB"/>
        </w:rPr>
        <w:t xml:space="preserve"> BB </w:t>
      </w:r>
      <w:proofErr w:type="spellStart"/>
      <w:r w:rsidRPr="00277D1D">
        <w:rPr>
          <w:rFonts w:asciiTheme="majorHAnsi" w:hAnsiTheme="majorHAnsi" w:cstheme="majorHAnsi"/>
          <w:sz w:val="22"/>
          <w:szCs w:val="22"/>
          <w:lang w:val="en-GB"/>
        </w:rPr>
        <w:t>Ankerkette</w:t>
      </w:r>
      <w:proofErr w:type="spellEnd"/>
      <w:r w:rsidRPr="00277D1D">
        <w:rPr>
          <w:rFonts w:asciiTheme="majorHAnsi" w:hAnsiTheme="majorHAnsi" w:cstheme="majorHAnsi"/>
          <w:sz w:val="22"/>
          <w:szCs w:val="22"/>
          <w:lang w:val="en-GB"/>
        </w:rPr>
        <w:t xml:space="preserve"> </w:t>
      </w:r>
      <w:proofErr w:type="spellStart"/>
      <w:r w:rsidRPr="00277D1D">
        <w:rPr>
          <w:rFonts w:asciiTheme="majorHAnsi" w:hAnsiTheme="majorHAnsi" w:cstheme="majorHAnsi"/>
          <w:sz w:val="22"/>
          <w:szCs w:val="22"/>
          <w:lang w:val="en-GB"/>
        </w:rPr>
        <w:t>rockt</w:t>
      </w:r>
      <w:proofErr w:type="spellEnd"/>
      <w:r w:rsidRPr="00277D1D">
        <w:rPr>
          <w:rFonts w:asciiTheme="majorHAnsi" w:hAnsiTheme="majorHAnsi" w:cstheme="majorHAnsi"/>
          <w:sz w:val="22"/>
          <w:szCs w:val="22"/>
          <w:lang w:val="en-GB"/>
        </w:rPr>
        <w:t xml:space="preserve"> </w:t>
      </w:r>
      <w:proofErr w:type="spellStart"/>
      <w:r w:rsidRPr="00277D1D">
        <w:rPr>
          <w:rFonts w:asciiTheme="majorHAnsi" w:hAnsiTheme="majorHAnsi" w:cstheme="majorHAnsi"/>
          <w:sz w:val="22"/>
          <w:szCs w:val="22"/>
          <w:lang w:val="en-GB"/>
        </w:rPr>
        <w:t>im</w:t>
      </w:r>
      <w:proofErr w:type="spellEnd"/>
      <w:r w:rsidRPr="00277D1D">
        <w:rPr>
          <w:rFonts w:asciiTheme="majorHAnsi" w:hAnsiTheme="majorHAnsi" w:cstheme="majorHAnsi"/>
          <w:sz w:val="22"/>
          <w:szCs w:val="22"/>
          <w:lang w:val="en-GB"/>
        </w:rPr>
        <w:t xml:space="preserve"> Takt der </w:t>
      </w:r>
      <w:proofErr w:type="spellStart"/>
      <w:r w:rsidRPr="00277D1D">
        <w:rPr>
          <w:rFonts w:asciiTheme="majorHAnsi" w:hAnsiTheme="majorHAnsi" w:cstheme="majorHAnsi"/>
          <w:sz w:val="22"/>
          <w:szCs w:val="22"/>
          <w:lang w:val="en-GB"/>
        </w:rPr>
        <w:t>Wellen</w:t>
      </w:r>
      <w:proofErr w:type="spellEnd"/>
      <w:r w:rsidRPr="00277D1D">
        <w:rPr>
          <w:rFonts w:asciiTheme="majorHAnsi" w:hAnsiTheme="majorHAnsi" w:cstheme="majorHAnsi"/>
          <w:sz w:val="22"/>
          <w:szCs w:val="22"/>
          <w:lang w:val="en-GB"/>
        </w:rPr>
        <w:t xml:space="preserve"> </w:t>
      </w:r>
      <w:proofErr w:type="spellStart"/>
      <w:r w:rsidRPr="00277D1D">
        <w:rPr>
          <w:rFonts w:asciiTheme="majorHAnsi" w:hAnsiTheme="majorHAnsi" w:cstheme="majorHAnsi"/>
          <w:sz w:val="22"/>
          <w:szCs w:val="22"/>
          <w:lang w:val="en-GB"/>
        </w:rPr>
        <w:t>mit</w:t>
      </w:r>
      <w:proofErr w:type="spellEnd"/>
      <w:r w:rsidRPr="00277D1D">
        <w:rPr>
          <w:rFonts w:asciiTheme="majorHAnsi" w:hAnsiTheme="majorHAnsi" w:cstheme="majorHAnsi"/>
          <w:sz w:val="22"/>
          <w:szCs w:val="22"/>
          <w:lang w:val="en-GB"/>
        </w:rPr>
        <w:t xml:space="preserve">. </w:t>
      </w:r>
      <w:r>
        <w:rPr>
          <w:rFonts w:asciiTheme="majorHAnsi" w:hAnsiTheme="majorHAnsi" w:cstheme="majorHAnsi"/>
          <w:sz w:val="22"/>
          <w:szCs w:val="22"/>
        </w:rPr>
        <w:t>Außer mit alten Schiffstauen kann man leider nicht viel machen. --</w:t>
      </w:r>
    </w:p>
    <w:p w:rsidR="001F7D60" w:rsidRPr="001F7D60" w:rsidRDefault="001F7D60" w:rsidP="001F7D60">
      <w:pPr>
        <w:rPr>
          <w:rFonts w:asciiTheme="majorHAnsi" w:hAnsiTheme="majorHAnsi" w:cstheme="majorHAnsi"/>
          <w:sz w:val="22"/>
          <w:szCs w:val="22"/>
          <w:lang w:val="en-GB"/>
        </w:rPr>
      </w:pPr>
      <w:r w:rsidRPr="001F7D60">
        <w:rPr>
          <w:rFonts w:asciiTheme="majorHAnsi" w:hAnsiTheme="majorHAnsi" w:cstheme="majorHAnsi"/>
          <w:sz w:val="22"/>
          <w:szCs w:val="22"/>
          <w:lang w:val="en-GB"/>
        </w:rPr>
        <w:t>The wires and pipes behind the walls and ceilings are more like Spag</w:t>
      </w:r>
      <w:r w:rsidR="00277D1D">
        <w:rPr>
          <w:rFonts w:asciiTheme="majorHAnsi" w:hAnsiTheme="majorHAnsi" w:cstheme="majorHAnsi"/>
          <w:sz w:val="22"/>
          <w:szCs w:val="22"/>
          <w:lang w:val="en-GB"/>
        </w:rPr>
        <w:t>h</w:t>
      </w:r>
      <w:r w:rsidRPr="001F7D60">
        <w:rPr>
          <w:rFonts w:asciiTheme="majorHAnsi" w:hAnsiTheme="majorHAnsi" w:cstheme="majorHAnsi"/>
          <w:sz w:val="22"/>
          <w:szCs w:val="22"/>
          <w:lang w:val="en-GB"/>
        </w:rPr>
        <w:t>etti or spider-net but nothing like an organized structure.</w:t>
      </w:r>
    </w:p>
    <w:p w:rsidR="001F7D60" w:rsidRPr="00277D1D" w:rsidRDefault="001F7D60" w:rsidP="001F7D60">
      <w:pPr>
        <w:rPr>
          <w:rFonts w:asciiTheme="majorHAnsi" w:hAnsiTheme="majorHAnsi" w:cstheme="majorHAnsi"/>
          <w:sz w:val="22"/>
          <w:szCs w:val="22"/>
          <w:lang w:val="en-GB"/>
        </w:rPr>
      </w:pPr>
    </w:p>
    <w:p w:rsidR="001F7D60" w:rsidRPr="001F7D60" w:rsidRDefault="001F7D60" w:rsidP="001F7D60">
      <w:pPr>
        <w:rPr>
          <w:rFonts w:asciiTheme="majorHAnsi" w:hAnsiTheme="majorHAnsi" w:cstheme="majorHAnsi"/>
          <w:b/>
          <w:sz w:val="22"/>
          <w:szCs w:val="22"/>
        </w:rPr>
      </w:pPr>
      <w:r w:rsidRPr="001F7D60">
        <w:rPr>
          <w:rFonts w:asciiTheme="majorHAnsi" w:hAnsiTheme="majorHAnsi" w:cstheme="majorHAnsi"/>
          <w:b/>
          <w:sz w:val="22"/>
          <w:szCs w:val="22"/>
        </w:rPr>
        <w:t>Zusammenfassung der Reise</w:t>
      </w:r>
      <w:r w:rsidRPr="001F7D60">
        <w:rPr>
          <w:rFonts w:asciiTheme="majorHAnsi" w:hAnsiTheme="majorHAnsi" w:cstheme="majorHAnsi"/>
          <w:b/>
          <w:sz w:val="22"/>
          <w:szCs w:val="22"/>
        </w:rPr>
        <w:br/>
      </w:r>
      <w:r w:rsidRPr="001F7D60">
        <w:rPr>
          <w:rFonts w:asciiTheme="majorHAnsi" w:hAnsiTheme="majorHAnsi" w:cstheme="majorHAnsi"/>
          <w:sz w:val="22"/>
          <w:szCs w:val="22"/>
        </w:rPr>
        <w:t xml:space="preserve">Eine eh schon knifflige Reise endet mit dem Jackpot - Kielkanal. Warum wird diese Wasserstraße so </w:t>
      </w:r>
      <w:r w:rsidR="009A7956">
        <w:rPr>
          <w:rFonts w:asciiTheme="majorHAnsi" w:hAnsiTheme="majorHAnsi" w:cstheme="majorHAnsi"/>
          <w:sz w:val="22"/>
          <w:szCs w:val="22"/>
        </w:rPr>
        <w:t>s</w:t>
      </w:r>
      <w:r w:rsidRPr="001F7D60">
        <w:rPr>
          <w:rFonts w:asciiTheme="majorHAnsi" w:hAnsiTheme="majorHAnsi" w:cstheme="majorHAnsi"/>
          <w:sz w:val="22"/>
          <w:szCs w:val="22"/>
        </w:rPr>
        <w:t>tiefmütterlich behandelt? 1500LT Ankunft in B</w:t>
      </w:r>
      <w:r w:rsidR="009A7956">
        <w:rPr>
          <w:rFonts w:asciiTheme="majorHAnsi" w:hAnsiTheme="majorHAnsi" w:cstheme="majorHAnsi"/>
          <w:sz w:val="22"/>
          <w:szCs w:val="22"/>
        </w:rPr>
        <w:t>HV</w:t>
      </w:r>
      <w:r w:rsidRPr="001F7D60">
        <w:rPr>
          <w:rFonts w:asciiTheme="majorHAnsi" w:hAnsiTheme="majorHAnsi" w:cstheme="majorHAnsi"/>
          <w:sz w:val="22"/>
          <w:szCs w:val="22"/>
        </w:rPr>
        <w:t>. Ausschiffung</w:t>
      </w:r>
      <w:r w:rsidR="009A7956">
        <w:rPr>
          <w:rFonts w:asciiTheme="majorHAnsi" w:hAnsiTheme="majorHAnsi" w:cstheme="majorHAnsi"/>
          <w:sz w:val="22"/>
          <w:szCs w:val="22"/>
        </w:rPr>
        <w:t>s</w:t>
      </w:r>
      <w:r w:rsidRPr="001F7D60">
        <w:rPr>
          <w:rFonts w:asciiTheme="majorHAnsi" w:hAnsiTheme="majorHAnsi" w:cstheme="majorHAnsi"/>
          <w:sz w:val="22"/>
          <w:szCs w:val="22"/>
        </w:rPr>
        <w:t xml:space="preserve"> Methode “Flugzeug”. Einschiffung ebenfalls. Nach 1h</w:t>
      </w:r>
      <w:r w:rsidR="009A7956">
        <w:rPr>
          <w:rFonts w:asciiTheme="majorHAnsi" w:hAnsiTheme="majorHAnsi" w:cstheme="majorHAnsi"/>
          <w:sz w:val="22"/>
          <w:szCs w:val="22"/>
        </w:rPr>
        <w:t xml:space="preserve"> </w:t>
      </w:r>
      <w:r w:rsidRPr="001F7D60">
        <w:rPr>
          <w:rFonts w:asciiTheme="majorHAnsi" w:hAnsiTheme="majorHAnsi" w:cstheme="majorHAnsi"/>
          <w:sz w:val="22"/>
          <w:szCs w:val="22"/>
        </w:rPr>
        <w:t>40</w:t>
      </w:r>
      <w:r w:rsidR="009A7956">
        <w:rPr>
          <w:rFonts w:asciiTheme="majorHAnsi" w:hAnsiTheme="majorHAnsi" w:cstheme="majorHAnsi"/>
          <w:sz w:val="22"/>
          <w:szCs w:val="22"/>
        </w:rPr>
        <w:t xml:space="preserve"> </w:t>
      </w:r>
      <w:r w:rsidR="00277D1D">
        <w:rPr>
          <w:rFonts w:asciiTheme="majorHAnsi" w:hAnsiTheme="majorHAnsi" w:cstheme="majorHAnsi"/>
          <w:sz w:val="22"/>
          <w:szCs w:val="22"/>
        </w:rPr>
        <w:t>M</w:t>
      </w:r>
      <w:r w:rsidRPr="001F7D60">
        <w:rPr>
          <w:rFonts w:asciiTheme="majorHAnsi" w:hAnsiTheme="majorHAnsi" w:cstheme="majorHAnsi"/>
          <w:sz w:val="22"/>
          <w:szCs w:val="22"/>
        </w:rPr>
        <w:t>in war der Gästewechsel abgeschlossen</w:t>
      </w:r>
      <w:r w:rsidR="00DB6B73">
        <w:rPr>
          <w:rFonts w:asciiTheme="majorHAnsi" w:hAnsiTheme="majorHAnsi" w:cstheme="majorHAnsi"/>
          <w:sz w:val="22"/>
          <w:szCs w:val="22"/>
        </w:rPr>
        <w:t xml:space="preserve"> – schneller geht leider nicht (wir hatten einen zweiten Finger geordert um die </w:t>
      </w:r>
      <w:r w:rsidR="00F81F10">
        <w:rPr>
          <w:rFonts w:asciiTheme="majorHAnsi" w:hAnsiTheme="majorHAnsi" w:cstheme="majorHAnsi"/>
          <w:sz w:val="22"/>
          <w:szCs w:val="22"/>
        </w:rPr>
        <w:t>Warteschlange an der Gangway zu entlasten)</w:t>
      </w:r>
      <w:r w:rsidRPr="001F7D60">
        <w:rPr>
          <w:rFonts w:asciiTheme="majorHAnsi" w:hAnsiTheme="majorHAnsi" w:cstheme="majorHAnsi"/>
          <w:sz w:val="22"/>
          <w:szCs w:val="22"/>
        </w:rPr>
        <w:t>.</w:t>
      </w:r>
      <w:r w:rsidR="00DB6B73">
        <w:rPr>
          <w:rFonts w:asciiTheme="majorHAnsi" w:hAnsiTheme="majorHAnsi" w:cstheme="majorHAnsi"/>
          <w:sz w:val="22"/>
          <w:szCs w:val="22"/>
        </w:rPr>
        <w:t xml:space="preserve"> Auf zu neuen Abenteuern.</w:t>
      </w:r>
      <w:r w:rsidRPr="001F7D60">
        <w:rPr>
          <w:rFonts w:asciiTheme="majorHAnsi" w:hAnsiTheme="majorHAnsi" w:cstheme="majorHAnsi"/>
          <w:sz w:val="22"/>
          <w:szCs w:val="22"/>
        </w:rPr>
        <w:br/>
      </w:r>
    </w:p>
    <w:p w:rsidR="001F7D60" w:rsidRPr="001F7D60" w:rsidRDefault="001F7D60" w:rsidP="00CB0B3A">
      <w:pPr>
        <w:rPr>
          <w:rFonts w:asciiTheme="majorHAnsi" w:hAnsiTheme="majorHAnsi" w:cstheme="majorHAnsi"/>
          <w:b/>
          <w:sz w:val="22"/>
          <w:szCs w:val="22"/>
        </w:rPr>
      </w:pPr>
    </w:p>
    <w:p w:rsidR="001F7D60" w:rsidRPr="001F7D60" w:rsidRDefault="001F7D60" w:rsidP="00CB0B3A">
      <w:pPr>
        <w:rPr>
          <w:rFonts w:asciiTheme="majorHAnsi" w:hAnsiTheme="majorHAnsi" w:cstheme="majorHAnsi"/>
          <w:b/>
          <w:sz w:val="22"/>
          <w:szCs w:val="22"/>
        </w:rPr>
      </w:pPr>
    </w:p>
    <w:p w:rsidR="001F7D60" w:rsidRPr="001F7D60" w:rsidRDefault="001F7D60" w:rsidP="00CB0B3A">
      <w:pPr>
        <w:rPr>
          <w:rFonts w:asciiTheme="majorHAnsi" w:hAnsiTheme="majorHAnsi" w:cstheme="majorHAnsi"/>
          <w:b/>
          <w:sz w:val="22"/>
          <w:szCs w:val="22"/>
        </w:rPr>
      </w:pPr>
    </w:p>
    <w:p w:rsidR="00E86D49" w:rsidRPr="001F7D60" w:rsidRDefault="00E86D49" w:rsidP="00AA44EE">
      <w:pPr>
        <w:tabs>
          <w:tab w:val="left" w:pos="9639"/>
        </w:tabs>
        <w:ind w:left="-142" w:right="850" w:firstLine="142"/>
        <w:jc w:val="both"/>
        <w:rPr>
          <w:rFonts w:asciiTheme="majorHAnsi" w:eastAsia="Calibri" w:hAnsiTheme="majorHAnsi" w:cstheme="majorHAnsi"/>
          <w:sz w:val="22"/>
          <w:szCs w:val="22"/>
        </w:rPr>
      </w:pPr>
    </w:p>
    <w:p w:rsidR="008B7606" w:rsidRPr="001F7D60" w:rsidRDefault="008B7606" w:rsidP="00AA44EE">
      <w:pPr>
        <w:tabs>
          <w:tab w:val="left" w:pos="9639"/>
        </w:tabs>
        <w:ind w:left="-142" w:right="850" w:firstLine="142"/>
        <w:jc w:val="both"/>
        <w:rPr>
          <w:rFonts w:asciiTheme="majorHAnsi" w:hAnsiTheme="majorHAnsi" w:cstheme="majorHAnsi"/>
          <w:sz w:val="22"/>
          <w:szCs w:val="22"/>
        </w:rPr>
      </w:pPr>
      <w:r w:rsidRPr="001F7D60">
        <w:rPr>
          <w:rFonts w:asciiTheme="majorHAnsi" w:hAnsiTheme="majorHAnsi" w:cstheme="majorHAnsi"/>
          <w:sz w:val="22"/>
          <w:szCs w:val="22"/>
        </w:rPr>
        <w:t>Kreuzfahrtdirektor</w:t>
      </w:r>
    </w:p>
    <w:p w:rsidR="008B7606" w:rsidRPr="001F7D60" w:rsidRDefault="008B7606" w:rsidP="00AA44EE">
      <w:pPr>
        <w:tabs>
          <w:tab w:val="left" w:pos="9639"/>
        </w:tabs>
        <w:ind w:left="-142" w:right="850" w:firstLine="142"/>
        <w:jc w:val="both"/>
        <w:rPr>
          <w:rFonts w:asciiTheme="majorHAnsi" w:hAnsiTheme="majorHAnsi" w:cstheme="majorHAnsi"/>
          <w:sz w:val="22"/>
          <w:szCs w:val="22"/>
        </w:rPr>
      </w:pPr>
      <w:r w:rsidRPr="001F7D60">
        <w:rPr>
          <w:rFonts w:asciiTheme="majorHAnsi" w:hAnsiTheme="majorHAnsi" w:cstheme="majorHAnsi"/>
          <w:sz w:val="22"/>
          <w:szCs w:val="22"/>
        </w:rPr>
        <w:t xml:space="preserve">Christoph Schädel </w:t>
      </w:r>
    </w:p>
    <w:p w:rsidR="00B06C01" w:rsidRPr="001F7D60" w:rsidRDefault="00B06C01" w:rsidP="00AA44EE">
      <w:pPr>
        <w:ind w:left="-142" w:right="850" w:firstLine="142"/>
        <w:jc w:val="both"/>
        <w:rPr>
          <w:rFonts w:asciiTheme="majorHAnsi" w:hAnsiTheme="majorHAnsi" w:cstheme="majorHAnsi"/>
          <w:sz w:val="22"/>
          <w:szCs w:val="22"/>
        </w:rPr>
      </w:pPr>
    </w:p>
    <w:p w:rsidR="00FD0AB7" w:rsidRPr="001F7D60" w:rsidRDefault="00FD0AB7" w:rsidP="00AA44EE">
      <w:pPr>
        <w:ind w:left="-142" w:right="850" w:firstLine="142"/>
        <w:jc w:val="both"/>
        <w:rPr>
          <w:rFonts w:asciiTheme="majorHAnsi" w:hAnsiTheme="majorHAnsi" w:cstheme="majorHAnsi"/>
          <w:sz w:val="22"/>
          <w:szCs w:val="22"/>
        </w:rPr>
      </w:pPr>
      <w:r w:rsidRPr="001F7D60">
        <w:rPr>
          <w:rFonts w:asciiTheme="majorHAnsi" w:hAnsiTheme="majorHAnsi" w:cstheme="majorHAnsi"/>
          <w:sz w:val="22"/>
          <w:szCs w:val="22"/>
        </w:rPr>
        <w:t xml:space="preserve">cc: Kapitän </w:t>
      </w:r>
      <w:r w:rsidR="00C1249D" w:rsidRPr="001F7D60">
        <w:rPr>
          <w:rFonts w:asciiTheme="majorHAnsi" w:hAnsiTheme="majorHAnsi" w:cstheme="majorHAnsi"/>
          <w:sz w:val="22"/>
          <w:szCs w:val="22"/>
        </w:rPr>
        <w:t>Jens Thorn</w:t>
      </w:r>
    </w:p>
    <w:p w:rsidR="00FD0AB7" w:rsidRPr="001F7D60" w:rsidRDefault="00194AD9" w:rsidP="004645F1">
      <w:pPr>
        <w:ind w:right="850"/>
        <w:jc w:val="both"/>
        <w:rPr>
          <w:rFonts w:asciiTheme="majorHAnsi" w:hAnsiTheme="majorHAnsi" w:cstheme="majorHAnsi"/>
          <w:sz w:val="22"/>
          <w:szCs w:val="22"/>
        </w:rPr>
      </w:pPr>
      <w:r w:rsidRPr="001F7D60">
        <w:rPr>
          <w:rFonts w:asciiTheme="majorHAnsi" w:hAnsiTheme="majorHAnsi" w:cstheme="majorHAnsi"/>
          <w:sz w:val="22"/>
          <w:szCs w:val="22"/>
        </w:rPr>
        <w:t>Hotelmanager: Andreas Vespermann</w:t>
      </w:r>
    </w:p>
    <w:p w:rsidR="00FD0AB7" w:rsidRPr="001F7D60" w:rsidRDefault="00FD0AB7" w:rsidP="004645F1">
      <w:pPr>
        <w:ind w:left="-142" w:right="850"/>
        <w:jc w:val="both"/>
        <w:rPr>
          <w:rFonts w:asciiTheme="majorHAnsi" w:hAnsiTheme="majorHAnsi" w:cstheme="majorHAnsi"/>
          <w:sz w:val="22"/>
          <w:szCs w:val="22"/>
        </w:rPr>
      </w:pPr>
      <w:r w:rsidRPr="001F7D60">
        <w:rPr>
          <w:rFonts w:asciiTheme="majorHAnsi" w:hAnsiTheme="majorHAnsi" w:cstheme="majorHAnsi"/>
          <w:sz w:val="22"/>
          <w:szCs w:val="22"/>
        </w:rPr>
        <w:tab/>
        <w:t xml:space="preserve">Sea Chefs, </w:t>
      </w:r>
      <w:bookmarkStart w:id="1" w:name="_GoBack"/>
      <w:bookmarkEnd w:id="1"/>
      <w:r w:rsidRPr="001F7D60">
        <w:rPr>
          <w:rFonts w:asciiTheme="majorHAnsi" w:hAnsiTheme="majorHAnsi" w:cstheme="majorHAnsi"/>
          <w:sz w:val="22"/>
          <w:szCs w:val="22"/>
        </w:rPr>
        <w:t>Dr. Alois Franz</w:t>
      </w:r>
      <w:r w:rsidR="00844DAB" w:rsidRPr="001F7D60">
        <w:rPr>
          <w:rFonts w:asciiTheme="majorHAnsi" w:hAnsiTheme="majorHAnsi" w:cstheme="majorHAnsi"/>
          <w:sz w:val="22"/>
          <w:szCs w:val="22"/>
        </w:rPr>
        <w:t>, Klaus Gruschka</w:t>
      </w:r>
      <w:r w:rsidR="00D87777" w:rsidRPr="001F7D60">
        <w:rPr>
          <w:rFonts w:asciiTheme="majorHAnsi" w:hAnsiTheme="majorHAnsi" w:cstheme="majorHAnsi"/>
          <w:sz w:val="22"/>
          <w:szCs w:val="22"/>
        </w:rPr>
        <w:t>, Jörn Hofer</w:t>
      </w:r>
    </w:p>
    <w:p w:rsidR="00D87777" w:rsidRPr="001F7D60" w:rsidRDefault="00FD0AB7" w:rsidP="004645F1">
      <w:pPr>
        <w:ind w:left="-142" w:right="850"/>
        <w:jc w:val="both"/>
        <w:rPr>
          <w:rFonts w:asciiTheme="majorHAnsi" w:hAnsiTheme="majorHAnsi" w:cstheme="majorHAnsi"/>
          <w:sz w:val="22"/>
          <w:szCs w:val="22"/>
        </w:rPr>
      </w:pPr>
      <w:r w:rsidRPr="001F7D60">
        <w:rPr>
          <w:rFonts w:asciiTheme="majorHAnsi" w:hAnsiTheme="majorHAnsi" w:cstheme="majorHAnsi"/>
          <w:sz w:val="22"/>
          <w:szCs w:val="22"/>
        </w:rPr>
        <w:tab/>
        <w:t>Christian Adlmaier, Michael van Oosterhout, Thomas Gleiß</w:t>
      </w:r>
      <w:r w:rsidR="00C1249D" w:rsidRPr="001F7D60">
        <w:rPr>
          <w:rFonts w:asciiTheme="majorHAnsi" w:hAnsiTheme="majorHAnsi" w:cstheme="majorHAnsi"/>
          <w:sz w:val="22"/>
          <w:szCs w:val="22"/>
        </w:rPr>
        <w:t>, Fleet</w:t>
      </w:r>
    </w:p>
    <w:p w:rsidR="00621FEC" w:rsidRPr="001F7D60" w:rsidRDefault="00D87777" w:rsidP="00C8650C">
      <w:pPr>
        <w:ind w:right="850"/>
        <w:rPr>
          <w:rFonts w:asciiTheme="majorHAnsi" w:hAnsiTheme="majorHAnsi" w:cstheme="majorHAnsi"/>
          <w:sz w:val="22"/>
          <w:szCs w:val="22"/>
          <w:lang w:val="en-GB"/>
        </w:rPr>
      </w:pPr>
      <w:r w:rsidRPr="001F7D60">
        <w:rPr>
          <w:rFonts w:asciiTheme="majorHAnsi" w:hAnsiTheme="majorHAnsi" w:cstheme="majorHAnsi"/>
          <w:sz w:val="22"/>
          <w:szCs w:val="22"/>
          <w:lang w:val="en-GB"/>
        </w:rPr>
        <w:t xml:space="preserve">Manuela </w:t>
      </w:r>
      <w:proofErr w:type="spellStart"/>
      <w:r w:rsidRPr="001F7D60">
        <w:rPr>
          <w:rFonts w:asciiTheme="majorHAnsi" w:hAnsiTheme="majorHAnsi" w:cstheme="majorHAnsi"/>
          <w:sz w:val="22"/>
          <w:szCs w:val="22"/>
          <w:lang w:val="en-GB"/>
        </w:rPr>
        <w:t>Bzdega</w:t>
      </w:r>
      <w:proofErr w:type="spellEnd"/>
      <w:r w:rsidR="008B7606" w:rsidRPr="001F7D60">
        <w:rPr>
          <w:rFonts w:asciiTheme="majorHAnsi" w:hAnsiTheme="majorHAnsi" w:cstheme="majorHAnsi"/>
          <w:sz w:val="22"/>
          <w:szCs w:val="22"/>
          <w:lang w:val="en-GB"/>
        </w:rPr>
        <w:t xml:space="preserve">, </w:t>
      </w:r>
      <w:r w:rsidR="00FD0AB7" w:rsidRPr="001F7D60">
        <w:rPr>
          <w:rFonts w:asciiTheme="majorHAnsi" w:hAnsiTheme="majorHAnsi" w:cstheme="majorHAnsi"/>
          <w:sz w:val="22"/>
          <w:szCs w:val="22"/>
          <w:lang w:val="en-GB"/>
        </w:rPr>
        <w:t>Phoenix Fleet Management</w:t>
      </w:r>
      <w:r w:rsidR="00C8650C" w:rsidRPr="001F7D60">
        <w:rPr>
          <w:rFonts w:asciiTheme="majorHAnsi" w:hAnsiTheme="majorHAnsi" w:cstheme="majorHAnsi"/>
          <w:sz w:val="22"/>
          <w:szCs w:val="22"/>
          <w:lang w:val="en-GB"/>
        </w:rPr>
        <w:t>,</w:t>
      </w:r>
      <w:r w:rsidR="00FD0AB7" w:rsidRPr="001F7D60">
        <w:rPr>
          <w:rFonts w:asciiTheme="majorHAnsi" w:hAnsiTheme="majorHAnsi" w:cstheme="majorHAnsi"/>
          <w:sz w:val="22"/>
          <w:szCs w:val="22"/>
          <w:lang w:val="en-GB"/>
        </w:rPr>
        <w:t xml:space="preserve"> </w:t>
      </w:r>
      <w:proofErr w:type="spellStart"/>
      <w:r w:rsidR="00C8650C" w:rsidRPr="001F7D60">
        <w:rPr>
          <w:rFonts w:asciiTheme="majorHAnsi" w:hAnsiTheme="majorHAnsi" w:cstheme="majorHAnsi"/>
          <w:sz w:val="22"/>
          <w:szCs w:val="22"/>
          <w:lang w:val="en-GB"/>
        </w:rPr>
        <w:t>Sinah</w:t>
      </w:r>
      <w:proofErr w:type="spellEnd"/>
      <w:r w:rsidR="00C8650C" w:rsidRPr="001F7D60">
        <w:rPr>
          <w:rFonts w:asciiTheme="majorHAnsi" w:hAnsiTheme="majorHAnsi" w:cstheme="majorHAnsi"/>
          <w:sz w:val="22"/>
          <w:szCs w:val="22"/>
          <w:lang w:val="en-GB"/>
        </w:rPr>
        <w:t xml:space="preserve"> Lucius, Richard Bos</w:t>
      </w:r>
    </w:p>
    <w:sectPr w:rsidR="00621FEC" w:rsidRPr="001F7D60" w:rsidSect="00A67281">
      <w:footerReference w:type="even" r:id="rId9"/>
      <w:footerReference w:type="default" r:id="rId10"/>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4CB" w:rsidRDefault="009374CB">
      <w:r>
        <w:separator/>
      </w:r>
    </w:p>
  </w:endnote>
  <w:endnote w:type="continuationSeparator" w:id="0">
    <w:p w:rsidR="009374CB" w:rsidRDefault="0093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2CB1" w:rsidRDefault="00032CB1"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7CC">
      <w:rPr>
        <w:rStyle w:val="PageNumber"/>
        <w:noProof/>
      </w:rPr>
      <w:t>6</w:t>
    </w:r>
    <w:r>
      <w:rPr>
        <w:rStyle w:val="PageNumber"/>
      </w:rPr>
      <w:fldChar w:fldCharType="end"/>
    </w:r>
  </w:p>
  <w:p w:rsidR="00032CB1" w:rsidRDefault="00032CB1"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4CB" w:rsidRDefault="009374CB">
      <w:r>
        <w:separator/>
      </w:r>
    </w:p>
  </w:footnote>
  <w:footnote w:type="continuationSeparator" w:id="0">
    <w:p w:rsidR="009374CB" w:rsidRDefault="0093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9A4"/>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A6"/>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782"/>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0CB"/>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6EED"/>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3BC"/>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6EED"/>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03C"/>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6AE9"/>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1F7D60"/>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B22"/>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273"/>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D1D"/>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9E4"/>
    <w:rsid w:val="002A7B6D"/>
    <w:rsid w:val="002A7F0F"/>
    <w:rsid w:val="002B05F0"/>
    <w:rsid w:val="002B08C7"/>
    <w:rsid w:val="002B0A37"/>
    <w:rsid w:val="002B0BC7"/>
    <w:rsid w:val="002B0FB2"/>
    <w:rsid w:val="002B15C5"/>
    <w:rsid w:val="002B1718"/>
    <w:rsid w:val="002B26D8"/>
    <w:rsid w:val="002B2725"/>
    <w:rsid w:val="002B27CC"/>
    <w:rsid w:val="002B2870"/>
    <w:rsid w:val="002B2877"/>
    <w:rsid w:val="002B28A5"/>
    <w:rsid w:val="002B2AD9"/>
    <w:rsid w:val="002B2D28"/>
    <w:rsid w:val="002B2F31"/>
    <w:rsid w:val="002B332B"/>
    <w:rsid w:val="002B3C1E"/>
    <w:rsid w:val="002B3CF6"/>
    <w:rsid w:val="002B44AD"/>
    <w:rsid w:val="002B4664"/>
    <w:rsid w:val="002B47EA"/>
    <w:rsid w:val="002B4FE6"/>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6E"/>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2EF9"/>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3739"/>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83C"/>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A52"/>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84F"/>
    <w:rsid w:val="00424C7B"/>
    <w:rsid w:val="00424C9B"/>
    <w:rsid w:val="00425B3A"/>
    <w:rsid w:val="0042629B"/>
    <w:rsid w:val="004262C8"/>
    <w:rsid w:val="00426321"/>
    <w:rsid w:val="004267AA"/>
    <w:rsid w:val="00426CD6"/>
    <w:rsid w:val="0042701F"/>
    <w:rsid w:val="0042771A"/>
    <w:rsid w:val="0042776B"/>
    <w:rsid w:val="00430292"/>
    <w:rsid w:val="004314BA"/>
    <w:rsid w:val="00431684"/>
    <w:rsid w:val="00432A1D"/>
    <w:rsid w:val="00432D5B"/>
    <w:rsid w:val="00433514"/>
    <w:rsid w:val="0043360C"/>
    <w:rsid w:val="00433641"/>
    <w:rsid w:val="00433722"/>
    <w:rsid w:val="0043387E"/>
    <w:rsid w:val="004339F7"/>
    <w:rsid w:val="00433A9C"/>
    <w:rsid w:val="00434DC2"/>
    <w:rsid w:val="00434F12"/>
    <w:rsid w:val="00436116"/>
    <w:rsid w:val="00436669"/>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841"/>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11D"/>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94D"/>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45"/>
    <w:rsid w:val="005468DC"/>
    <w:rsid w:val="00546B98"/>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BE1"/>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185"/>
    <w:rsid w:val="005A4725"/>
    <w:rsid w:val="005A4B80"/>
    <w:rsid w:val="005A524D"/>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44A7"/>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3FEC"/>
    <w:rsid w:val="0068401A"/>
    <w:rsid w:val="00684411"/>
    <w:rsid w:val="00684FEA"/>
    <w:rsid w:val="0068573A"/>
    <w:rsid w:val="00686074"/>
    <w:rsid w:val="0068627C"/>
    <w:rsid w:val="006870CF"/>
    <w:rsid w:val="006875A3"/>
    <w:rsid w:val="00690384"/>
    <w:rsid w:val="0069124F"/>
    <w:rsid w:val="0069136A"/>
    <w:rsid w:val="00691D67"/>
    <w:rsid w:val="0069200F"/>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0D"/>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0A1"/>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0F89"/>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C69"/>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6315"/>
    <w:rsid w:val="007976F6"/>
    <w:rsid w:val="0079786F"/>
    <w:rsid w:val="00797E81"/>
    <w:rsid w:val="007A0DA7"/>
    <w:rsid w:val="007A165A"/>
    <w:rsid w:val="007A1978"/>
    <w:rsid w:val="007A1A50"/>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40F"/>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02E"/>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7C1"/>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1E5"/>
    <w:rsid w:val="0081729C"/>
    <w:rsid w:val="00817772"/>
    <w:rsid w:val="00817A82"/>
    <w:rsid w:val="00817D78"/>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674"/>
    <w:rsid w:val="00835993"/>
    <w:rsid w:val="008359DD"/>
    <w:rsid w:val="00835ED5"/>
    <w:rsid w:val="0083673D"/>
    <w:rsid w:val="008368CD"/>
    <w:rsid w:val="00837153"/>
    <w:rsid w:val="00837B6F"/>
    <w:rsid w:val="0084055C"/>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5A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0EAF"/>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5E4"/>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12E"/>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234"/>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049E"/>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CA"/>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0C07"/>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17CEC"/>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4CB"/>
    <w:rsid w:val="00937A96"/>
    <w:rsid w:val="00937DAC"/>
    <w:rsid w:val="00937DFF"/>
    <w:rsid w:val="00940898"/>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3718"/>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A7956"/>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04E"/>
    <w:rsid w:val="009F5CDF"/>
    <w:rsid w:val="009F5E10"/>
    <w:rsid w:val="009F5FF9"/>
    <w:rsid w:val="009F6358"/>
    <w:rsid w:val="009F64B4"/>
    <w:rsid w:val="009F68A0"/>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37A"/>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661"/>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1F1"/>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A2B"/>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1D"/>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01C"/>
    <w:rsid w:val="00AC3033"/>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D6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DC1"/>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C55"/>
    <w:rsid w:val="00B07F7F"/>
    <w:rsid w:val="00B1012D"/>
    <w:rsid w:val="00B10DD3"/>
    <w:rsid w:val="00B1107D"/>
    <w:rsid w:val="00B111E2"/>
    <w:rsid w:val="00B11221"/>
    <w:rsid w:val="00B1133C"/>
    <w:rsid w:val="00B11C27"/>
    <w:rsid w:val="00B12059"/>
    <w:rsid w:val="00B123CF"/>
    <w:rsid w:val="00B12A20"/>
    <w:rsid w:val="00B12CC7"/>
    <w:rsid w:val="00B12DFF"/>
    <w:rsid w:val="00B134D9"/>
    <w:rsid w:val="00B13596"/>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998"/>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1E1"/>
    <w:rsid w:val="00BB0B81"/>
    <w:rsid w:val="00BB0B85"/>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4F60"/>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49D"/>
    <w:rsid w:val="00C12649"/>
    <w:rsid w:val="00C126E1"/>
    <w:rsid w:val="00C14370"/>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50C"/>
    <w:rsid w:val="00C86A5E"/>
    <w:rsid w:val="00C87455"/>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928"/>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0B3A"/>
    <w:rsid w:val="00CB116A"/>
    <w:rsid w:val="00CB1409"/>
    <w:rsid w:val="00CB1AC7"/>
    <w:rsid w:val="00CB1E9C"/>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3E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6CFC"/>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87B"/>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4A7D"/>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1FFF"/>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1CC6"/>
    <w:rsid w:val="00D924F8"/>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B73"/>
    <w:rsid w:val="00DB6FB2"/>
    <w:rsid w:val="00DB7851"/>
    <w:rsid w:val="00DB79CE"/>
    <w:rsid w:val="00DC04B1"/>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1FEA"/>
    <w:rsid w:val="00DE2A8A"/>
    <w:rsid w:val="00DE2E00"/>
    <w:rsid w:val="00DE2ED9"/>
    <w:rsid w:val="00DE2EF5"/>
    <w:rsid w:val="00DE3177"/>
    <w:rsid w:val="00DE3484"/>
    <w:rsid w:val="00DE3DDC"/>
    <w:rsid w:val="00DE3ECB"/>
    <w:rsid w:val="00DE3F2E"/>
    <w:rsid w:val="00DE4813"/>
    <w:rsid w:val="00DE4D7E"/>
    <w:rsid w:val="00DE588A"/>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85E"/>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D49"/>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732"/>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321"/>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2E"/>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8FA"/>
    <w:rsid w:val="00F54A40"/>
    <w:rsid w:val="00F54B9B"/>
    <w:rsid w:val="00F55132"/>
    <w:rsid w:val="00F556BC"/>
    <w:rsid w:val="00F55C0F"/>
    <w:rsid w:val="00F5605A"/>
    <w:rsid w:val="00F56DE0"/>
    <w:rsid w:val="00F5719A"/>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1F10"/>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1"/>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Heading5Char">
    <w:name w:val="Heading 5 Char"/>
    <w:basedOn w:val="DefaultParagraphFont"/>
    <w:link w:val="Heading5"/>
    <w:uiPriority w:val="9"/>
    <w:rsid w:val="000A1232"/>
    <w:rPr>
      <w:rFonts w:asciiTheme="majorHAnsi" w:eastAsiaTheme="majorEastAsia" w:hAnsiTheme="majorHAnsi" w:cstheme="majorBidi"/>
      <w:color w:val="365F91" w:themeColor="accent1" w:themeShade="BF"/>
      <w:sz w:val="24"/>
      <w:szCs w:val="24"/>
    </w:rPr>
  </w:style>
  <w:style w:type="character" w:styleId="Emphasis">
    <w:name w:val="Emphasis"/>
    <w:basedOn w:val="DefaultParagraphFont"/>
    <w:uiPriority w:val="20"/>
    <w:qFormat/>
    <w:rsid w:val="00DC5215"/>
    <w:rPr>
      <w:i/>
      <w:iCs/>
    </w:rPr>
  </w:style>
  <w:style w:type="character" w:customStyle="1" w:styleId="Heading1Char">
    <w:name w:val="Heading 1 Char"/>
    <w:basedOn w:val="DefaultParagraphFont"/>
    <w:link w:val="Heading1"/>
    <w:uiPriority w:val="9"/>
    <w:rsid w:val="00CA7006"/>
    <w:rPr>
      <w:rFonts w:asciiTheme="majorHAnsi" w:eastAsiaTheme="majorEastAsia" w:hAnsiTheme="majorHAnsi" w:cstheme="majorBidi"/>
      <w:color w:val="365F91" w:themeColor="accent1" w:themeShade="BF"/>
      <w:sz w:val="32"/>
      <w:szCs w:val="32"/>
    </w:rPr>
  </w:style>
  <w:style w:type="character" w:customStyle="1" w:styleId="Char">
    <w:name w:val="??(??) Char"/>
    <w:aliases w:val="?? (Web) Char"/>
    <w:basedOn w:val="DefaultParagraphFont"/>
    <w:link w:val="wordsection1"/>
    <w:uiPriority w:val="99"/>
    <w:locked/>
    <w:rsid w:val="001F7D60"/>
    <w:rPr>
      <w:rFonts w:ascii="Calibri" w:hAnsi="Calibri" w:cs="Calibri"/>
    </w:rPr>
  </w:style>
  <w:style w:type="paragraph" w:customStyle="1" w:styleId="wordsection1">
    <w:name w:val="wordsection1"/>
    <w:basedOn w:val="Normal"/>
    <w:link w:val="Char"/>
    <w:uiPriority w:val="99"/>
    <w:rsid w:val="001F7D6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646974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46447112">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77585483">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69450348">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6776650">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0327664">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4916343">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40590361">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640830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26248742">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85492-F00B-4FF1-993D-8579E53A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1413</Words>
  <Characters>8349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Amera PHX Secretary</cp:lastModifiedBy>
  <cp:revision>3</cp:revision>
  <cp:lastPrinted>2016-09-03T07:49:00Z</cp:lastPrinted>
  <dcterms:created xsi:type="dcterms:W3CDTF">2019-09-16T09:07:00Z</dcterms:created>
  <dcterms:modified xsi:type="dcterms:W3CDTF">2019-09-25T15:30:00Z</dcterms:modified>
</cp:coreProperties>
</file>