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06" w:rsidRDefault="00422A06" w:rsidP="00005480">
      <w:pPr>
        <w:jc w:val="center"/>
        <w:rPr>
          <w:b/>
          <w:sz w:val="24"/>
          <w:szCs w:val="24"/>
          <w:lang w:val="de-DE"/>
        </w:rPr>
      </w:pPr>
    </w:p>
    <w:p w:rsidR="00005480" w:rsidRPr="00977B89" w:rsidRDefault="00E76660" w:rsidP="00005480">
      <w:pPr>
        <w:jc w:val="center"/>
        <w:rPr>
          <w:rFonts w:cstheme="minorHAnsi"/>
          <w:b/>
          <w:sz w:val="24"/>
          <w:szCs w:val="24"/>
          <w:lang w:val="de-DE"/>
        </w:rPr>
      </w:pPr>
      <w:r w:rsidRPr="00977B89">
        <w:rPr>
          <w:b/>
          <w:sz w:val="24"/>
          <w:szCs w:val="24"/>
          <w:lang w:val="de-DE"/>
        </w:rPr>
        <w:t>Kreuzfahrtbericht AMR0</w:t>
      </w:r>
      <w:r w:rsidR="00EE3AC7" w:rsidRPr="00977B89">
        <w:rPr>
          <w:b/>
          <w:sz w:val="24"/>
          <w:szCs w:val="24"/>
          <w:lang w:val="de-DE"/>
        </w:rPr>
        <w:t>1</w:t>
      </w:r>
      <w:r w:rsidR="00457D2E">
        <w:rPr>
          <w:b/>
          <w:sz w:val="24"/>
          <w:szCs w:val="24"/>
          <w:lang w:val="de-DE"/>
        </w:rPr>
        <w:t>5</w:t>
      </w:r>
      <w:r w:rsidR="00005480" w:rsidRPr="00977B89">
        <w:rPr>
          <w:b/>
          <w:sz w:val="24"/>
          <w:szCs w:val="24"/>
          <w:lang w:val="de-DE"/>
        </w:rPr>
        <w:br/>
      </w:r>
      <w:r w:rsidR="00005480" w:rsidRPr="00977B89">
        <w:rPr>
          <w:rFonts w:cstheme="minorHAnsi"/>
          <w:b/>
          <w:sz w:val="24"/>
          <w:szCs w:val="24"/>
          <w:lang w:val="de-DE"/>
        </w:rPr>
        <w:t>AMR01</w:t>
      </w:r>
      <w:r w:rsidR="00457D2E">
        <w:rPr>
          <w:rFonts w:cstheme="minorHAnsi"/>
          <w:b/>
          <w:sz w:val="24"/>
          <w:szCs w:val="24"/>
          <w:lang w:val="de-DE"/>
        </w:rPr>
        <w:t>5</w:t>
      </w:r>
      <w:r w:rsidR="00005480" w:rsidRPr="00977B89">
        <w:rPr>
          <w:rFonts w:cstheme="minorHAnsi"/>
          <w:b/>
          <w:sz w:val="24"/>
          <w:szCs w:val="24"/>
          <w:lang w:val="de-DE"/>
        </w:rPr>
        <w:t xml:space="preserve"> „</w:t>
      </w:r>
      <w:r w:rsidR="00457D2E">
        <w:rPr>
          <w:rFonts w:cstheme="minorHAnsi"/>
          <w:b/>
          <w:sz w:val="24"/>
          <w:szCs w:val="24"/>
          <w:lang w:val="de-DE"/>
        </w:rPr>
        <w:t>Weihnachten &amp; Silvester im Atlantik</w:t>
      </w:r>
      <w:r w:rsidR="00005480" w:rsidRPr="00977B89">
        <w:rPr>
          <w:rFonts w:cstheme="minorHAnsi"/>
          <w:b/>
          <w:sz w:val="24"/>
          <w:szCs w:val="24"/>
          <w:lang w:val="de-DE"/>
        </w:rPr>
        <w:t xml:space="preserve">“/ </w:t>
      </w:r>
      <w:r w:rsidR="00977B89" w:rsidRPr="00977B89">
        <w:rPr>
          <w:rFonts w:cstheme="minorHAnsi"/>
          <w:b/>
          <w:sz w:val="24"/>
          <w:szCs w:val="24"/>
          <w:lang w:val="de-DE"/>
        </w:rPr>
        <w:br/>
      </w:r>
      <w:r w:rsidR="00457D2E">
        <w:rPr>
          <w:rFonts w:cstheme="minorHAnsi"/>
          <w:b/>
          <w:sz w:val="24"/>
          <w:szCs w:val="24"/>
          <w:lang w:val="de-DE"/>
        </w:rPr>
        <w:t>20</w:t>
      </w:r>
      <w:r w:rsidR="00005480" w:rsidRPr="00977B89">
        <w:rPr>
          <w:rFonts w:cstheme="minorHAnsi"/>
          <w:b/>
          <w:sz w:val="24"/>
          <w:szCs w:val="24"/>
          <w:lang w:val="de-DE"/>
        </w:rPr>
        <w:t xml:space="preserve">.12.2019 - </w:t>
      </w:r>
      <w:r w:rsidR="00457D2E">
        <w:rPr>
          <w:rFonts w:cstheme="minorHAnsi"/>
          <w:b/>
          <w:sz w:val="24"/>
          <w:szCs w:val="24"/>
          <w:lang w:val="de-DE"/>
        </w:rPr>
        <w:t>06</w:t>
      </w:r>
      <w:r w:rsidR="00005480" w:rsidRPr="00977B89">
        <w:rPr>
          <w:rFonts w:cstheme="minorHAnsi"/>
          <w:b/>
          <w:sz w:val="24"/>
          <w:szCs w:val="24"/>
          <w:lang w:val="de-DE"/>
        </w:rPr>
        <w:t>.</w:t>
      </w:r>
      <w:r w:rsidR="00457D2E">
        <w:rPr>
          <w:rFonts w:cstheme="minorHAnsi"/>
          <w:b/>
          <w:sz w:val="24"/>
          <w:szCs w:val="24"/>
          <w:lang w:val="de-DE"/>
        </w:rPr>
        <w:t>01</w:t>
      </w:r>
      <w:r w:rsidR="00005480" w:rsidRPr="00977B89">
        <w:rPr>
          <w:rFonts w:cstheme="minorHAnsi"/>
          <w:b/>
          <w:sz w:val="24"/>
          <w:szCs w:val="24"/>
          <w:lang w:val="de-DE"/>
        </w:rPr>
        <w:t>.20</w:t>
      </w:r>
      <w:r w:rsidR="00457D2E">
        <w:rPr>
          <w:rFonts w:cstheme="minorHAnsi"/>
          <w:b/>
          <w:sz w:val="24"/>
          <w:szCs w:val="24"/>
          <w:lang w:val="de-DE"/>
        </w:rPr>
        <w:t>2</w:t>
      </w:r>
      <w:r w:rsidR="00005480" w:rsidRPr="00977B89">
        <w:rPr>
          <w:rFonts w:cstheme="minorHAnsi"/>
          <w:b/>
          <w:sz w:val="24"/>
          <w:szCs w:val="24"/>
          <w:lang w:val="de-DE"/>
        </w:rPr>
        <w:t xml:space="preserve"> </w:t>
      </w:r>
      <w:r w:rsidR="002D3D6D" w:rsidRPr="00977B89">
        <w:rPr>
          <w:rFonts w:cstheme="minorHAnsi"/>
          <w:b/>
          <w:sz w:val="24"/>
          <w:szCs w:val="24"/>
          <w:lang w:val="de-DE"/>
        </w:rPr>
        <w:br/>
      </w:r>
    </w:p>
    <w:tbl>
      <w:tblPr>
        <w:tblW w:w="10207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835"/>
        <w:gridCol w:w="1782"/>
        <w:gridCol w:w="1542"/>
        <w:gridCol w:w="1567"/>
        <w:gridCol w:w="1204"/>
      </w:tblGrid>
      <w:tr w:rsidR="00C2296D" w:rsidRPr="00005480" w:rsidTr="00F332D4">
        <w:trPr>
          <w:trHeight w:val="46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005480" w:rsidRDefault="00C2296D" w:rsidP="00C2296D">
            <w:pPr>
              <w:autoSpaceDN w:val="0"/>
              <w:spacing w:after="0" w:line="276" w:lineRule="auto"/>
              <w:ind w:right="-284"/>
              <w:textAlignment w:val="baseline"/>
              <w:rPr>
                <w:rFonts w:ascii="Calibri" w:eastAsia="Cambria" w:hAnsi="Calibri" w:cs="Calibri"/>
                <w:bCs/>
                <w:lang w:val="de-DE" w:eastAsia="de-DE"/>
              </w:rPr>
            </w:pPr>
            <w:bookmarkStart w:id="0" w:name="_Hlk17821241"/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t>Datum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005480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lang w:val="de-DE" w:eastAsia="de-DE"/>
              </w:rPr>
            </w:pP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t>Hafen</w:t>
            </w:r>
          </w:p>
          <w:p w:rsidR="00C2296D" w:rsidRPr="00005480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lang w:val="de-DE" w:eastAsia="de-DE"/>
              </w:rPr>
            </w:pPr>
          </w:p>
        </w:tc>
        <w:tc>
          <w:tcPr>
            <w:tcW w:w="3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005480" w:rsidRDefault="00C2296D" w:rsidP="00C2296D">
            <w:pPr>
              <w:autoSpaceDN w:val="0"/>
              <w:spacing w:after="0" w:line="276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highlight w:val="yellow"/>
                <w:lang w:val="de-DE" w:eastAsia="de-DE"/>
              </w:rPr>
            </w:pP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t>Geplant</w:t>
            </w:r>
            <w:r w:rsidR="00037D69">
              <w:rPr>
                <w:rFonts w:ascii="Calibri" w:eastAsia="Cambria" w:hAnsi="Calibri" w:cs="Calibri"/>
                <w:bCs/>
                <w:lang w:val="de-DE" w:eastAsia="de-DE"/>
              </w:rPr>
              <w:t xml:space="preserve"> (lt. Katalog)</w:t>
            </w: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296D" w:rsidRPr="00005480" w:rsidRDefault="00C2296D" w:rsidP="00C2296D">
            <w:pPr>
              <w:autoSpaceDN w:val="0"/>
              <w:spacing w:after="0" w:line="276" w:lineRule="auto"/>
              <w:jc w:val="center"/>
              <w:textAlignment w:val="baseline"/>
              <w:rPr>
                <w:rFonts w:ascii="Calibri" w:eastAsia="Cambria" w:hAnsi="Calibri" w:cs="Calibri"/>
                <w:bCs/>
                <w:lang w:val="de-DE" w:eastAsia="de-DE"/>
              </w:rPr>
            </w:pP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t>Tatsächlich</w:t>
            </w:r>
            <w:r w:rsidRPr="00005480">
              <w:rPr>
                <w:rFonts w:ascii="Calibri" w:eastAsia="Cambria" w:hAnsi="Calibri" w:cs="Calibri"/>
                <w:bCs/>
                <w:lang w:val="de-DE" w:eastAsia="de-DE"/>
              </w:rPr>
              <w:br/>
              <w:t>Ankunft                   Abfahrt</w:t>
            </w:r>
          </w:p>
        </w:tc>
      </w:tr>
      <w:tr w:rsidR="00831319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831319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E2543A" w:rsidRDefault="00F13A13" w:rsidP="00831319">
            <w:r>
              <w:t>Monaco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831319" w:rsidP="00831319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F84B22" w:rsidP="00831319">
            <w:r>
              <w:t>21.00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</w:tr>
      <w:tr w:rsidR="001251D4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251D4" w:rsidRDefault="001430A3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20.12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251D4" w:rsidRDefault="001251D4" w:rsidP="00831319">
            <w:proofErr w:type="spellStart"/>
            <w:r>
              <w:t>Tatsächlich</w:t>
            </w:r>
            <w:proofErr w:type="spellEnd"/>
            <w:r>
              <w:t xml:space="preserve">: </w:t>
            </w:r>
            <w:proofErr w:type="spellStart"/>
            <w:r w:rsidR="00F13A13">
              <w:t>Genua</w:t>
            </w:r>
            <w:proofErr w:type="spellEnd"/>
            <w:r w:rsidR="00F13A13">
              <w:t xml:space="preserve"> 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251D4" w:rsidRPr="00DF3E2D" w:rsidRDefault="001251D4" w:rsidP="00831319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251D4" w:rsidRDefault="008C6742" w:rsidP="00831319">
            <w:r>
              <w:t>04.07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51D4" w:rsidRPr="00DF3E2D" w:rsidRDefault="001251D4" w:rsidP="00831319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51D4" w:rsidRPr="00DF3E2D" w:rsidRDefault="001251D4" w:rsidP="00831319"/>
        </w:tc>
      </w:tr>
      <w:tr w:rsidR="00831319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831319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E2543A" w:rsidRDefault="001251D4" w:rsidP="00831319">
            <w: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831319" w:rsidP="00831319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831319" w:rsidP="00831319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</w:tr>
      <w:tr w:rsidR="00831319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831319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E2543A" w:rsidRDefault="00831319" w:rsidP="00831319">
            <w:r>
              <w:t>Cartagena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F84B22" w:rsidP="00831319">
            <w:r>
              <w:t>0</w:t>
            </w:r>
            <w:r w:rsidR="001251D4">
              <w:t>9</w:t>
            </w:r>
            <w:r>
              <w:t>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F84B22" w:rsidP="00831319">
            <w:r>
              <w:t>17.00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</w:tr>
      <w:tr w:rsidR="001251D4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251D4" w:rsidRDefault="001430A3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251D4" w:rsidRDefault="001251D4" w:rsidP="00831319">
            <w:proofErr w:type="spellStart"/>
            <w:r>
              <w:t>Tatsächlich</w:t>
            </w:r>
            <w:proofErr w:type="spellEnd"/>
            <w:r>
              <w:t>: 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251D4" w:rsidRDefault="001251D4" w:rsidP="00831319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251D4" w:rsidRDefault="001251D4" w:rsidP="00831319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51D4" w:rsidRPr="00DF3E2D" w:rsidRDefault="001251D4" w:rsidP="00831319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251D4" w:rsidRPr="00DF3E2D" w:rsidRDefault="001251D4" w:rsidP="00831319"/>
        </w:tc>
      </w:tr>
      <w:tr w:rsidR="00831319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831319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9273D9" w:rsidRDefault="00831319" w:rsidP="00831319">
            <w:proofErr w:type="spellStart"/>
            <w:r w:rsidRPr="009273D9">
              <w:t>Malága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251D4" w:rsidP="00831319">
            <w: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251D4" w:rsidP="00831319">
            <w:r>
              <w:t>20.00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C6742" w:rsidP="00831319">
            <w:r>
              <w:t>07.17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</w:tr>
      <w:tr w:rsidR="00831319" w:rsidRPr="001C2EE6" w:rsidTr="00496DC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831319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9273D9" w:rsidRDefault="001251D4" w:rsidP="00831319">
            <w: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831319" w:rsidP="00831319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831319" w:rsidP="00831319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</w:tr>
      <w:tr w:rsidR="00831319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831319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9273D9" w:rsidRDefault="00831319" w:rsidP="00831319">
            <w:r w:rsidRPr="009273D9">
              <w:t>Agadir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251D4" w:rsidP="00831319">
            <w:r>
              <w:t>07.00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251D4" w:rsidP="00831319">
            <w:r>
              <w:t>21.00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07.28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20.05</w:t>
            </w:r>
          </w:p>
        </w:tc>
      </w:tr>
      <w:tr w:rsidR="00831319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831319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9273D9" w:rsidRDefault="00831319" w:rsidP="00831319">
            <w:proofErr w:type="spellStart"/>
            <w:r w:rsidRPr="009273D9">
              <w:t>Arrecife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251D4" w:rsidP="00831319">
            <w:r>
              <w:t>12.00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251D4" w:rsidP="00831319">
            <w:r>
              <w:t>23.00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11.58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6C68D4">
            <w:r>
              <w:t>20.07</w:t>
            </w:r>
          </w:p>
        </w:tc>
      </w:tr>
      <w:tr w:rsidR="00831319" w:rsidRPr="001C2EE6" w:rsidTr="005C0A5D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831319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9273D9" w:rsidRDefault="00831319" w:rsidP="00831319">
            <w:r w:rsidRPr="009273D9">
              <w:t>Puerto del Rosario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251D4" w:rsidP="00831319">
            <w: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251D4" w:rsidP="00831319">
            <w: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07.10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19.54</w:t>
            </w:r>
          </w:p>
        </w:tc>
      </w:tr>
      <w:tr w:rsidR="00831319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831319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9273D9" w:rsidRDefault="00831319" w:rsidP="00831319">
            <w:r w:rsidRPr="009273D9">
              <w:t>Santa Cruz de Tenerife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430A3" w:rsidP="00831319">
            <w: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430A3" w:rsidP="00831319">
            <w: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07.21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18.24</w:t>
            </w:r>
          </w:p>
        </w:tc>
      </w:tr>
      <w:tr w:rsidR="00831319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1430A3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9273D9" w:rsidRDefault="00831319" w:rsidP="00831319">
            <w:r w:rsidRPr="009273D9">
              <w:t xml:space="preserve">Puerto de la </w:t>
            </w:r>
            <w:proofErr w:type="spellStart"/>
            <w:r w:rsidRPr="009273D9">
              <w:t>Estaca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430A3" w:rsidP="00831319">
            <w:r>
              <w:t>09.00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430A3" w:rsidP="00831319">
            <w:r>
              <w:t>20.00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08.47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19.52</w:t>
            </w:r>
          </w:p>
        </w:tc>
      </w:tr>
      <w:tr w:rsidR="00831319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1430A3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9273D9" w:rsidRDefault="001430A3" w:rsidP="00831319">
            <w:r>
              <w:t>Santa Cruz de La Palma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430A3" w:rsidP="00831319">
            <w: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1430A3" w:rsidP="00831319">
            <w:r>
              <w:t>17.00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06.56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17.00</w:t>
            </w:r>
          </w:p>
        </w:tc>
      </w:tr>
      <w:tr w:rsidR="00831319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1430A3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E2543A" w:rsidRDefault="001430A3" w:rsidP="00831319">
            <w:r>
              <w:t>Porto Santo</w:t>
            </w:r>
            <w:r w:rsidR="00317A15">
              <w:t xml:space="preserve"> ®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317A15" w:rsidP="00831319">
            <w:r>
              <w:t>12.00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317A15" w:rsidP="00831319">
            <w: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11.49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6C68D4" w:rsidP="00831319">
            <w:r>
              <w:t>18.02</w:t>
            </w:r>
          </w:p>
        </w:tc>
      </w:tr>
      <w:tr w:rsidR="00831319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31319" w:rsidRDefault="001430A3" w:rsidP="0083131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31.12.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E2543A" w:rsidRDefault="001430A3" w:rsidP="00831319">
            <w:r>
              <w:t>Funchal</w:t>
            </w:r>
            <w:r w:rsidR="00317A15">
              <w:t xml:space="preserve"> ®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831319" w:rsidP="00831319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31319" w:rsidRPr="00DF3E2D" w:rsidRDefault="00831319" w:rsidP="00831319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1319" w:rsidRPr="00DF3E2D" w:rsidRDefault="00831319" w:rsidP="00831319"/>
        </w:tc>
      </w:tr>
      <w:tr w:rsidR="00317A15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17A15" w:rsidRDefault="00317A15" w:rsidP="00317A1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01.01.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E2543A" w:rsidRDefault="00317A15" w:rsidP="00317A15">
            <w:r>
              <w:t>Funchal ®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>
            <w:r>
              <w:t>08.00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>
            <w:r>
              <w:t>20.00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6C68D4" w:rsidP="00317A15">
            <w:r>
              <w:t xml:space="preserve">07.33 </w:t>
            </w:r>
            <w:r w:rsidR="0069391C">
              <w:t>®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69391C" w:rsidP="00317A15">
            <w:r>
              <w:t>13.54 ®</w:t>
            </w:r>
          </w:p>
        </w:tc>
      </w:tr>
      <w:tr w:rsidR="0069391C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391C" w:rsidRDefault="0069391C" w:rsidP="00317A1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01.01.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9391C" w:rsidRDefault="0069391C" w:rsidP="00317A15">
            <w:r>
              <w:t>Funchal (Pier)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9391C" w:rsidRDefault="0069391C" w:rsidP="00317A15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9391C" w:rsidRDefault="0069391C" w:rsidP="00317A15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9391C" w:rsidRDefault="0069391C" w:rsidP="00317A15">
            <w:r>
              <w:t xml:space="preserve">14.54 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9391C" w:rsidRDefault="0069391C" w:rsidP="00317A15">
            <w:r>
              <w:t>20.47</w:t>
            </w:r>
          </w:p>
        </w:tc>
      </w:tr>
      <w:tr w:rsidR="00317A15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17A15" w:rsidRDefault="00317A15" w:rsidP="00317A1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02.01.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E2543A" w:rsidRDefault="00317A15" w:rsidP="00317A15">
            <w: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317A15" w:rsidP="00317A15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317A15" w:rsidP="00317A15"/>
        </w:tc>
      </w:tr>
      <w:tr w:rsidR="00317A15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17A15" w:rsidRDefault="00317A15" w:rsidP="00317A1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03.01.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Default="00317A15" w:rsidP="00317A15">
            <w:r>
              <w:t>Gibraltar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>
            <w:r>
              <w:t>12.00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>
            <w:r>
              <w:t>18.00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69391C" w:rsidP="00317A15">
            <w:r>
              <w:t>11.48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69391C" w:rsidP="00317A15">
            <w:r>
              <w:t>17.56</w:t>
            </w:r>
          </w:p>
        </w:tc>
      </w:tr>
      <w:tr w:rsidR="00317A15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17A15" w:rsidRDefault="00317A15" w:rsidP="00317A1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04.01.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E2543A" w:rsidRDefault="00317A15" w:rsidP="00317A15">
            <w:r>
              <w:t>Auf See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/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317A15" w:rsidP="00317A15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317A15" w:rsidP="00317A15"/>
        </w:tc>
      </w:tr>
      <w:tr w:rsidR="00317A15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17A15" w:rsidRDefault="00317A15" w:rsidP="00317A1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05.01.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E2543A" w:rsidRDefault="00317A15" w:rsidP="00317A15">
            <w:r>
              <w:t>Barcelona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>
            <w:r>
              <w:t>17.00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>
            <w:r>
              <w:t>13.00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69391C" w:rsidP="00317A15">
            <w:r>
              <w:t>06.56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69391C" w:rsidP="00317A15">
            <w:r>
              <w:t>14.12</w:t>
            </w:r>
          </w:p>
        </w:tc>
      </w:tr>
      <w:tr w:rsidR="00317A15" w:rsidRPr="001C2EE6" w:rsidTr="00496DC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17A15" w:rsidRDefault="00317A15" w:rsidP="00317A1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06.01.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E2543A" w:rsidRDefault="00317A15" w:rsidP="00317A15">
            <w:r>
              <w:t>Monaco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>
            <w:r>
              <w:t>09.00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17A15" w:rsidRPr="00DF3E2D" w:rsidRDefault="00317A15" w:rsidP="00317A15"/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69391C" w:rsidP="00317A15">
            <w:r>
              <w:t>08.02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17A15" w:rsidRPr="00DF3E2D" w:rsidRDefault="00317A15" w:rsidP="00317A15"/>
        </w:tc>
      </w:tr>
      <w:bookmarkEnd w:id="0"/>
    </w:tbl>
    <w:p w:rsidR="00037D69" w:rsidRDefault="00037D69" w:rsidP="00E44FD0">
      <w:pPr>
        <w:spacing w:after="0" w:line="240" w:lineRule="auto"/>
        <w:ind w:left="-426"/>
        <w:rPr>
          <w:rFonts w:ascii="Calibri" w:eastAsia="Times New Roman" w:hAnsi="Calibri" w:cs="Calibri"/>
          <w:b/>
          <w:lang w:val="de-DE" w:eastAsia="de-DE"/>
        </w:rPr>
      </w:pPr>
    </w:p>
    <w:p w:rsidR="00C2296D" w:rsidRPr="00977B89" w:rsidRDefault="00C2296D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642EB1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 </w:t>
      </w:r>
      <w:r w:rsidR="00EE3AC7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Jens Thorn</w:t>
      </w:r>
    </w:p>
    <w:p w:rsidR="00C2296D" w:rsidRPr="00977B89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Hotelmanager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: 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431A31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Mario Schuschel</w:t>
      </w:r>
    </w:p>
    <w:p w:rsidR="00E44FD0" w:rsidRPr="00977B89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Schiffsarzt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  <w:t xml:space="preserve">Dr. </w:t>
      </w:r>
      <w:r w:rsidR="005C0A5D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Winfried Koller</w:t>
      </w:r>
    </w:p>
    <w:p w:rsidR="00037D69" w:rsidRDefault="00037D69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037D69" w:rsidRDefault="00037D69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037D69" w:rsidRPr="00107D22" w:rsidRDefault="00037D69" w:rsidP="00037D69">
      <w:pPr>
        <w:ind w:left="-426"/>
        <w:rPr>
          <w:rFonts w:ascii="Calibri" w:hAnsi="Calibri" w:cs="Calibri"/>
          <w:b/>
          <w:sz w:val="24"/>
          <w:u w:val="single"/>
          <w:lang w:val="de-DE"/>
        </w:rPr>
      </w:pPr>
      <w:r w:rsidRPr="00766097">
        <w:rPr>
          <w:rFonts w:ascii="Calibri" w:hAnsi="Calibri" w:cs="Calibri"/>
          <w:b/>
          <w:u w:val="single"/>
          <w:lang w:val="de-DE"/>
        </w:rPr>
        <w:t>Einsteiger</w:t>
      </w:r>
      <w:r>
        <w:rPr>
          <w:rFonts w:ascii="Calibri" w:hAnsi="Calibri" w:cs="Calibri"/>
          <w:b/>
          <w:u w:val="single"/>
          <w:lang w:val="de-DE"/>
        </w:rPr>
        <w:br/>
      </w:r>
      <w:r w:rsidRPr="00107D22">
        <w:rPr>
          <w:rFonts w:ascii="Calibri" w:hAnsi="Calibri" w:cs="Calibri"/>
          <w:b/>
          <w:sz w:val="24"/>
          <w:u w:val="single"/>
          <w:lang w:val="de-DE"/>
        </w:rPr>
        <w:t>-/-</w:t>
      </w:r>
    </w:p>
    <w:p w:rsidR="00037D69" w:rsidRDefault="00037D69" w:rsidP="00037D69">
      <w:pPr>
        <w:pStyle w:val="NoSpacing"/>
        <w:ind w:left="-426"/>
        <w:rPr>
          <w:rFonts w:ascii="Calibri" w:hAnsi="Calibri" w:cs="Calibri"/>
          <w:b/>
          <w:sz w:val="24"/>
          <w:szCs w:val="22"/>
          <w:u w:val="single"/>
        </w:rPr>
      </w:pPr>
      <w:r w:rsidRPr="00107D22">
        <w:rPr>
          <w:rFonts w:ascii="Calibri" w:hAnsi="Calibri" w:cs="Calibri"/>
          <w:b/>
          <w:sz w:val="24"/>
          <w:szCs w:val="22"/>
          <w:u w:val="single"/>
        </w:rPr>
        <w:lastRenderedPageBreak/>
        <w:t>Aussteiger</w:t>
      </w:r>
    </w:p>
    <w:p w:rsidR="00037D69" w:rsidRDefault="004B7FD1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  <w:r w:rsidRPr="00DB2573">
        <w:rPr>
          <w:rFonts w:ascii="Calibri" w:eastAsia="Times New Roman" w:hAnsi="Calibri" w:cs="Calibri"/>
          <w:b/>
          <w:lang w:val="de-DE" w:eastAsia="de-DE"/>
        </w:rPr>
        <w:t>Funchal, 01.01.2020:</w:t>
      </w:r>
      <w:r w:rsidRPr="00AB0BBA">
        <w:rPr>
          <w:rFonts w:ascii="Calibri" w:eastAsia="Times New Roman" w:hAnsi="Calibri" w:cs="Calibri"/>
          <w:lang w:val="de-DE" w:eastAsia="de-DE"/>
        </w:rPr>
        <w:t xml:space="preserve"> Frau und Herr Schneider BN </w:t>
      </w:r>
      <w:r w:rsidR="00AB0BBA" w:rsidRPr="00AB0BBA">
        <w:rPr>
          <w:rFonts w:ascii="Calibri" w:eastAsia="Times New Roman" w:hAnsi="Calibri" w:cs="Calibri"/>
          <w:lang w:val="de-DE" w:eastAsia="de-DE"/>
        </w:rPr>
        <w:t>746301 (medizinische Ausschiffung)</w:t>
      </w:r>
    </w:p>
    <w:p w:rsidR="00037D69" w:rsidRDefault="00037D69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037D69" w:rsidRDefault="00037D69" w:rsidP="00422A06">
      <w:pPr>
        <w:spacing w:after="0" w:line="240" w:lineRule="auto"/>
        <w:ind w:left="-426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69184A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Gruppen</w:t>
      </w:r>
    </w:p>
    <w:p w:rsidR="00037D69" w:rsidRDefault="003D7CE5" w:rsidP="00422A0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lang w:val="de-DE" w:eastAsia="de-DE"/>
        </w:rPr>
      </w:pPr>
      <w:r>
        <w:rPr>
          <w:rFonts w:ascii="Calibri" w:eastAsia="Times New Roman" w:hAnsi="Calibri" w:cs="Calibri"/>
          <w:lang w:val="de-DE" w:eastAsia="de-DE"/>
        </w:rPr>
        <w:t>RZ Rheinkurier: 17 Personen, Grupp</w:t>
      </w:r>
      <w:r w:rsidR="0050240F">
        <w:rPr>
          <w:rFonts w:ascii="Calibri" w:eastAsia="Times New Roman" w:hAnsi="Calibri" w:cs="Calibri"/>
          <w:lang w:val="de-DE" w:eastAsia="de-DE"/>
        </w:rPr>
        <w:t>e</w:t>
      </w:r>
      <w:r>
        <w:rPr>
          <w:rFonts w:ascii="Calibri" w:eastAsia="Times New Roman" w:hAnsi="Calibri" w:cs="Calibri"/>
          <w:lang w:val="de-DE" w:eastAsia="de-DE"/>
        </w:rPr>
        <w:t>n-Cocktail mit Thomas Glei</w:t>
      </w:r>
      <w:r w:rsidR="00551446">
        <w:rPr>
          <w:rFonts w:ascii="Calibri" w:eastAsia="Times New Roman" w:hAnsi="Calibri" w:cs="Calibri"/>
          <w:lang w:val="de-DE" w:eastAsia="de-DE"/>
        </w:rPr>
        <w:t>ß</w:t>
      </w:r>
      <w:r w:rsidR="0050240F">
        <w:rPr>
          <w:rFonts w:ascii="Calibri" w:eastAsia="Times New Roman" w:hAnsi="Calibri" w:cs="Calibri"/>
          <w:lang w:val="de-DE" w:eastAsia="de-DE"/>
        </w:rPr>
        <w:t xml:space="preserve"> (zu Lasten PHX. </w:t>
      </w:r>
      <w:r w:rsidR="00F93BAF">
        <w:rPr>
          <w:rFonts w:ascii="Calibri" w:eastAsia="Times New Roman" w:hAnsi="Calibri" w:cs="Calibri"/>
          <w:lang w:val="de-DE" w:eastAsia="de-DE"/>
        </w:rPr>
        <w:t>l</w:t>
      </w:r>
      <w:r w:rsidR="0050240F">
        <w:rPr>
          <w:rFonts w:ascii="Calibri" w:eastAsia="Times New Roman" w:hAnsi="Calibri" w:cs="Calibri"/>
          <w:lang w:val="de-DE" w:eastAsia="de-DE"/>
        </w:rPr>
        <w:t>t. C-Satz)</w:t>
      </w:r>
    </w:p>
    <w:p w:rsidR="0050240F" w:rsidRDefault="0050240F" w:rsidP="00422A0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lang w:val="de-DE" w:eastAsia="de-DE"/>
        </w:rPr>
      </w:pPr>
      <w:r>
        <w:rPr>
          <w:rFonts w:ascii="Calibri" w:eastAsia="Times New Roman" w:hAnsi="Calibri" w:cs="Calibri"/>
          <w:lang w:val="de-DE" w:eastAsia="de-DE"/>
        </w:rPr>
        <w:t>Cruisopolis: 29 Personen, Gruppenleiter Herr Bosseler, sep. Küchenführung für die Gruppe</w:t>
      </w:r>
    </w:p>
    <w:p w:rsidR="00037D69" w:rsidRDefault="0050240F" w:rsidP="00422A0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lang w:val="de-DE" w:eastAsia="de-DE"/>
        </w:rPr>
      </w:pPr>
      <w:r>
        <w:rPr>
          <w:rFonts w:ascii="Calibri" w:eastAsia="Times New Roman" w:hAnsi="Calibri" w:cs="Calibri"/>
          <w:lang w:val="de-DE" w:eastAsia="de-DE"/>
        </w:rPr>
        <w:t xml:space="preserve">Herr Bosseler hat sich nicht wegen einem eventuell gewünschten Gruppen-Cocktail gemeldet.  </w:t>
      </w:r>
      <w:r>
        <w:rPr>
          <w:rFonts w:ascii="Calibri" w:eastAsia="Times New Roman" w:hAnsi="Calibri" w:cs="Calibri"/>
          <w:lang w:val="de-DE" w:eastAsia="de-DE"/>
        </w:rPr>
        <w:br/>
        <w:t xml:space="preserve">Geiger Reisen, 13 Personen, ohne Gruppenleiter </w:t>
      </w:r>
    </w:p>
    <w:p w:rsidR="00766097" w:rsidRDefault="00766097" w:rsidP="00DB2573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1C2EE6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Staffliste</w:t>
      </w:r>
    </w:p>
    <w:p w:rsidR="00401D59" w:rsidRDefault="00401D59" w:rsidP="00422A06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 w:hanging="141"/>
        <w:jc w:val="both"/>
        <w:rPr>
          <w:rFonts w:ascii="Calibri" w:eastAsia="Times New Roman" w:hAnsi="Calibri" w:cs="Calibri"/>
          <w:lang w:val="de-DE" w:eastAsia="de-DE"/>
        </w:rPr>
      </w:pPr>
    </w:p>
    <w:tbl>
      <w:tblPr>
        <w:tblW w:w="10138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2581"/>
        <w:gridCol w:w="4579"/>
        <w:gridCol w:w="880"/>
      </w:tblGrid>
      <w:tr w:rsidR="00401D59" w:rsidRPr="00401D59" w:rsidTr="00DB2573">
        <w:trPr>
          <w:trHeight w:val="33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GLEISS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THOMAS</w:t>
            </w:r>
          </w:p>
        </w:tc>
        <w:tc>
          <w:tcPr>
            <w:tcW w:w="4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 xml:space="preserve">Kreuzfahrtdirektor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41001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THIELEN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SUSANNE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 xml:space="preserve">Sekretariat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46061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HOTZ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TALINA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Bordreisebüro - Leitung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601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KRATZIN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ALENA</w:t>
            </w:r>
          </w:p>
        </w:tc>
        <w:tc>
          <w:tcPr>
            <w:tcW w:w="4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BRB 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 xml:space="preserve">503  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ELDESOKY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SAYED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Gold/Silber, Hospitality, Hospital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900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STEUDTEN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PAULINE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Info/BRB 3, Hospital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 xml:space="preserve">605  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JUNGWIRTH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MORITZ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Info, Lager, Audio Guides 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697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LENHART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JOHANNA SARAH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Info / BRB 4, Audio Guides 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tba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LEITHAUS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LAURA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Kids &amp; Teens, Ent. Springer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604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JESKE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THOMAS TOBIAS</w:t>
            </w:r>
          </w:p>
        </w:tc>
        <w:tc>
          <w:tcPr>
            <w:tcW w:w="4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eastAsia="de-DE"/>
              </w:rPr>
              <w:t>BB, Social Media (Data Portal)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600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HAUCK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MANUEL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TV, LGIs, Durchsagen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504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BREITBARTH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BIANCA</w:t>
            </w:r>
          </w:p>
        </w:tc>
        <w:tc>
          <w:tcPr>
            <w:tcW w:w="4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Animation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596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SEIFFERT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JOSEPHINE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Kreuzfahrtb.+ Fahrräder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602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ACKERMANN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SILVIA MARGRITH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Sport, Bibliothek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 xml:space="preserve">901  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WINDBICHLER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MARTINA ANNA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Entertainment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 xml:space="preserve">502  </w:t>
            </w:r>
          </w:p>
        </w:tc>
      </w:tr>
      <w:tr w:rsidR="00401D59" w:rsidRPr="00401D59" w:rsidTr="00DB2573">
        <w:trPr>
          <w:trHeight w:val="33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VERWEIJ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BENJAMIN MICHELL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Einarbeitung BB, Einarbeitung G/S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</w:pPr>
            <w:r w:rsidRPr="00401D59">
              <w:rPr>
                <w:rFonts w:ascii="Tahoma" w:eastAsia="Times New Roman" w:hAnsi="Tahoma" w:cs="Tahoma"/>
                <w:sz w:val="26"/>
                <w:szCs w:val="26"/>
                <w:lang w:val="de-DE" w:eastAsia="de-DE"/>
              </w:rPr>
              <w:t>6062</w:t>
            </w:r>
          </w:p>
        </w:tc>
      </w:tr>
    </w:tbl>
    <w:p w:rsidR="00977B89" w:rsidRDefault="00977B89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</w:p>
    <w:p w:rsidR="00422A06" w:rsidRPr="00422A06" w:rsidRDefault="00422A06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8"/>
          <w:lang w:val="de-DE" w:eastAsia="de-DE"/>
        </w:rPr>
      </w:pPr>
    </w:p>
    <w:p w:rsidR="00037D69" w:rsidRPr="00534284" w:rsidRDefault="00037D69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  <w:r w:rsidRPr="00534284">
        <w:rPr>
          <w:rFonts w:ascii="Calibri" w:eastAsia="Times New Roman" w:hAnsi="Calibri" w:cs="Calibri"/>
          <w:b/>
          <w:sz w:val="24"/>
          <w:lang w:val="de-DE" w:eastAsia="de-DE"/>
        </w:rPr>
        <w:t>Alterstatistik</w:t>
      </w:r>
    </w:p>
    <w:tbl>
      <w:tblPr>
        <w:tblW w:w="5019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134"/>
        <w:gridCol w:w="193"/>
        <w:gridCol w:w="1565"/>
      </w:tblGrid>
      <w:tr w:rsidR="00401D59" w:rsidRPr="00401D59" w:rsidTr="00401D59">
        <w:trPr>
          <w:trHeight w:val="40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 Between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%age</w:t>
            </w:r>
          </w:p>
        </w:tc>
      </w:tr>
      <w:tr w:rsidR="00401D59" w:rsidRPr="00401D59" w:rsidTr="00401D59">
        <w:trPr>
          <w:trHeight w:val="40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 to 20 years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12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1,70</w:t>
            </w:r>
          </w:p>
        </w:tc>
      </w:tr>
      <w:tr w:rsidR="00401D59" w:rsidRPr="00401D59" w:rsidTr="00401D59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 to 40 years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0,99</w:t>
            </w:r>
          </w:p>
        </w:tc>
      </w:tr>
      <w:tr w:rsidR="00401D59" w:rsidRPr="00401D59" w:rsidTr="00401D59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 to 60 years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69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9,80</w:t>
            </w:r>
          </w:p>
        </w:tc>
      </w:tr>
      <w:tr w:rsidR="00401D59" w:rsidRPr="00401D59" w:rsidTr="00401D59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 to 70 years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171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24,29</w:t>
            </w:r>
          </w:p>
        </w:tc>
      </w:tr>
      <w:tr w:rsidR="00401D59" w:rsidRPr="00401D59" w:rsidTr="00401D59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71 to 80 years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318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45,17</w:t>
            </w:r>
          </w:p>
        </w:tc>
      </w:tr>
      <w:tr w:rsidR="00401D59" w:rsidRPr="00401D59" w:rsidTr="00401D59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 to 90 years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122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17,33</w:t>
            </w:r>
          </w:p>
        </w:tc>
      </w:tr>
      <w:tr w:rsidR="00401D59" w:rsidRPr="00401D59" w:rsidTr="00401D59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 to 100 years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5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0,71</w:t>
            </w:r>
          </w:p>
        </w:tc>
      </w:tr>
      <w:tr w:rsidR="00401D59" w:rsidRPr="00401D59" w:rsidTr="00401D59">
        <w:trPr>
          <w:trHeight w:val="31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704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</w:tr>
      <w:tr w:rsidR="00401D59" w:rsidRPr="00401D59" w:rsidTr="00401D59">
        <w:trPr>
          <w:trHeight w:val="31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401D59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65,60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D59" w:rsidRPr="00401D59" w:rsidRDefault="00401D59" w:rsidP="00401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DE" w:eastAsia="de-DE"/>
              </w:rPr>
            </w:pPr>
          </w:p>
        </w:tc>
      </w:tr>
    </w:tbl>
    <w:p w:rsidR="00037D69" w:rsidRPr="00977B89" w:rsidRDefault="00037D69" w:rsidP="00422A06">
      <w:pPr>
        <w:spacing w:after="0" w:line="240" w:lineRule="auto"/>
        <w:jc w:val="both"/>
        <w:rPr>
          <w:b/>
          <w:lang w:val="de-DE"/>
        </w:rPr>
      </w:pPr>
    </w:p>
    <w:p w:rsidR="00F57376" w:rsidRDefault="00977B89" w:rsidP="00B753DE">
      <w:pPr>
        <w:spacing w:line="240" w:lineRule="auto"/>
        <w:ind w:left="-426"/>
        <w:jc w:val="both"/>
        <w:rPr>
          <w:b/>
          <w:lang w:val="de-DE"/>
        </w:rPr>
      </w:pPr>
      <w:r w:rsidRPr="00977B89">
        <w:rPr>
          <w:b/>
          <w:lang w:val="de-DE"/>
        </w:rPr>
        <w:t>ROUTE</w:t>
      </w:r>
      <w:r w:rsidR="00B753DE">
        <w:rPr>
          <w:b/>
          <w:lang w:val="de-DE"/>
        </w:rPr>
        <w:t>:</w:t>
      </w:r>
    </w:p>
    <w:p w:rsidR="00F13A13" w:rsidRPr="00F13A13" w:rsidRDefault="00F13A13" w:rsidP="00F57376">
      <w:pPr>
        <w:spacing w:line="240" w:lineRule="auto"/>
        <w:ind w:left="-426"/>
        <w:jc w:val="both"/>
        <w:rPr>
          <w:lang w:val="de-DE"/>
        </w:rPr>
      </w:pPr>
      <w:r w:rsidRPr="008C0502">
        <w:rPr>
          <w:b/>
          <w:u w:val="single"/>
          <w:lang w:val="de-DE"/>
        </w:rPr>
        <w:t>Genua</w:t>
      </w:r>
      <w:r w:rsidR="00F57376" w:rsidRPr="008C0502">
        <w:rPr>
          <w:b/>
          <w:u w:val="single"/>
          <w:lang w:val="de-DE"/>
        </w:rPr>
        <w:br/>
      </w:r>
      <w:r w:rsidRPr="00F13A13">
        <w:rPr>
          <w:lang w:val="de-DE"/>
        </w:rPr>
        <w:t>Wetterbedingt mussten wir die Einschiffunhg nach Genua verlegen. Mit hohem Aufwand aller Beteiligten gelang es den letzten P</w:t>
      </w:r>
      <w:r>
        <w:rPr>
          <w:lang w:val="de-DE"/>
        </w:rPr>
        <w:t>assagier um 04.00 Uhr</w:t>
      </w:r>
      <w:r w:rsidR="008C0502">
        <w:rPr>
          <w:lang w:val="de-DE"/>
        </w:rPr>
        <w:t xml:space="preserve"> </w:t>
      </w:r>
      <w:r>
        <w:rPr>
          <w:lang w:val="de-DE"/>
        </w:rPr>
        <w:t>(21. Dezember) morgens an Bord begrüßen zu können.</w:t>
      </w:r>
      <w:r w:rsidR="008C0502">
        <w:rPr>
          <w:lang w:val="de-DE"/>
        </w:rPr>
        <w:br/>
      </w:r>
      <w:r w:rsidRPr="00F13A13">
        <w:rPr>
          <w:lang w:val="de-DE"/>
        </w:rPr>
        <w:t>Entsprechend</w:t>
      </w:r>
      <w:r>
        <w:rPr>
          <w:lang w:val="de-DE"/>
        </w:rPr>
        <w:t xml:space="preserve"> aufgeregt begann die Kreuzfahrt.</w:t>
      </w:r>
    </w:p>
    <w:p w:rsidR="00F13A13" w:rsidRPr="00F13A13" w:rsidRDefault="00F13A13" w:rsidP="00F57376">
      <w:pPr>
        <w:spacing w:line="240" w:lineRule="auto"/>
        <w:ind w:left="-426"/>
        <w:jc w:val="both"/>
        <w:rPr>
          <w:b/>
          <w:lang w:val="de-DE"/>
        </w:rPr>
      </w:pPr>
    </w:p>
    <w:p w:rsidR="00F13A13" w:rsidRPr="00F13A13" w:rsidRDefault="00F13A13" w:rsidP="00F57376">
      <w:pPr>
        <w:spacing w:line="240" w:lineRule="auto"/>
        <w:ind w:left="-426"/>
        <w:jc w:val="both"/>
        <w:rPr>
          <w:b/>
          <w:lang w:val="de-DE"/>
        </w:rPr>
      </w:pPr>
    </w:p>
    <w:p w:rsidR="00F57376" w:rsidRPr="00C10510" w:rsidRDefault="00F57376" w:rsidP="00F57376">
      <w:pPr>
        <w:spacing w:line="240" w:lineRule="auto"/>
        <w:ind w:left="-426"/>
        <w:jc w:val="both"/>
        <w:rPr>
          <w:lang w:val="de-DE"/>
        </w:rPr>
      </w:pPr>
      <w:r w:rsidRPr="008C0502">
        <w:rPr>
          <w:b/>
          <w:u w:val="single"/>
          <w:lang w:val="de-DE"/>
        </w:rPr>
        <w:lastRenderedPageBreak/>
        <w:t>Cartagena</w:t>
      </w:r>
      <w:r w:rsidRPr="008C0502">
        <w:rPr>
          <w:b/>
          <w:u w:val="single"/>
          <w:lang w:val="de-DE"/>
        </w:rPr>
        <w:br/>
      </w:r>
      <w:r w:rsidR="00C10510" w:rsidRPr="00C10510">
        <w:rPr>
          <w:lang w:val="de-DE"/>
        </w:rPr>
        <w:t>Aufgrund des verspäteten Auslaufens in Genua konnten wir Car</w:t>
      </w:r>
      <w:r w:rsidR="008C0502">
        <w:rPr>
          <w:lang w:val="de-DE"/>
        </w:rPr>
        <w:t>ta</w:t>
      </w:r>
      <w:r w:rsidR="00C10510" w:rsidRPr="00C10510">
        <w:rPr>
          <w:lang w:val="de-DE"/>
        </w:rPr>
        <w:t>gena nicht mehr erreichen.</w:t>
      </w:r>
    </w:p>
    <w:p w:rsidR="004D74DA" w:rsidRPr="004D74DA" w:rsidRDefault="00F57376" w:rsidP="004D74DA">
      <w:pPr>
        <w:spacing w:line="240" w:lineRule="auto"/>
        <w:ind w:left="-426"/>
        <w:rPr>
          <w:lang w:val="de-DE"/>
        </w:rPr>
      </w:pPr>
      <w:r w:rsidRPr="008C0502">
        <w:rPr>
          <w:b/>
          <w:u w:val="single"/>
          <w:lang w:val="de-DE"/>
        </w:rPr>
        <w:t>Malága</w:t>
      </w:r>
      <w:r w:rsidRPr="008C0502">
        <w:rPr>
          <w:b/>
          <w:u w:val="single"/>
          <w:lang w:val="de-DE"/>
        </w:rPr>
        <w:br/>
      </w:r>
      <w:r w:rsidR="004D74DA">
        <w:rPr>
          <w:lang w:val="de-DE"/>
        </w:rPr>
        <w:t>In Malaga ging die Sonne auf. Wir hatten den Platz in der ersten Reihe direkt im Zentrum.</w:t>
      </w:r>
      <w:r w:rsidR="004D74DA">
        <w:rPr>
          <w:lang w:val="de-DE"/>
        </w:rPr>
        <w:br/>
      </w:r>
      <w:r w:rsidR="004D74DA" w:rsidRPr="004D74DA">
        <w:rPr>
          <w:lang w:val="de-DE"/>
        </w:rPr>
        <w:t>Sehr gute Ausflugsabwicklung und Hilfestellung unseres Agenten</w:t>
      </w:r>
      <w:r w:rsidR="004D74DA">
        <w:rPr>
          <w:lang w:val="de-DE"/>
        </w:rPr>
        <w:t xml:space="preserve"> bei der Suche nach unseren 14 verloren gegangene Koffern. Schönes Wetter</w:t>
      </w:r>
    </w:p>
    <w:p w:rsidR="004D74DA" w:rsidRDefault="00F57376" w:rsidP="004D74DA">
      <w:pPr>
        <w:spacing w:line="240" w:lineRule="auto"/>
        <w:ind w:left="-426"/>
        <w:rPr>
          <w:lang w:val="de-DE"/>
        </w:rPr>
      </w:pPr>
      <w:r w:rsidRPr="008C0502">
        <w:rPr>
          <w:b/>
          <w:u w:val="single"/>
          <w:lang w:val="de-DE"/>
        </w:rPr>
        <w:t>Agadir</w:t>
      </w:r>
      <w:r w:rsidRPr="008C0502">
        <w:rPr>
          <w:b/>
          <w:u w:val="single"/>
          <w:lang w:val="de-DE"/>
        </w:rPr>
        <w:br/>
      </w:r>
      <w:r w:rsidR="004D74DA" w:rsidRPr="004D74DA">
        <w:rPr>
          <w:lang w:val="de-DE"/>
        </w:rPr>
        <w:t>Gute Ausflugsabwicklung, bekannter Liegep</w:t>
      </w:r>
      <w:r w:rsidR="004D74DA">
        <w:rPr>
          <w:lang w:val="de-DE"/>
        </w:rPr>
        <w:t>latz</w:t>
      </w:r>
      <w:r w:rsidR="004D74DA" w:rsidRPr="004D74DA">
        <w:rPr>
          <w:lang w:val="de-DE"/>
        </w:rPr>
        <w:t xml:space="preserve"> am F</w:t>
      </w:r>
      <w:r w:rsidR="004D74DA">
        <w:rPr>
          <w:lang w:val="de-DE"/>
        </w:rPr>
        <w:t xml:space="preserve">ischmehl Hafen. Sehr gute Gäste Resonanz. </w:t>
      </w:r>
    </w:p>
    <w:p w:rsidR="00F57376" w:rsidRPr="004D74DA" w:rsidRDefault="00F57376" w:rsidP="00F57376">
      <w:pPr>
        <w:spacing w:line="240" w:lineRule="auto"/>
        <w:ind w:left="-426"/>
        <w:jc w:val="both"/>
        <w:rPr>
          <w:lang w:val="de-DE"/>
        </w:rPr>
      </w:pPr>
      <w:r w:rsidRPr="008C0502">
        <w:rPr>
          <w:b/>
          <w:u w:val="single"/>
          <w:lang w:val="de-DE"/>
        </w:rPr>
        <w:t>Arrecife</w:t>
      </w:r>
      <w:r w:rsidRPr="008C0502">
        <w:rPr>
          <w:b/>
          <w:u w:val="single"/>
          <w:lang w:val="de-DE"/>
        </w:rPr>
        <w:br/>
      </w:r>
      <w:r w:rsidR="004D74DA" w:rsidRPr="004D74DA">
        <w:rPr>
          <w:lang w:val="de-DE"/>
        </w:rPr>
        <w:t>Wir organisierten einen Pendelbus</w:t>
      </w:r>
      <w:r w:rsidR="004D74DA">
        <w:rPr>
          <w:lang w:val="de-DE"/>
        </w:rPr>
        <w:t xml:space="preserve">. </w:t>
      </w:r>
    </w:p>
    <w:p w:rsidR="0063276C" w:rsidRPr="0063276C" w:rsidRDefault="00F57376" w:rsidP="0063276C">
      <w:pPr>
        <w:spacing w:line="240" w:lineRule="auto"/>
        <w:ind w:left="-426"/>
        <w:rPr>
          <w:lang w:val="de-DE"/>
        </w:rPr>
      </w:pPr>
      <w:r w:rsidRPr="008C0502">
        <w:rPr>
          <w:b/>
          <w:u w:val="single"/>
          <w:lang w:val="de-DE"/>
        </w:rPr>
        <w:t>Puerto del Rosario</w:t>
      </w:r>
      <w:r w:rsidR="0063276C">
        <w:rPr>
          <w:b/>
          <w:lang w:val="de-DE"/>
        </w:rPr>
        <w:br/>
      </w:r>
      <w:r w:rsidR="0063276C">
        <w:rPr>
          <w:lang w:val="de-DE"/>
        </w:rPr>
        <w:t>Sonniger Tag, Liegeplatz vor dem Ortszentrum, gute Ausflugabwicklung</w:t>
      </w:r>
    </w:p>
    <w:p w:rsidR="00F57376" w:rsidRPr="0063276C" w:rsidRDefault="00F57376" w:rsidP="0063276C">
      <w:pPr>
        <w:spacing w:line="240" w:lineRule="auto"/>
        <w:ind w:left="-426"/>
        <w:rPr>
          <w:lang w:val="de-DE"/>
        </w:rPr>
      </w:pPr>
      <w:r w:rsidRPr="008C0502">
        <w:rPr>
          <w:b/>
          <w:u w:val="single"/>
          <w:lang w:val="de-DE"/>
        </w:rPr>
        <w:t>Santa Cruz de Tenerife</w:t>
      </w:r>
      <w:r w:rsidR="0063276C" w:rsidRPr="008C0502">
        <w:rPr>
          <w:b/>
          <w:u w:val="single"/>
          <w:lang w:val="de-DE"/>
        </w:rPr>
        <w:br/>
      </w:r>
      <w:r w:rsidR="0063276C" w:rsidRPr="0063276C">
        <w:rPr>
          <w:lang w:val="de-DE"/>
        </w:rPr>
        <w:t>Wir lagen</w:t>
      </w:r>
      <w:r w:rsidR="0063276C">
        <w:rPr>
          <w:lang w:val="de-DE"/>
        </w:rPr>
        <w:t xml:space="preserve"> zusammen mit MS Artania im Hafen. Gäste beider Schiffe hatten die Möglichkeit zum gegenseitigen Besuch.</w:t>
      </w:r>
      <w:r w:rsidR="008C0502">
        <w:rPr>
          <w:lang w:val="de-DE"/>
        </w:rPr>
        <w:t xml:space="preserve"> </w:t>
      </w:r>
      <w:r w:rsidR="0063276C">
        <w:rPr>
          <w:lang w:val="de-DE"/>
        </w:rPr>
        <w:t xml:space="preserve">Sehr gute Agenturabwicklung. </w:t>
      </w:r>
    </w:p>
    <w:p w:rsidR="00F57376" w:rsidRPr="0063276C" w:rsidRDefault="00F57376" w:rsidP="0063276C">
      <w:pPr>
        <w:spacing w:line="240" w:lineRule="auto"/>
        <w:ind w:left="-426"/>
        <w:rPr>
          <w:lang w:val="de-DE"/>
        </w:rPr>
      </w:pPr>
      <w:r w:rsidRPr="008C0502">
        <w:rPr>
          <w:b/>
          <w:u w:val="single"/>
          <w:lang w:val="de-DE"/>
        </w:rPr>
        <w:t>Puerto de la Estaca</w:t>
      </w:r>
      <w:r w:rsidR="0063276C" w:rsidRPr="008C0502">
        <w:rPr>
          <w:b/>
          <w:u w:val="single"/>
          <w:lang w:val="de-DE"/>
        </w:rPr>
        <w:br/>
      </w:r>
      <w:r w:rsidR="0063276C">
        <w:rPr>
          <w:lang w:val="de-DE"/>
        </w:rPr>
        <w:t>Sehr schöne Insel mit entsprechendem Ausflugsangebot. Der Hafen an sich bietet nichts.</w:t>
      </w:r>
    </w:p>
    <w:p w:rsidR="00F57376" w:rsidRPr="0063276C" w:rsidRDefault="00F57376" w:rsidP="00F57376">
      <w:pPr>
        <w:spacing w:line="240" w:lineRule="auto"/>
        <w:ind w:left="-426"/>
        <w:rPr>
          <w:lang w:val="de-DE"/>
        </w:rPr>
      </w:pPr>
      <w:r w:rsidRPr="008C0502">
        <w:rPr>
          <w:b/>
          <w:u w:val="single"/>
          <w:lang w:val="de-DE"/>
        </w:rPr>
        <w:t>Santa Cruz de La Palma</w:t>
      </w:r>
      <w:r w:rsidRPr="008C0502">
        <w:rPr>
          <w:b/>
          <w:u w:val="single"/>
          <w:lang w:val="de-DE"/>
        </w:rPr>
        <w:br/>
      </w:r>
      <w:r w:rsidR="0063276C" w:rsidRPr="0063276C">
        <w:rPr>
          <w:lang w:val="de-DE"/>
        </w:rPr>
        <w:t>Gehört zu einer Kanaren Rundfahrt dazu. Guter Liegplatz, gut</w:t>
      </w:r>
      <w:r w:rsidR="008C0502">
        <w:rPr>
          <w:lang w:val="de-DE"/>
        </w:rPr>
        <w:t>e</w:t>
      </w:r>
      <w:r w:rsidR="0063276C" w:rsidRPr="0063276C">
        <w:rPr>
          <w:lang w:val="de-DE"/>
        </w:rPr>
        <w:t xml:space="preserve"> Ausflüge.</w:t>
      </w:r>
    </w:p>
    <w:p w:rsidR="00F57376" w:rsidRPr="0063276C" w:rsidRDefault="00F57376" w:rsidP="00F57376">
      <w:pPr>
        <w:spacing w:line="240" w:lineRule="auto"/>
        <w:ind w:left="-426"/>
        <w:rPr>
          <w:lang w:val="de-DE"/>
        </w:rPr>
      </w:pPr>
      <w:r w:rsidRPr="008C0502">
        <w:rPr>
          <w:b/>
          <w:u w:val="single"/>
          <w:lang w:val="de-DE"/>
        </w:rPr>
        <w:t>Porto Santo ®</w:t>
      </w:r>
      <w:r w:rsidRPr="008C0502">
        <w:rPr>
          <w:b/>
          <w:u w:val="single"/>
          <w:lang w:val="de-DE"/>
        </w:rPr>
        <w:br/>
      </w:r>
      <w:r w:rsidR="0063276C" w:rsidRPr="0063276C">
        <w:rPr>
          <w:lang w:val="de-DE"/>
        </w:rPr>
        <w:t>S</w:t>
      </w:r>
      <w:r w:rsidR="0063276C">
        <w:rPr>
          <w:lang w:val="de-DE"/>
        </w:rPr>
        <w:t>chwieriges Ausbooten. Wir hatten einen Shuttlebus organisiert, verschlafene Insel</w:t>
      </w:r>
      <w:r w:rsidR="008C0502">
        <w:rPr>
          <w:lang w:val="de-DE"/>
        </w:rPr>
        <w:t>,</w:t>
      </w:r>
      <w:r w:rsidR="0063276C">
        <w:rPr>
          <w:lang w:val="de-DE"/>
        </w:rPr>
        <w:t xml:space="preserve"> zu diesem Zeitpunkt sehr untouristisch.</w:t>
      </w:r>
    </w:p>
    <w:p w:rsidR="00F57376" w:rsidRPr="0063276C" w:rsidRDefault="00F57376" w:rsidP="00F57376">
      <w:pPr>
        <w:spacing w:line="240" w:lineRule="auto"/>
        <w:ind w:left="-426"/>
        <w:jc w:val="both"/>
        <w:rPr>
          <w:lang w:val="de-DE"/>
        </w:rPr>
      </w:pPr>
      <w:r w:rsidRPr="008C0502">
        <w:rPr>
          <w:b/>
          <w:u w:val="single"/>
          <w:lang w:val="de-DE"/>
        </w:rPr>
        <w:t xml:space="preserve">Funchal </w:t>
      </w:r>
      <w:r w:rsidR="0063276C" w:rsidRPr="008C0502">
        <w:rPr>
          <w:b/>
          <w:u w:val="single"/>
          <w:lang w:val="de-DE"/>
        </w:rPr>
        <w:br/>
      </w:r>
      <w:r w:rsidR="0063276C">
        <w:rPr>
          <w:lang w:val="de-DE"/>
        </w:rPr>
        <w:t>Overnight auf Reede mit traumhaften</w:t>
      </w:r>
      <w:r w:rsidR="0063276C" w:rsidRPr="0063276C">
        <w:rPr>
          <w:lang w:val="de-DE"/>
        </w:rPr>
        <w:t xml:space="preserve"> Silvester-Feuerwerk</w:t>
      </w:r>
      <w:r w:rsidR="0063276C">
        <w:rPr>
          <w:lang w:val="de-DE"/>
        </w:rPr>
        <w:t>. Zusammen mit 14 anderen Schiffen. MS Amera bezog um 15.00 Uhr den Liegplatz am 01.01.2020. Vorher brachten wir die Gäste mit Tenderbooten an Land.</w:t>
      </w:r>
      <w:r w:rsidR="0063276C">
        <w:rPr>
          <w:lang w:val="de-DE"/>
        </w:rPr>
        <w:br/>
        <w:t>Es war traumhaft!</w:t>
      </w:r>
    </w:p>
    <w:p w:rsidR="00F57376" w:rsidRPr="0063276C" w:rsidRDefault="00F57376" w:rsidP="00F57376">
      <w:pPr>
        <w:spacing w:line="240" w:lineRule="auto"/>
        <w:ind w:left="-426"/>
        <w:jc w:val="both"/>
        <w:rPr>
          <w:lang w:val="de-DE"/>
        </w:rPr>
      </w:pPr>
      <w:r w:rsidRPr="008C0502">
        <w:rPr>
          <w:b/>
          <w:u w:val="single"/>
          <w:lang w:val="de-DE"/>
        </w:rPr>
        <w:t>Gibraltar</w:t>
      </w:r>
      <w:r w:rsidRPr="008C0502">
        <w:rPr>
          <w:b/>
          <w:u w:val="single"/>
          <w:lang w:val="de-DE"/>
        </w:rPr>
        <w:br/>
      </w:r>
      <w:r w:rsidR="0063276C" w:rsidRPr="0063276C">
        <w:rPr>
          <w:lang w:val="de-DE"/>
        </w:rPr>
        <w:t>Schönes Wetter und angenehme Liegzeit. Gäste konnten den Affenfelsen bewundern und genießen.</w:t>
      </w:r>
    </w:p>
    <w:p w:rsidR="00F57376" w:rsidRPr="0063276C" w:rsidRDefault="00F57376" w:rsidP="00F57376">
      <w:pPr>
        <w:spacing w:line="240" w:lineRule="auto"/>
        <w:ind w:left="-426"/>
        <w:jc w:val="both"/>
        <w:rPr>
          <w:lang w:val="de-DE"/>
        </w:rPr>
      </w:pPr>
      <w:r w:rsidRPr="008C0502">
        <w:rPr>
          <w:b/>
          <w:u w:val="single"/>
          <w:lang w:val="de-DE"/>
        </w:rPr>
        <w:t>Barcelona</w:t>
      </w:r>
      <w:r w:rsidRPr="008C0502">
        <w:rPr>
          <w:b/>
          <w:u w:val="single"/>
          <w:lang w:val="de-DE"/>
        </w:rPr>
        <w:br/>
      </w:r>
      <w:r w:rsidR="0063276C" w:rsidRPr="0063276C">
        <w:rPr>
          <w:lang w:val="de-DE"/>
        </w:rPr>
        <w:t xml:space="preserve">Liegeplatz am World Trade Center, 15 Minuten zum </w:t>
      </w:r>
      <w:r w:rsidR="008C0502">
        <w:rPr>
          <w:lang w:val="de-DE"/>
        </w:rPr>
        <w:t>Z</w:t>
      </w:r>
      <w:r w:rsidR="0063276C" w:rsidRPr="0063276C">
        <w:rPr>
          <w:lang w:val="de-DE"/>
        </w:rPr>
        <w:t>entrum. Hohe Gästeakzeptanz.</w:t>
      </w:r>
    </w:p>
    <w:p w:rsidR="00F57376" w:rsidRPr="0063276C" w:rsidRDefault="00F57376" w:rsidP="00F57376">
      <w:pPr>
        <w:spacing w:line="240" w:lineRule="auto"/>
        <w:ind w:left="-426"/>
        <w:jc w:val="both"/>
        <w:rPr>
          <w:lang w:val="de-DE"/>
        </w:rPr>
      </w:pPr>
      <w:r w:rsidRPr="008C0502">
        <w:rPr>
          <w:b/>
          <w:u w:val="single"/>
          <w:lang w:val="de-DE"/>
        </w:rPr>
        <w:t>Monaco</w:t>
      </w:r>
      <w:r w:rsidRPr="008C0502">
        <w:rPr>
          <w:b/>
          <w:u w:val="single"/>
          <w:lang w:val="de-DE"/>
        </w:rPr>
        <w:br/>
      </w:r>
      <w:r w:rsidR="0063276C" w:rsidRPr="0063276C">
        <w:rPr>
          <w:lang w:val="de-DE"/>
        </w:rPr>
        <w:t>Unproblematische Ein- und Ausschiffung.</w:t>
      </w:r>
    </w:p>
    <w:p w:rsidR="00443913" w:rsidRPr="007D4B5A" w:rsidRDefault="0050375B" w:rsidP="00422A06">
      <w:pPr>
        <w:ind w:left="-426"/>
        <w:jc w:val="both"/>
        <w:rPr>
          <w:lang w:val="de-DE"/>
        </w:rPr>
      </w:pPr>
      <w:r w:rsidRPr="007D4B5A">
        <w:rPr>
          <w:b/>
          <w:u w:val="single"/>
          <w:lang w:val="de-DE"/>
        </w:rPr>
        <w:t>Entertainment</w:t>
      </w:r>
      <w:r w:rsidR="00CA496D" w:rsidRPr="007D4B5A">
        <w:rPr>
          <w:b/>
          <w:u w:val="single"/>
          <w:lang w:val="de-DE"/>
        </w:rPr>
        <w:br/>
      </w:r>
      <w:r w:rsidR="007D4B5A" w:rsidRPr="007D4B5A">
        <w:rPr>
          <w:lang w:val="de-DE"/>
        </w:rPr>
        <w:t>Siehe separten Entertainment Bericht</w:t>
      </w:r>
    </w:p>
    <w:p w:rsidR="00797304" w:rsidRDefault="00D85F0A" w:rsidP="00797304">
      <w:pPr>
        <w:ind w:left="-426"/>
        <w:jc w:val="both"/>
        <w:rPr>
          <w:lang w:val="de-DE"/>
        </w:rPr>
      </w:pPr>
      <w:r w:rsidRPr="00925347">
        <w:rPr>
          <w:b/>
          <w:u w:val="single"/>
          <w:lang w:val="de-DE"/>
        </w:rPr>
        <w:t>Hotel</w:t>
      </w:r>
      <w:r w:rsidR="0085225D">
        <w:rPr>
          <w:b/>
          <w:u w:val="single"/>
          <w:lang w:val="de-DE"/>
        </w:rPr>
        <w:br/>
      </w:r>
      <w:r w:rsidR="00025E62">
        <w:rPr>
          <w:lang w:val="de-DE"/>
        </w:rPr>
        <w:t>Sehr gute Zusammenarbeit</w:t>
      </w:r>
      <w:r w:rsidR="005D1101">
        <w:rPr>
          <w:lang w:val="de-DE"/>
        </w:rPr>
        <w:t>.</w:t>
      </w:r>
      <w:r w:rsidR="00B753DE">
        <w:rPr>
          <w:lang w:val="de-DE"/>
        </w:rPr>
        <w:t xml:space="preserve"> </w:t>
      </w:r>
      <w:r w:rsidR="00797304">
        <w:rPr>
          <w:lang w:val="de-DE"/>
        </w:rPr>
        <w:t>Natürlich war die Erwartungshaltung bei der Weihnachtsreise extrem hoch. G</w:t>
      </w:r>
      <w:r w:rsidR="00B753DE">
        <w:rPr>
          <w:lang w:val="de-DE"/>
        </w:rPr>
        <w:t>e</w:t>
      </w:r>
      <w:r w:rsidR="00797304">
        <w:rPr>
          <w:lang w:val="de-DE"/>
        </w:rPr>
        <w:t xml:space="preserve">rade das Küchenteam mit Jörg Schwab übertraf sich während der Reise selbst. Tolles Silvester Buffet an den </w:t>
      </w:r>
      <w:r w:rsidR="00B753DE">
        <w:rPr>
          <w:lang w:val="de-DE"/>
        </w:rPr>
        <w:t>„</w:t>
      </w:r>
      <w:r w:rsidR="00797304">
        <w:rPr>
          <w:lang w:val="de-DE"/>
        </w:rPr>
        <w:t>Schönen Aussichten</w:t>
      </w:r>
      <w:r w:rsidR="00B753DE">
        <w:rPr>
          <w:lang w:val="de-DE"/>
        </w:rPr>
        <w:t>“</w:t>
      </w:r>
      <w:r w:rsidR="00797304">
        <w:rPr>
          <w:lang w:val="de-DE"/>
        </w:rPr>
        <w:t xml:space="preserve"> und die weihnachtlichen Abende wurden kulinarisch perfekt untermalt. Das gesamt</w:t>
      </w:r>
      <w:r w:rsidR="00B753DE">
        <w:rPr>
          <w:lang w:val="de-DE"/>
        </w:rPr>
        <w:t>e</w:t>
      </w:r>
      <w:r w:rsidR="00797304">
        <w:rPr>
          <w:lang w:val="de-DE"/>
        </w:rPr>
        <w:t xml:space="preserve"> Team leistete sehr sehr viel</w:t>
      </w:r>
      <w:r w:rsidR="00B753DE">
        <w:rPr>
          <w:lang w:val="de-DE"/>
        </w:rPr>
        <w:t>,</w:t>
      </w:r>
      <w:r w:rsidR="00797304">
        <w:rPr>
          <w:lang w:val="de-DE"/>
        </w:rPr>
        <w:t xml:space="preserve"> g</w:t>
      </w:r>
      <w:r w:rsidR="00B753DE">
        <w:rPr>
          <w:lang w:val="de-DE"/>
        </w:rPr>
        <w:t>e</w:t>
      </w:r>
      <w:r w:rsidR="00797304">
        <w:rPr>
          <w:lang w:val="de-DE"/>
        </w:rPr>
        <w:t>rade auch</w:t>
      </w:r>
      <w:r w:rsidR="00B753DE">
        <w:rPr>
          <w:lang w:val="de-DE"/>
        </w:rPr>
        <w:t>,</w:t>
      </w:r>
      <w:r w:rsidR="00797304">
        <w:rPr>
          <w:lang w:val="de-DE"/>
        </w:rPr>
        <w:t xml:space="preserve"> weil es die erste Weihnachts- und Silvesterreise von MS Amera war. </w:t>
      </w:r>
    </w:p>
    <w:p w:rsidR="00797304" w:rsidRPr="00797304" w:rsidRDefault="00797304" w:rsidP="00797304">
      <w:pPr>
        <w:ind w:left="-426"/>
        <w:jc w:val="both"/>
        <w:rPr>
          <w:b/>
          <w:u w:val="single"/>
          <w:lang w:val="de-DE"/>
        </w:rPr>
      </w:pPr>
      <w:r w:rsidRPr="00797304">
        <w:rPr>
          <w:b/>
          <w:u w:val="single"/>
          <w:lang w:val="de-DE"/>
        </w:rPr>
        <w:t>Uniform</w:t>
      </w:r>
      <w:r>
        <w:rPr>
          <w:b/>
          <w:u w:val="single"/>
          <w:lang w:val="de-DE"/>
        </w:rPr>
        <w:br/>
      </w:r>
      <w:r>
        <w:rPr>
          <w:lang w:val="de-DE"/>
        </w:rPr>
        <w:t>Der nautische und Technische Bereich ist nicht für Gala und auch teilweise nicht mit der normalen Abendgar</w:t>
      </w:r>
      <w:r w:rsidR="00B753DE">
        <w:rPr>
          <w:lang w:val="de-DE"/>
        </w:rPr>
        <w:t>derobe</w:t>
      </w:r>
      <w:r>
        <w:rPr>
          <w:lang w:val="de-DE"/>
        </w:rPr>
        <w:t xml:space="preserve"> ausgestattet. Dies ist schon lange Pending. </w:t>
      </w:r>
    </w:p>
    <w:p w:rsidR="008C0502" w:rsidRPr="005D1101" w:rsidRDefault="009B7A4F" w:rsidP="005D1101">
      <w:pPr>
        <w:ind w:left="-426"/>
        <w:jc w:val="both"/>
        <w:rPr>
          <w:lang w:val="de-DE"/>
        </w:rPr>
      </w:pPr>
      <w:r w:rsidRPr="00925347">
        <w:rPr>
          <w:b/>
          <w:u w:val="single"/>
          <w:lang w:val="de-DE"/>
        </w:rPr>
        <w:t>Technik</w:t>
      </w:r>
      <w:r w:rsidR="00006FCF">
        <w:rPr>
          <w:b/>
          <w:u w:val="single"/>
          <w:lang w:val="de-DE"/>
        </w:rPr>
        <w:br/>
      </w:r>
      <w:r w:rsidR="007D4B5A">
        <w:rPr>
          <w:lang w:val="de-DE"/>
        </w:rPr>
        <w:t>Die TV Übertragung aus der Atlantik Show-Lounge in die Kabinen funktioniert immer noch nicht.</w:t>
      </w:r>
      <w:r w:rsidR="008C0502">
        <w:rPr>
          <w:lang w:val="de-DE"/>
        </w:rPr>
        <w:br/>
      </w:r>
      <w:r w:rsidR="0025197C" w:rsidRPr="0025197C">
        <w:rPr>
          <w:lang w:val="de-DE"/>
        </w:rPr>
        <w:t>D</w:t>
      </w:r>
      <w:r w:rsidR="0025197C">
        <w:rPr>
          <w:lang w:val="de-DE"/>
        </w:rPr>
        <w:t>ie</w:t>
      </w:r>
      <w:r w:rsidR="0025197C" w:rsidRPr="0025197C">
        <w:rPr>
          <w:lang w:val="de-DE"/>
        </w:rPr>
        <w:t xml:space="preserve"> Strahlerbeleutungsreihe am Schornstein für Schöne Aussichten ist nicht schiffstauglich.</w:t>
      </w:r>
      <w:r w:rsidR="008C0502">
        <w:rPr>
          <w:lang w:val="de-DE"/>
        </w:rPr>
        <w:br/>
      </w:r>
      <w:r w:rsidR="009B741F" w:rsidRPr="009B741F">
        <w:rPr>
          <w:lang w:val="de-DE"/>
        </w:rPr>
        <w:t>2 defekte Fahrräder</w:t>
      </w:r>
    </w:p>
    <w:p w:rsidR="0025197C" w:rsidRPr="0025197C" w:rsidRDefault="0025197C" w:rsidP="00422A06">
      <w:pPr>
        <w:ind w:left="-426"/>
        <w:rPr>
          <w:lang w:val="de-DE"/>
        </w:rPr>
      </w:pPr>
      <w:r>
        <w:rPr>
          <w:b/>
          <w:u w:val="single"/>
          <w:lang w:val="de-DE"/>
        </w:rPr>
        <w:lastRenderedPageBreak/>
        <w:t>Reklamationen</w:t>
      </w:r>
      <w:r w:rsidR="008C0502">
        <w:rPr>
          <w:b/>
          <w:u w:val="single"/>
          <w:lang w:val="de-DE"/>
        </w:rPr>
        <w:br/>
      </w:r>
      <w:r w:rsidRPr="0025197C">
        <w:rPr>
          <w:lang w:val="de-DE"/>
        </w:rPr>
        <w:t>Hauptreklam</w:t>
      </w:r>
      <w:r w:rsidR="00906E5E">
        <w:rPr>
          <w:lang w:val="de-DE"/>
        </w:rPr>
        <w:t>a</w:t>
      </w:r>
      <w:r w:rsidRPr="0025197C">
        <w:rPr>
          <w:lang w:val="de-DE"/>
        </w:rPr>
        <w:t>tionen ist die Katalogausschreibung.</w:t>
      </w:r>
      <w:r>
        <w:rPr>
          <w:lang w:val="de-DE"/>
        </w:rPr>
        <w:br/>
      </w:r>
      <w:r w:rsidRPr="0025197C">
        <w:rPr>
          <w:lang w:val="de-DE"/>
        </w:rPr>
        <w:t>Laut Katalog hat jede Kabine ein Sofa – dies stimmt nicht</w:t>
      </w:r>
      <w:r>
        <w:rPr>
          <w:lang w:val="de-DE"/>
        </w:rPr>
        <w:br/>
      </w:r>
      <w:r w:rsidRPr="0025197C">
        <w:rPr>
          <w:lang w:val="de-DE"/>
        </w:rPr>
        <w:t>Schwierigkeiten mit der A/C und erhebliche Schwierigkeiten mit dem Abfluss des Schiffes, bei Regen und Seegang.</w:t>
      </w:r>
      <w:r>
        <w:rPr>
          <w:lang w:val="de-DE"/>
        </w:rPr>
        <w:t xml:space="preserve"> Die Abflüsse der Whirlpools sind nicht in der Lage überfliessendes Wasser bei leichtem Seegang aufzunehmen. Damit steht Deck 9 sehr schnell unter Wasser, fliesst dann auf Deck 8 und findet sich an der Ph</w:t>
      </w:r>
      <w:r w:rsidR="008E0CC8">
        <w:rPr>
          <w:lang w:val="de-DE"/>
        </w:rPr>
        <w:t>oe</w:t>
      </w:r>
      <w:r>
        <w:rPr>
          <w:lang w:val="de-DE"/>
        </w:rPr>
        <w:t xml:space="preserve">nix Bar auf dem Teak </w:t>
      </w:r>
      <w:r w:rsidR="008E0CC8">
        <w:rPr>
          <w:lang w:val="de-DE"/>
        </w:rPr>
        <w:t>Boden</w:t>
      </w:r>
      <w:r>
        <w:rPr>
          <w:lang w:val="de-DE"/>
        </w:rPr>
        <w:t xml:space="preserve"> wieder. Es gibt Probleme das Wasser vom Swimmingpool abzulassen.</w:t>
      </w:r>
      <w:r w:rsidR="008C0502">
        <w:rPr>
          <w:lang w:val="de-DE"/>
        </w:rPr>
        <w:br/>
      </w:r>
      <w:r>
        <w:rPr>
          <w:lang w:val="de-DE"/>
        </w:rPr>
        <w:t>Während dieser Reise hatten wir fast nur Stammgäste an Bord, welche unsere Prinzessin mit allen Phoenix Schiffen verglichen und z</w:t>
      </w:r>
      <w:r w:rsidR="008C0502">
        <w:rPr>
          <w:lang w:val="de-DE"/>
        </w:rPr>
        <w:t>ie</w:t>
      </w:r>
      <w:r>
        <w:rPr>
          <w:lang w:val="de-DE"/>
        </w:rPr>
        <w:t>lsicher auf Defi</w:t>
      </w:r>
      <w:r w:rsidR="008C0502">
        <w:rPr>
          <w:lang w:val="de-DE"/>
        </w:rPr>
        <w:t>z</w:t>
      </w:r>
      <w:r>
        <w:rPr>
          <w:lang w:val="de-DE"/>
        </w:rPr>
        <w:t xml:space="preserve">ite hindeuteten. Allerdings waren auch viele Gäste sicher, </w:t>
      </w:r>
      <w:r w:rsidR="008C0502">
        <w:rPr>
          <w:lang w:val="de-DE"/>
        </w:rPr>
        <w:br/>
      </w:r>
      <w:r>
        <w:rPr>
          <w:lang w:val="de-DE"/>
        </w:rPr>
        <w:t>in MS Amera ihr neues Schiff gefundne zu haben.</w:t>
      </w:r>
    </w:p>
    <w:p w:rsidR="00006FCF" w:rsidRPr="00006FCF" w:rsidRDefault="009B7A4F" w:rsidP="00422A06">
      <w:pPr>
        <w:ind w:left="-426"/>
        <w:rPr>
          <w:b/>
          <w:sz w:val="2"/>
          <w:u w:val="single"/>
          <w:lang w:val="de-DE"/>
        </w:rPr>
      </w:pPr>
      <w:r w:rsidRPr="00D85F0A">
        <w:rPr>
          <w:b/>
          <w:u w:val="single"/>
          <w:lang w:val="de-DE"/>
        </w:rPr>
        <w:t>Ausflugsprogramm</w:t>
      </w:r>
      <w:r w:rsidR="00006FCF">
        <w:rPr>
          <w:b/>
          <w:u w:val="single"/>
          <w:lang w:val="de-DE"/>
        </w:rPr>
        <w:br/>
      </w:r>
      <w:r w:rsidR="00006FCF" w:rsidRPr="00006FCF">
        <w:rPr>
          <w:rFonts w:cs="Times New Roman"/>
          <w:lang w:val="de-DE"/>
        </w:rPr>
        <w:t>Siehe Ausflugsbericht vom Bordreisebüro</w:t>
      </w:r>
      <w:r w:rsidR="00006FCF">
        <w:rPr>
          <w:rFonts w:cs="Times New Roman"/>
          <w:lang w:val="de-DE"/>
        </w:rPr>
        <w:br/>
      </w:r>
    </w:p>
    <w:p w:rsidR="009B7A4F" w:rsidRPr="00197065" w:rsidRDefault="00E069C6" w:rsidP="00422A06">
      <w:pPr>
        <w:ind w:left="-426"/>
        <w:jc w:val="both"/>
        <w:rPr>
          <w:lang w:val="de-DE"/>
        </w:rPr>
      </w:pPr>
      <w:r w:rsidRPr="00C14C34">
        <w:rPr>
          <w:b/>
          <w:u w:val="single"/>
          <w:lang w:val="de-DE"/>
        </w:rPr>
        <w:t>Hospital</w:t>
      </w:r>
      <w:r w:rsidR="00006FCF">
        <w:rPr>
          <w:b/>
          <w:u w:val="single"/>
          <w:lang w:val="de-DE"/>
        </w:rPr>
        <w:br/>
      </w:r>
      <w:r w:rsidRPr="00197065">
        <w:rPr>
          <w:lang w:val="de-DE"/>
        </w:rPr>
        <w:t xml:space="preserve">Siehe Hospitalbericht von Dr. </w:t>
      </w:r>
      <w:r w:rsidR="005623B6">
        <w:rPr>
          <w:lang w:val="de-DE"/>
        </w:rPr>
        <w:t>Koller</w:t>
      </w:r>
    </w:p>
    <w:p w:rsidR="00B753DE" w:rsidRDefault="00B753DE" w:rsidP="00422A06">
      <w:pPr>
        <w:ind w:left="-426"/>
        <w:rPr>
          <w:b/>
          <w:u w:val="single"/>
          <w:lang w:val="de-DE"/>
        </w:rPr>
      </w:pPr>
    </w:p>
    <w:p w:rsidR="00E443EA" w:rsidRPr="00422A06" w:rsidRDefault="009871EE" w:rsidP="00422A06">
      <w:pPr>
        <w:ind w:left="-426"/>
        <w:rPr>
          <w:lang w:val="de-DE"/>
        </w:rPr>
      </w:pPr>
      <w:bookmarkStart w:id="1" w:name="_GoBack"/>
      <w:bookmarkEnd w:id="1"/>
      <w:r w:rsidRPr="009871EE">
        <w:rPr>
          <w:lang w:val="de-DE"/>
        </w:rPr>
        <w:t xml:space="preserve">cc: Kapitän </w:t>
      </w:r>
      <w:r w:rsidR="00EE3AC7">
        <w:rPr>
          <w:lang w:val="de-DE"/>
        </w:rPr>
        <w:t>Jens Thorn</w:t>
      </w:r>
      <w:r w:rsidR="001A387F">
        <w:rPr>
          <w:lang w:val="de-DE"/>
        </w:rPr>
        <w:t xml:space="preserve"> </w:t>
      </w:r>
      <w:r w:rsidRPr="009871EE">
        <w:rPr>
          <w:lang w:val="de-DE"/>
        </w:rPr>
        <w:t xml:space="preserve">Hotelmanager: </w:t>
      </w:r>
      <w:r w:rsidR="00006FCF">
        <w:rPr>
          <w:lang w:val="de-DE"/>
        </w:rPr>
        <w:t>Mario Schusch</w:t>
      </w:r>
      <w:r w:rsidR="006E175E">
        <w:rPr>
          <w:lang w:val="de-DE"/>
        </w:rPr>
        <w:t>e</w:t>
      </w:r>
      <w:r w:rsidR="00006FCF">
        <w:rPr>
          <w:lang w:val="de-DE"/>
        </w:rPr>
        <w:t>l</w:t>
      </w:r>
      <w:r w:rsidR="00422A06">
        <w:rPr>
          <w:lang w:val="de-DE"/>
        </w:rPr>
        <w:br/>
      </w:r>
      <w:r w:rsidRPr="009871EE">
        <w:rPr>
          <w:lang w:val="de-DE"/>
        </w:rPr>
        <w:t>Sea Chefs, Dr. Alois Franz, Klaus Gruschka, Jörn Hofer, Steffen Spiegel</w:t>
      </w:r>
      <w:r w:rsidR="00422A06">
        <w:rPr>
          <w:lang w:val="de-DE"/>
        </w:rPr>
        <w:br/>
      </w:r>
      <w:r w:rsidRPr="009871EE">
        <w:rPr>
          <w:lang w:val="de-DE"/>
        </w:rPr>
        <w:t>Christian Adlmaier, Michael van Oosterhout, Thomas Gleiß, Benjamin Drechsel</w:t>
      </w:r>
      <w:r w:rsidR="00006FCF">
        <w:rPr>
          <w:lang w:val="de-DE"/>
        </w:rPr>
        <w:t xml:space="preserve">, </w:t>
      </w:r>
      <w:r w:rsidRPr="00422A06">
        <w:rPr>
          <w:lang w:val="de-DE"/>
        </w:rPr>
        <w:t xml:space="preserve">Manuela Bzdega, Phoenix Fleet Management, Sinah Lucius, Richard Bos </w:t>
      </w:r>
    </w:p>
    <w:sectPr w:rsidR="00E443EA" w:rsidRPr="00422A06" w:rsidSect="00422A06">
      <w:pgSz w:w="11906" w:h="16838"/>
      <w:pgMar w:top="568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90"/>
    <w:rsid w:val="00005480"/>
    <w:rsid w:val="0000691D"/>
    <w:rsid w:val="00006FCF"/>
    <w:rsid w:val="000117BC"/>
    <w:rsid w:val="00011BB6"/>
    <w:rsid w:val="000156DB"/>
    <w:rsid w:val="00022790"/>
    <w:rsid w:val="00025E62"/>
    <w:rsid w:val="00034913"/>
    <w:rsid w:val="00037D69"/>
    <w:rsid w:val="00042A27"/>
    <w:rsid w:val="000454A0"/>
    <w:rsid w:val="0005110D"/>
    <w:rsid w:val="00051FFB"/>
    <w:rsid w:val="00073307"/>
    <w:rsid w:val="00083F59"/>
    <w:rsid w:val="000847C1"/>
    <w:rsid w:val="000A47A0"/>
    <w:rsid w:val="000A67CF"/>
    <w:rsid w:val="000C55BC"/>
    <w:rsid w:val="000C6F70"/>
    <w:rsid w:val="000D005C"/>
    <w:rsid w:val="00107D22"/>
    <w:rsid w:val="0011391A"/>
    <w:rsid w:val="001251D4"/>
    <w:rsid w:val="001430A3"/>
    <w:rsid w:val="00151CF1"/>
    <w:rsid w:val="0015366C"/>
    <w:rsid w:val="00153844"/>
    <w:rsid w:val="00164250"/>
    <w:rsid w:val="00181213"/>
    <w:rsid w:val="00183941"/>
    <w:rsid w:val="00196D0C"/>
    <w:rsid w:val="00197065"/>
    <w:rsid w:val="001A387F"/>
    <w:rsid w:val="001B03BD"/>
    <w:rsid w:val="001B4DBA"/>
    <w:rsid w:val="001C2819"/>
    <w:rsid w:val="001C2EE6"/>
    <w:rsid w:val="001D0F5B"/>
    <w:rsid w:val="001D222D"/>
    <w:rsid w:val="001D7E31"/>
    <w:rsid w:val="001E7416"/>
    <w:rsid w:val="00207C44"/>
    <w:rsid w:val="00210D85"/>
    <w:rsid w:val="00210F41"/>
    <w:rsid w:val="00216C57"/>
    <w:rsid w:val="00220C09"/>
    <w:rsid w:val="002253B9"/>
    <w:rsid w:val="00227CEB"/>
    <w:rsid w:val="002365FE"/>
    <w:rsid w:val="0025197C"/>
    <w:rsid w:val="00252B9A"/>
    <w:rsid w:val="002534F5"/>
    <w:rsid w:val="00256117"/>
    <w:rsid w:val="002603B0"/>
    <w:rsid w:val="0029228D"/>
    <w:rsid w:val="002A134F"/>
    <w:rsid w:val="002A26D8"/>
    <w:rsid w:val="002A353D"/>
    <w:rsid w:val="002A661D"/>
    <w:rsid w:val="002C33AB"/>
    <w:rsid w:val="002C57CB"/>
    <w:rsid w:val="002D3D6D"/>
    <w:rsid w:val="002D58C5"/>
    <w:rsid w:val="002D6820"/>
    <w:rsid w:val="002E5BBC"/>
    <w:rsid w:val="002E7F77"/>
    <w:rsid w:val="002F5C82"/>
    <w:rsid w:val="00302DC4"/>
    <w:rsid w:val="00317A15"/>
    <w:rsid w:val="003247FB"/>
    <w:rsid w:val="00330508"/>
    <w:rsid w:val="00330F63"/>
    <w:rsid w:val="00336306"/>
    <w:rsid w:val="003477AD"/>
    <w:rsid w:val="003842DC"/>
    <w:rsid w:val="0039119D"/>
    <w:rsid w:val="00393259"/>
    <w:rsid w:val="00396B05"/>
    <w:rsid w:val="003B138C"/>
    <w:rsid w:val="003B2876"/>
    <w:rsid w:val="003B4994"/>
    <w:rsid w:val="003B55FF"/>
    <w:rsid w:val="003B71E1"/>
    <w:rsid w:val="003C041B"/>
    <w:rsid w:val="003C14DC"/>
    <w:rsid w:val="003D5873"/>
    <w:rsid w:val="003D7CE5"/>
    <w:rsid w:val="003F077D"/>
    <w:rsid w:val="003F2F4F"/>
    <w:rsid w:val="003F462C"/>
    <w:rsid w:val="00401D59"/>
    <w:rsid w:val="004020AC"/>
    <w:rsid w:val="00404518"/>
    <w:rsid w:val="00405330"/>
    <w:rsid w:val="00411249"/>
    <w:rsid w:val="00417481"/>
    <w:rsid w:val="00422A06"/>
    <w:rsid w:val="0042562A"/>
    <w:rsid w:val="00431A31"/>
    <w:rsid w:val="004376F5"/>
    <w:rsid w:val="00443018"/>
    <w:rsid w:val="00443913"/>
    <w:rsid w:val="004458A1"/>
    <w:rsid w:val="0045057F"/>
    <w:rsid w:val="0045063D"/>
    <w:rsid w:val="00454B97"/>
    <w:rsid w:val="00457796"/>
    <w:rsid w:val="00457D2E"/>
    <w:rsid w:val="004619AF"/>
    <w:rsid w:val="004734C9"/>
    <w:rsid w:val="00475049"/>
    <w:rsid w:val="00475FD6"/>
    <w:rsid w:val="004831EE"/>
    <w:rsid w:val="00486392"/>
    <w:rsid w:val="00491DB4"/>
    <w:rsid w:val="00496B31"/>
    <w:rsid w:val="004A41B7"/>
    <w:rsid w:val="004B6315"/>
    <w:rsid w:val="004B7FD1"/>
    <w:rsid w:val="004C0EC0"/>
    <w:rsid w:val="004C197F"/>
    <w:rsid w:val="004C73D0"/>
    <w:rsid w:val="004D0173"/>
    <w:rsid w:val="004D74DA"/>
    <w:rsid w:val="004F0770"/>
    <w:rsid w:val="004F2BE9"/>
    <w:rsid w:val="0050240F"/>
    <w:rsid w:val="0050375B"/>
    <w:rsid w:val="005072A5"/>
    <w:rsid w:val="005073BB"/>
    <w:rsid w:val="0051006F"/>
    <w:rsid w:val="00514DD5"/>
    <w:rsid w:val="00526767"/>
    <w:rsid w:val="00534284"/>
    <w:rsid w:val="0054407A"/>
    <w:rsid w:val="00545682"/>
    <w:rsid w:val="00551446"/>
    <w:rsid w:val="005623B6"/>
    <w:rsid w:val="0056460B"/>
    <w:rsid w:val="00567B76"/>
    <w:rsid w:val="00574A62"/>
    <w:rsid w:val="00597432"/>
    <w:rsid w:val="005A2361"/>
    <w:rsid w:val="005C0A5D"/>
    <w:rsid w:val="005C2BB2"/>
    <w:rsid w:val="005D1101"/>
    <w:rsid w:val="005D4A7B"/>
    <w:rsid w:val="005F5411"/>
    <w:rsid w:val="00624BF3"/>
    <w:rsid w:val="00625456"/>
    <w:rsid w:val="006278E8"/>
    <w:rsid w:val="0063276C"/>
    <w:rsid w:val="00641878"/>
    <w:rsid w:val="00642EB1"/>
    <w:rsid w:val="00645FD2"/>
    <w:rsid w:val="0066032B"/>
    <w:rsid w:val="0069184A"/>
    <w:rsid w:val="0069391C"/>
    <w:rsid w:val="00694FCC"/>
    <w:rsid w:val="006952D5"/>
    <w:rsid w:val="0069539F"/>
    <w:rsid w:val="00697A78"/>
    <w:rsid w:val="006B3FD5"/>
    <w:rsid w:val="006C14C1"/>
    <w:rsid w:val="006C68D4"/>
    <w:rsid w:val="006D08C0"/>
    <w:rsid w:val="006D43F9"/>
    <w:rsid w:val="006E175E"/>
    <w:rsid w:val="006E1D08"/>
    <w:rsid w:val="006F04A6"/>
    <w:rsid w:val="006F719A"/>
    <w:rsid w:val="007262BF"/>
    <w:rsid w:val="00727EE6"/>
    <w:rsid w:val="007310E3"/>
    <w:rsid w:val="0073282E"/>
    <w:rsid w:val="0073394B"/>
    <w:rsid w:val="007416E2"/>
    <w:rsid w:val="00742A1B"/>
    <w:rsid w:val="00745BA6"/>
    <w:rsid w:val="007522E9"/>
    <w:rsid w:val="00766097"/>
    <w:rsid w:val="00775A62"/>
    <w:rsid w:val="0078615C"/>
    <w:rsid w:val="00795C88"/>
    <w:rsid w:val="00797304"/>
    <w:rsid w:val="007B12CB"/>
    <w:rsid w:val="007B4489"/>
    <w:rsid w:val="007D4B5A"/>
    <w:rsid w:val="007D774B"/>
    <w:rsid w:val="007F1652"/>
    <w:rsid w:val="007F5867"/>
    <w:rsid w:val="00803D40"/>
    <w:rsid w:val="008073D1"/>
    <w:rsid w:val="00810877"/>
    <w:rsid w:val="00822640"/>
    <w:rsid w:val="00824016"/>
    <w:rsid w:val="00830723"/>
    <w:rsid w:val="00831319"/>
    <w:rsid w:val="00831B7B"/>
    <w:rsid w:val="00832478"/>
    <w:rsid w:val="0084103A"/>
    <w:rsid w:val="00843C4C"/>
    <w:rsid w:val="0085225D"/>
    <w:rsid w:val="00863041"/>
    <w:rsid w:val="00886725"/>
    <w:rsid w:val="00887071"/>
    <w:rsid w:val="0089539F"/>
    <w:rsid w:val="0089586C"/>
    <w:rsid w:val="00897F71"/>
    <w:rsid w:val="008A0EDD"/>
    <w:rsid w:val="008A3C07"/>
    <w:rsid w:val="008A4DCA"/>
    <w:rsid w:val="008B0BA9"/>
    <w:rsid w:val="008C02CC"/>
    <w:rsid w:val="008C0502"/>
    <w:rsid w:val="008C6742"/>
    <w:rsid w:val="008C721D"/>
    <w:rsid w:val="008D6A34"/>
    <w:rsid w:val="008E02B6"/>
    <w:rsid w:val="008E0CC8"/>
    <w:rsid w:val="008F1F33"/>
    <w:rsid w:val="008F2368"/>
    <w:rsid w:val="00905FD7"/>
    <w:rsid w:val="00906E5E"/>
    <w:rsid w:val="0092301B"/>
    <w:rsid w:val="00925347"/>
    <w:rsid w:val="009271FA"/>
    <w:rsid w:val="009358AC"/>
    <w:rsid w:val="00942AC5"/>
    <w:rsid w:val="00950B18"/>
    <w:rsid w:val="00963F93"/>
    <w:rsid w:val="00970AC2"/>
    <w:rsid w:val="009757F7"/>
    <w:rsid w:val="00977B89"/>
    <w:rsid w:val="0098420A"/>
    <w:rsid w:val="009871EE"/>
    <w:rsid w:val="00995B24"/>
    <w:rsid w:val="009A1F2D"/>
    <w:rsid w:val="009A53E1"/>
    <w:rsid w:val="009A5F83"/>
    <w:rsid w:val="009B5D51"/>
    <w:rsid w:val="009B741F"/>
    <w:rsid w:val="009B7A4F"/>
    <w:rsid w:val="009C54B2"/>
    <w:rsid w:val="009E34AF"/>
    <w:rsid w:val="009F1CB9"/>
    <w:rsid w:val="00A14024"/>
    <w:rsid w:val="00A1746C"/>
    <w:rsid w:val="00A25018"/>
    <w:rsid w:val="00A25AAD"/>
    <w:rsid w:val="00A474AC"/>
    <w:rsid w:val="00A504B1"/>
    <w:rsid w:val="00A52659"/>
    <w:rsid w:val="00A548C1"/>
    <w:rsid w:val="00A84797"/>
    <w:rsid w:val="00A915E7"/>
    <w:rsid w:val="00A96762"/>
    <w:rsid w:val="00AB0BBA"/>
    <w:rsid w:val="00AC0B9C"/>
    <w:rsid w:val="00AF3D29"/>
    <w:rsid w:val="00AF3FB7"/>
    <w:rsid w:val="00AF7B2E"/>
    <w:rsid w:val="00B00F1A"/>
    <w:rsid w:val="00B01B17"/>
    <w:rsid w:val="00B05EDA"/>
    <w:rsid w:val="00B118D0"/>
    <w:rsid w:val="00B11C52"/>
    <w:rsid w:val="00B158D5"/>
    <w:rsid w:val="00B45F24"/>
    <w:rsid w:val="00B541C6"/>
    <w:rsid w:val="00B61405"/>
    <w:rsid w:val="00B62C4C"/>
    <w:rsid w:val="00B70DB4"/>
    <w:rsid w:val="00B753DE"/>
    <w:rsid w:val="00B75C2D"/>
    <w:rsid w:val="00B778ED"/>
    <w:rsid w:val="00B81869"/>
    <w:rsid w:val="00B83C9C"/>
    <w:rsid w:val="00B97DE5"/>
    <w:rsid w:val="00BA0A63"/>
    <w:rsid w:val="00BC67C3"/>
    <w:rsid w:val="00BC69AB"/>
    <w:rsid w:val="00BD01FC"/>
    <w:rsid w:val="00BD2035"/>
    <w:rsid w:val="00BD6996"/>
    <w:rsid w:val="00BE0932"/>
    <w:rsid w:val="00BE73B9"/>
    <w:rsid w:val="00BF00B6"/>
    <w:rsid w:val="00BF0BEE"/>
    <w:rsid w:val="00BF1BCF"/>
    <w:rsid w:val="00C05227"/>
    <w:rsid w:val="00C10510"/>
    <w:rsid w:val="00C113FB"/>
    <w:rsid w:val="00C14A31"/>
    <w:rsid w:val="00C14C34"/>
    <w:rsid w:val="00C150F3"/>
    <w:rsid w:val="00C152E9"/>
    <w:rsid w:val="00C228C3"/>
    <w:rsid w:val="00C2296D"/>
    <w:rsid w:val="00C325D9"/>
    <w:rsid w:val="00C46EA8"/>
    <w:rsid w:val="00C81F5E"/>
    <w:rsid w:val="00C92FF2"/>
    <w:rsid w:val="00C94639"/>
    <w:rsid w:val="00CA496D"/>
    <w:rsid w:val="00CA6616"/>
    <w:rsid w:val="00CD798F"/>
    <w:rsid w:val="00CD7EAE"/>
    <w:rsid w:val="00CE3A1D"/>
    <w:rsid w:val="00D1677E"/>
    <w:rsid w:val="00D16C3E"/>
    <w:rsid w:val="00D22D12"/>
    <w:rsid w:val="00D32373"/>
    <w:rsid w:val="00D32CE7"/>
    <w:rsid w:val="00D34119"/>
    <w:rsid w:val="00D408EB"/>
    <w:rsid w:val="00D4333A"/>
    <w:rsid w:val="00D53196"/>
    <w:rsid w:val="00D550BD"/>
    <w:rsid w:val="00D56547"/>
    <w:rsid w:val="00D57ADB"/>
    <w:rsid w:val="00D656C2"/>
    <w:rsid w:val="00D7152F"/>
    <w:rsid w:val="00D830AD"/>
    <w:rsid w:val="00D85F0A"/>
    <w:rsid w:val="00D9535F"/>
    <w:rsid w:val="00DB2573"/>
    <w:rsid w:val="00DC1E7A"/>
    <w:rsid w:val="00DD0D80"/>
    <w:rsid w:val="00DD1DD8"/>
    <w:rsid w:val="00DD2719"/>
    <w:rsid w:val="00DD421E"/>
    <w:rsid w:val="00DE560D"/>
    <w:rsid w:val="00DE6B8B"/>
    <w:rsid w:val="00E00D00"/>
    <w:rsid w:val="00E069C6"/>
    <w:rsid w:val="00E07B18"/>
    <w:rsid w:val="00E26AD5"/>
    <w:rsid w:val="00E27973"/>
    <w:rsid w:val="00E33CDF"/>
    <w:rsid w:val="00E365E1"/>
    <w:rsid w:val="00E443EA"/>
    <w:rsid w:val="00E44FD0"/>
    <w:rsid w:val="00E472A3"/>
    <w:rsid w:val="00E710F1"/>
    <w:rsid w:val="00E732AE"/>
    <w:rsid w:val="00E76660"/>
    <w:rsid w:val="00E851CB"/>
    <w:rsid w:val="00E91872"/>
    <w:rsid w:val="00E9709C"/>
    <w:rsid w:val="00EB3346"/>
    <w:rsid w:val="00EB778D"/>
    <w:rsid w:val="00ED52AC"/>
    <w:rsid w:val="00EE3AC7"/>
    <w:rsid w:val="00EF6990"/>
    <w:rsid w:val="00EF743B"/>
    <w:rsid w:val="00F12CF9"/>
    <w:rsid w:val="00F13A13"/>
    <w:rsid w:val="00F332D4"/>
    <w:rsid w:val="00F364A4"/>
    <w:rsid w:val="00F43BB0"/>
    <w:rsid w:val="00F51FF3"/>
    <w:rsid w:val="00F539FF"/>
    <w:rsid w:val="00F54672"/>
    <w:rsid w:val="00F57376"/>
    <w:rsid w:val="00F6338E"/>
    <w:rsid w:val="00F65A69"/>
    <w:rsid w:val="00F8170E"/>
    <w:rsid w:val="00F83551"/>
    <w:rsid w:val="00F84B22"/>
    <w:rsid w:val="00F876F6"/>
    <w:rsid w:val="00F9338E"/>
    <w:rsid w:val="00F93BAF"/>
    <w:rsid w:val="00FA4B95"/>
    <w:rsid w:val="00FB72CE"/>
    <w:rsid w:val="00FD22A5"/>
    <w:rsid w:val="00FD503E"/>
    <w:rsid w:val="00FD7AA2"/>
    <w:rsid w:val="00FE0B91"/>
    <w:rsid w:val="00FE2D6B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5C7E"/>
  <w15:chartTrackingRefBased/>
  <w15:docId w15:val="{38DF0321-2BC1-4549-B671-805AE3E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3</cp:revision>
  <dcterms:created xsi:type="dcterms:W3CDTF">2020-01-19T14:43:00Z</dcterms:created>
  <dcterms:modified xsi:type="dcterms:W3CDTF">2020-01-19T21:33:00Z</dcterms:modified>
</cp:coreProperties>
</file>