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F33ECB" w:rsidRDefault="00CC1C98" w:rsidP="00621FEC">
      <w:pPr>
        <w:ind w:left="-284" w:right="425"/>
        <w:jc w:val="center"/>
        <w:rPr>
          <w:b/>
          <w:sz w:val="24"/>
          <w:szCs w:val="24"/>
        </w:rPr>
      </w:pPr>
      <w:bookmarkStart w:id="0" w:name="_GoBack"/>
      <w:bookmarkEnd w:id="0"/>
      <w:r w:rsidRPr="00F33ECB">
        <w:rPr>
          <w:b/>
          <w:sz w:val="24"/>
          <w:szCs w:val="24"/>
        </w:rPr>
        <w:t xml:space="preserve">Kreuzfahrtbericht ART </w:t>
      </w:r>
      <w:r w:rsidR="00E9193E" w:rsidRPr="00F33ECB">
        <w:rPr>
          <w:b/>
          <w:sz w:val="24"/>
          <w:szCs w:val="24"/>
        </w:rPr>
        <w:t>120A</w:t>
      </w:r>
      <w:r w:rsidR="00621FEC" w:rsidRPr="00F33ECB">
        <w:rPr>
          <w:b/>
          <w:sz w:val="24"/>
          <w:szCs w:val="24"/>
        </w:rPr>
        <w:t xml:space="preserve">, </w:t>
      </w:r>
      <w:r w:rsidR="00E9193E" w:rsidRPr="00F33ECB">
        <w:rPr>
          <w:b/>
          <w:sz w:val="24"/>
          <w:szCs w:val="24"/>
        </w:rPr>
        <w:t>10</w:t>
      </w:r>
      <w:r w:rsidR="00201575" w:rsidRPr="00F33ECB">
        <w:rPr>
          <w:b/>
          <w:sz w:val="24"/>
          <w:szCs w:val="24"/>
        </w:rPr>
        <w:t>.</w:t>
      </w:r>
      <w:r w:rsidR="00E9193E" w:rsidRPr="00F33ECB">
        <w:rPr>
          <w:b/>
          <w:sz w:val="24"/>
          <w:szCs w:val="24"/>
        </w:rPr>
        <w:t>10</w:t>
      </w:r>
      <w:r w:rsidR="00621FEC" w:rsidRPr="00F33ECB">
        <w:rPr>
          <w:b/>
          <w:sz w:val="24"/>
          <w:szCs w:val="24"/>
        </w:rPr>
        <w:t>.1</w:t>
      </w:r>
      <w:r w:rsidR="001F22C1" w:rsidRPr="00F33ECB">
        <w:rPr>
          <w:b/>
          <w:sz w:val="24"/>
          <w:szCs w:val="24"/>
        </w:rPr>
        <w:t>5</w:t>
      </w:r>
      <w:r w:rsidR="00621FEC" w:rsidRPr="00F33ECB">
        <w:rPr>
          <w:b/>
          <w:sz w:val="24"/>
          <w:szCs w:val="24"/>
        </w:rPr>
        <w:t xml:space="preserve"> - </w:t>
      </w:r>
      <w:r w:rsidR="00EC754F" w:rsidRPr="00F33ECB">
        <w:rPr>
          <w:b/>
          <w:sz w:val="24"/>
          <w:szCs w:val="24"/>
        </w:rPr>
        <w:t>1</w:t>
      </w:r>
      <w:r w:rsidR="00E9193E" w:rsidRPr="00F33ECB">
        <w:rPr>
          <w:b/>
          <w:sz w:val="24"/>
          <w:szCs w:val="24"/>
        </w:rPr>
        <w:t>7</w:t>
      </w:r>
      <w:r w:rsidR="00621FEC" w:rsidRPr="00F33ECB">
        <w:rPr>
          <w:b/>
          <w:sz w:val="24"/>
          <w:szCs w:val="24"/>
        </w:rPr>
        <w:t>.</w:t>
      </w:r>
      <w:r w:rsidR="00EC754F" w:rsidRPr="00F33ECB">
        <w:rPr>
          <w:b/>
          <w:sz w:val="24"/>
          <w:szCs w:val="24"/>
        </w:rPr>
        <w:t>10</w:t>
      </w:r>
      <w:r w:rsidR="00A70C7A" w:rsidRPr="00F33ECB">
        <w:rPr>
          <w:b/>
          <w:sz w:val="24"/>
          <w:szCs w:val="24"/>
        </w:rPr>
        <w:t>.2015</w:t>
      </w:r>
    </w:p>
    <w:p w:rsidR="00621FEC" w:rsidRPr="00E9193E" w:rsidRDefault="00E9193E" w:rsidP="00621FEC">
      <w:pPr>
        <w:ind w:left="-284" w:right="425"/>
        <w:jc w:val="center"/>
        <w:rPr>
          <w:b/>
          <w:sz w:val="24"/>
          <w:szCs w:val="24"/>
        </w:rPr>
      </w:pPr>
      <w:r w:rsidRPr="00E9193E">
        <w:rPr>
          <w:b/>
          <w:sz w:val="24"/>
          <w:szCs w:val="24"/>
        </w:rPr>
        <w:t>Jubiläu</w:t>
      </w:r>
      <w:r w:rsidR="00540DE5">
        <w:rPr>
          <w:b/>
          <w:sz w:val="24"/>
          <w:szCs w:val="24"/>
        </w:rPr>
        <w:t>m</w:t>
      </w:r>
      <w:r w:rsidRPr="00E9193E">
        <w:rPr>
          <w:b/>
          <w:sz w:val="24"/>
          <w:szCs w:val="24"/>
        </w:rPr>
        <w:t xml:space="preserve">skreuzfahrt mit Günther Holdenried </w:t>
      </w:r>
    </w:p>
    <w:p w:rsidR="001C0956" w:rsidRPr="00E9193E" w:rsidRDefault="001C0956" w:rsidP="00621FEC">
      <w:pPr>
        <w:ind w:left="-284" w:right="425"/>
        <w:jc w:val="center"/>
        <w:rPr>
          <w:b/>
          <w:sz w:val="24"/>
          <w:szCs w:val="24"/>
        </w:rPr>
      </w:pPr>
    </w:p>
    <w:tbl>
      <w:tblPr>
        <w:tblW w:w="10065" w:type="dxa"/>
        <w:tblInd w:w="-72" w:type="dxa"/>
        <w:tblCellMar>
          <w:left w:w="0" w:type="dxa"/>
          <w:right w:w="0" w:type="dxa"/>
        </w:tblCellMar>
        <w:tblLook w:val="04A0" w:firstRow="1" w:lastRow="0" w:firstColumn="1" w:lastColumn="0" w:noHBand="0" w:noVBand="1"/>
      </w:tblPr>
      <w:tblGrid>
        <w:gridCol w:w="851"/>
        <w:gridCol w:w="2694"/>
        <w:gridCol w:w="1701"/>
        <w:gridCol w:w="1701"/>
        <w:gridCol w:w="1559"/>
        <w:gridCol w:w="1559"/>
      </w:tblGrid>
      <w:tr w:rsidR="001C0956" w:rsidRPr="00E9193E" w:rsidTr="00E9193E">
        <w:trPr>
          <w:trHeight w:val="719"/>
        </w:trPr>
        <w:tc>
          <w:tcPr>
            <w:tcW w:w="851"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E9193E" w:rsidRDefault="001C0956">
            <w:pPr>
              <w:autoSpaceDN w:val="0"/>
              <w:spacing w:line="276" w:lineRule="auto"/>
              <w:ind w:right="-284"/>
              <w:textAlignment w:val="baseline"/>
              <w:rPr>
                <w:rFonts w:ascii="Calibri" w:eastAsiaTheme="minorHAnsi" w:hAnsi="Calibri"/>
                <w:b/>
                <w:bCs/>
                <w:sz w:val="24"/>
                <w:szCs w:val="24"/>
              </w:rPr>
            </w:pPr>
            <w:r w:rsidRPr="00E9193E">
              <w:rPr>
                <w:b/>
                <w:bCs/>
                <w:sz w:val="24"/>
                <w:szCs w:val="24"/>
              </w:rPr>
              <w:t>Datum</w:t>
            </w:r>
          </w:p>
        </w:tc>
        <w:tc>
          <w:tcPr>
            <w:tcW w:w="2694"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E9193E" w:rsidRDefault="001C0956" w:rsidP="00E9193E">
            <w:pPr>
              <w:autoSpaceDN w:val="0"/>
              <w:spacing w:line="276" w:lineRule="auto"/>
              <w:ind w:right="-284"/>
              <w:jc w:val="center"/>
              <w:textAlignment w:val="baseline"/>
              <w:rPr>
                <w:rFonts w:ascii="Calibri" w:eastAsiaTheme="minorHAnsi" w:hAnsi="Calibri"/>
                <w:b/>
                <w:bCs/>
                <w:sz w:val="24"/>
                <w:szCs w:val="24"/>
              </w:rPr>
            </w:pPr>
            <w:r w:rsidRPr="00E9193E">
              <w:rPr>
                <w:b/>
                <w:bCs/>
                <w:sz w:val="24"/>
                <w:szCs w:val="24"/>
              </w:rPr>
              <w:t>Hafen</w:t>
            </w:r>
          </w:p>
        </w:tc>
        <w:tc>
          <w:tcPr>
            <w:tcW w:w="340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E9193E"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E9193E">
              <w:rPr>
                <w:b/>
                <w:bCs/>
                <w:sz w:val="24"/>
                <w:szCs w:val="24"/>
              </w:rPr>
              <w:t xml:space="preserve">Geplant lt. </w:t>
            </w:r>
            <w:r w:rsidR="00032EA0">
              <w:rPr>
                <w:b/>
                <w:bCs/>
                <w:sz w:val="24"/>
                <w:szCs w:val="24"/>
              </w:rPr>
              <w:t>Ausschreibung</w:t>
            </w:r>
          </w:p>
          <w:p w:rsidR="001C0956" w:rsidRPr="00E9193E" w:rsidRDefault="001C0956">
            <w:pPr>
              <w:autoSpaceDN w:val="0"/>
              <w:spacing w:line="276" w:lineRule="auto"/>
              <w:ind w:right="2"/>
              <w:textAlignment w:val="baseline"/>
              <w:rPr>
                <w:rFonts w:ascii="Calibri" w:eastAsiaTheme="minorHAnsi" w:hAnsi="Calibri"/>
                <w:b/>
                <w:bCs/>
                <w:sz w:val="24"/>
                <w:szCs w:val="24"/>
              </w:rPr>
            </w:pPr>
            <w:r w:rsidRPr="00E9193E">
              <w:rPr>
                <w:b/>
                <w:bCs/>
                <w:sz w:val="24"/>
                <w:szCs w:val="24"/>
              </w:rPr>
              <w:t>Ankunft                     Abfahrt</w:t>
            </w:r>
          </w:p>
        </w:tc>
        <w:tc>
          <w:tcPr>
            <w:tcW w:w="3118"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692B4F" w:rsidRDefault="001C0956">
            <w:pPr>
              <w:autoSpaceDN w:val="0"/>
              <w:spacing w:line="276" w:lineRule="auto"/>
              <w:jc w:val="center"/>
              <w:textAlignment w:val="baseline"/>
              <w:rPr>
                <w:rFonts w:ascii="Calibri" w:eastAsiaTheme="minorHAnsi" w:hAnsi="Calibri"/>
                <w:b/>
                <w:bCs/>
                <w:sz w:val="24"/>
                <w:szCs w:val="24"/>
                <w:lang w:eastAsia="en-US"/>
              </w:rPr>
            </w:pPr>
            <w:r w:rsidRPr="00692B4F">
              <w:rPr>
                <w:b/>
                <w:bCs/>
                <w:sz w:val="24"/>
                <w:szCs w:val="24"/>
              </w:rPr>
              <w:t>Tatsächliche Zeiten</w:t>
            </w:r>
          </w:p>
          <w:p w:rsidR="001C0956" w:rsidRPr="00E9193E" w:rsidRDefault="001C0956">
            <w:pPr>
              <w:autoSpaceDN w:val="0"/>
              <w:spacing w:line="276" w:lineRule="auto"/>
              <w:jc w:val="center"/>
              <w:textAlignment w:val="baseline"/>
              <w:rPr>
                <w:rFonts w:ascii="Calibri" w:eastAsiaTheme="minorHAnsi" w:hAnsi="Calibri"/>
                <w:b/>
                <w:bCs/>
                <w:sz w:val="24"/>
                <w:szCs w:val="24"/>
              </w:rPr>
            </w:pPr>
            <w:r w:rsidRPr="00692B4F">
              <w:rPr>
                <w:b/>
                <w:bCs/>
                <w:sz w:val="24"/>
                <w:szCs w:val="24"/>
              </w:rPr>
              <w:t>Ankunft       Abfahrt</w:t>
            </w:r>
          </w:p>
        </w:tc>
      </w:tr>
      <w:tr w:rsidR="001C0956" w:rsidRPr="00F33ECB" w:rsidTr="001B089D">
        <w:trPr>
          <w:trHeight w:val="367"/>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F33ECB" w:rsidRDefault="00032EA0" w:rsidP="00032EA0">
            <w:pPr>
              <w:autoSpaceDN w:val="0"/>
              <w:spacing w:line="276" w:lineRule="auto"/>
              <w:ind w:right="-284"/>
              <w:textAlignment w:val="baseline"/>
              <w:rPr>
                <w:rFonts w:eastAsiaTheme="minorHAnsi"/>
                <w:b/>
                <w:bCs/>
                <w:sz w:val="24"/>
                <w:szCs w:val="24"/>
              </w:rPr>
            </w:pPr>
            <w:r w:rsidRPr="00F33ECB">
              <w:rPr>
                <w:rFonts w:eastAsiaTheme="minorHAnsi"/>
                <w:b/>
                <w:bCs/>
                <w:sz w:val="24"/>
                <w:szCs w:val="24"/>
              </w:rPr>
              <w:t>10</w:t>
            </w:r>
            <w:r w:rsidR="001B089D" w:rsidRPr="00F33ECB">
              <w:rPr>
                <w:rFonts w:eastAsiaTheme="minorHAnsi"/>
                <w:b/>
                <w:bCs/>
                <w:sz w:val="24"/>
                <w:szCs w:val="24"/>
              </w:rPr>
              <w:t>.</w:t>
            </w:r>
            <w:r w:rsidRPr="00F33ECB">
              <w:rPr>
                <w:rFonts w:eastAsiaTheme="minorHAnsi"/>
                <w:b/>
                <w:bCs/>
                <w:sz w:val="24"/>
                <w:szCs w:val="24"/>
              </w:rPr>
              <w:t>10</w:t>
            </w:r>
            <w:r w:rsidR="001B089D" w:rsidRPr="00F33ECB">
              <w:rPr>
                <w:rFonts w:eastAsiaTheme="minorHAnsi"/>
                <w:b/>
                <w:bCs/>
                <w:sz w:val="24"/>
                <w:szCs w:val="24"/>
              </w:rPr>
              <w:t>.</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032EA0">
            <w:pPr>
              <w:autoSpaceDN w:val="0"/>
              <w:spacing w:line="276" w:lineRule="auto"/>
              <w:ind w:right="-284"/>
              <w:textAlignment w:val="baseline"/>
              <w:rPr>
                <w:rFonts w:eastAsiaTheme="minorHAnsi"/>
                <w:sz w:val="24"/>
                <w:szCs w:val="24"/>
              </w:rPr>
            </w:pPr>
            <w:r w:rsidRPr="00F33ECB">
              <w:rPr>
                <w:sz w:val="24"/>
                <w:szCs w:val="24"/>
              </w:rPr>
              <w:t>Genua</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F33ECB" w:rsidRDefault="001C0956" w:rsidP="00F33ECB">
            <w:pPr>
              <w:autoSpaceDN w:val="0"/>
              <w:spacing w:line="276" w:lineRule="auto"/>
              <w:jc w:val="center"/>
              <w:textAlignment w:val="baseline"/>
              <w:rPr>
                <w:rFonts w:eastAsiaTheme="minorHAnsi"/>
                <w:bCs/>
                <w:sz w:val="24"/>
                <w:szCs w:val="24"/>
              </w:rPr>
            </w:pP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ind w:right="2"/>
              <w:jc w:val="center"/>
              <w:textAlignment w:val="baseline"/>
              <w:rPr>
                <w:rFonts w:eastAsiaTheme="minorHAnsi"/>
                <w:sz w:val="24"/>
                <w:szCs w:val="24"/>
              </w:rPr>
            </w:pPr>
            <w:r w:rsidRPr="00F33ECB">
              <w:rPr>
                <w:rFonts w:eastAsiaTheme="minorHAnsi"/>
                <w:sz w:val="24"/>
                <w:szCs w:val="24"/>
              </w:rPr>
              <w:t>17.00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1C0956">
            <w:pPr>
              <w:autoSpaceDN w:val="0"/>
              <w:spacing w:line="276" w:lineRule="auto"/>
              <w:ind w:right="2"/>
              <w:jc w:val="center"/>
              <w:textAlignment w:val="baseline"/>
              <w:rPr>
                <w:rFonts w:eastAsiaTheme="minorHAnsi"/>
                <w:bCs/>
                <w:sz w:val="24"/>
                <w:szCs w:val="24"/>
              </w:rPr>
            </w:pP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19.18</w:t>
            </w:r>
          </w:p>
        </w:tc>
      </w:tr>
      <w:tr w:rsidR="001C0956" w:rsidRPr="00F33ECB" w:rsidTr="001B089D">
        <w:trPr>
          <w:trHeight w:val="52"/>
        </w:trPr>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F33ECB" w:rsidRDefault="00032EA0" w:rsidP="00EC754F">
            <w:pPr>
              <w:autoSpaceDN w:val="0"/>
              <w:spacing w:line="276" w:lineRule="auto"/>
              <w:ind w:right="-284"/>
              <w:textAlignment w:val="baseline"/>
              <w:rPr>
                <w:rFonts w:eastAsiaTheme="minorHAnsi"/>
                <w:b/>
                <w:bCs/>
                <w:sz w:val="24"/>
                <w:szCs w:val="24"/>
              </w:rPr>
            </w:pPr>
            <w:r w:rsidRPr="00F33ECB">
              <w:rPr>
                <w:rFonts w:eastAsiaTheme="minorHAnsi"/>
                <w:b/>
                <w:bCs/>
                <w:sz w:val="24"/>
                <w:szCs w:val="24"/>
              </w:rPr>
              <w:t>11.10.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032EA0">
            <w:pPr>
              <w:autoSpaceDN w:val="0"/>
              <w:spacing w:line="276" w:lineRule="auto"/>
              <w:ind w:right="-284"/>
              <w:textAlignment w:val="baseline"/>
              <w:rPr>
                <w:rFonts w:eastAsiaTheme="minorHAnsi"/>
                <w:sz w:val="24"/>
                <w:szCs w:val="24"/>
              </w:rPr>
            </w:pPr>
            <w:r w:rsidRPr="00F33ECB">
              <w:rPr>
                <w:sz w:val="24"/>
                <w:szCs w:val="24"/>
              </w:rPr>
              <w:t>Olbia</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F33ECB" w:rsidRDefault="00F33ECB" w:rsidP="00F33ECB">
            <w:pPr>
              <w:autoSpaceDN w:val="0"/>
              <w:spacing w:line="276" w:lineRule="auto"/>
              <w:jc w:val="center"/>
              <w:textAlignment w:val="baseline"/>
              <w:rPr>
                <w:rFonts w:eastAsiaTheme="minorHAnsi"/>
                <w:bCs/>
                <w:sz w:val="24"/>
                <w:szCs w:val="24"/>
              </w:rPr>
            </w:pPr>
            <w:r w:rsidRPr="00F33ECB">
              <w:rPr>
                <w:rFonts w:eastAsiaTheme="minorHAnsi"/>
                <w:bCs/>
                <w:sz w:val="24"/>
                <w:szCs w:val="24"/>
              </w:rPr>
              <w:t>12.00</w:t>
            </w:r>
          </w:p>
        </w:tc>
        <w:tc>
          <w:tcPr>
            <w:tcW w:w="1701" w:type="dxa"/>
            <w:tcBorders>
              <w:top w:val="nil"/>
              <w:left w:val="nil"/>
              <w:bottom w:val="single" w:sz="8" w:space="0" w:color="000000"/>
              <w:right w:val="single" w:sz="8" w:space="0" w:color="000000"/>
            </w:tcBorders>
            <w:tcMar>
              <w:top w:w="0" w:type="dxa"/>
              <w:left w:w="70" w:type="dxa"/>
              <w:bottom w:w="0" w:type="dxa"/>
              <w:right w:w="70" w:type="dxa"/>
            </w:tcMar>
          </w:tcPr>
          <w:p w:rsidR="001C0956" w:rsidRPr="00F33ECB" w:rsidRDefault="00F33ECB" w:rsidP="00F33ECB">
            <w:pPr>
              <w:autoSpaceDN w:val="0"/>
              <w:spacing w:line="276" w:lineRule="auto"/>
              <w:ind w:right="2"/>
              <w:jc w:val="center"/>
              <w:textAlignment w:val="baseline"/>
              <w:rPr>
                <w:rFonts w:eastAsiaTheme="minorHAnsi"/>
                <w:bCs/>
                <w:sz w:val="24"/>
                <w:szCs w:val="24"/>
              </w:rPr>
            </w:pPr>
            <w:r w:rsidRPr="00F33ECB">
              <w:rPr>
                <w:rFonts w:eastAsiaTheme="minorHAnsi"/>
                <w:bCs/>
                <w:sz w:val="24"/>
                <w:szCs w:val="24"/>
              </w:rPr>
              <w:t>18.00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11.48</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18.06</w:t>
            </w:r>
          </w:p>
        </w:tc>
      </w:tr>
      <w:tr w:rsidR="001C0956" w:rsidRPr="00F33ECB"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F33ECB" w:rsidRDefault="00032EA0" w:rsidP="00C372B9">
            <w:pPr>
              <w:autoSpaceDN w:val="0"/>
              <w:spacing w:line="276" w:lineRule="auto"/>
              <w:ind w:right="-284"/>
              <w:textAlignment w:val="baseline"/>
              <w:rPr>
                <w:rFonts w:eastAsiaTheme="minorHAnsi"/>
                <w:b/>
                <w:bCs/>
                <w:sz w:val="24"/>
                <w:szCs w:val="24"/>
              </w:rPr>
            </w:pPr>
            <w:r w:rsidRPr="00F33ECB">
              <w:rPr>
                <w:rFonts w:eastAsiaTheme="minorHAnsi"/>
                <w:b/>
                <w:bCs/>
                <w:sz w:val="24"/>
                <w:szCs w:val="24"/>
              </w:rPr>
              <w:t>12.10.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032EA0">
            <w:pPr>
              <w:autoSpaceDN w:val="0"/>
              <w:spacing w:line="276" w:lineRule="auto"/>
              <w:ind w:right="-284"/>
              <w:textAlignment w:val="baseline"/>
              <w:rPr>
                <w:rFonts w:eastAsiaTheme="minorHAnsi"/>
                <w:sz w:val="24"/>
                <w:szCs w:val="24"/>
              </w:rPr>
            </w:pPr>
            <w:r w:rsidRPr="00F33ECB">
              <w:rPr>
                <w:sz w:val="24"/>
                <w:szCs w:val="24"/>
              </w:rPr>
              <w:t>Gaeta</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jc w:val="center"/>
              <w:textAlignment w:val="baseline"/>
              <w:rPr>
                <w:rFonts w:eastAsiaTheme="minorHAnsi"/>
                <w:sz w:val="24"/>
                <w:szCs w:val="24"/>
              </w:rPr>
            </w:pPr>
            <w:r w:rsidRPr="00F33ECB">
              <w:rPr>
                <w:rFonts w:eastAsiaTheme="minorHAnsi"/>
                <w:sz w:val="24"/>
                <w:szCs w:val="24"/>
              </w:rPr>
              <w:t>08.00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ind w:right="2"/>
              <w:jc w:val="center"/>
              <w:textAlignment w:val="baseline"/>
              <w:rPr>
                <w:rFonts w:eastAsiaTheme="minorHAnsi"/>
                <w:sz w:val="24"/>
                <w:szCs w:val="24"/>
              </w:rPr>
            </w:pPr>
            <w:r w:rsidRPr="00F33ECB">
              <w:rPr>
                <w:rFonts w:eastAsiaTheme="minorHAnsi"/>
                <w:sz w:val="24"/>
                <w:szCs w:val="24"/>
              </w:rPr>
              <w:t>20.00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07.48</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19.54</w:t>
            </w:r>
          </w:p>
        </w:tc>
      </w:tr>
      <w:tr w:rsidR="001C0956" w:rsidRPr="00F33ECB"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F33ECB" w:rsidRDefault="00032EA0" w:rsidP="00C372B9">
            <w:pPr>
              <w:autoSpaceDN w:val="0"/>
              <w:spacing w:line="276" w:lineRule="auto"/>
              <w:ind w:right="-284"/>
              <w:textAlignment w:val="baseline"/>
              <w:rPr>
                <w:rFonts w:eastAsiaTheme="minorHAnsi"/>
                <w:b/>
                <w:bCs/>
                <w:sz w:val="24"/>
                <w:szCs w:val="24"/>
              </w:rPr>
            </w:pPr>
            <w:r w:rsidRPr="00F33ECB">
              <w:rPr>
                <w:rFonts w:eastAsiaTheme="minorHAnsi"/>
                <w:b/>
                <w:bCs/>
                <w:sz w:val="24"/>
                <w:szCs w:val="24"/>
              </w:rPr>
              <w:t>13.10.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032EA0">
            <w:pPr>
              <w:autoSpaceDN w:val="0"/>
              <w:spacing w:line="276" w:lineRule="auto"/>
              <w:ind w:right="-284"/>
              <w:textAlignment w:val="baseline"/>
              <w:rPr>
                <w:rFonts w:eastAsiaTheme="minorHAnsi"/>
                <w:sz w:val="24"/>
                <w:szCs w:val="24"/>
              </w:rPr>
            </w:pPr>
            <w:r w:rsidRPr="00F33ECB">
              <w:rPr>
                <w:sz w:val="24"/>
                <w:szCs w:val="24"/>
              </w:rPr>
              <w:t>Messina</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jc w:val="center"/>
              <w:textAlignment w:val="baseline"/>
              <w:rPr>
                <w:rFonts w:eastAsiaTheme="minorHAnsi"/>
                <w:sz w:val="24"/>
                <w:szCs w:val="24"/>
              </w:rPr>
            </w:pPr>
            <w:r w:rsidRPr="00F33ECB">
              <w:rPr>
                <w:rFonts w:eastAsiaTheme="minorHAnsi"/>
                <w:sz w:val="24"/>
                <w:szCs w:val="24"/>
              </w:rPr>
              <w:t>12.00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ind w:right="2"/>
              <w:jc w:val="center"/>
              <w:textAlignment w:val="baseline"/>
              <w:rPr>
                <w:rFonts w:eastAsiaTheme="minorHAnsi"/>
                <w:sz w:val="24"/>
                <w:szCs w:val="24"/>
              </w:rPr>
            </w:pPr>
            <w:r w:rsidRPr="00F33ECB">
              <w:rPr>
                <w:rFonts w:eastAsiaTheme="minorHAnsi"/>
                <w:sz w:val="24"/>
                <w:szCs w:val="24"/>
              </w:rPr>
              <w:t>18.00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11.24</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18.06</w:t>
            </w:r>
          </w:p>
        </w:tc>
      </w:tr>
      <w:tr w:rsidR="001C0956" w:rsidRPr="00F33ECB" w:rsidTr="001B089D">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F33ECB" w:rsidRDefault="00032EA0" w:rsidP="00C372B9">
            <w:pPr>
              <w:autoSpaceDN w:val="0"/>
              <w:spacing w:line="276" w:lineRule="auto"/>
              <w:ind w:right="-284"/>
              <w:textAlignment w:val="baseline"/>
              <w:rPr>
                <w:rFonts w:eastAsiaTheme="minorHAnsi"/>
                <w:b/>
                <w:bCs/>
                <w:sz w:val="24"/>
                <w:szCs w:val="24"/>
              </w:rPr>
            </w:pPr>
            <w:r w:rsidRPr="00F33ECB">
              <w:rPr>
                <w:rFonts w:eastAsiaTheme="minorHAnsi"/>
                <w:b/>
                <w:bCs/>
                <w:sz w:val="24"/>
                <w:szCs w:val="24"/>
              </w:rPr>
              <w:t>14.10.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032EA0">
            <w:pPr>
              <w:autoSpaceDN w:val="0"/>
              <w:spacing w:line="276" w:lineRule="auto"/>
              <w:ind w:right="-284"/>
              <w:textAlignment w:val="baseline"/>
              <w:rPr>
                <w:rFonts w:eastAsiaTheme="minorHAnsi"/>
                <w:sz w:val="24"/>
                <w:szCs w:val="24"/>
              </w:rPr>
            </w:pPr>
            <w:r w:rsidRPr="00F33ECB">
              <w:rPr>
                <w:sz w:val="24"/>
                <w:szCs w:val="24"/>
              </w:rPr>
              <w:t>Kerkyra</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jc w:val="center"/>
              <w:textAlignment w:val="baseline"/>
              <w:rPr>
                <w:rFonts w:eastAsiaTheme="minorHAnsi"/>
                <w:sz w:val="24"/>
                <w:szCs w:val="24"/>
              </w:rPr>
            </w:pPr>
            <w:r w:rsidRPr="00F33ECB">
              <w:rPr>
                <w:rFonts w:eastAsiaTheme="minorHAnsi"/>
                <w:sz w:val="24"/>
                <w:szCs w:val="24"/>
              </w:rPr>
              <w:t>13.00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ind w:right="2"/>
              <w:jc w:val="center"/>
              <w:textAlignment w:val="baseline"/>
              <w:rPr>
                <w:rFonts w:eastAsiaTheme="minorHAnsi"/>
                <w:sz w:val="24"/>
                <w:szCs w:val="24"/>
              </w:rPr>
            </w:pPr>
            <w:r w:rsidRPr="00F33ECB">
              <w:rPr>
                <w:rFonts w:eastAsiaTheme="minorHAnsi"/>
                <w:sz w:val="24"/>
                <w:szCs w:val="24"/>
              </w:rPr>
              <w:t>20.00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1471C"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12.42</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1471C"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19.54</w:t>
            </w:r>
          </w:p>
        </w:tc>
      </w:tr>
      <w:tr w:rsidR="001C0956" w:rsidRPr="00F33ECB" w:rsidTr="00032EA0">
        <w:tc>
          <w:tcPr>
            <w:tcW w:w="851"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F33ECB" w:rsidRDefault="00032EA0" w:rsidP="00C372B9">
            <w:pPr>
              <w:autoSpaceDN w:val="0"/>
              <w:spacing w:line="276" w:lineRule="auto"/>
              <w:ind w:right="-284"/>
              <w:textAlignment w:val="baseline"/>
              <w:rPr>
                <w:rFonts w:eastAsiaTheme="minorHAnsi"/>
                <w:b/>
                <w:bCs/>
                <w:sz w:val="24"/>
                <w:szCs w:val="24"/>
              </w:rPr>
            </w:pPr>
            <w:r w:rsidRPr="00F33ECB">
              <w:rPr>
                <w:rFonts w:eastAsiaTheme="minorHAnsi"/>
                <w:b/>
                <w:bCs/>
                <w:sz w:val="24"/>
                <w:szCs w:val="24"/>
              </w:rPr>
              <w:t>15.10.</w:t>
            </w:r>
          </w:p>
        </w:tc>
        <w:tc>
          <w:tcPr>
            <w:tcW w:w="2694"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032EA0">
            <w:pPr>
              <w:autoSpaceDN w:val="0"/>
              <w:spacing w:line="276" w:lineRule="auto"/>
              <w:ind w:right="-284"/>
              <w:textAlignment w:val="baseline"/>
              <w:rPr>
                <w:rFonts w:eastAsiaTheme="minorHAnsi"/>
                <w:sz w:val="24"/>
                <w:szCs w:val="24"/>
              </w:rPr>
            </w:pPr>
            <w:r w:rsidRPr="00F33ECB">
              <w:rPr>
                <w:sz w:val="24"/>
                <w:szCs w:val="24"/>
              </w:rPr>
              <w:t>Kotor</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jc w:val="center"/>
              <w:textAlignment w:val="baseline"/>
              <w:rPr>
                <w:rFonts w:eastAsiaTheme="minorHAnsi"/>
                <w:sz w:val="24"/>
                <w:szCs w:val="24"/>
              </w:rPr>
            </w:pPr>
            <w:r w:rsidRPr="00F33ECB">
              <w:rPr>
                <w:rFonts w:eastAsiaTheme="minorHAnsi"/>
                <w:sz w:val="24"/>
                <w:szCs w:val="24"/>
              </w:rPr>
              <w:t>11.00</w:t>
            </w:r>
          </w:p>
        </w:tc>
        <w:tc>
          <w:tcPr>
            <w:tcW w:w="1701" w:type="dxa"/>
            <w:tcBorders>
              <w:top w:val="nil"/>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ind w:right="2"/>
              <w:jc w:val="center"/>
              <w:textAlignment w:val="baseline"/>
              <w:rPr>
                <w:rFonts w:eastAsiaTheme="minorHAnsi"/>
                <w:sz w:val="24"/>
                <w:szCs w:val="24"/>
              </w:rPr>
            </w:pPr>
            <w:r w:rsidRPr="00F33ECB">
              <w:rPr>
                <w:rFonts w:eastAsiaTheme="minorHAnsi"/>
                <w:sz w:val="24"/>
                <w:szCs w:val="24"/>
              </w:rPr>
              <w:t>22.00</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10.36</w:t>
            </w:r>
          </w:p>
        </w:tc>
        <w:tc>
          <w:tcPr>
            <w:tcW w:w="1559" w:type="dxa"/>
            <w:tcBorders>
              <w:top w:val="nil"/>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23.36</w:t>
            </w:r>
          </w:p>
        </w:tc>
      </w:tr>
      <w:tr w:rsidR="001C0956" w:rsidRPr="00F33ECB"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1C0956" w:rsidRPr="00F33ECB" w:rsidRDefault="00032EA0" w:rsidP="00C372B9">
            <w:pPr>
              <w:autoSpaceDN w:val="0"/>
              <w:spacing w:line="276" w:lineRule="auto"/>
              <w:ind w:right="-284"/>
              <w:textAlignment w:val="baseline"/>
              <w:rPr>
                <w:rFonts w:eastAsiaTheme="minorHAnsi"/>
                <w:b/>
                <w:bCs/>
                <w:sz w:val="24"/>
                <w:szCs w:val="24"/>
              </w:rPr>
            </w:pPr>
            <w:r w:rsidRPr="00F33ECB">
              <w:rPr>
                <w:rFonts w:eastAsiaTheme="minorHAnsi"/>
                <w:b/>
                <w:bCs/>
                <w:sz w:val="24"/>
                <w:szCs w:val="24"/>
              </w:rPr>
              <w:t>16.10</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F33ECB" w:rsidRDefault="00032EA0">
            <w:pPr>
              <w:autoSpaceDN w:val="0"/>
              <w:spacing w:line="276" w:lineRule="auto"/>
              <w:ind w:right="-284"/>
              <w:textAlignment w:val="baseline"/>
              <w:rPr>
                <w:rFonts w:eastAsiaTheme="minorHAnsi"/>
                <w:sz w:val="24"/>
                <w:szCs w:val="24"/>
              </w:rPr>
            </w:pPr>
            <w:r w:rsidRPr="00F33ECB">
              <w:rPr>
                <w:sz w:val="24"/>
                <w:szCs w:val="24"/>
              </w:rPr>
              <w:t>Dubrovnik</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jc w:val="center"/>
              <w:textAlignment w:val="baseline"/>
              <w:rPr>
                <w:rFonts w:eastAsiaTheme="minorHAnsi"/>
                <w:sz w:val="24"/>
                <w:szCs w:val="24"/>
              </w:rPr>
            </w:pPr>
            <w:r w:rsidRPr="00F33ECB">
              <w:rPr>
                <w:rFonts w:eastAsiaTheme="minorHAnsi"/>
                <w:sz w:val="24"/>
                <w:szCs w:val="24"/>
              </w:rPr>
              <w:t>07.00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hideMark/>
          </w:tcPr>
          <w:p w:rsidR="001C0956" w:rsidRPr="00F33ECB" w:rsidRDefault="00F33ECB" w:rsidP="00F33ECB">
            <w:pPr>
              <w:autoSpaceDN w:val="0"/>
              <w:spacing w:line="276" w:lineRule="auto"/>
              <w:ind w:right="2"/>
              <w:jc w:val="center"/>
              <w:textAlignment w:val="baseline"/>
              <w:rPr>
                <w:rFonts w:eastAsiaTheme="minorHAnsi"/>
                <w:sz w:val="24"/>
                <w:szCs w:val="24"/>
              </w:rPr>
            </w:pPr>
            <w:r w:rsidRPr="00F33ECB">
              <w:rPr>
                <w:rFonts w:eastAsiaTheme="minorHAnsi"/>
                <w:sz w:val="24"/>
                <w:szCs w:val="24"/>
              </w:rPr>
              <w:t>13.00</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06.48</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12.54</w:t>
            </w:r>
          </w:p>
        </w:tc>
      </w:tr>
      <w:tr w:rsidR="00032EA0" w:rsidRPr="00F33ECB" w:rsidTr="00032EA0">
        <w:tc>
          <w:tcPr>
            <w:tcW w:w="85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032EA0" w:rsidRPr="00F33ECB" w:rsidRDefault="00032EA0" w:rsidP="00C372B9">
            <w:pPr>
              <w:autoSpaceDN w:val="0"/>
              <w:spacing w:line="276" w:lineRule="auto"/>
              <w:ind w:right="-284"/>
              <w:textAlignment w:val="baseline"/>
              <w:rPr>
                <w:rFonts w:eastAsiaTheme="minorHAnsi"/>
                <w:b/>
                <w:bCs/>
                <w:sz w:val="24"/>
                <w:szCs w:val="24"/>
              </w:rPr>
            </w:pPr>
            <w:r w:rsidRPr="00F33ECB">
              <w:rPr>
                <w:rFonts w:eastAsiaTheme="minorHAnsi"/>
                <w:b/>
                <w:bCs/>
                <w:sz w:val="24"/>
                <w:szCs w:val="24"/>
              </w:rPr>
              <w:t>17.10.</w:t>
            </w:r>
          </w:p>
        </w:tc>
        <w:tc>
          <w:tcPr>
            <w:tcW w:w="2694"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F33ECB" w:rsidRDefault="00032EA0">
            <w:pPr>
              <w:autoSpaceDN w:val="0"/>
              <w:spacing w:line="276" w:lineRule="auto"/>
              <w:ind w:right="-284"/>
              <w:textAlignment w:val="baseline"/>
              <w:rPr>
                <w:sz w:val="24"/>
                <w:szCs w:val="24"/>
              </w:rPr>
            </w:pPr>
            <w:r w:rsidRPr="00F33ECB">
              <w:rPr>
                <w:sz w:val="24"/>
                <w:szCs w:val="24"/>
              </w:rPr>
              <w:t>Venedig</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F33ECB" w:rsidRDefault="00F33ECB" w:rsidP="00F33ECB">
            <w:pPr>
              <w:autoSpaceDN w:val="0"/>
              <w:spacing w:line="276" w:lineRule="auto"/>
              <w:jc w:val="center"/>
              <w:textAlignment w:val="baseline"/>
              <w:rPr>
                <w:rFonts w:eastAsiaTheme="minorHAnsi"/>
                <w:sz w:val="24"/>
                <w:szCs w:val="24"/>
              </w:rPr>
            </w:pPr>
            <w:r w:rsidRPr="00F33ECB">
              <w:rPr>
                <w:rFonts w:eastAsiaTheme="minorHAnsi"/>
                <w:sz w:val="24"/>
                <w:szCs w:val="24"/>
              </w:rPr>
              <w:t>10.00</w:t>
            </w:r>
          </w:p>
        </w:tc>
        <w:tc>
          <w:tcPr>
            <w:tcW w:w="1701"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F33ECB" w:rsidRDefault="00032EA0" w:rsidP="00F33ECB">
            <w:pPr>
              <w:autoSpaceDN w:val="0"/>
              <w:spacing w:line="276" w:lineRule="auto"/>
              <w:ind w:right="2"/>
              <w:jc w:val="center"/>
              <w:textAlignment w:val="baseline"/>
              <w:rPr>
                <w:rFonts w:eastAsiaTheme="minorHAnsi"/>
                <w:sz w:val="24"/>
                <w:szCs w:val="24"/>
              </w:rPr>
            </w:pP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F33ECB" w:rsidRDefault="00692B4F">
            <w:pPr>
              <w:autoSpaceDN w:val="0"/>
              <w:spacing w:line="276" w:lineRule="auto"/>
              <w:ind w:right="2"/>
              <w:jc w:val="center"/>
              <w:textAlignment w:val="baseline"/>
              <w:rPr>
                <w:rFonts w:eastAsiaTheme="minorHAnsi"/>
                <w:bCs/>
                <w:sz w:val="24"/>
                <w:szCs w:val="24"/>
              </w:rPr>
            </w:pPr>
            <w:r>
              <w:rPr>
                <w:rFonts w:eastAsiaTheme="minorHAnsi"/>
                <w:bCs/>
                <w:sz w:val="24"/>
                <w:szCs w:val="24"/>
              </w:rPr>
              <w:t>08.54</w:t>
            </w:r>
          </w:p>
        </w:tc>
        <w:tc>
          <w:tcPr>
            <w:tcW w:w="1559"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F33ECB" w:rsidRDefault="00032EA0">
            <w:pPr>
              <w:autoSpaceDN w:val="0"/>
              <w:spacing w:line="276" w:lineRule="auto"/>
              <w:ind w:right="2"/>
              <w:jc w:val="center"/>
              <w:textAlignment w:val="baseline"/>
              <w:rPr>
                <w:rFonts w:eastAsiaTheme="minorHAnsi"/>
                <w:bCs/>
                <w:sz w:val="24"/>
                <w:szCs w:val="24"/>
              </w:rPr>
            </w:pPr>
          </w:p>
        </w:tc>
      </w:tr>
    </w:tbl>
    <w:p w:rsidR="00CD021F" w:rsidRPr="00E9193E" w:rsidRDefault="00CD021F" w:rsidP="00D83B0A">
      <w:pPr>
        <w:tabs>
          <w:tab w:val="left" w:pos="708"/>
          <w:tab w:val="left" w:pos="1560"/>
          <w:tab w:val="left" w:pos="2127"/>
          <w:tab w:val="left" w:pos="2886"/>
          <w:tab w:val="left" w:pos="3540"/>
          <w:tab w:val="left" w:pos="4665"/>
        </w:tabs>
        <w:ind w:left="-142" w:right="850"/>
        <w:rPr>
          <w:b/>
          <w:sz w:val="24"/>
          <w:szCs w:val="24"/>
          <w:highlight w:val="yellow"/>
        </w:rPr>
      </w:pPr>
    </w:p>
    <w:p w:rsidR="00621FEC" w:rsidRPr="00E9193E" w:rsidRDefault="00621FEC" w:rsidP="00D83B0A">
      <w:pPr>
        <w:tabs>
          <w:tab w:val="left" w:pos="708"/>
          <w:tab w:val="left" w:pos="1560"/>
          <w:tab w:val="left" w:pos="2127"/>
          <w:tab w:val="left" w:pos="2886"/>
          <w:tab w:val="left" w:pos="3540"/>
          <w:tab w:val="left" w:pos="4665"/>
        </w:tabs>
        <w:ind w:left="-142" w:right="850"/>
        <w:rPr>
          <w:sz w:val="24"/>
          <w:szCs w:val="24"/>
        </w:rPr>
      </w:pPr>
      <w:r w:rsidRPr="00E9193E">
        <w:rPr>
          <w:b/>
          <w:sz w:val="24"/>
          <w:szCs w:val="24"/>
        </w:rPr>
        <w:t>Kapitän</w:t>
      </w:r>
      <w:r w:rsidRPr="00E9193E">
        <w:rPr>
          <w:sz w:val="24"/>
          <w:szCs w:val="24"/>
        </w:rPr>
        <w:t>:</w:t>
      </w:r>
      <w:r w:rsidRPr="00E9193E">
        <w:rPr>
          <w:sz w:val="24"/>
          <w:szCs w:val="24"/>
        </w:rPr>
        <w:tab/>
      </w:r>
      <w:r w:rsidR="00436116" w:rsidRPr="00E9193E">
        <w:rPr>
          <w:sz w:val="24"/>
          <w:szCs w:val="24"/>
        </w:rPr>
        <w:tab/>
      </w:r>
      <w:r w:rsidR="001B089D" w:rsidRPr="00E9193E">
        <w:rPr>
          <w:sz w:val="24"/>
          <w:szCs w:val="24"/>
        </w:rPr>
        <w:t>Jens Thorn</w:t>
      </w:r>
    </w:p>
    <w:p w:rsidR="00621FEC" w:rsidRPr="00E9193E" w:rsidRDefault="00621FEC" w:rsidP="00D83B0A">
      <w:pPr>
        <w:tabs>
          <w:tab w:val="left" w:pos="708"/>
          <w:tab w:val="left" w:pos="1560"/>
          <w:tab w:val="left" w:pos="2127"/>
          <w:tab w:val="left" w:pos="2886"/>
          <w:tab w:val="left" w:pos="3540"/>
          <w:tab w:val="left" w:pos="4665"/>
        </w:tabs>
        <w:ind w:left="-142" w:right="850"/>
        <w:rPr>
          <w:sz w:val="24"/>
          <w:szCs w:val="24"/>
        </w:rPr>
      </w:pPr>
      <w:r w:rsidRPr="00E9193E">
        <w:rPr>
          <w:b/>
          <w:sz w:val="24"/>
          <w:szCs w:val="24"/>
        </w:rPr>
        <w:t>Hotelmanager</w:t>
      </w:r>
      <w:r w:rsidRPr="00E9193E">
        <w:rPr>
          <w:sz w:val="24"/>
          <w:szCs w:val="24"/>
        </w:rPr>
        <w:t>:</w:t>
      </w:r>
      <w:r w:rsidRPr="00E9193E">
        <w:rPr>
          <w:sz w:val="24"/>
          <w:szCs w:val="24"/>
        </w:rPr>
        <w:tab/>
      </w:r>
      <w:r w:rsidR="001B089D" w:rsidRPr="00E9193E">
        <w:rPr>
          <w:sz w:val="24"/>
          <w:szCs w:val="24"/>
        </w:rPr>
        <w:tab/>
      </w:r>
      <w:r w:rsidR="00436116" w:rsidRPr="00E9193E">
        <w:rPr>
          <w:sz w:val="24"/>
          <w:szCs w:val="24"/>
        </w:rPr>
        <w:t xml:space="preserve">Thomas </w:t>
      </w:r>
      <w:r w:rsidR="003901E3" w:rsidRPr="00E9193E">
        <w:rPr>
          <w:sz w:val="24"/>
          <w:szCs w:val="24"/>
        </w:rPr>
        <w:t>Ap</w:t>
      </w:r>
      <w:r w:rsidR="00F91A24" w:rsidRPr="00E9193E">
        <w:rPr>
          <w:sz w:val="24"/>
          <w:szCs w:val="24"/>
        </w:rPr>
        <w:t>p</w:t>
      </w:r>
      <w:r w:rsidR="003901E3" w:rsidRPr="00E9193E">
        <w:rPr>
          <w:sz w:val="24"/>
          <w:szCs w:val="24"/>
        </w:rPr>
        <w:t xml:space="preserve">enzeller </w:t>
      </w:r>
    </w:p>
    <w:p w:rsidR="00621FEC" w:rsidRPr="00E9193E" w:rsidRDefault="00621FEC" w:rsidP="00D83B0A">
      <w:pPr>
        <w:tabs>
          <w:tab w:val="left" w:pos="708"/>
          <w:tab w:val="left" w:pos="1560"/>
          <w:tab w:val="left" w:pos="2127"/>
          <w:tab w:val="left" w:pos="2886"/>
          <w:tab w:val="left" w:pos="3540"/>
          <w:tab w:val="left" w:pos="4665"/>
        </w:tabs>
        <w:ind w:left="-142" w:right="850"/>
        <w:rPr>
          <w:sz w:val="24"/>
          <w:szCs w:val="24"/>
        </w:rPr>
      </w:pPr>
      <w:r w:rsidRPr="00E9193E">
        <w:rPr>
          <w:b/>
          <w:sz w:val="24"/>
          <w:szCs w:val="24"/>
        </w:rPr>
        <w:t>Schiffsarzt</w:t>
      </w:r>
      <w:r w:rsidRPr="00E9193E">
        <w:rPr>
          <w:sz w:val="24"/>
          <w:szCs w:val="24"/>
        </w:rPr>
        <w:t>:</w:t>
      </w:r>
      <w:r w:rsidRPr="00E9193E">
        <w:rPr>
          <w:sz w:val="24"/>
          <w:szCs w:val="24"/>
        </w:rPr>
        <w:tab/>
      </w:r>
      <w:r w:rsidR="00436116" w:rsidRPr="00E9193E">
        <w:rPr>
          <w:sz w:val="24"/>
          <w:szCs w:val="24"/>
        </w:rPr>
        <w:tab/>
        <w:t xml:space="preserve">Dr. </w:t>
      </w:r>
      <w:r w:rsidR="00E73E28" w:rsidRPr="00E9193E">
        <w:rPr>
          <w:sz w:val="24"/>
          <w:szCs w:val="24"/>
        </w:rPr>
        <w:t>Friedrich Nielsen</w:t>
      </w:r>
    </w:p>
    <w:p w:rsidR="00AB6789" w:rsidRDefault="00AB6789" w:rsidP="00D83B0A">
      <w:pPr>
        <w:tabs>
          <w:tab w:val="left" w:pos="708"/>
          <w:tab w:val="left" w:pos="1560"/>
          <w:tab w:val="left" w:pos="2127"/>
          <w:tab w:val="left" w:pos="2886"/>
          <w:tab w:val="left" w:pos="3540"/>
          <w:tab w:val="left" w:pos="4665"/>
        </w:tabs>
        <w:ind w:left="-142" w:right="850"/>
        <w:rPr>
          <w:sz w:val="14"/>
          <w:szCs w:val="24"/>
          <w:highlight w:val="yellow"/>
        </w:rPr>
      </w:pPr>
    </w:p>
    <w:p w:rsidR="00EA10DD" w:rsidRPr="00E9193E" w:rsidRDefault="00EA10DD" w:rsidP="00D83B0A">
      <w:pPr>
        <w:tabs>
          <w:tab w:val="left" w:pos="708"/>
          <w:tab w:val="left" w:pos="1560"/>
          <w:tab w:val="left" w:pos="2127"/>
          <w:tab w:val="left" w:pos="2886"/>
          <w:tab w:val="left" w:pos="3540"/>
          <w:tab w:val="left" w:pos="4665"/>
        </w:tabs>
        <w:ind w:left="-142" w:right="850"/>
        <w:rPr>
          <w:sz w:val="14"/>
          <w:szCs w:val="24"/>
          <w:highlight w:val="yellow"/>
        </w:rPr>
      </w:pPr>
    </w:p>
    <w:p w:rsidR="00CD021F" w:rsidRPr="00E9193E" w:rsidRDefault="00CD021F" w:rsidP="00D83B0A">
      <w:pPr>
        <w:tabs>
          <w:tab w:val="left" w:pos="708"/>
          <w:tab w:val="left" w:pos="1560"/>
          <w:tab w:val="left" w:pos="2127"/>
          <w:tab w:val="left" w:pos="2886"/>
          <w:tab w:val="left" w:pos="3540"/>
          <w:tab w:val="left" w:pos="4665"/>
        </w:tabs>
        <w:ind w:left="-142" w:right="850"/>
        <w:rPr>
          <w:sz w:val="2"/>
          <w:szCs w:val="24"/>
          <w:highlight w:val="yellow"/>
        </w:rPr>
      </w:pPr>
    </w:p>
    <w:tbl>
      <w:tblPr>
        <w:tblW w:w="9548" w:type="dxa"/>
        <w:tblInd w:w="-318" w:type="dxa"/>
        <w:tblLook w:val="04A0" w:firstRow="1" w:lastRow="0" w:firstColumn="1" w:lastColumn="0" w:noHBand="0" w:noVBand="1"/>
      </w:tblPr>
      <w:tblGrid>
        <w:gridCol w:w="880"/>
        <w:gridCol w:w="2460"/>
        <w:gridCol w:w="1720"/>
        <w:gridCol w:w="3588"/>
        <w:gridCol w:w="900"/>
      </w:tblGrid>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Gruschka</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Klaus</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CD</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5379</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2</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Hofer</w:t>
            </w:r>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proofErr w:type="spellStart"/>
            <w:r w:rsidRPr="00032EA0">
              <w:rPr>
                <w:rFonts w:ascii="Tahoma" w:hAnsi="Tahoma" w:cs="Tahoma"/>
                <w:sz w:val="22"/>
                <w:szCs w:val="28"/>
                <w:lang w:val="en-GB" w:eastAsia="en-GB"/>
              </w:rPr>
              <w:t>Jörn</w:t>
            </w:r>
            <w:proofErr w:type="spellEnd"/>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 xml:space="preserve">Ass. CD, </w:t>
            </w:r>
            <w:proofErr w:type="spellStart"/>
            <w:r w:rsidRPr="00032EA0">
              <w:rPr>
                <w:rFonts w:ascii="Tahoma" w:hAnsi="Tahoma" w:cs="Tahoma"/>
                <w:b/>
                <w:bCs/>
                <w:sz w:val="22"/>
                <w:szCs w:val="28"/>
                <w:lang w:val="en-GB" w:eastAsia="en-GB"/>
              </w:rPr>
              <w:t>Durchsagen</w:t>
            </w:r>
            <w:proofErr w:type="spellEnd"/>
            <w:r w:rsidRPr="00032EA0">
              <w:rPr>
                <w:rFonts w:ascii="Tahoma" w:hAnsi="Tahoma" w:cs="Tahoma"/>
                <w:b/>
                <w:bCs/>
                <w:sz w:val="22"/>
                <w:szCs w:val="28"/>
                <w:lang w:val="en-GB" w:eastAsia="en-GB"/>
              </w:rPr>
              <w:t>, LGI</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5237</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3</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Nemec</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Kim</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Sekretariat</w:t>
            </w:r>
            <w:proofErr w:type="spellEnd"/>
            <w:r w:rsidRPr="00032EA0">
              <w:rPr>
                <w:rFonts w:ascii="Tahoma" w:hAnsi="Tahoma" w:cs="Tahoma"/>
                <w:b/>
                <w:bCs/>
                <w:sz w:val="22"/>
                <w:szCs w:val="28"/>
                <w:lang w:val="en-GB" w:eastAsia="en-GB"/>
              </w:rPr>
              <w:t>, Screens</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5379</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4</w:t>
            </w:r>
          </w:p>
        </w:tc>
        <w:tc>
          <w:tcPr>
            <w:tcW w:w="2460" w:type="dxa"/>
            <w:tcBorders>
              <w:top w:val="nil"/>
              <w:left w:val="nil"/>
              <w:bottom w:val="nil"/>
              <w:right w:val="nil"/>
            </w:tcBorders>
            <w:shd w:val="clear" w:color="auto" w:fill="auto"/>
            <w:noWrap/>
            <w:vAlign w:val="center"/>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Pfeifer</w:t>
            </w:r>
          </w:p>
        </w:tc>
        <w:tc>
          <w:tcPr>
            <w:tcW w:w="1720" w:type="dxa"/>
            <w:tcBorders>
              <w:top w:val="nil"/>
              <w:left w:val="nil"/>
              <w:bottom w:val="nil"/>
              <w:right w:val="nil"/>
            </w:tcBorders>
            <w:shd w:val="clear" w:color="auto" w:fill="auto"/>
            <w:noWrap/>
            <w:vAlign w:val="center"/>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Christian</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 xml:space="preserve">BRB </w:t>
            </w:r>
            <w:proofErr w:type="spellStart"/>
            <w:r w:rsidRPr="00032EA0">
              <w:rPr>
                <w:rFonts w:ascii="Tahoma" w:hAnsi="Tahoma" w:cs="Tahoma"/>
                <w:b/>
                <w:bCs/>
                <w:sz w:val="22"/>
                <w:szCs w:val="28"/>
                <w:lang w:val="en-GB" w:eastAsia="en-GB"/>
              </w:rPr>
              <w:t>Leitung</w:t>
            </w:r>
            <w:proofErr w:type="spellEnd"/>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5495</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5</w:t>
            </w:r>
          </w:p>
        </w:tc>
        <w:tc>
          <w:tcPr>
            <w:tcW w:w="2460" w:type="dxa"/>
            <w:tcBorders>
              <w:top w:val="nil"/>
              <w:left w:val="nil"/>
              <w:bottom w:val="nil"/>
              <w:right w:val="nil"/>
            </w:tcBorders>
            <w:shd w:val="clear" w:color="auto" w:fill="auto"/>
            <w:noWrap/>
            <w:vAlign w:val="center"/>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Luderer</w:t>
            </w:r>
            <w:proofErr w:type="spellEnd"/>
          </w:p>
        </w:tc>
        <w:tc>
          <w:tcPr>
            <w:tcW w:w="1720" w:type="dxa"/>
            <w:tcBorders>
              <w:top w:val="nil"/>
              <w:left w:val="nil"/>
              <w:bottom w:val="nil"/>
              <w:right w:val="nil"/>
            </w:tcBorders>
            <w:shd w:val="clear" w:color="auto" w:fill="auto"/>
            <w:noWrap/>
            <w:vAlign w:val="center"/>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Susan</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BRB</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5238</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6</w:t>
            </w:r>
          </w:p>
        </w:tc>
        <w:tc>
          <w:tcPr>
            <w:tcW w:w="2460" w:type="dxa"/>
            <w:tcBorders>
              <w:top w:val="nil"/>
              <w:left w:val="nil"/>
              <w:bottom w:val="nil"/>
              <w:right w:val="nil"/>
            </w:tcBorders>
            <w:shd w:val="clear" w:color="auto" w:fill="auto"/>
            <w:noWrap/>
            <w:vAlign w:val="center"/>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Thielen</w:t>
            </w:r>
            <w:proofErr w:type="spellEnd"/>
          </w:p>
        </w:tc>
        <w:tc>
          <w:tcPr>
            <w:tcW w:w="1720" w:type="dxa"/>
            <w:tcBorders>
              <w:top w:val="nil"/>
              <w:left w:val="nil"/>
              <w:bottom w:val="nil"/>
              <w:right w:val="nil"/>
            </w:tcBorders>
            <w:shd w:val="clear" w:color="auto" w:fill="auto"/>
            <w:noWrap/>
            <w:vAlign w:val="center"/>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Susanne</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BRB</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5239</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7</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Keller</w:t>
            </w:r>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Petra</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VIP, Info</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5236</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8</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Eldesoky</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proofErr w:type="spellStart"/>
            <w:r w:rsidRPr="00032EA0">
              <w:rPr>
                <w:rFonts w:ascii="Tahoma" w:hAnsi="Tahoma" w:cs="Tahoma"/>
                <w:sz w:val="22"/>
                <w:szCs w:val="28"/>
                <w:lang w:val="en-GB" w:eastAsia="en-GB"/>
              </w:rPr>
              <w:t>Sayed</w:t>
            </w:r>
            <w:proofErr w:type="spellEnd"/>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 xml:space="preserve">Info, Lager, Kino </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5497</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9</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Hohenwarter</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Barbara</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 xml:space="preserve">Info, </w:t>
            </w:r>
            <w:proofErr w:type="spellStart"/>
            <w:r w:rsidRPr="00032EA0">
              <w:rPr>
                <w:rFonts w:ascii="Tahoma" w:hAnsi="Tahoma" w:cs="Tahoma"/>
                <w:b/>
                <w:bCs/>
                <w:sz w:val="22"/>
                <w:szCs w:val="28"/>
                <w:lang w:val="en-GB" w:eastAsia="en-GB"/>
              </w:rPr>
              <w:t>Bibliot</w:t>
            </w:r>
            <w:proofErr w:type="spellEnd"/>
            <w:r w:rsidRPr="00032EA0">
              <w:rPr>
                <w:rFonts w:ascii="Tahoma" w:hAnsi="Tahoma" w:cs="Tahoma"/>
                <w:b/>
                <w:bCs/>
                <w:sz w:val="22"/>
                <w:szCs w:val="28"/>
                <w:lang w:val="en-GB" w:eastAsia="en-GB"/>
              </w:rPr>
              <w:t>., Hospital 1</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5241</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10</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Schortje</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Yvonne</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Info</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5240</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11</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Breitbarth</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Bianca</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Sport &amp; Animation, Bingo</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3004</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12</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Kulik</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proofErr w:type="spellStart"/>
            <w:r w:rsidRPr="00032EA0">
              <w:rPr>
                <w:rFonts w:ascii="Tahoma" w:hAnsi="Tahoma" w:cs="Tahoma"/>
                <w:sz w:val="22"/>
                <w:szCs w:val="28"/>
                <w:lang w:val="en-GB" w:eastAsia="en-GB"/>
              </w:rPr>
              <w:t>Manulea</w:t>
            </w:r>
            <w:proofErr w:type="spellEnd"/>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Sport &amp; Animation, Bingo</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5235</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13</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Spalek</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Isabella</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 xml:space="preserve">Info, Test </w:t>
            </w:r>
            <w:proofErr w:type="spellStart"/>
            <w:r w:rsidRPr="00032EA0">
              <w:rPr>
                <w:rFonts w:ascii="Tahoma" w:hAnsi="Tahoma" w:cs="Tahoma"/>
                <w:b/>
                <w:bCs/>
                <w:sz w:val="22"/>
                <w:szCs w:val="28"/>
                <w:lang w:val="en-GB" w:eastAsia="en-GB"/>
              </w:rPr>
              <w:t>Sekretariat</w:t>
            </w:r>
            <w:proofErr w:type="spellEnd"/>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5243</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14</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Hauck</w:t>
            </w:r>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Manuel</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TV, Hospital 2</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5496</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15</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Strohmaier</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Max</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Bettenbuch</w:t>
            </w:r>
            <w:proofErr w:type="spellEnd"/>
            <w:r w:rsidRPr="00032EA0">
              <w:rPr>
                <w:rFonts w:ascii="Tahoma" w:hAnsi="Tahoma" w:cs="Tahoma"/>
                <w:b/>
                <w:bCs/>
                <w:sz w:val="22"/>
                <w:szCs w:val="28"/>
                <w:lang w:val="en-GB" w:eastAsia="en-GB"/>
              </w:rPr>
              <w:t xml:space="preserve">, </w:t>
            </w:r>
            <w:proofErr w:type="spellStart"/>
            <w:r w:rsidRPr="00032EA0">
              <w:rPr>
                <w:rFonts w:ascii="Tahoma" w:hAnsi="Tahoma" w:cs="Tahoma"/>
                <w:b/>
                <w:bCs/>
                <w:sz w:val="22"/>
                <w:szCs w:val="28"/>
                <w:lang w:val="en-GB" w:eastAsia="en-GB"/>
              </w:rPr>
              <w:t>Hochzeiten</w:t>
            </w:r>
            <w:proofErr w:type="spellEnd"/>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5499</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16</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Gröber</w:t>
            </w:r>
            <w:proofErr w:type="spellEnd"/>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Rainer</w:t>
            </w:r>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r w:rsidRPr="00032EA0">
              <w:rPr>
                <w:rFonts w:ascii="Tahoma" w:hAnsi="Tahoma" w:cs="Tahoma"/>
                <w:b/>
                <w:bCs/>
                <w:sz w:val="22"/>
                <w:szCs w:val="28"/>
                <w:lang w:val="en-GB" w:eastAsia="en-GB"/>
              </w:rPr>
              <w:t>Entertainment</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5487</w:t>
            </w:r>
          </w:p>
        </w:tc>
      </w:tr>
      <w:tr w:rsidR="00032EA0" w:rsidRPr="00032EA0" w:rsidTr="00C4451C">
        <w:trPr>
          <w:trHeight w:val="375"/>
        </w:trPr>
        <w:tc>
          <w:tcPr>
            <w:tcW w:w="880" w:type="dxa"/>
            <w:tcBorders>
              <w:top w:val="nil"/>
              <w:left w:val="nil"/>
              <w:bottom w:val="nil"/>
              <w:right w:val="nil"/>
            </w:tcBorders>
            <w:shd w:val="clear" w:color="auto" w:fill="auto"/>
            <w:noWrap/>
            <w:vAlign w:val="bottom"/>
            <w:hideMark/>
          </w:tcPr>
          <w:p w:rsidR="00032EA0" w:rsidRPr="00032EA0" w:rsidRDefault="00032EA0" w:rsidP="00032EA0">
            <w:pPr>
              <w:jc w:val="right"/>
              <w:rPr>
                <w:rFonts w:ascii="Tahoma" w:hAnsi="Tahoma" w:cs="Tahoma"/>
                <w:b/>
                <w:bCs/>
                <w:sz w:val="22"/>
                <w:szCs w:val="28"/>
                <w:lang w:val="en-GB" w:eastAsia="en-GB"/>
              </w:rPr>
            </w:pPr>
            <w:r w:rsidRPr="00032EA0">
              <w:rPr>
                <w:rFonts w:ascii="Tahoma" w:hAnsi="Tahoma" w:cs="Tahoma"/>
                <w:b/>
                <w:bCs/>
                <w:sz w:val="22"/>
                <w:szCs w:val="28"/>
                <w:lang w:val="en-GB" w:eastAsia="en-GB"/>
              </w:rPr>
              <w:t>17</w:t>
            </w:r>
          </w:p>
        </w:tc>
        <w:tc>
          <w:tcPr>
            <w:tcW w:w="246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Ciskowski</w:t>
            </w:r>
            <w:proofErr w:type="spellEnd"/>
            <w:r w:rsidRPr="00032EA0">
              <w:rPr>
                <w:rFonts w:ascii="Tahoma" w:hAnsi="Tahoma" w:cs="Tahoma"/>
                <w:b/>
                <w:bCs/>
                <w:sz w:val="22"/>
                <w:szCs w:val="28"/>
                <w:lang w:val="en-GB" w:eastAsia="en-GB"/>
              </w:rPr>
              <w:t xml:space="preserve"> </w:t>
            </w:r>
          </w:p>
        </w:tc>
        <w:tc>
          <w:tcPr>
            <w:tcW w:w="172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proofErr w:type="spellStart"/>
            <w:r w:rsidRPr="00032EA0">
              <w:rPr>
                <w:rFonts w:ascii="Tahoma" w:hAnsi="Tahoma" w:cs="Tahoma"/>
                <w:sz w:val="22"/>
                <w:szCs w:val="28"/>
                <w:lang w:val="en-GB" w:eastAsia="en-GB"/>
              </w:rPr>
              <w:t>Tamina</w:t>
            </w:r>
            <w:proofErr w:type="spellEnd"/>
          </w:p>
        </w:tc>
        <w:tc>
          <w:tcPr>
            <w:tcW w:w="3588"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b/>
                <w:bCs/>
                <w:sz w:val="22"/>
                <w:szCs w:val="28"/>
                <w:lang w:val="en-GB" w:eastAsia="en-GB"/>
              </w:rPr>
            </w:pPr>
            <w:proofErr w:type="spellStart"/>
            <w:r w:rsidRPr="00032EA0">
              <w:rPr>
                <w:rFonts w:ascii="Tahoma" w:hAnsi="Tahoma" w:cs="Tahoma"/>
                <w:b/>
                <w:bCs/>
                <w:sz w:val="22"/>
                <w:szCs w:val="28"/>
                <w:lang w:val="en-GB" w:eastAsia="en-GB"/>
              </w:rPr>
              <w:t>Einarbeitung</w:t>
            </w:r>
            <w:proofErr w:type="spellEnd"/>
            <w:r w:rsidRPr="00032EA0">
              <w:rPr>
                <w:rFonts w:ascii="Tahoma" w:hAnsi="Tahoma" w:cs="Tahoma"/>
                <w:b/>
                <w:bCs/>
                <w:sz w:val="22"/>
                <w:szCs w:val="28"/>
                <w:lang w:val="en-GB" w:eastAsia="en-GB"/>
              </w:rPr>
              <w:t xml:space="preserve"> Entertainment</w:t>
            </w:r>
          </w:p>
        </w:tc>
        <w:tc>
          <w:tcPr>
            <w:tcW w:w="900" w:type="dxa"/>
            <w:tcBorders>
              <w:top w:val="nil"/>
              <w:left w:val="nil"/>
              <w:bottom w:val="nil"/>
              <w:right w:val="nil"/>
            </w:tcBorders>
            <w:shd w:val="clear" w:color="auto" w:fill="auto"/>
            <w:noWrap/>
            <w:vAlign w:val="bottom"/>
            <w:hideMark/>
          </w:tcPr>
          <w:p w:rsidR="00032EA0" w:rsidRPr="00032EA0" w:rsidRDefault="00032EA0" w:rsidP="00032EA0">
            <w:pPr>
              <w:rPr>
                <w:rFonts w:ascii="Tahoma" w:hAnsi="Tahoma" w:cs="Tahoma"/>
                <w:sz w:val="22"/>
                <w:szCs w:val="28"/>
                <w:lang w:val="en-GB" w:eastAsia="en-GB"/>
              </w:rPr>
            </w:pPr>
            <w:r w:rsidRPr="00032EA0">
              <w:rPr>
                <w:rFonts w:ascii="Tahoma" w:hAnsi="Tahoma" w:cs="Tahoma"/>
                <w:sz w:val="22"/>
                <w:szCs w:val="28"/>
                <w:lang w:val="en-GB" w:eastAsia="en-GB"/>
              </w:rPr>
              <w:t>5494</w:t>
            </w:r>
          </w:p>
        </w:tc>
      </w:tr>
    </w:tbl>
    <w:p w:rsidR="00CD021F" w:rsidRPr="00E9193E" w:rsidRDefault="00CD021F" w:rsidP="00D83B0A">
      <w:pPr>
        <w:tabs>
          <w:tab w:val="left" w:pos="708"/>
          <w:tab w:val="left" w:pos="1560"/>
          <w:tab w:val="left" w:pos="2127"/>
          <w:tab w:val="left" w:pos="2886"/>
          <w:tab w:val="left" w:pos="3540"/>
          <w:tab w:val="left" w:pos="4665"/>
        </w:tabs>
        <w:ind w:left="-142" w:right="850"/>
        <w:rPr>
          <w:sz w:val="14"/>
          <w:szCs w:val="24"/>
          <w:highlight w:val="yellow"/>
        </w:rPr>
      </w:pPr>
    </w:p>
    <w:p w:rsidR="008E74B1" w:rsidRPr="00E9193E" w:rsidRDefault="008E74B1" w:rsidP="00D83B0A">
      <w:pPr>
        <w:tabs>
          <w:tab w:val="left" w:pos="709"/>
        </w:tabs>
        <w:ind w:left="-567" w:right="850" w:firstLine="425"/>
        <w:rPr>
          <w:b/>
          <w:sz w:val="6"/>
          <w:szCs w:val="24"/>
          <w:highlight w:val="yellow"/>
          <w:u w:val="single"/>
        </w:rPr>
      </w:pPr>
    </w:p>
    <w:p w:rsidR="00032EA0" w:rsidRDefault="00032EA0" w:rsidP="00D83B0A">
      <w:pPr>
        <w:tabs>
          <w:tab w:val="left" w:pos="709"/>
        </w:tabs>
        <w:ind w:left="-567" w:right="850" w:firstLine="425"/>
        <w:rPr>
          <w:b/>
          <w:sz w:val="24"/>
          <w:szCs w:val="24"/>
          <w:u w:val="single"/>
        </w:rPr>
      </w:pPr>
    </w:p>
    <w:p w:rsidR="00147127" w:rsidRPr="00E9193E" w:rsidRDefault="001F0C8B" w:rsidP="00D83B0A">
      <w:pPr>
        <w:tabs>
          <w:tab w:val="left" w:pos="709"/>
        </w:tabs>
        <w:ind w:left="-567" w:right="850" w:firstLine="425"/>
        <w:rPr>
          <w:b/>
          <w:sz w:val="24"/>
          <w:szCs w:val="24"/>
          <w:u w:val="single"/>
        </w:rPr>
      </w:pPr>
      <w:r w:rsidRPr="00E9193E">
        <w:rPr>
          <w:b/>
          <w:sz w:val="24"/>
          <w:szCs w:val="24"/>
          <w:u w:val="single"/>
        </w:rPr>
        <w:t>Einsteiger</w:t>
      </w:r>
      <w:r w:rsidR="00EC754F" w:rsidRPr="00E9193E">
        <w:rPr>
          <w:b/>
          <w:sz w:val="24"/>
          <w:szCs w:val="24"/>
          <w:u w:val="single"/>
        </w:rPr>
        <w:t>:</w:t>
      </w:r>
      <w:r w:rsidR="00E9193E" w:rsidRPr="00E9193E">
        <w:rPr>
          <w:b/>
          <w:sz w:val="24"/>
          <w:szCs w:val="24"/>
          <w:u w:val="single"/>
        </w:rPr>
        <w:t xml:space="preserve"> /</w:t>
      </w:r>
    </w:p>
    <w:p w:rsidR="00A52FF5" w:rsidRPr="00E9193E" w:rsidRDefault="00A52FF5" w:rsidP="00D83B0A">
      <w:pPr>
        <w:tabs>
          <w:tab w:val="left" w:pos="9639"/>
        </w:tabs>
        <w:ind w:left="-567" w:right="850" w:firstLine="425"/>
        <w:rPr>
          <w:b/>
          <w:sz w:val="24"/>
          <w:szCs w:val="24"/>
          <w:u w:val="single"/>
        </w:rPr>
      </w:pPr>
    </w:p>
    <w:p w:rsidR="001F0C8B" w:rsidRPr="00E9193E" w:rsidRDefault="001F0C8B" w:rsidP="00D83B0A">
      <w:pPr>
        <w:tabs>
          <w:tab w:val="left" w:pos="9639"/>
        </w:tabs>
        <w:ind w:left="-567" w:right="850" w:firstLine="425"/>
        <w:rPr>
          <w:b/>
          <w:sz w:val="24"/>
          <w:szCs w:val="24"/>
          <w:u w:val="single"/>
        </w:rPr>
      </w:pPr>
      <w:r w:rsidRPr="00E9193E">
        <w:rPr>
          <w:b/>
          <w:sz w:val="24"/>
          <w:szCs w:val="24"/>
          <w:u w:val="single"/>
        </w:rPr>
        <w:t>Aussteiger</w:t>
      </w:r>
      <w:r w:rsidR="00445EF7" w:rsidRPr="00E9193E">
        <w:rPr>
          <w:b/>
          <w:sz w:val="24"/>
          <w:szCs w:val="24"/>
          <w:u w:val="single"/>
        </w:rPr>
        <w:t xml:space="preserve">: </w:t>
      </w:r>
      <w:r w:rsidR="00E9193E" w:rsidRPr="00E9193E">
        <w:rPr>
          <w:b/>
          <w:sz w:val="24"/>
          <w:szCs w:val="24"/>
          <w:u w:val="single"/>
        </w:rPr>
        <w:t>/</w:t>
      </w:r>
    </w:p>
    <w:p w:rsidR="00CD021F" w:rsidRPr="00E9193E" w:rsidRDefault="00CD021F" w:rsidP="00D83B0A">
      <w:pPr>
        <w:tabs>
          <w:tab w:val="left" w:pos="9639"/>
        </w:tabs>
        <w:ind w:left="-567" w:right="850" w:firstLine="425"/>
        <w:rPr>
          <w:b/>
          <w:sz w:val="24"/>
          <w:szCs w:val="24"/>
          <w:u w:val="single"/>
        </w:rPr>
      </w:pPr>
    </w:p>
    <w:p w:rsidR="00C63304" w:rsidRPr="00E9193E" w:rsidRDefault="00C63304" w:rsidP="00D83B0A">
      <w:pPr>
        <w:tabs>
          <w:tab w:val="left" w:pos="9639"/>
        </w:tabs>
        <w:ind w:left="-567" w:right="850" w:firstLine="425"/>
        <w:rPr>
          <w:b/>
          <w:sz w:val="24"/>
          <w:szCs w:val="24"/>
          <w:u w:val="single"/>
        </w:rPr>
      </w:pPr>
      <w:r w:rsidRPr="00E9193E">
        <w:rPr>
          <w:b/>
          <w:sz w:val="24"/>
          <w:szCs w:val="24"/>
          <w:u w:val="single"/>
        </w:rPr>
        <w:t>Gruppen</w:t>
      </w:r>
      <w:r w:rsidR="00E9193E" w:rsidRPr="00E9193E">
        <w:rPr>
          <w:b/>
          <w:sz w:val="24"/>
          <w:szCs w:val="24"/>
          <w:u w:val="single"/>
        </w:rPr>
        <w:t>:</w:t>
      </w:r>
      <w:r w:rsidR="00E9193E" w:rsidRPr="00E9193E">
        <w:rPr>
          <w:b/>
          <w:sz w:val="24"/>
          <w:szCs w:val="24"/>
        </w:rPr>
        <w:t xml:space="preserve"> nur Holdenried-Gäste </w:t>
      </w:r>
      <w:r w:rsidR="00E9193E" w:rsidRPr="00E9193E">
        <w:rPr>
          <w:b/>
          <w:sz w:val="24"/>
          <w:szCs w:val="24"/>
        </w:rPr>
        <w:sym w:font="Wingdings" w:char="F04A"/>
      </w:r>
    </w:p>
    <w:p w:rsidR="00F81A61" w:rsidRPr="00E9193E" w:rsidRDefault="00F81A61" w:rsidP="00ED1DF4">
      <w:pPr>
        <w:tabs>
          <w:tab w:val="left" w:pos="9639"/>
        </w:tabs>
        <w:ind w:left="-142" w:right="850"/>
        <w:rPr>
          <w:b/>
          <w:sz w:val="24"/>
          <w:szCs w:val="24"/>
          <w:highlight w:val="yellow"/>
          <w:u w:val="single"/>
        </w:rPr>
      </w:pPr>
    </w:p>
    <w:p w:rsidR="00C743D7" w:rsidRDefault="00C743D7" w:rsidP="00ED1DF4">
      <w:pPr>
        <w:tabs>
          <w:tab w:val="left" w:pos="9639"/>
        </w:tabs>
        <w:ind w:left="-142" w:right="850"/>
        <w:rPr>
          <w:b/>
          <w:sz w:val="24"/>
          <w:szCs w:val="24"/>
          <w:u w:val="single"/>
        </w:rPr>
      </w:pPr>
    </w:p>
    <w:p w:rsidR="00C743D7" w:rsidRDefault="00C743D7" w:rsidP="00ED1DF4">
      <w:pPr>
        <w:tabs>
          <w:tab w:val="left" w:pos="9639"/>
        </w:tabs>
        <w:ind w:left="-142" w:right="850"/>
        <w:rPr>
          <w:b/>
          <w:sz w:val="24"/>
          <w:szCs w:val="24"/>
          <w:u w:val="single"/>
        </w:rPr>
      </w:pPr>
    </w:p>
    <w:p w:rsidR="00C743D7" w:rsidRDefault="00C743D7" w:rsidP="00ED1DF4">
      <w:pPr>
        <w:tabs>
          <w:tab w:val="left" w:pos="9639"/>
        </w:tabs>
        <w:ind w:left="-142" w:right="850"/>
        <w:rPr>
          <w:b/>
          <w:sz w:val="24"/>
          <w:szCs w:val="24"/>
          <w:u w:val="single"/>
        </w:rPr>
      </w:pPr>
    </w:p>
    <w:p w:rsidR="00C743D7" w:rsidRDefault="00C743D7" w:rsidP="00ED1DF4">
      <w:pPr>
        <w:tabs>
          <w:tab w:val="left" w:pos="9639"/>
        </w:tabs>
        <w:ind w:left="-142" w:right="850"/>
        <w:rPr>
          <w:b/>
          <w:sz w:val="24"/>
          <w:szCs w:val="24"/>
          <w:u w:val="single"/>
        </w:rPr>
      </w:pPr>
    </w:p>
    <w:p w:rsidR="00C743D7" w:rsidRDefault="00C743D7" w:rsidP="00ED1DF4">
      <w:pPr>
        <w:tabs>
          <w:tab w:val="left" w:pos="9639"/>
        </w:tabs>
        <w:ind w:left="-142" w:right="850"/>
        <w:rPr>
          <w:b/>
          <w:sz w:val="24"/>
          <w:szCs w:val="24"/>
          <w:u w:val="single"/>
        </w:rPr>
      </w:pPr>
    </w:p>
    <w:p w:rsidR="00C743D7" w:rsidRDefault="00C743D7" w:rsidP="00ED1DF4">
      <w:pPr>
        <w:tabs>
          <w:tab w:val="left" w:pos="9639"/>
        </w:tabs>
        <w:ind w:left="-142" w:right="850"/>
        <w:rPr>
          <w:b/>
          <w:sz w:val="24"/>
          <w:szCs w:val="24"/>
          <w:u w:val="single"/>
        </w:rPr>
      </w:pPr>
    </w:p>
    <w:p w:rsidR="003617EB" w:rsidRPr="00396699" w:rsidRDefault="00E9193E" w:rsidP="00ED1DF4">
      <w:pPr>
        <w:tabs>
          <w:tab w:val="left" w:pos="9639"/>
        </w:tabs>
        <w:ind w:left="-142" w:right="850"/>
        <w:rPr>
          <w:b/>
          <w:sz w:val="24"/>
          <w:szCs w:val="24"/>
          <w:u w:val="single"/>
        </w:rPr>
      </w:pPr>
      <w:r w:rsidRPr="00396699">
        <w:rPr>
          <w:b/>
          <w:sz w:val="24"/>
          <w:szCs w:val="24"/>
          <w:u w:val="single"/>
        </w:rPr>
        <w:t>Genua</w:t>
      </w:r>
    </w:p>
    <w:p w:rsidR="0021387A" w:rsidRPr="00396699" w:rsidRDefault="00C4451C" w:rsidP="003D476A">
      <w:pPr>
        <w:tabs>
          <w:tab w:val="left" w:pos="9639"/>
        </w:tabs>
        <w:ind w:left="-142" w:right="850"/>
        <w:rPr>
          <w:sz w:val="24"/>
          <w:szCs w:val="24"/>
        </w:rPr>
      </w:pPr>
      <w:r w:rsidRPr="00396699">
        <w:rPr>
          <w:sz w:val="24"/>
          <w:szCs w:val="24"/>
        </w:rPr>
        <w:t>Eine hoch interessante Einschiffung, die ein glückliches und zügiges Ende fand. Trotz der Ankündigung, dass die Einschiffung erst ab frühestens 14.00 Uhr stattfinden kann, waren alle 21 Busse bereits um 13.00 Uhr vor Ort. Diese Einschiffung war ein Rekord, da wir in 1 ½ Stunden alle Gäste an Bord hatten. Die Stimmung im Terminal war außergewöhnlich gut, denn schon hier begann man bei mitgebrachte</w:t>
      </w:r>
      <w:r w:rsidR="00396699" w:rsidRPr="00396699">
        <w:rPr>
          <w:sz w:val="24"/>
          <w:szCs w:val="24"/>
        </w:rPr>
        <w:t>m</w:t>
      </w:r>
      <w:r w:rsidRPr="00396699">
        <w:rPr>
          <w:sz w:val="24"/>
          <w:szCs w:val="24"/>
        </w:rPr>
        <w:t xml:space="preserve"> Kuchen und Wein, sowie unserem Einschiffungssekt und Sandwiches zu singen und zu Schunkeln. Musikalisch wurden die Gäste bereits vom Trio Herzblatt „verwöhnt“. </w:t>
      </w:r>
    </w:p>
    <w:p w:rsidR="00E9193E" w:rsidRPr="00396699" w:rsidRDefault="00E9193E" w:rsidP="003D476A">
      <w:pPr>
        <w:tabs>
          <w:tab w:val="left" w:pos="9639"/>
        </w:tabs>
        <w:ind w:left="-142" w:right="850"/>
        <w:rPr>
          <w:b/>
          <w:sz w:val="24"/>
          <w:szCs w:val="24"/>
          <w:u w:val="single"/>
        </w:rPr>
      </w:pPr>
    </w:p>
    <w:p w:rsidR="000A6CCD" w:rsidRPr="00396699" w:rsidRDefault="00E9193E" w:rsidP="003D476A">
      <w:pPr>
        <w:tabs>
          <w:tab w:val="left" w:pos="9639"/>
        </w:tabs>
        <w:ind w:left="-142" w:right="850"/>
        <w:rPr>
          <w:b/>
          <w:sz w:val="24"/>
          <w:szCs w:val="24"/>
          <w:u w:val="single"/>
        </w:rPr>
      </w:pPr>
      <w:r w:rsidRPr="00396699">
        <w:rPr>
          <w:b/>
          <w:sz w:val="24"/>
          <w:szCs w:val="24"/>
          <w:u w:val="single"/>
        </w:rPr>
        <w:t>Olbia</w:t>
      </w:r>
    </w:p>
    <w:p w:rsidR="003D476A" w:rsidRPr="00396699" w:rsidRDefault="00396699" w:rsidP="003D476A">
      <w:pPr>
        <w:tabs>
          <w:tab w:val="left" w:pos="9639"/>
        </w:tabs>
        <w:ind w:left="-142" w:right="850"/>
        <w:rPr>
          <w:sz w:val="24"/>
          <w:szCs w:val="24"/>
        </w:rPr>
      </w:pPr>
      <w:r w:rsidRPr="00396699">
        <w:rPr>
          <w:sz w:val="24"/>
          <w:szCs w:val="24"/>
        </w:rPr>
        <w:t>Alles gut</w:t>
      </w:r>
      <w:r w:rsidR="00C4451C" w:rsidRPr="00396699">
        <w:rPr>
          <w:sz w:val="24"/>
          <w:szCs w:val="24"/>
        </w:rPr>
        <w:t xml:space="preserve">. Pünktliche Ankunft und die erste Busabfertigung war für ein Holdenried Vollcharter sehr gut. </w:t>
      </w:r>
      <w:r w:rsidRPr="00396699">
        <w:rPr>
          <w:sz w:val="24"/>
          <w:szCs w:val="24"/>
        </w:rPr>
        <w:t xml:space="preserve">Alles stand bei Ankunft bereit. </w:t>
      </w:r>
    </w:p>
    <w:p w:rsidR="00E9193E" w:rsidRPr="00396699" w:rsidRDefault="00E9193E" w:rsidP="003D476A">
      <w:pPr>
        <w:tabs>
          <w:tab w:val="left" w:pos="9639"/>
        </w:tabs>
        <w:ind w:left="-142" w:right="850"/>
        <w:rPr>
          <w:sz w:val="24"/>
          <w:szCs w:val="24"/>
        </w:rPr>
      </w:pPr>
    </w:p>
    <w:p w:rsidR="003D476A" w:rsidRPr="00396699" w:rsidRDefault="00E9193E" w:rsidP="00621FEC">
      <w:pPr>
        <w:tabs>
          <w:tab w:val="left" w:pos="9639"/>
        </w:tabs>
        <w:ind w:left="-142" w:right="850"/>
        <w:rPr>
          <w:b/>
          <w:sz w:val="24"/>
          <w:szCs w:val="24"/>
          <w:u w:val="single"/>
        </w:rPr>
      </w:pPr>
      <w:r w:rsidRPr="00396699">
        <w:rPr>
          <w:b/>
          <w:sz w:val="24"/>
          <w:szCs w:val="24"/>
          <w:u w:val="single"/>
        </w:rPr>
        <w:t>Gaeta</w:t>
      </w:r>
    </w:p>
    <w:p w:rsidR="00E9193E" w:rsidRPr="00396699" w:rsidRDefault="00C4451C" w:rsidP="00621FEC">
      <w:pPr>
        <w:tabs>
          <w:tab w:val="left" w:pos="9639"/>
        </w:tabs>
        <w:ind w:left="-142" w:right="850"/>
        <w:rPr>
          <w:sz w:val="24"/>
          <w:szCs w:val="24"/>
        </w:rPr>
      </w:pPr>
      <w:r w:rsidRPr="00396699">
        <w:rPr>
          <w:sz w:val="24"/>
          <w:szCs w:val="24"/>
        </w:rPr>
        <w:t>Auch hier standen die Busse bereits bei Ankunft bereit und die Gäste haben bei gutem Wetter ihre Ausflüge wie auch den privaten Landgang genossen. Die Entfernung ins Stadtzentrum beträgt 2,5 km und so haben wir den Gästen einen Shuttlebus Service für € 5,- p.P für die Hin- und Rückfahrt angeboten. Alles hat sehr gut funktioniert.</w:t>
      </w:r>
    </w:p>
    <w:p w:rsidR="00E9193E" w:rsidRPr="00396699" w:rsidRDefault="00E9193E" w:rsidP="00621FEC">
      <w:pPr>
        <w:tabs>
          <w:tab w:val="left" w:pos="9639"/>
        </w:tabs>
        <w:ind w:left="-142" w:right="850"/>
        <w:rPr>
          <w:sz w:val="24"/>
          <w:szCs w:val="24"/>
        </w:rPr>
      </w:pPr>
    </w:p>
    <w:p w:rsidR="0078407E" w:rsidRPr="00396699" w:rsidRDefault="003D476A" w:rsidP="0078407E">
      <w:pPr>
        <w:tabs>
          <w:tab w:val="left" w:pos="9639"/>
        </w:tabs>
        <w:ind w:left="-142" w:right="850"/>
        <w:rPr>
          <w:b/>
          <w:sz w:val="24"/>
          <w:szCs w:val="24"/>
          <w:u w:val="single"/>
        </w:rPr>
      </w:pPr>
      <w:r w:rsidRPr="00396699">
        <w:rPr>
          <w:b/>
          <w:sz w:val="24"/>
          <w:szCs w:val="24"/>
          <w:u w:val="single"/>
        </w:rPr>
        <w:t>M</w:t>
      </w:r>
      <w:r w:rsidR="00E9193E" w:rsidRPr="00396699">
        <w:rPr>
          <w:b/>
          <w:sz w:val="24"/>
          <w:szCs w:val="24"/>
          <w:u w:val="single"/>
        </w:rPr>
        <w:t>essina</w:t>
      </w:r>
    </w:p>
    <w:p w:rsidR="003D476A" w:rsidRPr="00396699" w:rsidRDefault="00C4451C" w:rsidP="00621FEC">
      <w:pPr>
        <w:tabs>
          <w:tab w:val="left" w:pos="9639"/>
        </w:tabs>
        <w:ind w:left="-142" w:right="850"/>
        <w:rPr>
          <w:sz w:val="24"/>
          <w:szCs w:val="24"/>
        </w:rPr>
      </w:pPr>
      <w:r w:rsidRPr="00396699">
        <w:rPr>
          <w:sz w:val="24"/>
          <w:szCs w:val="24"/>
        </w:rPr>
        <w:t xml:space="preserve">Ein erstes Highlight war bereits vor Ankunft die berühmte Holdenried Flaggenparade. Es ist unglaublich, was so eine Fahne ausrichten kann. Ca. 650 Passagiere folgten Günther Holdenried und seiner Fahne vom Rezeptionsbereich bis hinauf zum Artania Pool. </w:t>
      </w:r>
      <w:r w:rsidR="005321E6" w:rsidRPr="00396699">
        <w:rPr>
          <w:sz w:val="24"/>
          <w:szCs w:val="24"/>
        </w:rPr>
        <w:t xml:space="preserve">Das Ganze hatte schon fast „Sekten“-Charakter </w:t>
      </w:r>
      <w:r w:rsidR="005321E6" w:rsidRPr="00396699">
        <w:rPr>
          <w:sz w:val="24"/>
          <w:szCs w:val="24"/>
        </w:rPr>
        <w:sym w:font="Wingdings" w:char="F04A"/>
      </w:r>
      <w:r w:rsidR="005321E6" w:rsidRPr="00396699">
        <w:rPr>
          <w:sz w:val="24"/>
          <w:szCs w:val="24"/>
        </w:rPr>
        <w:t xml:space="preserve">. Unglaublich! Der Aufenthalt war wiederum von Sonne begleitet und der zentrale Liegeplatz hat auch den Gästen ohne Ausflug gute Landgangsmöglichkeiten geboten. </w:t>
      </w:r>
    </w:p>
    <w:p w:rsidR="00E9193E" w:rsidRPr="00396699" w:rsidRDefault="00E9193E" w:rsidP="00621FEC">
      <w:pPr>
        <w:tabs>
          <w:tab w:val="left" w:pos="9639"/>
        </w:tabs>
        <w:ind w:left="-142" w:right="850"/>
        <w:rPr>
          <w:sz w:val="24"/>
          <w:szCs w:val="24"/>
        </w:rPr>
      </w:pPr>
    </w:p>
    <w:p w:rsidR="006B4264" w:rsidRPr="00396699" w:rsidRDefault="00E9193E" w:rsidP="00621FEC">
      <w:pPr>
        <w:tabs>
          <w:tab w:val="left" w:pos="9639"/>
        </w:tabs>
        <w:ind w:left="-142" w:right="850"/>
        <w:rPr>
          <w:b/>
          <w:sz w:val="24"/>
          <w:szCs w:val="24"/>
          <w:u w:val="single"/>
        </w:rPr>
      </w:pPr>
      <w:r w:rsidRPr="00396699">
        <w:rPr>
          <w:b/>
          <w:sz w:val="24"/>
          <w:szCs w:val="24"/>
          <w:u w:val="single"/>
        </w:rPr>
        <w:t>Kerkyra</w:t>
      </w:r>
    </w:p>
    <w:p w:rsidR="005321E6" w:rsidRPr="00396699" w:rsidRDefault="005321E6" w:rsidP="005321E6">
      <w:pPr>
        <w:tabs>
          <w:tab w:val="left" w:pos="9639"/>
        </w:tabs>
        <w:ind w:left="-142" w:right="850"/>
        <w:rPr>
          <w:sz w:val="24"/>
          <w:szCs w:val="24"/>
        </w:rPr>
      </w:pPr>
      <w:r w:rsidRPr="00396699">
        <w:rPr>
          <w:sz w:val="24"/>
          <w:szCs w:val="24"/>
        </w:rPr>
        <w:t xml:space="preserve">Auch hier hat alles reibungslos funktioniert und so haben die Gäste den kurzen Aufenthalt bei sonnigem Wetter genießen können. Auch hier hatten wir einen Shuttlebus Service für € 5,- p.P für die Hin- und Rückfahrt, welcher wieder sehr gut funktioniert hat. </w:t>
      </w:r>
    </w:p>
    <w:p w:rsidR="00E9193E" w:rsidRPr="00396699" w:rsidRDefault="00E9193E" w:rsidP="00621FEC">
      <w:pPr>
        <w:tabs>
          <w:tab w:val="left" w:pos="9639"/>
        </w:tabs>
        <w:ind w:left="-142" w:right="850"/>
        <w:rPr>
          <w:sz w:val="24"/>
          <w:szCs w:val="24"/>
        </w:rPr>
      </w:pPr>
    </w:p>
    <w:p w:rsidR="006B4264" w:rsidRPr="00396699" w:rsidRDefault="00E870DD" w:rsidP="00621FEC">
      <w:pPr>
        <w:tabs>
          <w:tab w:val="left" w:pos="9639"/>
        </w:tabs>
        <w:ind w:left="-142" w:right="850"/>
        <w:rPr>
          <w:b/>
          <w:sz w:val="24"/>
          <w:szCs w:val="24"/>
          <w:u w:val="single"/>
        </w:rPr>
      </w:pPr>
      <w:r w:rsidRPr="00396699">
        <w:rPr>
          <w:b/>
          <w:sz w:val="24"/>
          <w:szCs w:val="24"/>
          <w:u w:val="single"/>
        </w:rPr>
        <w:t>Kotor</w:t>
      </w:r>
    </w:p>
    <w:p w:rsidR="003D476A" w:rsidRPr="00396699" w:rsidRDefault="005321E6" w:rsidP="00B70916">
      <w:pPr>
        <w:tabs>
          <w:tab w:val="left" w:pos="9639"/>
        </w:tabs>
        <w:ind w:left="-142" w:right="850"/>
        <w:rPr>
          <w:sz w:val="24"/>
          <w:szCs w:val="24"/>
        </w:rPr>
      </w:pPr>
      <w:r w:rsidRPr="00396699">
        <w:rPr>
          <w:sz w:val="24"/>
          <w:szCs w:val="24"/>
        </w:rPr>
        <w:t xml:space="preserve">Hier verließ uns leider das Wetterglück und so hatten wir bereits bei der Einfahrt in den Kotor Fjord einige heftige flüssige Sonnenstrahlen und boeige Winde. Entgegen der Katalogausschreibung konnten wir hier glücklicherweise an die Pier gehen. Wir haben die Abfahrtzeit um eine Stunde verlängert, da die Geschwindigkeit ohnehin bei unter 9 Knoten lag. Die Gäste haben trotz der widrigen Witterungsverhältnisse diesen Landgang sehr genossen. </w:t>
      </w:r>
    </w:p>
    <w:p w:rsidR="00E870DD" w:rsidRPr="00396699" w:rsidRDefault="00E870DD" w:rsidP="00B70916">
      <w:pPr>
        <w:tabs>
          <w:tab w:val="left" w:pos="9639"/>
        </w:tabs>
        <w:ind w:left="-142" w:right="850"/>
        <w:rPr>
          <w:sz w:val="24"/>
          <w:szCs w:val="24"/>
        </w:rPr>
      </w:pPr>
    </w:p>
    <w:p w:rsidR="003D476A" w:rsidRPr="00396699" w:rsidRDefault="00E870DD" w:rsidP="00B70916">
      <w:pPr>
        <w:tabs>
          <w:tab w:val="left" w:pos="9639"/>
        </w:tabs>
        <w:ind w:left="-142" w:right="850"/>
        <w:rPr>
          <w:b/>
          <w:sz w:val="24"/>
          <w:szCs w:val="24"/>
          <w:u w:val="single"/>
        </w:rPr>
      </w:pPr>
      <w:r w:rsidRPr="00396699">
        <w:rPr>
          <w:b/>
          <w:sz w:val="24"/>
          <w:szCs w:val="24"/>
          <w:u w:val="single"/>
        </w:rPr>
        <w:t>Dubrovnik</w:t>
      </w:r>
    </w:p>
    <w:p w:rsidR="003D476A" w:rsidRPr="00396699" w:rsidRDefault="005321E6" w:rsidP="00B70916">
      <w:pPr>
        <w:tabs>
          <w:tab w:val="left" w:pos="9639"/>
        </w:tabs>
        <w:ind w:left="-142" w:right="850"/>
        <w:rPr>
          <w:sz w:val="24"/>
          <w:szCs w:val="24"/>
        </w:rPr>
      </w:pPr>
      <w:r w:rsidRPr="00396699">
        <w:rPr>
          <w:sz w:val="24"/>
          <w:szCs w:val="24"/>
        </w:rPr>
        <w:t>Auch hier war der Landgang durchweg von Regen begleitet. Die Ausflüge verliefen alle wie geplant, jedoch haben sehr viele Gäste ihre Ausflüge auf eigenen Wunsch wegen des starken Regens abgebrochen und sind mit dem Taxi vorzeitig zum Schiff zurück gekehrt.</w:t>
      </w:r>
    </w:p>
    <w:p w:rsidR="00E870DD" w:rsidRPr="00396699" w:rsidRDefault="00E870DD" w:rsidP="00B70916">
      <w:pPr>
        <w:tabs>
          <w:tab w:val="left" w:pos="9639"/>
        </w:tabs>
        <w:ind w:left="-142" w:right="850"/>
        <w:rPr>
          <w:sz w:val="24"/>
          <w:szCs w:val="24"/>
        </w:rPr>
      </w:pPr>
    </w:p>
    <w:p w:rsidR="003D476A" w:rsidRPr="00396699" w:rsidRDefault="00E870DD" w:rsidP="00B70916">
      <w:pPr>
        <w:tabs>
          <w:tab w:val="left" w:pos="9639"/>
        </w:tabs>
        <w:ind w:left="-142" w:right="850"/>
        <w:rPr>
          <w:b/>
          <w:sz w:val="24"/>
          <w:szCs w:val="24"/>
          <w:u w:val="single"/>
        </w:rPr>
      </w:pPr>
      <w:r w:rsidRPr="00396699">
        <w:rPr>
          <w:b/>
          <w:sz w:val="24"/>
          <w:szCs w:val="24"/>
          <w:u w:val="single"/>
        </w:rPr>
        <w:t>Venedig</w:t>
      </w:r>
    </w:p>
    <w:p w:rsidR="003D476A" w:rsidRPr="00396699" w:rsidRDefault="005321E6" w:rsidP="00B70916">
      <w:pPr>
        <w:tabs>
          <w:tab w:val="left" w:pos="9639"/>
        </w:tabs>
        <w:ind w:left="-142" w:right="850"/>
        <w:rPr>
          <w:sz w:val="24"/>
          <w:szCs w:val="24"/>
        </w:rPr>
      </w:pPr>
      <w:r w:rsidRPr="00396699">
        <w:rPr>
          <w:sz w:val="24"/>
          <w:szCs w:val="24"/>
        </w:rPr>
        <w:t xml:space="preserve">Die Ausschiffung hat für die Anzahl von 21 Bussen sensationell gut funktioniert. Fast alle Gäste hielten sich an die Einteilung nach </w:t>
      </w:r>
      <w:r w:rsidR="003513FD" w:rsidRPr="00396699">
        <w:rPr>
          <w:sz w:val="24"/>
          <w:szCs w:val="24"/>
        </w:rPr>
        <w:t xml:space="preserve">Farben der Einsteckkärtchen (4 Busse = 1 Farbe). </w:t>
      </w:r>
    </w:p>
    <w:p w:rsidR="003D476A" w:rsidRPr="00396699" w:rsidRDefault="003D476A" w:rsidP="00B70916">
      <w:pPr>
        <w:tabs>
          <w:tab w:val="left" w:pos="9639"/>
        </w:tabs>
        <w:ind w:left="-142" w:right="850"/>
        <w:rPr>
          <w:sz w:val="24"/>
          <w:szCs w:val="24"/>
        </w:rPr>
      </w:pPr>
    </w:p>
    <w:p w:rsidR="0078407E" w:rsidRPr="00396699" w:rsidRDefault="00621FEC" w:rsidP="003513FD">
      <w:pPr>
        <w:tabs>
          <w:tab w:val="left" w:pos="9639"/>
        </w:tabs>
        <w:ind w:left="-142" w:right="850"/>
        <w:rPr>
          <w:b/>
          <w:sz w:val="24"/>
          <w:szCs w:val="24"/>
          <w:u w:val="single"/>
        </w:rPr>
      </w:pPr>
      <w:r w:rsidRPr="00396699">
        <w:rPr>
          <w:b/>
          <w:sz w:val="24"/>
          <w:szCs w:val="24"/>
          <w:u w:val="single"/>
        </w:rPr>
        <w:t>Ausflugsprogramm</w:t>
      </w:r>
    </w:p>
    <w:p w:rsidR="003513FD" w:rsidRPr="00396699" w:rsidRDefault="003513FD" w:rsidP="003513FD">
      <w:pPr>
        <w:tabs>
          <w:tab w:val="left" w:pos="9639"/>
        </w:tabs>
        <w:ind w:left="-142" w:right="850"/>
        <w:rPr>
          <w:sz w:val="24"/>
          <w:szCs w:val="24"/>
        </w:rPr>
      </w:pPr>
      <w:r w:rsidRPr="00396699">
        <w:rPr>
          <w:sz w:val="24"/>
          <w:szCs w:val="24"/>
        </w:rPr>
        <w:t xml:space="preserve">Da die Ausflüge dieser Reise allein von Günther Holdenried organisiert wurden, gibt es keinen Ausflugsbericht unsererseits. </w:t>
      </w:r>
    </w:p>
    <w:p w:rsidR="00AC767D" w:rsidRDefault="00AC767D" w:rsidP="00621FEC">
      <w:pPr>
        <w:tabs>
          <w:tab w:val="left" w:pos="9639"/>
        </w:tabs>
        <w:ind w:left="-142" w:right="850"/>
        <w:rPr>
          <w:b/>
          <w:sz w:val="24"/>
          <w:szCs w:val="24"/>
          <w:u w:val="single"/>
        </w:rPr>
      </w:pPr>
    </w:p>
    <w:p w:rsidR="00C743D7" w:rsidRDefault="00C743D7" w:rsidP="00621FEC">
      <w:pPr>
        <w:tabs>
          <w:tab w:val="left" w:pos="9639"/>
        </w:tabs>
        <w:ind w:left="-142" w:right="850"/>
        <w:rPr>
          <w:b/>
          <w:sz w:val="24"/>
          <w:szCs w:val="24"/>
          <w:u w:val="single"/>
        </w:rPr>
      </w:pPr>
    </w:p>
    <w:p w:rsidR="00C743D7" w:rsidRDefault="00C743D7" w:rsidP="00621FEC">
      <w:pPr>
        <w:tabs>
          <w:tab w:val="left" w:pos="9639"/>
        </w:tabs>
        <w:ind w:left="-142" w:right="850"/>
        <w:rPr>
          <w:b/>
          <w:sz w:val="24"/>
          <w:szCs w:val="24"/>
          <w:u w:val="single"/>
        </w:rPr>
      </w:pPr>
    </w:p>
    <w:p w:rsidR="00C743D7" w:rsidRDefault="00C743D7" w:rsidP="00621FEC">
      <w:pPr>
        <w:tabs>
          <w:tab w:val="left" w:pos="9639"/>
        </w:tabs>
        <w:ind w:left="-142" w:right="850"/>
        <w:rPr>
          <w:b/>
          <w:sz w:val="24"/>
          <w:szCs w:val="24"/>
          <w:u w:val="single"/>
        </w:rPr>
      </w:pPr>
    </w:p>
    <w:p w:rsidR="00C743D7" w:rsidRDefault="00C743D7" w:rsidP="00621FEC">
      <w:pPr>
        <w:tabs>
          <w:tab w:val="left" w:pos="9639"/>
        </w:tabs>
        <w:ind w:left="-142" w:right="850"/>
        <w:rPr>
          <w:b/>
          <w:sz w:val="24"/>
          <w:szCs w:val="24"/>
          <w:u w:val="single"/>
        </w:rPr>
      </w:pPr>
    </w:p>
    <w:p w:rsidR="00C743D7" w:rsidRPr="00396699" w:rsidRDefault="00C743D7" w:rsidP="00621FEC">
      <w:pPr>
        <w:tabs>
          <w:tab w:val="left" w:pos="9639"/>
        </w:tabs>
        <w:ind w:left="-142" w:right="850"/>
        <w:rPr>
          <w:b/>
          <w:sz w:val="24"/>
          <w:szCs w:val="24"/>
          <w:u w:val="single"/>
        </w:rPr>
      </w:pPr>
    </w:p>
    <w:p w:rsidR="00621FEC" w:rsidRPr="00396699" w:rsidRDefault="00621FEC" w:rsidP="00621FEC">
      <w:pPr>
        <w:tabs>
          <w:tab w:val="left" w:pos="9639"/>
        </w:tabs>
        <w:ind w:left="-142" w:right="850"/>
        <w:rPr>
          <w:b/>
          <w:sz w:val="24"/>
          <w:szCs w:val="24"/>
          <w:u w:val="single"/>
        </w:rPr>
      </w:pPr>
      <w:r w:rsidRPr="00396699">
        <w:rPr>
          <w:b/>
          <w:sz w:val="24"/>
          <w:szCs w:val="24"/>
          <w:u w:val="single"/>
        </w:rPr>
        <w:lastRenderedPageBreak/>
        <w:t>Unterhaltungsprogramm</w:t>
      </w:r>
    </w:p>
    <w:p w:rsidR="0021387A" w:rsidRPr="00396699" w:rsidRDefault="003513FD" w:rsidP="007A7ACF">
      <w:pPr>
        <w:tabs>
          <w:tab w:val="left" w:pos="9639"/>
        </w:tabs>
        <w:ind w:left="-142" w:right="850"/>
        <w:rPr>
          <w:sz w:val="24"/>
          <w:szCs w:val="24"/>
        </w:rPr>
      </w:pPr>
      <w:r w:rsidRPr="00396699">
        <w:rPr>
          <w:sz w:val="24"/>
          <w:szCs w:val="24"/>
        </w:rPr>
        <w:t xml:space="preserve">Zu unseren ohnehin zahlreichen Künstlern, hatte Günther noch Bata Illic und Walter Scholz engagiert (jeweils einen Solo-Abend). Es war durchweg eine gute Unterhaltung und die Shows </w:t>
      </w:r>
      <w:r w:rsidR="00396699" w:rsidRPr="00396699">
        <w:rPr>
          <w:sz w:val="24"/>
          <w:szCs w:val="24"/>
        </w:rPr>
        <w:t>waren zum Teil überfüllt. D</w:t>
      </w:r>
      <w:r w:rsidRPr="00396699">
        <w:rPr>
          <w:sz w:val="24"/>
          <w:szCs w:val="24"/>
        </w:rPr>
        <w:t xml:space="preserve">ie Stimmung während der Shows war außergewöhnlich. Auch die musikalische Unterhaltung in den Bars (Casablanca, Pazifik und Harry’s) wurde sehr gut angenommen und überall war es schwierig einen Platz zu finden. </w:t>
      </w:r>
    </w:p>
    <w:p w:rsidR="00E870DD" w:rsidRPr="00396699" w:rsidRDefault="00E870DD" w:rsidP="007A7ACF">
      <w:pPr>
        <w:tabs>
          <w:tab w:val="left" w:pos="9639"/>
        </w:tabs>
        <w:ind w:left="-142" w:right="850"/>
        <w:rPr>
          <w:b/>
          <w:sz w:val="24"/>
          <w:szCs w:val="24"/>
          <w:u w:val="single"/>
        </w:rPr>
      </w:pPr>
    </w:p>
    <w:p w:rsidR="00621FEC" w:rsidRPr="00396699" w:rsidRDefault="00621FEC" w:rsidP="007A7ACF">
      <w:pPr>
        <w:tabs>
          <w:tab w:val="left" w:pos="9639"/>
        </w:tabs>
        <w:ind w:left="-142" w:right="850"/>
        <w:rPr>
          <w:b/>
          <w:sz w:val="24"/>
          <w:szCs w:val="24"/>
          <w:u w:val="single"/>
        </w:rPr>
      </w:pPr>
      <w:r w:rsidRPr="00396699">
        <w:rPr>
          <w:b/>
          <w:sz w:val="24"/>
          <w:szCs w:val="24"/>
          <w:u w:val="single"/>
        </w:rPr>
        <w:t>Hospital</w:t>
      </w:r>
    </w:p>
    <w:p w:rsidR="00253A4D" w:rsidRPr="00396699" w:rsidRDefault="00354F30" w:rsidP="00CE2B88">
      <w:pPr>
        <w:ind w:left="-142" w:right="850"/>
        <w:rPr>
          <w:sz w:val="24"/>
          <w:szCs w:val="24"/>
        </w:rPr>
      </w:pPr>
      <w:r w:rsidRPr="00396699">
        <w:rPr>
          <w:sz w:val="24"/>
          <w:szCs w:val="24"/>
        </w:rPr>
        <w:t>Siehe Hospitalbericht</w:t>
      </w:r>
      <w:r w:rsidR="003513FD" w:rsidRPr="00396699">
        <w:rPr>
          <w:sz w:val="24"/>
          <w:szCs w:val="24"/>
        </w:rPr>
        <w:t xml:space="preserve">. Nach Aussage unseres Dr. Nielsen hatte er noch nie so wenig auf eine Kreuzfahrt zu tun wie auf dieser. </w:t>
      </w:r>
    </w:p>
    <w:p w:rsidR="003513FD" w:rsidRPr="00396699" w:rsidRDefault="003513FD" w:rsidP="00CE2B88">
      <w:pPr>
        <w:ind w:left="-142" w:right="850"/>
        <w:rPr>
          <w:sz w:val="24"/>
          <w:szCs w:val="24"/>
        </w:rPr>
      </w:pPr>
    </w:p>
    <w:p w:rsidR="00354F30" w:rsidRPr="00396699" w:rsidRDefault="00354F30" w:rsidP="00CE2B88">
      <w:pPr>
        <w:ind w:left="-142" w:right="850"/>
        <w:rPr>
          <w:b/>
          <w:sz w:val="24"/>
          <w:szCs w:val="24"/>
          <w:u w:val="single"/>
        </w:rPr>
      </w:pPr>
    </w:p>
    <w:p w:rsidR="00CE2B88" w:rsidRPr="00396699" w:rsidRDefault="00621FEC" w:rsidP="00CE2B88">
      <w:pPr>
        <w:ind w:left="-142" w:right="850"/>
        <w:rPr>
          <w:sz w:val="24"/>
          <w:szCs w:val="24"/>
        </w:rPr>
      </w:pPr>
      <w:r w:rsidRPr="00396699">
        <w:rPr>
          <w:b/>
          <w:sz w:val="24"/>
          <w:szCs w:val="24"/>
          <w:u w:val="single"/>
        </w:rPr>
        <w:t>Technik</w:t>
      </w:r>
      <w:r w:rsidR="00CE2B88" w:rsidRPr="00396699">
        <w:rPr>
          <w:sz w:val="24"/>
          <w:szCs w:val="24"/>
        </w:rPr>
        <w:t xml:space="preserve"> </w:t>
      </w:r>
    </w:p>
    <w:p w:rsidR="0021387A" w:rsidRPr="00396699" w:rsidRDefault="003513FD" w:rsidP="00CE2B88">
      <w:pPr>
        <w:ind w:left="-142" w:right="850"/>
        <w:rPr>
          <w:sz w:val="24"/>
          <w:szCs w:val="24"/>
        </w:rPr>
      </w:pPr>
      <w:r w:rsidRPr="00396699">
        <w:rPr>
          <w:sz w:val="24"/>
          <w:szCs w:val="24"/>
        </w:rPr>
        <w:t>Alles gut.</w:t>
      </w:r>
    </w:p>
    <w:p w:rsidR="00FF3F64" w:rsidRPr="00396699" w:rsidRDefault="00FF3F64" w:rsidP="00621FEC">
      <w:pPr>
        <w:ind w:left="-142" w:right="850"/>
        <w:rPr>
          <w:b/>
          <w:sz w:val="24"/>
          <w:szCs w:val="24"/>
          <w:u w:val="single"/>
        </w:rPr>
      </w:pPr>
    </w:p>
    <w:p w:rsidR="00621FEC" w:rsidRPr="00396699" w:rsidRDefault="00621FEC" w:rsidP="00621FEC">
      <w:pPr>
        <w:ind w:left="-142" w:right="850"/>
        <w:rPr>
          <w:b/>
          <w:sz w:val="24"/>
          <w:szCs w:val="24"/>
          <w:u w:val="single"/>
        </w:rPr>
      </w:pPr>
      <w:r w:rsidRPr="00396699">
        <w:rPr>
          <w:b/>
          <w:sz w:val="24"/>
          <w:szCs w:val="24"/>
          <w:u w:val="single"/>
        </w:rPr>
        <w:t>Behörden</w:t>
      </w:r>
    </w:p>
    <w:p w:rsidR="00253A4D" w:rsidRPr="00396699" w:rsidRDefault="003513FD" w:rsidP="00253A4D">
      <w:pPr>
        <w:ind w:left="-142" w:right="850"/>
        <w:rPr>
          <w:sz w:val="24"/>
          <w:szCs w:val="24"/>
        </w:rPr>
      </w:pPr>
      <w:r w:rsidRPr="00396699">
        <w:rPr>
          <w:sz w:val="24"/>
          <w:szCs w:val="24"/>
        </w:rPr>
        <w:t xml:space="preserve">Bis auf Venedig war alles unproblematisch. Zwei Tage vor Ankunft in Venedig hat man uns informiert, dass man für den Check-in im Terminal </w:t>
      </w:r>
      <w:r w:rsidR="00396699" w:rsidRPr="00396699">
        <w:rPr>
          <w:sz w:val="24"/>
          <w:szCs w:val="24"/>
        </w:rPr>
        <w:t>italienische Terminal-</w:t>
      </w:r>
      <w:r w:rsidRPr="00396699">
        <w:rPr>
          <w:sz w:val="24"/>
          <w:szCs w:val="24"/>
        </w:rPr>
        <w:t>Mitarbeiter</w:t>
      </w:r>
      <w:r w:rsidR="00396699" w:rsidRPr="00396699">
        <w:rPr>
          <w:sz w:val="24"/>
          <w:szCs w:val="24"/>
        </w:rPr>
        <w:t xml:space="preserve"> (deutschsprachig) </w:t>
      </w:r>
      <w:r w:rsidRPr="00396699">
        <w:rPr>
          <w:sz w:val="24"/>
          <w:szCs w:val="24"/>
        </w:rPr>
        <w:t xml:space="preserve"> engagieren muss. Nach mehrmaligem Hin und Her und einem sehr intensiven Gespräch mit dem </w:t>
      </w:r>
      <w:r w:rsidR="00396699" w:rsidRPr="00396699">
        <w:rPr>
          <w:sz w:val="24"/>
          <w:szCs w:val="24"/>
        </w:rPr>
        <w:t>Terminal-</w:t>
      </w:r>
      <w:r w:rsidRPr="00396699">
        <w:rPr>
          <w:sz w:val="24"/>
          <w:szCs w:val="24"/>
        </w:rPr>
        <w:t xml:space="preserve">Manager mussten wir uns diesen Bestimmungen fügen. Ich habe diese Bestimmung auch schriftlich angefordert, die man mir jedoch zunächst nur in italienisch aushändigte. Die PDF Datei wurde auch Vships zugesandt. Man hat das Gefühl, dass man keinerlei Interesse hat an weiteren Ankünften unsererseits, da unsere Schiffsgröße und die Anzahl der Ankünfte nicht genug Umsatz bedeuten. Auch die Idee den Check-in an Bord durchzuführen fand man gar nicht witzig und man drohte uns, </w:t>
      </w:r>
      <w:r w:rsidR="00130C08" w:rsidRPr="00396699">
        <w:rPr>
          <w:sz w:val="24"/>
          <w:szCs w:val="24"/>
        </w:rPr>
        <w:t>die Einschiffung zu blockieren oder unnötig zu verlängern wenn wir uns den Bedingungen nicht anpassen. Wir mussten also acht</w:t>
      </w:r>
      <w:r w:rsidR="00396699" w:rsidRPr="00396699">
        <w:rPr>
          <w:sz w:val="24"/>
          <w:szCs w:val="24"/>
        </w:rPr>
        <w:t xml:space="preserve">, immerhin </w:t>
      </w:r>
      <w:r w:rsidR="00130C08" w:rsidRPr="00396699">
        <w:rPr>
          <w:sz w:val="24"/>
          <w:szCs w:val="24"/>
        </w:rPr>
        <w:t xml:space="preserve"> deutschspr</w:t>
      </w:r>
      <w:r w:rsidR="00396699" w:rsidRPr="00396699">
        <w:rPr>
          <w:sz w:val="24"/>
          <w:szCs w:val="24"/>
        </w:rPr>
        <w:t xml:space="preserve">achige, </w:t>
      </w:r>
      <w:r w:rsidR="00130C08" w:rsidRPr="00396699">
        <w:rPr>
          <w:sz w:val="24"/>
          <w:szCs w:val="24"/>
        </w:rPr>
        <w:t>Mitarbeiter engagieren, die den Check-in für uns durchführ</w:t>
      </w:r>
      <w:r w:rsidR="00396699" w:rsidRPr="00396699">
        <w:rPr>
          <w:sz w:val="24"/>
          <w:szCs w:val="24"/>
        </w:rPr>
        <w:t>ten</w:t>
      </w:r>
      <w:r w:rsidR="00130C08" w:rsidRPr="00396699">
        <w:rPr>
          <w:sz w:val="24"/>
          <w:szCs w:val="24"/>
        </w:rPr>
        <w:t xml:space="preserve">. Hinter jedem Terminal-Mitarbeiter stand jeweils ein Mitarbeiter vom Schiff um zu assistieren - das war übrigens erlaubt. Geldmacherei, sonst nichts! </w:t>
      </w:r>
    </w:p>
    <w:p w:rsidR="00253A4D" w:rsidRPr="00396699" w:rsidRDefault="00253A4D" w:rsidP="00621FEC">
      <w:pPr>
        <w:ind w:left="-142" w:right="850"/>
        <w:rPr>
          <w:b/>
          <w:sz w:val="24"/>
          <w:szCs w:val="24"/>
          <w:u w:val="single"/>
        </w:rPr>
      </w:pPr>
    </w:p>
    <w:p w:rsidR="00DB2222" w:rsidRPr="00396699" w:rsidRDefault="00DB2222" w:rsidP="00621FEC">
      <w:pPr>
        <w:ind w:left="-142" w:right="850"/>
        <w:rPr>
          <w:b/>
          <w:sz w:val="10"/>
          <w:szCs w:val="10"/>
          <w:u w:val="single"/>
        </w:rPr>
      </w:pPr>
    </w:p>
    <w:p w:rsidR="00621FEC" w:rsidRPr="00396699" w:rsidRDefault="00621FEC" w:rsidP="00621FEC">
      <w:pPr>
        <w:ind w:left="-142" w:right="850"/>
        <w:rPr>
          <w:b/>
          <w:sz w:val="24"/>
          <w:szCs w:val="24"/>
          <w:u w:val="single"/>
        </w:rPr>
      </w:pPr>
      <w:r w:rsidRPr="00396699">
        <w:rPr>
          <w:b/>
          <w:sz w:val="24"/>
          <w:szCs w:val="24"/>
          <w:u w:val="single"/>
        </w:rPr>
        <w:t>Hoteldepartement</w:t>
      </w:r>
    </w:p>
    <w:p w:rsidR="00CF7533" w:rsidRPr="00396699" w:rsidRDefault="00130C08" w:rsidP="00621FEC">
      <w:pPr>
        <w:ind w:left="-142" w:right="850"/>
        <w:rPr>
          <w:sz w:val="24"/>
          <w:szCs w:val="24"/>
        </w:rPr>
      </w:pPr>
      <w:r w:rsidRPr="00396699">
        <w:rPr>
          <w:sz w:val="24"/>
          <w:szCs w:val="24"/>
        </w:rPr>
        <w:t>Auch das Hoteld</w:t>
      </w:r>
      <w:r w:rsidR="00396699" w:rsidRPr="00396699">
        <w:rPr>
          <w:sz w:val="24"/>
          <w:szCs w:val="24"/>
        </w:rPr>
        <w:t>epartement hat seinen Teil zum G</w:t>
      </w:r>
      <w:r w:rsidRPr="00396699">
        <w:rPr>
          <w:sz w:val="24"/>
          <w:szCs w:val="24"/>
        </w:rPr>
        <w:t xml:space="preserve">elingen dieser Günther Holdenried Reise beigetragen. Auch spezielle Wünsche von Günther’s Seite aus </w:t>
      </w:r>
      <w:r w:rsidR="00396699" w:rsidRPr="00396699">
        <w:rPr>
          <w:sz w:val="24"/>
          <w:szCs w:val="24"/>
        </w:rPr>
        <w:t xml:space="preserve">wurden </w:t>
      </w:r>
      <w:r w:rsidRPr="00396699">
        <w:rPr>
          <w:sz w:val="24"/>
          <w:szCs w:val="24"/>
        </w:rPr>
        <w:t xml:space="preserve">alle erfüllt. </w:t>
      </w:r>
      <w:r w:rsidR="00EE60E6" w:rsidRPr="00396699">
        <w:rPr>
          <w:sz w:val="24"/>
          <w:szCs w:val="24"/>
        </w:rPr>
        <w:t xml:space="preserve">Die Zufriedenheit von Seiten der Gäste war während der gesamten Reise zu spüren. </w:t>
      </w:r>
    </w:p>
    <w:p w:rsidR="00E870DD" w:rsidRPr="00396699" w:rsidRDefault="00E870DD" w:rsidP="00621FEC">
      <w:pPr>
        <w:ind w:left="-142" w:right="850"/>
        <w:rPr>
          <w:b/>
          <w:sz w:val="24"/>
          <w:szCs w:val="24"/>
          <w:u w:val="single"/>
        </w:rPr>
      </w:pPr>
    </w:p>
    <w:p w:rsidR="00621FEC" w:rsidRPr="00396699" w:rsidRDefault="00621FEC" w:rsidP="00621FEC">
      <w:pPr>
        <w:ind w:left="-142" w:right="850"/>
        <w:rPr>
          <w:b/>
          <w:sz w:val="24"/>
          <w:szCs w:val="24"/>
          <w:u w:val="single"/>
        </w:rPr>
      </w:pPr>
      <w:r w:rsidRPr="00396699">
        <w:rPr>
          <w:b/>
          <w:sz w:val="24"/>
          <w:szCs w:val="24"/>
          <w:u w:val="single"/>
        </w:rPr>
        <w:t>Zusammenfassende Beurteilung</w:t>
      </w:r>
    </w:p>
    <w:p w:rsidR="00E870DD" w:rsidRPr="00396699" w:rsidRDefault="00EE60E6" w:rsidP="00621FEC">
      <w:pPr>
        <w:ind w:left="-142" w:right="850"/>
        <w:rPr>
          <w:sz w:val="24"/>
          <w:szCs w:val="24"/>
        </w:rPr>
      </w:pPr>
      <w:r w:rsidRPr="00396699">
        <w:rPr>
          <w:sz w:val="24"/>
          <w:szCs w:val="24"/>
        </w:rPr>
        <w:t xml:space="preserve">Eine sehr schöne, kurze und knackige Kreuzfahrt hat dafür gesorgt, dass diese Gäste sicherlich wieder einmal an Bord der MS Artania zurückkehren werden. </w:t>
      </w:r>
    </w:p>
    <w:p w:rsidR="00FD216E" w:rsidRPr="00E9193E" w:rsidRDefault="00FD216E" w:rsidP="00621FEC">
      <w:pPr>
        <w:ind w:left="-142" w:right="850"/>
        <w:rPr>
          <w:sz w:val="24"/>
          <w:szCs w:val="24"/>
          <w:highlight w:val="yellow"/>
        </w:rPr>
      </w:pPr>
    </w:p>
    <w:p w:rsidR="002326B1" w:rsidRPr="001613B1" w:rsidRDefault="001B089D" w:rsidP="00621FEC">
      <w:pPr>
        <w:ind w:left="-142" w:right="850"/>
        <w:rPr>
          <w:sz w:val="24"/>
          <w:szCs w:val="24"/>
        </w:rPr>
      </w:pPr>
      <w:r w:rsidRPr="001613B1">
        <w:rPr>
          <w:sz w:val="24"/>
          <w:szCs w:val="24"/>
        </w:rPr>
        <w:t>Klaus Gruschka</w:t>
      </w:r>
    </w:p>
    <w:p w:rsidR="00FD0AB7" w:rsidRPr="001613B1" w:rsidRDefault="00EF0A4B" w:rsidP="00FD0AB7">
      <w:pPr>
        <w:ind w:left="-142" w:right="850"/>
        <w:rPr>
          <w:sz w:val="24"/>
          <w:szCs w:val="24"/>
        </w:rPr>
      </w:pPr>
      <w:r w:rsidRPr="001613B1">
        <w:rPr>
          <w:sz w:val="24"/>
          <w:szCs w:val="24"/>
        </w:rPr>
        <w:tab/>
      </w:r>
      <w:r w:rsidRPr="001613B1">
        <w:rPr>
          <w:sz w:val="24"/>
          <w:szCs w:val="24"/>
        </w:rPr>
        <w:tab/>
      </w:r>
      <w:r w:rsidR="00242F0B" w:rsidRPr="001613B1">
        <w:rPr>
          <w:sz w:val="24"/>
          <w:szCs w:val="24"/>
        </w:rPr>
        <w:tab/>
      </w:r>
      <w:r w:rsidR="00621FEC" w:rsidRPr="001613B1">
        <w:rPr>
          <w:sz w:val="24"/>
          <w:szCs w:val="24"/>
        </w:rPr>
        <w:tab/>
      </w:r>
      <w:r w:rsidR="00FD0AB7" w:rsidRPr="001613B1">
        <w:rPr>
          <w:sz w:val="24"/>
          <w:szCs w:val="24"/>
        </w:rPr>
        <w:t>cc: Kapitän Jens Thorn</w:t>
      </w:r>
    </w:p>
    <w:p w:rsidR="00FD0AB7" w:rsidRPr="001613B1" w:rsidRDefault="00FD0AB7" w:rsidP="00FD0AB7">
      <w:pPr>
        <w:ind w:left="1298" w:right="850" w:firstLine="862"/>
        <w:rPr>
          <w:sz w:val="24"/>
          <w:szCs w:val="24"/>
          <w:lang w:val="en-GB"/>
        </w:rPr>
      </w:pPr>
      <w:proofErr w:type="spellStart"/>
      <w:r w:rsidRPr="001613B1">
        <w:rPr>
          <w:sz w:val="24"/>
          <w:szCs w:val="24"/>
          <w:lang w:val="en-GB"/>
        </w:rPr>
        <w:t>Hotelmanager</w:t>
      </w:r>
      <w:proofErr w:type="spellEnd"/>
      <w:r w:rsidRPr="001613B1">
        <w:rPr>
          <w:sz w:val="24"/>
          <w:szCs w:val="24"/>
          <w:lang w:val="en-GB"/>
        </w:rPr>
        <w:t xml:space="preserve"> </w:t>
      </w:r>
      <w:r w:rsidR="0078407E" w:rsidRPr="001613B1">
        <w:rPr>
          <w:sz w:val="24"/>
          <w:szCs w:val="24"/>
          <w:lang w:val="en-GB"/>
        </w:rPr>
        <w:t xml:space="preserve">Thomas </w:t>
      </w:r>
      <w:proofErr w:type="spellStart"/>
      <w:r w:rsidR="0078407E" w:rsidRPr="001613B1">
        <w:rPr>
          <w:sz w:val="24"/>
          <w:szCs w:val="24"/>
          <w:lang w:val="en-GB"/>
        </w:rPr>
        <w:t>Appenzeller</w:t>
      </w:r>
      <w:proofErr w:type="spellEnd"/>
    </w:p>
    <w:p w:rsidR="00FD0AB7" w:rsidRPr="001613B1" w:rsidRDefault="00FD0AB7" w:rsidP="00FD0AB7">
      <w:pPr>
        <w:ind w:left="-142" w:right="850"/>
        <w:rPr>
          <w:sz w:val="24"/>
          <w:szCs w:val="24"/>
          <w:lang w:val="en-GB"/>
        </w:rPr>
      </w:pPr>
      <w:r w:rsidRPr="001613B1">
        <w:rPr>
          <w:sz w:val="24"/>
          <w:szCs w:val="24"/>
          <w:lang w:val="en-GB"/>
        </w:rPr>
        <w:tab/>
      </w:r>
      <w:r w:rsidRPr="001613B1">
        <w:rPr>
          <w:sz w:val="24"/>
          <w:szCs w:val="24"/>
          <w:lang w:val="en-GB"/>
        </w:rPr>
        <w:tab/>
      </w:r>
      <w:r w:rsidRPr="001613B1">
        <w:rPr>
          <w:sz w:val="24"/>
          <w:szCs w:val="24"/>
          <w:lang w:val="en-GB"/>
        </w:rPr>
        <w:tab/>
      </w:r>
      <w:r w:rsidRPr="001613B1">
        <w:rPr>
          <w:sz w:val="24"/>
          <w:szCs w:val="24"/>
          <w:lang w:val="en-GB"/>
        </w:rPr>
        <w:tab/>
        <w:t xml:space="preserve">Sea Chefs, V-Ships, </w:t>
      </w:r>
      <w:proofErr w:type="spellStart"/>
      <w:r w:rsidRPr="001613B1">
        <w:rPr>
          <w:sz w:val="24"/>
          <w:szCs w:val="24"/>
          <w:lang w:val="en-GB"/>
        </w:rPr>
        <w:t>Dr.</w:t>
      </w:r>
      <w:proofErr w:type="spellEnd"/>
      <w:r w:rsidRPr="001613B1">
        <w:rPr>
          <w:sz w:val="24"/>
          <w:szCs w:val="24"/>
          <w:lang w:val="en-GB"/>
        </w:rPr>
        <w:t xml:space="preserve"> </w:t>
      </w:r>
      <w:proofErr w:type="spellStart"/>
      <w:r w:rsidRPr="001613B1">
        <w:rPr>
          <w:sz w:val="24"/>
          <w:szCs w:val="24"/>
          <w:lang w:val="en-GB"/>
        </w:rPr>
        <w:t>Alois</w:t>
      </w:r>
      <w:proofErr w:type="spellEnd"/>
      <w:r w:rsidRPr="001613B1">
        <w:rPr>
          <w:sz w:val="24"/>
          <w:szCs w:val="24"/>
          <w:lang w:val="en-GB"/>
        </w:rPr>
        <w:t xml:space="preserve"> Franz</w:t>
      </w:r>
    </w:p>
    <w:p w:rsidR="00FD0AB7" w:rsidRPr="001613B1" w:rsidRDefault="00FD0AB7" w:rsidP="00FD0AB7">
      <w:pPr>
        <w:ind w:left="-142" w:right="850"/>
        <w:rPr>
          <w:sz w:val="24"/>
          <w:szCs w:val="24"/>
          <w:lang w:val="en-GB"/>
        </w:rPr>
      </w:pPr>
      <w:r w:rsidRPr="001613B1">
        <w:rPr>
          <w:sz w:val="24"/>
          <w:szCs w:val="24"/>
          <w:lang w:val="en-GB"/>
        </w:rPr>
        <w:tab/>
      </w:r>
      <w:r w:rsidRPr="001613B1">
        <w:rPr>
          <w:sz w:val="24"/>
          <w:szCs w:val="24"/>
          <w:lang w:val="en-GB"/>
        </w:rPr>
        <w:tab/>
      </w:r>
      <w:r w:rsidRPr="001613B1">
        <w:rPr>
          <w:sz w:val="24"/>
          <w:szCs w:val="24"/>
          <w:lang w:val="en-GB"/>
        </w:rPr>
        <w:tab/>
      </w:r>
      <w:r w:rsidRPr="001613B1">
        <w:rPr>
          <w:sz w:val="24"/>
          <w:szCs w:val="24"/>
          <w:lang w:val="en-GB"/>
        </w:rPr>
        <w:tab/>
        <w:t xml:space="preserve">Christian </w:t>
      </w:r>
      <w:proofErr w:type="spellStart"/>
      <w:r w:rsidRPr="001613B1">
        <w:rPr>
          <w:sz w:val="24"/>
          <w:szCs w:val="24"/>
          <w:lang w:val="en-GB"/>
        </w:rPr>
        <w:t>Adlmaier</w:t>
      </w:r>
      <w:proofErr w:type="spellEnd"/>
      <w:r w:rsidRPr="001613B1">
        <w:rPr>
          <w:sz w:val="24"/>
          <w:szCs w:val="24"/>
          <w:lang w:val="en-GB"/>
        </w:rPr>
        <w:t xml:space="preserve">, Michael van </w:t>
      </w:r>
      <w:proofErr w:type="spellStart"/>
      <w:r w:rsidRPr="001613B1">
        <w:rPr>
          <w:sz w:val="24"/>
          <w:szCs w:val="24"/>
          <w:lang w:val="en-GB"/>
        </w:rPr>
        <w:t>Oosterhout</w:t>
      </w:r>
      <w:proofErr w:type="spellEnd"/>
      <w:r w:rsidRPr="001613B1">
        <w:rPr>
          <w:sz w:val="24"/>
          <w:szCs w:val="24"/>
          <w:lang w:val="en-GB"/>
        </w:rPr>
        <w:t xml:space="preserve">, Thomas </w:t>
      </w:r>
      <w:proofErr w:type="spellStart"/>
      <w:r w:rsidRPr="001613B1">
        <w:rPr>
          <w:sz w:val="24"/>
          <w:szCs w:val="24"/>
          <w:lang w:val="en-GB"/>
        </w:rPr>
        <w:t>Gleiß</w:t>
      </w:r>
      <w:proofErr w:type="spellEnd"/>
    </w:p>
    <w:p w:rsidR="00FD0AB7" w:rsidRPr="00C372B9" w:rsidRDefault="00FD0AB7" w:rsidP="00FD0AB7">
      <w:pPr>
        <w:ind w:left="-567"/>
        <w:jc w:val="both"/>
        <w:rPr>
          <w:sz w:val="24"/>
          <w:szCs w:val="24"/>
          <w:lang w:val="en-GB"/>
        </w:rPr>
      </w:pPr>
      <w:r w:rsidRPr="001613B1">
        <w:rPr>
          <w:sz w:val="24"/>
          <w:szCs w:val="24"/>
          <w:lang w:val="en-GB"/>
        </w:rPr>
        <w:tab/>
      </w:r>
      <w:r w:rsidRPr="001613B1">
        <w:rPr>
          <w:sz w:val="24"/>
          <w:szCs w:val="24"/>
          <w:lang w:val="en-GB"/>
        </w:rPr>
        <w:tab/>
      </w:r>
      <w:r w:rsidRPr="001613B1">
        <w:rPr>
          <w:sz w:val="24"/>
          <w:szCs w:val="24"/>
          <w:lang w:val="en-GB"/>
        </w:rPr>
        <w:tab/>
      </w:r>
      <w:r w:rsidRPr="001613B1">
        <w:rPr>
          <w:sz w:val="24"/>
          <w:szCs w:val="24"/>
          <w:lang w:val="en-GB"/>
        </w:rPr>
        <w:tab/>
        <w:t xml:space="preserve">Phoenix Fleet Management, Manuela </w:t>
      </w:r>
      <w:proofErr w:type="spellStart"/>
      <w:r w:rsidRPr="001613B1">
        <w:rPr>
          <w:sz w:val="24"/>
          <w:szCs w:val="24"/>
          <w:lang w:val="en-GB"/>
        </w:rPr>
        <w:t>Bzdega</w:t>
      </w:r>
      <w:proofErr w:type="spellEnd"/>
      <w:r w:rsidRPr="00C372B9">
        <w:rPr>
          <w:sz w:val="24"/>
          <w:szCs w:val="24"/>
          <w:lang w:val="en-GB"/>
        </w:rPr>
        <w:t xml:space="preserve"> </w:t>
      </w:r>
    </w:p>
    <w:p w:rsidR="00621FEC" w:rsidRPr="008E74B1" w:rsidRDefault="00621FEC" w:rsidP="00FD0AB7">
      <w:pPr>
        <w:ind w:left="-142" w:right="850"/>
        <w:rPr>
          <w:sz w:val="24"/>
          <w:szCs w:val="24"/>
          <w:lang w:val="en-GB"/>
        </w:rPr>
      </w:pPr>
    </w:p>
    <w:sectPr w:rsidR="00621FEC" w:rsidRPr="008E74B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C08" w:rsidRDefault="00130C08">
      <w:r>
        <w:separator/>
      </w:r>
    </w:p>
  </w:endnote>
  <w:endnote w:type="continuationSeparator" w:id="0">
    <w:p w:rsidR="00130C08" w:rsidRDefault="00130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08" w:rsidRDefault="00130C08"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0C08" w:rsidRDefault="00130C08"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C08" w:rsidRDefault="00130C08"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2B4F">
      <w:rPr>
        <w:rStyle w:val="PageNumber"/>
        <w:noProof/>
      </w:rPr>
      <w:t>3</w:t>
    </w:r>
    <w:r>
      <w:rPr>
        <w:rStyle w:val="PageNumber"/>
      </w:rPr>
      <w:fldChar w:fldCharType="end"/>
    </w:r>
  </w:p>
  <w:p w:rsidR="00130C08" w:rsidRDefault="00130C08"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C08" w:rsidRDefault="00130C08">
      <w:r>
        <w:separator/>
      </w:r>
    </w:p>
  </w:footnote>
  <w:footnote w:type="continuationSeparator" w:id="0">
    <w:p w:rsidR="00130C08" w:rsidRDefault="00130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8">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2">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9"/>
  </w:num>
  <w:num w:numId="3">
    <w:abstractNumId w:val="27"/>
  </w:num>
  <w:num w:numId="4">
    <w:abstractNumId w:val="15"/>
  </w:num>
  <w:num w:numId="5">
    <w:abstractNumId w:val="24"/>
  </w:num>
  <w:num w:numId="6">
    <w:abstractNumId w:val="8"/>
  </w:num>
  <w:num w:numId="7">
    <w:abstractNumId w:val="7"/>
  </w:num>
  <w:num w:numId="8">
    <w:abstractNumId w:val="29"/>
  </w:num>
  <w:num w:numId="9">
    <w:abstractNumId w:val="23"/>
  </w:num>
  <w:num w:numId="10">
    <w:abstractNumId w:val="14"/>
  </w:num>
  <w:num w:numId="11">
    <w:abstractNumId w:val="3"/>
  </w:num>
  <w:num w:numId="12">
    <w:abstractNumId w:val="22"/>
  </w:num>
  <w:num w:numId="13">
    <w:abstractNumId w:val="13"/>
  </w:num>
  <w:num w:numId="14">
    <w:abstractNumId w:val="18"/>
  </w:num>
  <w:num w:numId="15">
    <w:abstractNumId w:val="5"/>
  </w:num>
  <w:num w:numId="16">
    <w:abstractNumId w:val="26"/>
  </w:num>
  <w:num w:numId="17">
    <w:abstractNumId w:val="6"/>
  </w:num>
  <w:num w:numId="18">
    <w:abstractNumId w:val="25"/>
  </w:num>
  <w:num w:numId="19">
    <w:abstractNumId w:val="30"/>
  </w:num>
  <w:num w:numId="20">
    <w:abstractNumId w:val="10"/>
  </w:num>
  <w:num w:numId="21">
    <w:abstractNumId w:val="20"/>
  </w:num>
  <w:num w:numId="22">
    <w:abstractNumId w:val="12"/>
  </w:num>
  <w:num w:numId="23">
    <w:abstractNumId w:val="11"/>
  </w:num>
  <w:num w:numId="24">
    <w:abstractNumId w:val="16"/>
  </w:num>
  <w:num w:numId="25">
    <w:abstractNumId w:val="1"/>
  </w:num>
  <w:num w:numId="26">
    <w:abstractNumId w:val="21"/>
  </w:num>
  <w:num w:numId="27">
    <w:abstractNumId w:val="9"/>
  </w:num>
  <w:num w:numId="28">
    <w:abstractNumId w:val="17"/>
  </w:num>
  <w:num w:numId="29">
    <w:abstractNumId w:val="4"/>
  </w:num>
  <w:num w:numId="30">
    <w:abstractNumId w:val="0"/>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40B"/>
    <w:rsid w:val="000E31CA"/>
    <w:rsid w:val="000E33DE"/>
    <w:rsid w:val="000E361D"/>
    <w:rsid w:val="000E3884"/>
    <w:rsid w:val="000E3FCB"/>
    <w:rsid w:val="000E4B2B"/>
    <w:rsid w:val="000E531C"/>
    <w:rsid w:val="000E548A"/>
    <w:rsid w:val="000E565D"/>
    <w:rsid w:val="000E6F8C"/>
    <w:rsid w:val="000E7772"/>
    <w:rsid w:val="000F0454"/>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20F"/>
    <w:rsid w:val="002D65AA"/>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63F8"/>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CE9"/>
    <w:rsid w:val="00336577"/>
    <w:rsid w:val="0033707A"/>
    <w:rsid w:val="00337CA4"/>
    <w:rsid w:val="00340202"/>
    <w:rsid w:val="00340290"/>
    <w:rsid w:val="00340471"/>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9C"/>
    <w:rsid w:val="00351D7A"/>
    <w:rsid w:val="003521EB"/>
    <w:rsid w:val="00352FAF"/>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3168"/>
    <w:rsid w:val="003835CB"/>
    <w:rsid w:val="00383768"/>
    <w:rsid w:val="00383A6C"/>
    <w:rsid w:val="00383C33"/>
    <w:rsid w:val="00385763"/>
    <w:rsid w:val="0038583D"/>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424B"/>
    <w:rsid w:val="003D4473"/>
    <w:rsid w:val="003D476A"/>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6"/>
    <w:rsid w:val="004B5A1B"/>
    <w:rsid w:val="004B5ABC"/>
    <w:rsid w:val="004B5E6B"/>
    <w:rsid w:val="004B6079"/>
    <w:rsid w:val="004B7B74"/>
    <w:rsid w:val="004B7CB6"/>
    <w:rsid w:val="004C0862"/>
    <w:rsid w:val="004C1966"/>
    <w:rsid w:val="004C1EFD"/>
    <w:rsid w:val="004C29B1"/>
    <w:rsid w:val="004C3124"/>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7A7"/>
    <w:rsid w:val="005027B4"/>
    <w:rsid w:val="00503AD2"/>
    <w:rsid w:val="005042D1"/>
    <w:rsid w:val="00504857"/>
    <w:rsid w:val="00504D60"/>
    <w:rsid w:val="00504E24"/>
    <w:rsid w:val="00505C41"/>
    <w:rsid w:val="00506F99"/>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4881"/>
    <w:rsid w:val="00564C7E"/>
    <w:rsid w:val="0056597B"/>
    <w:rsid w:val="00565CB7"/>
    <w:rsid w:val="005664AD"/>
    <w:rsid w:val="00566524"/>
    <w:rsid w:val="0056661C"/>
    <w:rsid w:val="00566648"/>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3F3"/>
    <w:rsid w:val="00716B97"/>
    <w:rsid w:val="00716E23"/>
    <w:rsid w:val="00720DC3"/>
    <w:rsid w:val="00721039"/>
    <w:rsid w:val="007213E5"/>
    <w:rsid w:val="007219C8"/>
    <w:rsid w:val="00721B77"/>
    <w:rsid w:val="007226DD"/>
    <w:rsid w:val="0072347E"/>
    <w:rsid w:val="00723543"/>
    <w:rsid w:val="00723562"/>
    <w:rsid w:val="00723C1E"/>
    <w:rsid w:val="00725066"/>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FB3"/>
    <w:rsid w:val="00854108"/>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D6D"/>
    <w:rsid w:val="00913809"/>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117A"/>
    <w:rsid w:val="009414B3"/>
    <w:rsid w:val="00941B11"/>
    <w:rsid w:val="0094220D"/>
    <w:rsid w:val="009422BE"/>
    <w:rsid w:val="0094271F"/>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3D2"/>
    <w:rsid w:val="009774FD"/>
    <w:rsid w:val="00977B5C"/>
    <w:rsid w:val="00977DC1"/>
    <w:rsid w:val="00977F8B"/>
    <w:rsid w:val="009804D5"/>
    <w:rsid w:val="00980A04"/>
    <w:rsid w:val="00981D37"/>
    <w:rsid w:val="00981ED7"/>
    <w:rsid w:val="00982362"/>
    <w:rsid w:val="00982471"/>
    <w:rsid w:val="0098261F"/>
    <w:rsid w:val="009827FA"/>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CE7"/>
    <w:rsid w:val="00995EA3"/>
    <w:rsid w:val="00996BFC"/>
    <w:rsid w:val="00996DAF"/>
    <w:rsid w:val="0099731B"/>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419D"/>
    <w:rsid w:val="00AB48EA"/>
    <w:rsid w:val="00AB55A1"/>
    <w:rsid w:val="00AB575E"/>
    <w:rsid w:val="00AB5BEE"/>
    <w:rsid w:val="00AB5E08"/>
    <w:rsid w:val="00AB6789"/>
    <w:rsid w:val="00AB6F8E"/>
    <w:rsid w:val="00AB7BEE"/>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30E"/>
    <w:rsid w:val="00B52361"/>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538D"/>
    <w:rsid w:val="00BD5D2C"/>
    <w:rsid w:val="00BD67CD"/>
    <w:rsid w:val="00BD68E4"/>
    <w:rsid w:val="00BD734D"/>
    <w:rsid w:val="00BD7792"/>
    <w:rsid w:val="00BE00A1"/>
    <w:rsid w:val="00BE0AA9"/>
    <w:rsid w:val="00BE0DA6"/>
    <w:rsid w:val="00BE0E67"/>
    <w:rsid w:val="00BE164A"/>
    <w:rsid w:val="00BE195B"/>
    <w:rsid w:val="00BE1D0E"/>
    <w:rsid w:val="00BE37F9"/>
    <w:rsid w:val="00BE3E41"/>
    <w:rsid w:val="00BE475F"/>
    <w:rsid w:val="00BE4D01"/>
    <w:rsid w:val="00BE5202"/>
    <w:rsid w:val="00BE52C5"/>
    <w:rsid w:val="00BE53DC"/>
    <w:rsid w:val="00BE5D2F"/>
    <w:rsid w:val="00BE5F74"/>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B95"/>
    <w:rsid w:val="00C73099"/>
    <w:rsid w:val="00C7330A"/>
    <w:rsid w:val="00C739FC"/>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7E"/>
    <w:rsid w:val="00CF7533"/>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79D"/>
    <w:rsid w:val="00D53AFD"/>
    <w:rsid w:val="00D54234"/>
    <w:rsid w:val="00D54831"/>
    <w:rsid w:val="00D55562"/>
    <w:rsid w:val="00D56714"/>
    <w:rsid w:val="00D569F5"/>
    <w:rsid w:val="00D56DF1"/>
    <w:rsid w:val="00D5714B"/>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7F78"/>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F6D"/>
    <w:rsid w:val="00DD00DC"/>
    <w:rsid w:val="00DD0302"/>
    <w:rsid w:val="00DD0464"/>
    <w:rsid w:val="00DD0878"/>
    <w:rsid w:val="00DD0CBB"/>
    <w:rsid w:val="00DD17D6"/>
    <w:rsid w:val="00DD185E"/>
    <w:rsid w:val="00DD1A94"/>
    <w:rsid w:val="00DD1AF8"/>
    <w:rsid w:val="00DD1E6B"/>
    <w:rsid w:val="00DD2090"/>
    <w:rsid w:val="00DD2370"/>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BCE"/>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50378"/>
    <w:rsid w:val="00F51679"/>
    <w:rsid w:val="00F52341"/>
    <w:rsid w:val="00F52744"/>
    <w:rsid w:val="00F529D5"/>
    <w:rsid w:val="00F5318C"/>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DC"/>
    <w:rsid w:val="00F64D4F"/>
    <w:rsid w:val="00F65153"/>
    <w:rsid w:val="00F65983"/>
    <w:rsid w:val="00F65F1A"/>
    <w:rsid w:val="00F66641"/>
    <w:rsid w:val="00F666D2"/>
    <w:rsid w:val="00F66B91"/>
    <w:rsid w:val="00F67593"/>
    <w:rsid w:val="00F67EB2"/>
    <w:rsid w:val="00F70AC1"/>
    <w:rsid w:val="00F70CB1"/>
    <w:rsid w:val="00F70F1F"/>
    <w:rsid w:val="00F71A88"/>
    <w:rsid w:val="00F71EEC"/>
    <w:rsid w:val="00F71EF3"/>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5FB"/>
    <w:rsid w:val="00FA7916"/>
    <w:rsid w:val="00FA7A8A"/>
    <w:rsid w:val="00FB0081"/>
    <w:rsid w:val="00FB06D7"/>
    <w:rsid w:val="00FB077B"/>
    <w:rsid w:val="00FB1C10"/>
    <w:rsid w:val="00FB1C58"/>
    <w:rsid w:val="00FB1E2A"/>
    <w:rsid w:val="00FB2F22"/>
    <w:rsid w:val="00FB3492"/>
    <w:rsid w:val="00FB3A45"/>
    <w:rsid w:val="00FB3F00"/>
    <w:rsid w:val="00FB3F8B"/>
    <w:rsid w:val="00FB401A"/>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C1FFD-FBA1-4BE9-8D37-162791F2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953</Words>
  <Characters>5667</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15</cp:revision>
  <cp:lastPrinted>2015-04-18T10:57:00Z</cp:lastPrinted>
  <dcterms:created xsi:type="dcterms:W3CDTF">2015-10-20T15:09:00Z</dcterms:created>
  <dcterms:modified xsi:type="dcterms:W3CDTF">2015-10-24T07:27:00Z</dcterms:modified>
</cp:coreProperties>
</file>