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FEC" w:rsidRPr="00DD3154" w:rsidRDefault="00CC1C98" w:rsidP="00621FEC">
      <w:pPr>
        <w:ind w:left="-284" w:right="425"/>
        <w:jc w:val="center"/>
        <w:rPr>
          <w:b/>
          <w:sz w:val="28"/>
          <w:szCs w:val="28"/>
        </w:rPr>
      </w:pPr>
      <w:r w:rsidRPr="00DD3154">
        <w:rPr>
          <w:b/>
          <w:sz w:val="28"/>
          <w:szCs w:val="28"/>
        </w:rPr>
        <w:t xml:space="preserve">Kreuzfahrtbericht ART </w:t>
      </w:r>
      <w:r w:rsidR="00E9193E" w:rsidRPr="00DD3154">
        <w:rPr>
          <w:b/>
          <w:sz w:val="28"/>
          <w:szCs w:val="28"/>
        </w:rPr>
        <w:t>1</w:t>
      </w:r>
      <w:r w:rsidR="00B06C01">
        <w:rPr>
          <w:b/>
          <w:sz w:val="28"/>
          <w:szCs w:val="28"/>
        </w:rPr>
        <w:t>26</w:t>
      </w:r>
      <w:r w:rsidR="00621FEC" w:rsidRPr="00DD3154">
        <w:rPr>
          <w:b/>
          <w:sz w:val="28"/>
          <w:szCs w:val="28"/>
        </w:rPr>
        <w:t xml:space="preserve">, </w:t>
      </w:r>
      <w:r w:rsidR="00B5227A">
        <w:rPr>
          <w:b/>
          <w:sz w:val="28"/>
          <w:szCs w:val="28"/>
        </w:rPr>
        <w:t>04</w:t>
      </w:r>
      <w:r w:rsidR="00201575" w:rsidRPr="00DD3154">
        <w:rPr>
          <w:b/>
          <w:sz w:val="28"/>
          <w:szCs w:val="28"/>
        </w:rPr>
        <w:t>.</w:t>
      </w:r>
      <w:r w:rsidR="00B06C01">
        <w:rPr>
          <w:b/>
          <w:sz w:val="28"/>
          <w:szCs w:val="28"/>
        </w:rPr>
        <w:t>12</w:t>
      </w:r>
      <w:r w:rsidR="00621FEC" w:rsidRPr="00DD3154">
        <w:rPr>
          <w:b/>
          <w:sz w:val="28"/>
          <w:szCs w:val="28"/>
        </w:rPr>
        <w:t>.1</w:t>
      </w:r>
      <w:r w:rsidR="001F22C1" w:rsidRPr="00DD3154">
        <w:rPr>
          <w:b/>
          <w:sz w:val="28"/>
          <w:szCs w:val="28"/>
        </w:rPr>
        <w:t>5</w:t>
      </w:r>
      <w:r w:rsidR="00621FEC" w:rsidRPr="00DD3154">
        <w:rPr>
          <w:b/>
          <w:sz w:val="28"/>
          <w:szCs w:val="28"/>
        </w:rPr>
        <w:t xml:space="preserve"> - </w:t>
      </w:r>
      <w:r w:rsidR="00B06C01">
        <w:rPr>
          <w:b/>
          <w:sz w:val="28"/>
          <w:szCs w:val="28"/>
        </w:rPr>
        <w:t>18</w:t>
      </w:r>
      <w:r w:rsidR="00621FEC" w:rsidRPr="00DD3154">
        <w:rPr>
          <w:b/>
          <w:sz w:val="28"/>
          <w:szCs w:val="28"/>
        </w:rPr>
        <w:t>.</w:t>
      </w:r>
      <w:r w:rsidR="00AB6A0F" w:rsidRPr="00DD3154">
        <w:rPr>
          <w:b/>
          <w:sz w:val="28"/>
          <w:szCs w:val="28"/>
        </w:rPr>
        <w:t>1</w:t>
      </w:r>
      <w:r w:rsidR="005C3BE2">
        <w:rPr>
          <w:b/>
          <w:sz w:val="28"/>
          <w:szCs w:val="28"/>
        </w:rPr>
        <w:t>2</w:t>
      </w:r>
      <w:r w:rsidR="00A70C7A" w:rsidRPr="00DD3154">
        <w:rPr>
          <w:b/>
          <w:sz w:val="28"/>
          <w:szCs w:val="28"/>
        </w:rPr>
        <w:t>.2015</w:t>
      </w:r>
    </w:p>
    <w:p w:rsidR="001C0956" w:rsidRPr="00DD3154" w:rsidRDefault="00B06C01" w:rsidP="00621FEC">
      <w:pPr>
        <w:ind w:left="-284" w:right="425"/>
        <w:jc w:val="center"/>
        <w:rPr>
          <w:b/>
          <w:sz w:val="28"/>
          <w:szCs w:val="28"/>
        </w:rPr>
      </w:pPr>
      <w:r>
        <w:rPr>
          <w:b/>
          <w:sz w:val="28"/>
          <w:szCs w:val="28"/>
        </w:rPr>
        <w:t>„</w:t>
      </w:r>
      <w:r w:rsidR="005C3BE2">
        <w:rPr>
          <w:b/>
          <w:sz w:val="28"/>
          <w:szCs w:val="28"/>
        </w:rPr>
        <w:t>K</w:t>
      </w:r>
      <w:r>
        <w:rPr>
          <w:b/>
          <w:sz w:val="28"/>
          <w:szCs w:val="28"/>
        </w:rPr>
        <w:t>a</w:t>
      </w:r>
      <w:r w:rsidR="005C3BE2">
        <w:rPr>
          <w:b/>
          <w:sz w:val="28"/>
          <w:szCs w:val="28"/>
        </w:rPr>
        <w:t>narische Inseln</w:t>
      </w:r>
      <w:r>
        <w:rPr>
          <w:b/>
          <w:sz w:val="28"/>
          <w:szCs w:val="28"/>
        </w:rPr>
        <w:t>“</w:t>
      </w:r>
    </w:p>
    <w:p w:rsidR="00AB6A0F" w:rsidRPr="00DD3154" w:rsidRDefault="00AB6A0F" w:rsidP="00621FEC">
      <w:pPr>
        <w:ind w:left="-284" w:right="425"/>
        <w:jc w:val="center"/>
        <w:rPr>
          <w:b/>
          <w:sz w:val="6"/>
          <w:szCs w:val="24"/>
          <w:highlight w:val="yellow"/>
        </w:rPr>
      </w:pPr>
    </w:p>
    <w:tbl>
      <w:tblPr>
        <w:tblW w:w="10065" w:type="dxa"/>
        <w:tblInd w:w="-214" w:type="dxa"/>
        <w:tblLayout w:type="fixed"/>
        <w:tblCellMar>
          <w:left w:w="0" w:type="dxa"/>
          <w:right w:w="0" w:type="dxa"/>
        </w:tblCellMar>
        <w:tblLook w:val="04A0" w:firstRow="1" w:lastRow="0" w:firstColumn="1" w:lastColumn="0" w:noHBand="0" w:noVBand="1"/>
      </w:tblPr>
      <w:tblGrid>
        <w:gridCol w:w="710"/>
        <w:gridCol w:w="3260"/>
        <w:gridCol w:w="1559"/>
        <w:gridCol w:w="1503"/>
        <w:gridCol w:w="1527"/>
        <w:gridCol w:w="1506"/>
      </w:tblGrid>
      <w:tr w:rsidR="001C0956" w:rsidRPr="00980505" w:rsidTr="00BE14F6">
        <w:trPr>
          <w:trHeight w:val="547"/>
        </w:trPr>
        <w:tc>
          <w:tcPr>
            <w:tcW w:w="710"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980505" w:rsidRDefault="001C0956">
            <w:pPr>
              <w:autoSpaceDN w:val="0"/>
              <w:spacing w:line="276" w:lineRule="auto"/>
              <w:ind w:right="-284"/>
              <w:textAlignment w:val="baseline"/>
              <w:rPr>
                <w:rFonts w:ascii="Calibri" w:eastAsiaTheme="minorHAnsi" w:hAnsi="Calibri"/>
                <w:b/>
                <w:bCs/>
                <w:sz w:val="24"/>
                <w:szCs w:val="24"/>
              </w:rPr>
            </w:pPr>
            <w:r w:rsidRPr="00980505">
              <w:rPr>
                <w:b/>
                <w:bCs/>
                <w:sz w:val="24"/>
                <w:szCs w:val="24"/>
              </w:rPr>
              <w:t>Datum</w:t>
            </w:r>
          </w:p>
        </w:tc>
        <w:tc>
          <w:tcPr>
            <w:tcW w:w="3260" w:type="dxa"/>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980505" w:rsidRDefault="001C0956" w:rsidP="00E9193E">
            <w:pPr>
              <w:autoSpaceDN w:val="0"/>
              <w:spacing w:line="276" w:lineRule="auto"/>
              <w:ind w:right="-284"/>
              <w:jc w:val="center"/>
              <w:textAlignment w:val="baseline"/>
              <w:rPr>
                <w:rFonts w:ascii="Calibri" w:eastAsiaTheme="minorHAnsi" w:hAnsi="Calibri"/>
                <w:b/>
                <w:bCs/>
                <w:sz w:val="24"/>
                <w:szCs w:val="24"/>
              </w:rPr>
            </w:pPr>
            <w:r w:rsidRPr="00980505">
              <w:rPr>
                <w:b/>
                <w:bCs/>
                <w:sz w:val="24"/>
                <w:szCs w:val="24"/>
              </w:rPr>
              <w:t>Hafen</w:t>
            </w:r>
          </w:p>
        </w:tc>
        <w:tc>
          <w:tcPr>
            <w:tcW w:w="306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hideMark/>
          </w:tcPr>
          <w:p w:rsidR="001C0956" w:rsidRPr="00980505" w:rsidRDefault="001C0956" w:rsidP="00E9193E">
            <w:pPr>
              <w:autoSpaceDN w:val="0"/>
              <w:spacing w:line="276" w:lineRule="auto"/>
              <w:ind w:right="2"/>
              <w:jc w:val="center"/>
              <w:textAlignment w:val="baseline"/>
              <w:rPr>
                <w:rFonts w:ascii="Calibri" w:eastAsiaTheme="minorHAnsi" w:hAnsi="Calibri"/>
                <w:b/>
                <w:bCs/>
                <w:sz w:val="24"/>
                <w:szCs w:val="24"/>
                <w:lang w:eastAsia="en-US"/>
              </w:rPr>
            </w:pPr>
            <w:r w:rsidRPr="00980505">
              <w:rPr>
                <w:b/>
                <w:bCs/>
                <w:sz w:val="24"/>
                <w:szCs w:val="24"/>
              </w:rPr>
              <w:t xml:space="preserve">Geplant lt. </w:t>
            </w:r>
            <w:r w:rsidR="00032EA0" w:rsidRPr="00980505">
              <w:rPr>
                <w:b/>
                <w:bCs/>
                <w:sz w:val="24"/>
                <w:szCs w:val="24"/>
              </w:rPr>
              <w:t>Ausschreibung</w:t>
            </w:r>
          </w:p>
          <w:p w:rsidR="00BE14F6" w:rsidRPr="00980505" w:rsidRDefault="001C0956" w:rsidP="00BE14F6">
            <w:pPr>
              <w:autoSpaceDN w:val="0"/>
              <w:spacing w:line="276" w:lineRule="auto"/>
              <w:ind w:right="2"/>
              <w:textAlignment w:val="baseline"/>
              <w:rPr>
                <w:rFonts w:ascii="Calibri" w:eastAsiaTheme="minorHAnsi" w:hAnsi="Calibri"/>
                <w:b/>
                <w:bCs/>
                <w:sz w:val="24"/>
                <w:szCs w:val="24"/>
              </w:rPr>
            </w:pPr>
            <w:r w:rsidRPr="00980505">
              <w:rPr>
                <w:b/>
                <w:bCs/>
                <w:sz w:val="24"/>
                <w:szCs w:val="24"/>
              </w:rPr>
              <w:t>Ankunft                   Abfahrt</w:t>
            </w:r>
          </w:p>
        </w:tc>
        <w:tc>
          <w:tcPr>
            <w:tcW w:w="3033"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10" w:type="dxa"/>
              <w:bottom w:w="0" w:type="dxa"/>
              <w:right w:w="10" w:type="dxa"/>
            </w:tcMar>
            <w:hideMark/>
          </w:tcPr>
          <w:p w:rsidR="001C0956" w:rsidRPr="00980505" w:rsidRDefault="001C0956">
            <w:pPr>
              <w:autoSpaceDN w:val="0"/>
              <w:spacing w:line="276" w:lineRule="auto"/>
              <w:jc w:val="center"/>
              <w:textAlignment w:val="baseline"/>
              <w:rPr>
                <w:rFonts w:ascii="Calibri" w:eastAsiaTheme="minorHAnsi" w:hAnsi="Calibri"/>
                <w:b/>
                <w:bCs/>
                <w:sz w:val="24"/>
                <w:szCs w:val="24"/>
                <w:lang w:eastAsia="en-US"/>
              </w:rPr>
            </w:pPr>
            <w:r w:rsidRPr="00980505">
              <w:rPr>
                <w:b/>
                <w:bCs/>
                <w:sz w:val="24"/>
                <w:szCs w:val="24"/>
              </w:rPr>
              <w:t>Tatsächliche Zeiten</w:t>
            </w:r>
          </w:p>
          <w:p w:rsidR="001C0956" w:rsidRPr="00980505" w:rsidRDefault="001C0956">
            <w:pPr>
              <w:autoSpaceDN w:val="0"/>
              <w:spacing w:line="276" w:lineRule="auto"/>
              <w:jc w:val="center"/>
              <w:textAlignment w:val="baseline"/>
              <w:rPr>
                <w:rFonts w:ascii="Calibri" w:eastAsiaTheme="minorHAnsi" w:hAnsi="Calibri"/>
                <w:b/>
                <w:bCs/>
                <w:sz w:val="24"/>
                <w:szCs w:val="24"/>
              </w:rPr>
            </w:pPr>
            <w:r w:rsidRPr="00980505">
              <w:rPr>
                <w:b/>
                <w:bCs/>
                <w:sz w:val="24"/>
                <w:szCs w:val="24"/>
              </w:rPr>
              <w:t>Ankunft       Abfahrt</w:t>
            </w:r>
          </w:p>
        </w:tc>
      </w:tr>
      <w:tr w:rsidR="001C0956" w:rsidRPr="00B06C01" w:rsidTr="00980505">
        <w:trPr>
          <w:trHeight w:val="174"/>
        </w:trPr>
        <w:tc>
          <w:tcPr>
            <w:tcW w:w="710"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980505" w:rsidRDefault="00980505" w:rsidP="00B5227A">
            <w:pPr>
              <w:autoSpaceDN w:val="0"/>
              <w:spacing w:line="276" w:lineRule="auto"/>
              <w:ind w:right="-284"/>
              <w:textAlignment w:val="baseline"/>
              <w:rPr>
                <w:rFonts w:eastAsiaTheme="minorHAnsi"/>
                <w:b/>
                <w:bCs/>
                <w:sz w:val="24"/>
                <w:szCs w:val="24"/>
              </w:rPr>
            </w:pPr>
            <w:r w:rsidRPr="00980505">
              <w:rPr>
                <w:rFonts w:eastAsiaTheme="minorHAnsi"/>
                <w:b/>
                <w:bCs/>
                <w:sz w:val="24"/>
                <w:szCs w:val="24"/>
              </w:rPr>
              <w:t>0</w:t>
            </w:r>
            <w:r w:rsidR="00B5227A">
              <w:rPr>
                <w:rFonts w:eastAsiaTheme="minorHAnsi"/>
                <w:b/>
                <w:bCs/>
                <w:sz w:val="24"/>
                <w:szCs w:val="24"/>
              </w:rPr>
              <w:t>4</w:t>
            </w:r>
            <w:r w:rsidRPr="00980505">
              <w:rPr>
                <w:rFonts w:eastAsiaTheme="minorHAnsi"/>
                <w:b/>
                <w:bCs/>
                <w:sz w:val="24"/>
                <w:szCs w:val="24"/>
              </w:rPr>
              <w:t>.12.</w:t>
            </w:r>
          </w:p>
        </w:tc>
        <w:tc>
          <w:tcPr>
            <w:tcW w:w="3260" w:type="dxa"/>
            <w:tcBorders>
              <w:top w:val="nil"/>
              <w:left w:val="nil"/>
              <w:bottom w:val="single" w:sz="8" w:space="0" w:color="000000"/>
              <w:right w:val="single" w:sz="8" w:space="0" w:color="000000"/>
            </w:tcBorders>
            <w:tcMar>
              <w:top w:w="0" w:type="dxa"/>
              <w:left w:w="70" w:type="dxa"/>
              <w:bottom w:w="0" w:type="dxa"/>
              <w:right w:w="70" w:type="dxa"/>
            </w:tcMar>
          </w:tcPr>
          <w:p w:rsidR="001C0956" w:rsidRPr="00980505" w:rsidRDefault="005468DC" w:rsidP="00BC2E43">
            <w:pPr>
              <w:autoSpaceDN w:val="0"/>
              <w:spacing w:line="276" w:lineRule="auto"/>
              <w:ind w:right="-284"/>
              <w:textAlignment w:val="baseline"/>
              <w:rPr>
                <w:rFonts w:eastAsiaTheme="minorHAnsi"/>
                <w:b/>
                <w:sz w:val="24"/>
                <w:szCs w:val="24"/>
              </w:rPr>
            </w:pPr>
            <w:r>
              <w:rPr>
                <w:rFonts w:eastAsiaTheme="minorHAnsi"/>
                <w:b/>
                <w:sz w:val="24"/>
                <w:szCs w:val="24"/>
              </w:rPr>
              <w:t>Las Palmas / Gran Canaria</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1C0956" w:rsidRPr="00E76625" w:rsidRDefault="001C0956" w:rsidP="00BC2E43">
            <w:pPr>
              <w:autoSpaceDN w:val="0"/>
              <w:spacing w:line="276" w:lineRule="auto"/>
              <w:textAlignment w:val="baseline"/>
              <w:rPr>
                <w:rFonts w:eastAsiaTheme="minorHAnsi"/>
                <w:bCs/>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1C0956" w:rsidRPr="00E76625" w:rsidRDefault="001C0956"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1C0956" w:rsidRPr="00B06C01" w:rsidRDefault="001C0956" w:rsidP="00BC2E43">
            <w:pPr>
              <w:autoSpaceDN w:val="0"/>
              <w:spacing w:line="276" w:lineRule="auto"/>
              <w:ind w:right="2"/>
              <w:textAlignment w:val="baseline"/>
              <w:rPr>
                <w:rFonts w:eastAsiaTheme="minorHAnsi"/>
                <w:b/>
                <w:bCs/>
                <w:sz w:val="24"/>
                <w:szCs w:val="24"/>
                <w:highlight w:val="yellow"/>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1C0956" w:rsidRPr="00B06C01" w:rsidRDefault="001C0956">
            <w:pPr>
              <w:autoSpaceDN w:val="0"/>
              <w:spacing w:line="276" w:lineRule="auto"/>
              <w:ind w:right="2"/>
              <w:jc w:val="center"/>
              <w:textAlignment w:val="baseline"/>
              <w:rPr>
                <w:rFonts w:eastAsiaTheme="minorHAnsi"/>
                <w:b/>
                <w:bCs/>
                <w:sz w:val="24"/>
                <w:szCs w:val="24"/>
                <w:highlight w:val="yellow"/>
              </w:rPr>
            </w:pPr>
          </w:p>
        </w:tc>
      </w:tr>
      <w:tr w:rsidR="00B5227A" w:rsidRPr="00C562A4" w:rsidTr="00980505">
        <w:trPr>
          <w:trHeight w:val="174"/>
        </w:trPr>
        <w:tc>
          <w:tcPr>
            <w:tcW w:w="710"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B5227A" w:rsidRPr="00C562A4" w:rsidRDefault="00B5227A" w:rsidP="00BC2E43">
            <w:pPr>
              <w:autoSpaceDN w:val="0"/>
              <w:spacing w:line="276" w:lineRule="auto"/>
              <w:ind w:right="-284"/>
              <w:textAlignment w:val="baseline"/>
              <w:rPr>
                <w:rFonts w:eastAsiaTheme="minorHAnsi"/>
                <w:b/>
                <w:bCs/>
                <w:sz w:val="24"/>
                <w:szCs w:val="24"/>
              </w:rPr>
            </w:pPr>
            <w:r w:rsidRPr="00C562A4">
              <w:rPr>
                <w:rFonts w:eastAsiaTheme="minorHAnsi"/>
                <w:b/>
                <w:bCs/>
                <w:sz w:val="24"/>
                <w:szCs w:val="24"/>
              </w:rPr>
              <w:t>05.12.</w:t>
            </w:r>
          </w:p>
        </w:tc>
        <w:tc>
          <w:tcPr>
            <w:tcW w:w="3260" w:type="dxa"/>
            <w:tcBorders>
              <w:top w:val="nil"/>
              <w:left w:val="nil"/>
              <w:bottom w:val="single" w:sz="8" w:space="0" w:color="000000"/>
              <w:right w:val="single" w:sz="8" w:space="0" w:color="000000"/>
            </w:tcBorders>
            <w:tcMar>
              <w:top w:w="0" w:type="dxa"/>
              <w:left w:w="70" w:type="dxa"/>
              <w:bottom w:w="0" w:type="dxa"/>
              <w:right w:w="70" w:type="dxa"/>
            </w:tcMar>
          </w:tcPr>
          <w:p w:rsidR="00B5227A" w:rsidRPr="00C562A4" w:rsidRDefault="00B5227A" w:rsidP="00BC2E43">
            <w:pPr>
              <w:autoSpaceDN w:val="0"/>
              <w:spacing w:line="276" w:lineRule="auto"/>
              <w:ind w:right="-284"/>
              <w:textAlignment w:val="baseline"/>
              <w:rPr>
                <w:rFonts w:eastAsiaTheme="minorHAnsi"/>
                <w:b/>
                <w:sz w:val="24"/>
                <w:szCs w:val="24"/>
              </w:rPr>
            </w:pPr>
            <w:r w:rsidRPr="00C562A4">
              <w:rPr>
                <w:rFonts w:eastAsiaTheme="minorHAnsi"/>
                <w:b/>
                <w:sz w:val="24"/>
                <w:szCs w:val="24"/>
              </w:rPr>
              <w:t>Las Palmas / Gran Canaria</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B5227A" w:rsidRPr="00C562A4" w:rsidRDefault="00B5227A" w:rsidP="00BC2E43">
            <w:pPr>
              <w:autoSpaceDN w:val="0"/>
              <w:spacing w:line="276" w:lineRule="auto"/>
              <w:textAlignment w:val="baseline"/>
              <w:rPr>
                <w:rFonts w:eastAsiaTheme="minorHAnsi"/>
                <w:bCs/>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B5227A" w:rsidRPr="00C562A4" w:rsidRDefault="00B5227A" w:rsidP="00F33ECB">
            <w:pPr>
              <w:autoSpaceDN w:val="0"/>
              <w:spacing w:line="276" w:lineRule="auto"/>
              <w:ind w:right="2"/>
              <w:jc w:val="center"/>
              <w:textAlignment w:val="baseline"/>
              <w:rPr>
                <w:rFonts w:eastAsiaTheme="minorHAnsi"/>
                <w:sz w:val="24"/>
                <w:szCs w:val="24"/>
              </w:rPr>
            </w:pPr>
            <w:r w:rsidRPr="00C562A4">
              <w:rPr>
                <w:rFonts w:eastAsiaTheme="minorHAnsi"/>
                <w:sz w:val="24"/>
                <w:szCs w:val="24"/>
              </w:rPr>
              <w:t>21.00 Uhr</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B5227A" w:rsidRPr="00D27199" w:rsidRDefault="00B5227A" w:rsidP="00BC2E43">
            <w:pPr>
              <w:autoSpaceDN w:val="0"/>
              <w:spacing w:line="276" w:lineRule="auto"/>
              <w:ind w:right="2"/>
              <w:textAlignment w:val="baseline"/>
              <w:rPr>
                <w:rFonts w:eastAsiaTheme="minorHAnsi"/>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B5227A" w:rsidRPr="00D27199" w:rsidRDefault="00C562A4">
            <w:pPr>
              <w:autoSpaceDN w:val="0"/>
              <w:spacing w:line="276" w:lineRule="auto"/>
              <w:ind w:right="2"/>
              <w:jc w:val="center"/>
              <w:textAlignment w:val="baseline"/>
              <w:rPr>
                <w:rFonts w:eastAsiaTheme="minorHAnsi"/>
                <w:bCs/>
                <w:sz w:val="24"/>
                <w:szCs w:val="24"/>
              </w:rPr>
            </w:pPr>
            <w:r w:rsidRPr="00D27199">
              <w:rPr>
                <w:rFonts w:eastAsiaTheme="minorHAnsi"/>
                <w:bCs/>
                <w:sz w:val="24"/>
                <w:szCs w:val="24"/>
              </w:rPr>
              <w:t>20.54</w:t>
            </w:r>
          </w:p>
        </w:tc>
      </w:tr>
      <w:tr w:rsidR="001C0956" w:rsidRPr="00C562A4" w:rsidTr="006E6673">
        <w:trPr>
          <w:trHeight w:val="52"/>
        </w:trPr>
        <w:tc>
          <w:tcPr>
            <w:tcW w:w="710"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C562A4" w:rsidRDefault="00980505" w:rsidP="00BC2E43">
            <w:pPr>
              <w:autoSpaceDN w:val="0"/>
              <w:spacing w:line="276" w:lineRule="auto"/>
              <w:ind w:right="-284"/>
              <w:textAlignment w:val="baseline"/>
              <w:rPr>
                <w:rFonts w:eastAsiaTheme="minorHAnsi"/>
                <w:b/>
                <w:bCs/>
                <w:sz w:val="24"/>
                <w:szCs w:val="24"/>
              </w:rPr>
            </w:pPr>
            <w:r w:rsidRPr="00C562A4">
              <w:rPr>
                <w:rFonts w:eastAsiaTheme="minorHAnsi"/>
                <w:b/>
                <w:bCs/>
                <w:sz w:val="24"/>
                <w:szCs w:val="24"/>
              </w:rPr>
              <w:t>06</w:t>
            </w:r>
            <w:r w:rsidR="005468DC" w:rsidRPr="00C562A4">
              <w:rPr>
                <w:rFonts w:eastAsiaTheme="minorHAnsi"/>
                <w:b/>
                <w:bCs/>
                <w:sz w:val="24"/>
                <w:szCs w:val="24"/>
              </w:rPr>
              <w:t>.12.</w:t>
            </w:r>
          </w:p>
        </w:tc>
        <w:tc>
          <w:tcPr>
            <w:tcW w:w="3260" w:type="dxa"/>
            <w:tcBorders>
              <w:top w:val="nil"/>
              <w:left w:val="nil"/>
              <w:bottom w:val="single" w:sz="8" w:space="0" w:color="000000"/>
              <w:right w:val="single" w:sz="8" w:space="0" w:color="000000"/>
            </w:tcBorders>
            <w:tcMar>
              <w:top w:w="0" w:type="dxa"/>
              <w:left w:w="70" w:type="dxa"/>
              <w:bottom w:w="0" w:type="dxa"/>
              <w:right w:w="70" w:type="dxa"/>
            </w:tcMar>
          </w:tcPr>
          <w:p w:rsidR="001C0956" w:rsidRPr="00C562A4" w:rsidRDefault="005468DC">
            <w:pPr>
              <w:autoSpaceDN w:val="0"/>
              <w:spacing w:line="276" w:lineRule="auto"/>
              <w:ind w:right="-284"/>
              <w:textAlignment w:val="baseline"/>
              <w:rPr>
                <w:rFonts w:eastAsiaTheme="minorHAnsi"/>
                <w:b/>
                <w:sz w:val="24"/>
                <w:szCs w:val="24"/>
              </w:rPr>
            </w:pPr>
            <w:r w:rsidRPr="00C562A4">
              <w:rPr>
                <w:rFonts w:eastAsiaTheme="minorHAnsi"/>
                <w:b/>
                <w:sz w:val="24"/>
                <w:szCs w:val="24"/>
              </w:rPr>
              <w:t>Puerto del Rosario / Fuerteventura</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1C0956" w:rsidRPr="00C562A4" w:rsidRDefault="00E76625" w:rsidP="00F33ECB">
            <w:pPr>
              <w:autoSpaceDN w:val="0"/>
              <w:spacing w:line="276" w:lineRule="auto"/>
              <w:jc w:val="center"/>
              <w:textAlignment w:val="baseline"/>
              <w:rPr>
                <w:rFonts w:eastAsiaTheme="minorHAnsi"/>
                <w:bCs/>
                <w:sz w:val="24"/>
                <w:szCs w:val="24"/>
              </w:rPr>
            </w:pPr>
            <w:r w:rsidRPr="00C562A4">
              <w:rPr>
                <w:rFonts w:eastAsiaTheme="minorHAnsi"/>
                <w:bCs/>
                <w:sz w:val="24"/>
                <w:szCs w:val="24"/>
              </w:rPr>
              <w:t xml:space="preserve">07.00 Uhr </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1C0956" w:rsidRPr="00C562A4" w:rsidRDefault="00E76625" w:rsidP="00F33ECB">
            <w:pPr>
              <w:autoSpaceDN w:val="0"/>
              <w:spacing w:line="276" w:lineRule="auto"/>
              <w:ind w:right="2"/>
              <w:jc w:val="center"/>
              <w:textAlignment w:val="baseline"/>
              <w:rPr>
                <w:rFonts w:eastAsiaTheme="minorHAnsi"/>
                <w:bCs/>
                <w:sz w:val="24"/>
                <w:szCs w:val="24"/>
              </w:rPr>
            </w:pPr>
            <w:r w:rsidRPr="00C562A4">
              <w:rPr>
                <w:rFonts w:eastAsiaTheme="minorHAnsi"/>
                <w:bCs/>
                <w:sz w:val="24"/>
                <w:szCs w:val="24"/>
              </w:rPr>
              <w:t xml:space="preserve">16.00 Uhr </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1C0956" w:rsidRPr="00D27199" w:rsidRDefault="00C562A4">
            <w:pPr>
              <w:autoSpaceDN w:val="0"/>
              <w:spacing w:line="276" w:lineRule="auto"/>
              <w:ind w:right="2"/>
              <w:jc w:val="center"/>
              <w:textAlignment w:val="baseline"/>
              <w:rPr>
                <w:rFonts w:eastAsiaTheme="minorHAnsi"/>
                <w:bCs/>
                <w:sz w:val="24"/>
                <w:szCs w:val="24"/>
              </w:rPr>
            </w:pPr>
            <w:r w:rsidRPr="00D27199">
              <w:rPr>
                <w:rFonts w:eastAsiaTheme="minorHAnsi"/>
                <w:bCs/>
                <w:sz w:val="24"/>
                <w:szCs w:val="24"/>
              </w:rPr>
              <w:t>07.24</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1C0956" w:rsidRPr="00D27199" w:rsidRDefault="00C562A4">
            <w:pPr>
              <w:autoSpaceDN w:val="0"/>
              <w:spacing w:line="276" w:lineRule="auto"/>
              <w:ind w:right="2"/>
              <w:jc w:val="center"/>
              <w:textAlignment w:val="baseline"/>
              <w:rPr>
                <w:rFonts w:eastAsiaTheme="minorHAnsi"/>
                <w:bCs/>
                <w:sz w:val="24"/>
                <w:szCs w:val="24"/>
              </w:rPr>
            </w:pPr>
            <w:r w:rsidRPr="00D27199">
              <w:rPr>
                <w:rFonts w:eastAsiaTheme="minorHAnsi"/>
                <w:bCs/>
                <w:sz w:val="24"/>
                <w:szCs w:val="24"/>
              </w:rPr>
              <w:t>16.18</w:t>
            </w:r>
          </w:p>
        </w:tc>
      </w:tr>
      <w:tr w:rsidR="001C0956" w:rsidRPr="00C562A4" w:rsidTr="006E6673">
        <w:tc>
          <w:tcPr>
            <w:tcW w:w="710"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C562A4" w:rsidRDefault="00980505" w:rsidP="003F68B3">
            <w:pPr>
              <w:autoSpaceDN w:val="0"/>
              <w:spacing w:line="276" w:lineRule="auto"/>
              <w:ind w:right="-284"/>
              <w:textAlignment w:val="baseline"/>
              <w:rPr>
                <w:rFonts w:eastAsiaTheme="minorHAnsi"/>
                <w:b/>
                <w:bCs/>
                <w:sz w:val="24"/>
                <w:szCs w:val="24"/>
              </w:rPr>
            </w:pPr>
            <w:r w:rsidRPr="00C562A4">
              <w:rPr>
                <w:rFonts w:eastAsiaTheme="minorHAnsi"/>
                <w:b/>
                <w:bCs/>
                <w:sz w:val="24"/>
                <w:szCs w:val="24"/>
              </w:rPr>
              <w:t>07</w:t>
            </w:r>
            <w:r w:rsidR="005468DC" w:rsidRPr="00C562A4">
              <w:rPr>
                <w:rFonts w:eastAsiaTheme="minorHAnsi"/>
                <w:b/>
                <w:bCs/>
                <w:sz w:val="24"/>
                <w:szCs w:val="24"/>
              </w:rPr>
              <w:t>.12.</w:t>
            </w:r>
          </w:p>
        </w:tc>
        <w:tc>
          <w:tcPr>
            <w:tcW w:w="3260" w:type="dxa"/>
            <w:tcBorders>
              <w:top w:val="nil"/>
              <w:left w:val="nil"/>
              <w:bottom w:val="single" w:sz="8" w:space="0" w:color="000000"/>
              <w:right w:val="single" w:sz="8" w:space="0" w:color="000000"/>
            </w:tcBorders>
            <w:tcMar>
              <w:top w:w="0" w:type="dxa"/>
              <w:left w:w="70" w:type="dxa"/>
              <w:bottom w:w="0" w:type="dxa"/>
              <w:right w:w="70" w:type="dxa"/>
            </w:tcMar>
          </w:tcPr>
          <w:p w:rsidR="001C0956" w:rsidRPr="00C562A4" w:rsidRDefault="005468DC" w:rsidP="006E6673">
            <w:pPr>
              <w:autoSpaceDN w:val="0"/>
              <w:spacing w:line="276" w:lineRule="auto"/>
              <w:ind w:right="-284"/>
              <w:textAlignment w:val="baseline"/>
              <w:rPr>
                <w:rFonts w:eastAsiaTheme="minorHAnsi"/>
                <w:b/>
                <w:sz w:val="24"/>
                <w:szCs w:val="24"/>
              </w:rPr>
            </w:pPr>
            <w:r w:rsidRPr="00C562A4">
              <w:rPr>
                <w:rFonts w:eastAsiaTheme="minorHAnsi"/>
                <w:b/>
                <w:sz w:val="24"/>
                <w:szCs w:val="24"/>
              </w:rPr>
              <w:t xml:space="preserve">Puerto de la Estaca / El Hiero </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1C0956" w:rsidRPr="00C562A4" w:rsidRDefault="00E76625" w:rsidP="00F33ECB">
            <w:pPr>
              <w:autoSpaceDN w:val="0"/>
              <w:spacing w:line="276" w:lineRule="auto"/>
              <w:jc w:val="center"/>
              <w:textAlignment w:val="baseline"/>
              <w:rPr>
                <w:rFonts w:eastAsiaTheme="minorHAnsi"/>
                <w:sz w:val="24"/>
                <w:szCs w:val="24"/>
              </w:rPr>
            </w:pPr>
            <w:r w:rsidRPr="00C562A4">
              <w:rPr>
                <w:rFonts w:eastAsiaTheme="minorHAnsi"/>
                <w:sz w:val="24"/>
                <w:szCs w:val="24"/>
              </w:rPr>
              <w:t xml:space="preserve">10.00 Uhr </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1C0956" w:rsidRPr="00C562A4" w:rsidRDefault="00E76625" w:rsidP="00F33ECB">
            <w:pPr>
              <w:autoSpaceDN w:val="0"/>
              <w:spacing w:line="276" w:lineRule="auto"/>
              <w:ind w:right="2"/>
              <w:jc w:val="center"/>
              <w:textAlignment w:val="baseline"/>
              <w:rPr>
                <w:rFonts w:eastAsiaTheme="minorHAnsi"/>
                <w:sz w:val="24"/>
                <w:szCs w:val="24"/>
              </w:rPr>
            </w:pPr>
            <w:r w:rsidRPr="00C562A4">
              <w:rPr>
                <w:rFonts w:eastAsiaTheme="minorHAnsi"/>
                <w:sz w:val="24"/>
                <w:szCs w:val="24"/>
              </w:rPr>
              <w:t xml:space="preserve">20.00 Uhr </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1C0956" w:rsidRPr="00D27199" w:rsidRDefault="00C562A4">
            <w:pPr>
              <w:autoSpaceDN w:val="0"/>
              <w:spacing w:line="276" w:lineRule="auto"/>
              <w:ind w:right="2"/>
              <w:jc w:val="center"/>
              <w:textAlignment w:val="baseline"/>
              <w:rPr>
                <w:rFonts w:eastAsiaTheme="minorHAnsi"/>
                <w:bCs/>
                <w:sz w:val="24"/>
                <w:szCs w:val="24"/>
              </w:rPr>
            </w:pPr>
            <w:r w:rsidRPr="00D27199">
              <w:rPr>
                <w:rFonts w:eastAsiaTheme="minorHAnsi"/>
                <w:bCs/>
                <w:sz w:val="24"/>
                <w:szCs w:val="24"/>
              </w:rPr>
              <w:t>09.30</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1C0956" w:rsidRPr="00D27199" w:rsidRDefault="00C562A4">
            <w:pPr>
              <w:autoSpaceDN w:val="0"/>
              <w:spacing w:line="276" w:lineRule="auto"/>
              <w:ind w:right="2"/>
              <w:jc w:val="center"/>
              <w:textAlignment w:val="baseline"/>
              <w:rPr>
                <w:rFonts w:eastAsiaTheme="minorHAnsi"/>
                <w:bCs/>
                <w:sz w:val="24"/>
                <w:szCs w:val="24"/>
              </w:rPr>
            </w:pPr>
            <w:r w:rsidRPr="00D27199">
              <w:rPr>
                <w:rFonts w:eastAsiaTheme="minorHAnsi"/>
                <w:bCs/>
                <w:sz w:val="24"/>
                <w:szCs w:val="24"/>
              </w:rPr>
              <w:t>18.06</w:t>
            </w:r>
          </w:p>
        </w:tc>
      </w:tr>
      <w:tr w:rsidR="006E6673" w:rsidRPr="00C562A4" w:rsidTr="006E6673">
        <w:tc>
          <w:tcPr>
            <w:tcW w:w="710"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6E6673" w:rsidRPr="00C562A4" w:rsidRDefault="00980505" w:rsidP="003F68B3">
            <w:pPr>
              <w:autoSpaceDN w:val="0"/>
              <w:spacing w:line="276" w:lineRule="auto"/>
              <w:ind w:right="-284"/>
              <w:textAlignment w:val="baseline"/>
              <w:rPr>
                <w:rFonts w:eastAsiaTheme="minorHAnsi"/>
                <w:b/>
                <w:bCs/>
                <w:sz w:val="24"/>
                <w:szCs w:val="24"/>
              </w:rPr>
            </w:pPr>
            <w:r w:rsidRPr="00C562A4">
              <w:rPr>
                <w:rFonts w:eastAsiaTheme="minorHAnsi"/>
                <w:b/>
                <w:bCs/>
                <w:sz w:val="24"/>
                <w:szCs w:val="24"/>
              </w:rPr>
              <w:t>08</w:t>
            </w:r>
            <w:r w:rsidR="005468DC" w:rsidRPr="00C562A4">
              <w:rPr>
                <w:rFonts w:eastAsiaTheme="minorHAnsi"/>
                <w:b/>
                <w:bCs/>
                <w:sz w:val="24"/>
                <w:szCs w:val="24"/>
              </w:rPr>
              <w:t>.12.</w:t>
            </w:r>
          </w:p>
        </w:tc>
        <w:tc>
          <w:tcPr>
            <w:tcW w:w="3260" w:type="dxa"/>
            <w:tcBorders>
              <w:top w:val="nil"/>
              <w:left w:val="nil"/>
              <w:bottom w:val="single" w:sz="8" w:space="0" w:color="000000"/>
              <w:right w:val="single" w:sz="8" w:space="0" w:color="000000"/>
            </w:tcBorders>
            <w:tcMar>
              <w:top w:w="0" w:type="dxa"/>
              <w:left w:w="70" w:type="dxa"/>
              <w:bottom w:w="0" w:type="dxa"/>
              <w:right w:w="70" w:type="dxa"/>
            </w:tcMar>
          </w:tcPr>
          <w:p w:rsidR="006E6673" w:rsidRPr="00C562A4" w:rsidRDefault="005468DC" w:rsidP="006E6673">
            <w:pPr>
              <w:autoSpaceDN w:val="0"/>
              <w:spacing w:line="276" w:lineRule="auto"/>
              <w:ind w:right="-284"/>
              <w:textAlignment w:val="baseline"/>
              <w:rPr>
                <w:rFonts w:eastAsiaTheme="minorHAnsi"/>
                <w:b/>
                <w:sz w:val="24"/>
                <w:szCs w:val="24"/>
                <w:lang w:val="en-GB"/>
              </w:rPr>
            </w:pPr>
            <w:r w:rsidRPr="00C562A4">
              <w:rPr>
                <w:rFonts w:eastAsiaTheme="minorHAnsi"/>
                <w:b/>
                <w:sz w:val="24"/>
                <w:szCs w:val="24"/>
                <w:lang w:val="en-GB"/>
              </w:rPr>
              <w:t>San Sebasti</w:t>
            </w:r>
            <w:r w:rsidR="00C562A4" w:rsidRPr="00C562A4">
              <w:rPr>
                <w:rFonts w:eastAsiaTheme="minorHAnsi"/>
                <w:b/>
                <w:sz w:val="24"/>
                <w:szCs w:val="24"/>
                <w:lang w:val="en-GB"/>
              </w:rPr>
              <w:t>a</w:t>
            </w:r>
            <w:r w:rsidRPr="00C562A4">
              <w:rPr>
                <w:rFonts w:eastAsiaTheme="minorHAnsi"/>
                <w:b/>
                <w:sz w:val="24"/>
                <w:szCs w:val="24"/>
                <w:lang w:val="en-GB"/>
              </w:rPr>
              <w:t xml:space="preserve">n / La </w:t>
            </w:r>
            <w:proofErr w:type="spellStart"/>
            <w:r w:rsidRPr="00C562A4">
              <w:rPr>
                <w:rFonts w:eastAsiaTheme="minorHAnsi"/>
                <w:b/>
                <w:sz w:val="24"/>
                <w:szCs w:val="24"/>
                <w:lang w:val="en-GB"/>
              </w:rPr>
              <w:t>Gomera</w:t>
            </w:r>
            <w:proofErr w:type="spellEnd"/>
            <w:r w:rsidRPr="00C562A4">
              <w:rPr>
                <w:rFonts w:eastAsiaTheme="minorHAnsi"/>
                <w:b/>
                <w:sz w:val="24"/>
                <w:szCs w:val="24"/>
                <w:lang w:val="en-GB"/>
              </w:rPr>
              <w:t xml:space="preserve"> </w:t>
            </w:r>
          </w:p>
          <w:p w:rsidR="005468DC" w:rsidRPr="00C562A4" w:rsidRDefault="005468DC" w:rsidP="006E6673">
            <w:pPr>
              <w:autoSpaceDN w:val="0"/>
              <w:spacing w:line="276" w:lineRule="auto"/>
              <w:ind w:right="-284"/>
              <w:textAlignment w:val="baseline"/>
              <w:rPr>
                <w:rFonts w:eastAsiaTheme="minorHAnsi"/>
                <w:b/>
                <w:sz w:val="24"/>
                <w:szCs w:val="24"/>
                <w:lang w:val="en-GB"/>
              </w:rPr>
            </w:pPr>
            <w:r w:rsidRPr="00C562A4">
              <w:rPr>
                <w:rFonts w:eastAsiaTheme="minorHAnsi"/>
                <w:b/>
                <w:sz w:val="24"/>
                <w:szCs w:val="24"/>
                <w:lang w:val="en-GB"/>
              </w:rPr>
              <w:t xml:space="preserve">Los </w:t>
            </w:r>
            <w:proofErr w:type="spellStart"/>
            <w:r w:rsidRPr="00C562A4">
              <w:rPr>
                <w:rFonts w:eastAsiaTheme="minorHAnsi"/>
                <w:b/>
                <w:sz w:val="24"/>
                <w:szCs w:val="24"/>
                <w:lang w:val="en-GB"/>
              </w:rPr>
              <w:t>Cristianos</w:t>
            </w:r>
            <w:proofErr w:type="spellEnd"/>
            <w:r w:rsidRPr="00C562A4">
              <w:rPr>
                <w:rFonts w:eastAsiaTheme="minorHAnsi"/>
                <w:b/>
                <w:sz w:val="24"/>
                <w:szCs w:val="24"/>
                <w:lang w:val="en-GB"/>
              </w:rPr>
              <w:t xml:space="preserve"> / </w:t>
            </w:r>
            <w:proofErr w:type="spellStart"/>
            <w:r w:rsidRPr="00C562A4">
              <w:rPr>
                <w:rFonts w:eastAsiaTheme="minorHAnsi"/>
                <w:b/>
                <w:sz w:val="24"/>
                <w:szCs w:val="24"/>
                <w:lang w:val="en-GB"/>
              </w:rPr>
              <w:t>Teneriffa</w:t>
            </w:r>
            <w:proofErr w:type="spellEnd"/>
            <w:r w:rsidRPr="00C562A4">
              <w:rPr>
                <w:rFonts w:eastAsiaTheme="minorHAnsi"/>
                <w:b/>
                <w:sz w:val="24"/>
                <w:szCs w:val="24"/>
                <w:lang w:val="en-GB"/>
              </w:rPr>
              <w:t xml:space="preserve"> </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6E6673" w:rsidRPr="00C562A4" w:rsidRDefault="00E76625" w:rsidP="00F33ECB">
            <w:pPr>
              <w:autoSpaceDN w:val="0"/>
              <w:spacing w:line="276" w:lineRule="auto"/>
              <w:jc w:val="center"/>
              <w:textAlignment w:val="baseline"/>
              <w:rPr>
                <w:rFonts w:eastAsiaTheme="minorHAnsi"/>
                <w:sz w:val="24"/>
                <w:szCs w:val="24"/>
              </w:rPr>
            </w:pPr>
            <w:r w:rsidRPr="00C562A4">
              <w:rPr>
                <w:rFonts w:eastAsiaTheme="minorHAnsi"/>
                <w:sz w:val="24"/>
                <w:szCs w:val="24"/>
              </w:rPr>
              <w:t xml:space="preserve">07.00 Uhr </w:t>
            </w:r>
          </w:p>
          <w:p w:rsidR="00E76625" w:rsidRPr="00C562A4" w:rsidRDefault="00E76625" w:rsidP="00F33ECB">
            <w:pPr>
              <w:autoSpaceDN w:val="0"/>
              <w:spacing w:line="276" w:lineRule="auto"/>
              <w:jc w:val="center"/>
              <w:textAlignment w:val="baseline"/>
              <w:rPr>
                <w:rFonts w:eastAsiaTheme="minorHAnsi"/>
                <w:sz w:val="24"/>
                <w:szCs w:val="24"/>
              </w:rPr>
            </w:pPr>
            <w:r w:rsidRPr="00C562A4">
              <w:rPr>
                <w:rFonts w:eastAsiaTheme="minorHAnsi"/>
                <w:sz w:val="24"/>
                <w:szCs w:val="24"/>
              </w:rPr>
              <w:t xml:space="preserve">17.00 Uhr </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6E6673" w:rsidRPr="00C562A4" w:rsidRDefault="00E76625" w:rsidP="00F33ECB">
            <w:pPr>
              <w:autoSpaceDN w:val="0"/>
              <w:spacing w:line="276" w:lineRule="auto"/>
              <w:ind w:right="2"/>
              <w:jc w:val="center"/>
              <w:textAlignment w:val="baseline"/>
              <w:rPr>
                <w:rFonts w:eastAsiaTheme="minorHAnsi"/>
                <w:sz w:val="24"/>
                <w:szCs w:val="24"/>
              </w:rPr>
            </w:pPr>
            <w:r w:rsidRPr="00C562A4">
              <w:rPr>
                <w:rFonts w:eastAsiaTheme="minorHAnsi"/>
                <w:sz w:val="24"/>
                <w:szCs w:val="24"/>
              </w:rPr>
              <w:t xml:space="preserve">15.00 Uhr </w:t>
            </w:r>
          </w:p>
          <w:p w:rsidR="00E76625" w:rsidRPr="00C562A4" w:rsidRDefault="00E76625" w:rsidP="00F33ECB">
            <w:pPr>
              <w:autoSpaceDN w:val="0"/>
              <w:spacing w:line="276" w:lineRule="auto"/>
              <w:ind w:right="2"/>
              <w:jc w:val="center"/>
              <w:textAlignment w:val="baseline"/>
              <w:rPr>
                <w:rFonts w:eastAsiaTheme="minorHAnsi"/>
                <w:sz w:val="24"/>
                <w:szCs w:val="24"/>
              </w:rPr>
            </w:pPr>
            <w:r w:rsidRPr="00C562A4">
              <w:rPr>
                <w:rFonts w:eastAsiaTheme="minorHAnsi"/>
                <w:sz w:val="24"/>
                <w:szCs w:val="24"/>
              </w:rPr>
              <w:t xml:space="preserve">24.00 Uhr </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6E6673" w:rsidRPr="00D27199" w:rsidRDefault="00C562A4">
            <w:pPr>
              <w:autoSpaceDN w:val="0"/>
              <w:spacing w:line="276" w:lineRule="auto"/>
              <w:ind w:right="2"/>
              <w:jc w:val="center"/>
              <w:textAlignment w:val="baseline"/>
              <w:rPr>
                <w:rFonts w:eastAsiaTheme="minorHAnsi"/>
                <w:bCs/>
                <w:sz w:val="24"/>
                <w:szCs w:val="24"/>
              </w:rPr>
            </w:pPr>
            <w:r w:rsidRPr="00D27199">
              <w:rPr>
                <w:rFonts w:eastAsiaTheme="minorHAnsi"/>
                <w:bCs/>
                <w:sz w:val="24"/>
                <w:szCs w:val="24"/>
              </w:rPr>
              <w:t>21.12</w:t>
            </w:r>
          </w:p>
          <w:p w:rsidR="00C562A4" w:rsidRPr="00D27199" w:rsidRDefault="00C562A4">
            <w:pPr>
              <w:autoSpaceDN w:val="0"/>
              <w:spacing w:line="276" w:lineRule="auto"/>
              <w:ind w:right="2"/>
              <w:jc w:val="center"/>
              <w:textAlignment w:val="baseline"/>
              <w:rPr>
                <w:rFonts w:eastAsiaTheme="minorHAnsi"/>
                <w:bCs/>
                <w:sz w:val="24"/>
                <w:szCs w:val="24"/>
              </w:rPr>
            </w:pPr>
            <w:r w:rsidRPr="00D27199">
              <w:rPr>
                <w:rFonts w:eastAsiaTheme="minorHAnsi"/>
                <w:bCs/>
                <w:sz w:val="24"/>
                <w:szCs w:val="24"/>
              </w:rPr>
              <w:t>16.47</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6E6673" w:rsidRPr="00D27199" w:rsidRDefault="00C562A4">
            <w:pPr>
              <w:autoSpaceDN w:val="0"/>
              <w:spacing w:line="276" w:lineRule="auto"/>
              <w:ind w:right="2"/>
              <w:jc w:val="center"/>
              <w:textAlignment w:val="baseline"/>
              <w:rPr>
                <w:rFonts w:eastAsiaTheme="minorHAnsi"/>
                <w:bCs/>
                <w:sz w:val="24"/>
                <w:szCs w:val="24"/>
              </w:rPr>
            </w:pPr>
            <w:r w:rsidRPr="00D27199">
              <w:rPr>
                <w:rFonts w:eastAsiaTheme="minorHAnsi"/>
                <w:bCs/>
                <w:sz w:val="24"/>
                <w:szCs w:val="24"/>
              </w:rPr>
              <w:t>14.52</w:t>
            </w:r>
          </w:p>
          <w:p w:rsidR="00C562A4" w:rsidRPr="00D27199" w:rsidRDefault="00C562A4">
            <w:pPr>
              <w:autoSpaceDN w:val="0"/>
              <w:spacing w:line="276" w:lineRule="auto"/>
              <w:ind w:right="2"/>
              <w:jc w:val="center"/>
              <w:textAlignment w:val="baseline"/>
              <w:rPr>
                <w:rFonts w:eastAsiaTheme="minorHAnsi"/>
                <w:bCs/>
                <w:sz w:val="24"/>
                <w:szCs w:val="24"/>
              </w:rPr>
            </w:pPr>
            <w:r w:rsidRPr="00D27199">
              <w:rPr>
                <w:rFonts w:eastAsiaTheme="minorHAnsi"/>
                <w:bCs/>
                <w:sz w:val="24"/>
                <w:szCs w:val="24"/>
              </w:rPr>
              <w:t>23.54</w:t>
            </w:r>
          </w:p>
        </w:tc>
      </w:tr>
      <w:tr w:rsidR="001C0956" w:rsidRPr="00C562A4" w:rsidTr="006E6673">
        <w:tc>
          <w:tcPr>
            <w:tcW w:w="710"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C562A4" w:rsidRDefault="005468DC" w:rsidP="00AB6A0F">
            <w:pPr>
              <w:autoSpaceDN w:val="0"/>
              <w:spacing w:line="276" w:lineRule="auto"/>
              <w:ind w:right="-284"/>
              <w:textAlignment w:val="baseline"/>
              <w:rPr>
                <w:rFonts w:eastAsiaTheme="minorHAnsi"/>
                <w:b/>
                <w:bCs/>
                <w:sz w:val="24"/>
                <w:szCs w:val="24"/>
              </w:rPr>
            </w:pPr>
            <w:r w:rsidRPr="00C562A4">
              <w:rPr>
                <w:rFonts w:eastAsiaTheme="minorHAnsi"/>
                <w:b/>
                <w:bCs/>
                <w:sz w:val="24"/>
                <w:szCs w:val="24"/>
              </w:rPr>
              <w:t>09.12.</w:t>
            </w:r>
          </w:p>
        </w:tc>
        <w:tc>
          <w:tcPr>
            <w:tcW w:w="3260" w:type="dxa"/>
            <w:tcBorders>
              <w:top w:val="nil"/>
              <w:left w:val="nil"/>
              <w:bottom w:val="single" w:sz="8" w:space="0" w:color="000000"/>
              <w:right w:val="single" w:sz="8" w:space="0" w:color="000000"/>
            </w:tcBorders>
            <w:tcMar>
              <w:top w:w="0" w:type="dxa"/>
              <w:left w:w="70" w:type="dxa"/>
              <w:bottom w:w="0" w:type="dxa"/>
              <w:right w:w="70" w:type="dxa"/>
            </w:tcMar>
          </w:tcPr>
          <w:p w:rsidR="00BC2E43" w:rsidRPr="00C562A4" w:rsidRDefault="005468DC">
            <w:pPr>
              <w:autoSpaceDN w:val="0"/>
              <w:spacing w:line="276" w:lineRule="auto"/>
              <w:ind w:right="-284"/>
              <w:textAlignment w:val="baseline"/>
              <w:rPr>
                <w:rFonts w:eastAsiaTheme="minorHAnsi"/>
                <w:b/>
                <w:sz w:val="24"/>
                <w:szCs w:val="24"/>
              </w:rPr>
            </w:pPr>
            <w:r w:rsidRPr="00C562A4">
              <w:rPr>
                <w:rFonts w:eastAsiaTheme="minorHAnsi"/>
                <w:b/>
                <w:sz w:val="24"/>
                <w:szCs w:val="24"/>
              </w:rPr>
              <w:t xml:space="preserve">Santa Cruz / La Palma </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340B59" w:rsidRPr="00C562A4" w:rsidRDefault="00E76625" w:rsidP="00F33ECB">
            <w:pPr>
              <w:autoSpaceDN w:val="0"/>
              <w:spacing w:line="276" w:lineRule="auto"/>
              <w:jc w:val="center"/>
              <w:textAlignment w:val="baseline"/>
              <w:rPr>
                <w:rFonts w:eastAsiaTheme="minorHAnsi"/>
                <w:sz w:val="24"/>
                <w:szCs w:val="24"/>
              </w:rPr>
            </w:pPr>
            <w:r w:rsidRPr="00C562A4">
              <w:rPr>
                <w:rFonts w:eastAsiaTheme="minorHAnsi"/>
                <w:sz w:val="24"/>
                <w:szCs w:val="24"/>
              </w:rPr>
              <w:t xml:space="preserve">08.00 Uhr </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340B59" w:rsidRPr="00C562A4" w:rsidRDefault="00E76625" w:rsidP="00F33ECB">
            <w:pPr>
              <w:autoSpaceDN w:val="0"/>
              <w:spacing w:line="276" w:lineRule="auto"/>
              <w:ind w:right="2"/>
              <w:jc w:val="center"/>
              <w:textAlignment w:val="baseline"/>
              <w:rPr>
                <w:rFonts w:eastAsiaTheme="minorHAnsi"/>
                <w:sz w:val="24"/>
                <w:szCs w:val="24"/>
              </w:rPr>
            </w:pPr>
            <w:r w:rsidRPr="00C562A4">
              <w:rPr>
                <w:rFonts w:eastAsiaTheme="minorHAnsi"/>
                <w:sz w:val="24"/>
                <w:szCs w:val="24"/>
              </w:rPr>
              <w:t xml:space="preserve">18.00 Uhr </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1C0956" w:rsidRPr="00D27199" w:rsidRDefault="00C562A4" w:rsidP="00BE1E53">
            <w:pPr>
              <w:autoSpaceDN w:val="0"/>
              <w:spacing w:line="276" w:lineRule="auto"/>
              <w:ind w:right="2"/>
              <w:jc w:val="center"/>
              <w:textAlignment w:val="baseline"/>
              <w:rPr>
                <w:rFonts w:eastAsiaTheme="minorHAnsi"/>
                <w:bCs/>
                <w:sz w:val="24"/>
                <w:szCs w:val="24"/>
              </w:rPr>
            </w:pPr>
            <w:r w:rsidRPr="00D27199">
              <w:rPr>
                <w:rFonts w:eastAsiaTheme="minorHAnsi"/>
                <w:bCs/>
                <w:sz w:val="24"/>
                <w:szCs w:val="24"/>
              </w:rPr>
              <w:t>07.48</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1C0956" w:rsidRPr="00D27199" w:rsidRDefault="00C562A4">
            <w:pPr>
              <w:autoSpaceDN w:val="0"/>
              <w:spacing w:line="276" w:lineRule="auto"/>
              <w:ind w:right="2"/>
              <w:jc w:val="center"/>
              <w:textAlignment w:val="baseline"/>
              <w:rPr>
                <w:rFonts w:eastAsiaTheme="minorHAnsi"/>
                <w:bCs/>
                <w:sz w:val="24"/>
                <w:szCs w:val="24"/>
              </w:rPr>
            </w:pPr>
            <w:r w:rsidRPr="00D27199">
              <w:rPr>
                <w:rFonts w:eastAsiaTheme="minorHAnsi"/>
                <w:bCs/>
                <w:sz w:val="24"/>
                <w:szCs w:val="24"/>
              </w:rPr>
              <w:t>19.00</w:t>
            </w:r>
          </w:p>
        </w:tc>
      </w:tr>
      <w:tr w:rsidR="006E6673" w:rsidRPr="00C562A4" w:rsidTr="006E6673">
        <w:tc>
          <w:tcPr>
            <w:tcW w:w="710"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6E6673" w:rsidRPr="00C562A4" w:rsidRDefault="005468DC" w:rsidP="00AB6A0F">
            <w:pPr>
              <w:autoSpaceDN w:val="0"/>
              <w:spacing w:line="276" w:lineRule="auto"/>
              <w:ind w:right="-284"/>
              <w:textAlignment w:val="baseline"/>
              <w:rPr>
                <w:rFonts w:eastAsiaTheme="minorHAnsi"/>
                <w:b/>
                <w:bCs/>
                <w:sz w:val="24"/>
                <w:szCs w:val="24"/>
              </w:rPr>
            </w:pPr>
            <w:r w:rsidRPr="00C562A4">
              <w:rPr>
                <w:rFonts w:eastAsiaTheme="minorHAnsi"/>
                <w:b/>
                <w:bCs/>
                <w:sz w:val="24"/>
                <w:szCs w:val="24"/>
              </w:rPr>
              <w:t>10.12.</w:t>
            </w:r>
          </w:p>
        </w:tc>
        <w:tc>
          <w:tcPr>
            <w:tcW w:w="3260" w:type="dxa"/>
            <w:tcBorders>
              <w:top w:val="nil"/>
              <w:left w:val="nil"/>
              <w:bottom w:val="single" w:sz="8" w:space="0" w:color="000000"/>
              <w:right w:val="single" w:sz="8" w:space="0" w:color="000000"/>
            </w:tcBorders>
            <w:tcMar>
              <w:top w:w="0" w:type="dxa"/>
              <w:left w:w="70" w:type="dxa"/>
              <w:bottom w:w="0" w:type="dxa"/>
              <w:right w:w="70" w:type="dxa"/>
            </w:tcMar>
          </w:tcPr>
          <w:p w:rsidR="006E6673" w:rsidRPr="00C562A4" w:rsidRDefault="005468DC">
            <w:pPr>
              <w:autoSpaceDN w:val="0"/>
              <w:spacing w:line="276" w:lineRule="auto"/>
              <w:ind w:right="-284"/>
              <w:textAlignment w:val="baseline"/>
              <w:rPr>
                <w:rFonts w:eastAsiaTheme="minorHAnsi"/>
                <w:b/>
                <w:sz w:val="24"/>
                <w:szCs w:val="24"/>
              </w:rPr>
            </w:pPr>
            <w:r w:rsidRPr="00C562A4">
              <w:rPr>
                <w:rFonts w:eastAsiaTheme="minorHAnsi"/>
                <w:b/>
                <w:sz w:val="24"/>
                <w:szCs w:val="24"/>
              </w:rPr>
              <w:t xml:space="preserve">Funchal / Madeira </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6E6673" w:rsidRPr="00C562A4" w:rsidRDefault="00E76625" w:rsidP="00F33ECB">
            <w:pPr>
              <w:autoSpaceDN w:val="0"/>
              <w:spacing w:line="276" w:lineRule="auto"/>
              <w:jc w:val="center"/>
              <w:textAlignment w:val="baseline"/>
              <w:rPr>
                <w:rFonts w:eastAsiaTheme="minorHAnsi"/>
                <w:sz w:val="24"/>
                <w:szCs w:val="24"/>
              </w:rPr>
            </w:pPr>
            <w:r w:rsidRPr="00C562A4">
              <w:rPr>
                <w:rFonts w:eastAsiaTheme="minorHAnsi"/>
                <w:sz w:val="24"/>
                <w:szCs w:val="24"/>
              </w:rPr>
              <w:t xml:space="preserve">12.00 Uhr </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6E6673" w:rsidRPr="00C562A4" w:rsidRDefault="006E6673" w:rsidP="00F33ECB">
            <w:pPr>
              <w:autoSpaceDN w:val="0"/>
              <w:spacing w:line="276" w:lineRule="auto"/>
              <w:ind w:right="2"/>
              <w:jc w:val="center"/>
              <w:textAlignment w:val="baseline"/>
              <w:rPr>
                <w:rFonts w:eastAsiaTheme="minorHAnsi"/>
                <w:sz w:val="24"/>
                <w:szCs w:val="24"/>
              </w:rPr>
            </w:pP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6E6673" w:rsidRPr="00D27199" w:rsidRDefault="00C562A4" w:rsidP="00BE1E53">
            <w:pPr>
              <w:autoSpaceDN w:val="0"/>
              <w:spacing w:line="276" w:lineRule="auto"/>
              <w:ind w:right="2"/>
              <w:jc w:val="center"/>
              <w:textAlignment w:val="baseline"/>
              <w:rPr>
                <w:rFonts w:eastAsiaTheme="minorHAnsi"/>
                <w:bCs/>
                <w:sz w:val="24"/>
                <w:szCs w:val="24"/>
              </w:rPr>
            </w:pPr>
            <w:r w:rsidRPr="00D27199">
              <w:rPr>
                <w:rFonts w:eastAsiaTheme="minorHAnsi"/>
                <w:bCs/>
                <w:sz w:val="24"/>
                <w:szCs w:val="24"/>
              </w:rPr>
              <w:t>11.24</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6E6673" w:rsidRPr="00D27199" w:rsidRDefault="006E6673">
            <w:pPr>
              <w:autoSpaceDN w:val="0"/>
              <w:spacing w:line="276" w:lineRule="auto"/>
              <w:ind w:right="2"/>
              <w:jc w:val="center"/>
              <w:textAlignment w:val="baseline"/>
              <w:rPr>
                <w:rFonts w:eastAsiaTheme="minorHAnsi"/>
                <w:bCs/>
                <w:sz w:val="24"/>
                <w:szCs w:val="24"/>
              </w:rPr>
            </w:pPr>
          </w:p>
        </w:tc>
      </w:tr>
      <w:tr w:rsidR="001C0956" w:rsidRPr="00C562A4" w:rsidTr="006E6673">
        <w:tc>
          <w:tcPr>
            <w:tcW w:w="710"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C562A4" w:rsidRDefault="005468DC" w:rsidP="003F68B3">
            <w:pPr>
              <w:autoSpaceDN w:val="0"/>
              <w:spacing w:line="276" w:lineRule="auto"/>
              <w:ind w:right="-284"/>
              <w:textAlignment w:val="baseline"/>
              <w:rPr>
                <w:rFonts w:eastAsiaTheme="minorHAnsi"/>
                <w:b/>
                <w:bCs/>
                <w:sz w:val="24"/>
                <w:szCs w:val="24"/>
              </w:rPr>
            </w:pPr>
            <w:r w:rsidRPr="00C562A4">
              <w:rPr>
                <w:rFonts w:eastAsiaTheme="minorHAnsi"/>
                <w:b/>
                <w:bCs/>
                <w:sz w:val="24"/>
                <w:szCs w:val="24"/>
              </w:rPr>
              <w:t>11.12.</w:t>
            </w:r>
          </w:p>
        </w:tc>
        <w:tc>
          <w:tcPr>
            <w:tcW w:w="3260" w:type="dxa"/>
            <w:tcBorders>
              <w:top w:val="nil"/>
              <w:left w:val="nil"/>
              <w:bottom w:val="single" w:sz="8" w:space="0" w:color="000000"/>
              <w:right w:val="single" w:sz="8" w:space="0" w:color="000000"/>
            </w:tcBorders>
            <w:tcMar>
              <w:top w:w="0" w:type="dxa"/>
              <w:left w:w="70" w:type="dxa"/>
              <w:bottom w:w="0" w:type="dxa"/>
              <w:right w:w="70" w:type="dxa"/>
            </w:tcMar>
          </w:tcPr>
          <w:p w:rsidR="00BC2E43" w:rsidRPr="00C562A4" w:rsidRDefault="005468DC">
            <w:pPr>
              <w:autoSpaceDN w:val="0"/>
              <w:spacing w:line="276" w:lineRule="auto"/>
              <w:ind w:right="-284"/>
              <w:textAlignment w:val="baseline"/>
              <w:rPr>
                <w:sz w:val="24"/>
                <w:szCs w:val="24"/>
              </w:rPr>
            </w:pPr>
            <w:r w:rsidRPr="00C562A4">
              <w:rPr>
                <w:rFonts w:eastAsiaTheme="minorHAnsi"/>
                <w:b/>
                <w:sz w:val="24"/>
                <w:szCs w:val="24"/>
              </w:rPr>
              <w:t>Funchal / Madeira</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340B59" w:rsidRPr="00C562A4" w:rsidRDefault="00340B59" w:rsidP="00F33ECB">
            <w:pPr>
              <w:autoSpaceDN w:val="0"/>
              <w:spacing w:line="276" w:lineRule="auto"/>
              <w:jc w:val="center"/>
              <w:textAlignment w:val="baseline"/>
              <w:rPr>
                <w:rFonts w:eastAsiaTheme="minorHAnsi"/>
                <w:sz w:val="24"/>
                <w:szCs w:val="24"/>
              </w:rPr>
            </w:pP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1C0956" w:rsidRPr="00C562A4" w:rsidRDefault="00E76625" w:rsidP="00F33ECB">
            <w:pPr>
              <w:autoSpaceDN w:val="0"/>
              <w:spacing w:line="276" w:lineRule="auto"/>
              <w:ind w:right="2"/>
              <w:jc w:val="center"/>
              <w:textAlignment w:val="baseline"/>
              <w:rPr>
                <w:rFonts w:eastAsiaTheme="minorHAnsi"/>
                <w:sz w:val="24"/>
                <w:szCs w:val="24"/>
              </w:rPr>
            </w:pPr>
            <w:r w:rsidRPr="00C562A4">
              <w:rPr>
                <w:rFonts w:eastAsiaTheme="minorHAnsi"/>
                <w:sz w:val="24"/>
                <w:szCs w:val="24"/>
              </w:rPr>
              <w:t xml:space="preserve">17.00 Uhr </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340B59" w:rsidRPr="00D27199" w:rsidRDefault="00340B59" w:rsidP="002E5FBC">
            <w:pPr>
              <w:autoSpaceDN w:val="0"/>
              <w:spacing w:line="276" w:lineRule="auto"/>
              <w:ind w:right="2"/>
              <w:jc w:val="center"/>
              <w:textAlignment w:val="baseline"/>
              <w:rPr>
                <w:rFonts w:eastAsiaTheme="minorHAnsi"/>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340B59" w:rsidRPr="00D27199" w:rsidRDefault="00C562A4" w:rsidP="00340B59">
            <w:pPr>
              <w:autoSpaceDN w:val="0"/>
              <w:spacing w:line="276" w:lineRule="auto"/>
              <w:ind w:right="2"/>
              <w:jc w:val="center"/>
              <w:textAlignment w:val="baseline"/>
              <w:rPr>
                <w:rFonts w:eastAsiaTheme="minorHAnsi"/>
                <w:bCs/>
                <w:sz w:val="24"/>
                <w:szCs w:val="24"/>
              </w:rPr>
            </w:pPr>
            <w:r w:rsidRPr="00D27199">
              <w:rPr>
                <w:rFonts w:eastAsiaTheme="minorHAnsi"/>
                <w:bCs/>
                <w:sz w:val="24"/>
                <w:szCs w:val="24"/>
              </w:rPr>
              <w:t>13.48</w:t>
            </w:r>
          </w:p>
        </w:tc>
      </w:tr>
      <w:tr w:rsidR="006E6673" w:rsidRPr="00C562A4" w:rsidTr="006E6673">
        <w:tc>
          <w:tcPr>
            <w:tcW w:w="710"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6E6673" w:rsidRPr="00C562A4" w:rsidRDefault="005468DC" w:rsidP="003F68B3">
            <w:pPr>
              <w:autoSpaceDN w:val="0"/>
              <w:spacing w:line="276" w:lineRule="auto"/>
              <w:ind w:right="-284"/>
              <w:textAlignment w:val="baseline"/>
              <w:rPr>
                <w:rFonts w:eastAsiaTheme="minorHAnsi"/>
                <w:b/>
                <w:bCs/>
                <w:sz w:val="24"/>
                <w:szCs w:val="24"/>
              </w:rPr>
            </w:pPr>
            <w:r w:rsidRPr="00C562A4">
              <w:rPr>
                <w:rFonts w:eastAsiaTheme="minorHAnsi"/>
                <w:b/>
                <w:bCs/>
                <w:sz w:val="24"/>
                <w:szCs w:val="24"/>
              </w:rPr>
              <w:t>12.12.</w:t>
            </w:r>
          </w:p>
        </w:tc>
        <w:tc>
          <w:tcPr>
            <w:tcW w:w="3260" w:type="dxa"/>
            <w:tcBorders>
              <w:top w:val="nil"/>
              <w:left w:val="nil"/>
              <w:bottom w:val="single" w:sz="8" w:space="0" w:color="000000"/>
              <w:right w:val="single" w:sz="8" w:space="0" w:color="000000"/>
            </w:tcBorders>
            <w:tcMar>
              <w:top w:w="0" w:type="dxa"/>
              <w:left w:w="70" w:type="dxa"/>
              <w:bottom w:w="0" w:type="dxa"/>
              <w:right w:w="70" w:type="dxa"/>
            </w:tcMar>
          </w:tcPr>
          <w:p w:rsidR="006E6673" w:rsidRPr="00C562A4" w:rsidRDefault="005468DC">
            <w:pPr>
              <w:autoSpaceDN w:val="0"/>
              <w:spacing w:line="276" w:lineRule="auto"/>
              <w:ind w:right="-284"/>
              <w:textAlignment w:val="baseline"/>
              <w:rPr>
                <w:b/>
                <w:sz w:val="24"/>
                <w:szCs w:val="24"/>
              </w:rPr>
            </w:pPr>
            <w:r w:rsidRPr="00C562A4">
              <w:rPr>
                <w:b/>
                <w:sz w:val="24"/>
                <w:szCs w:val="24"/>
              </w:rPr>
              <w:t xml:space="preserve">Auf See </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6E6673" w:rsidRPr="00C562A4" w:rsidRDefault="00E76625" w:rsidP="00F33ECB">
            <w:pPr>
              <w:autoSpaceDN w:val="0"/>
              <w:spacing w:line="276" w:lineRule="auto"/>
              <w:jc w:val="center"/>
              <w:textAlignment w:val="baseline"/>
              <w:rPr>
                <w:rFonts w:eastAsiaTheme="minorHAnsi"/>
                <w:sz w:val="24"/>
                <w:szCs w:val="24"/>
              </w:rPr>
            </w:pPr>
            <w:r w:rsidRPr="00C562A4">
              <w:rPr>
                <w:rFonts w:eastAsiaTheme="minorHAnsi"/>
                <w:sz w:val="24"/>
                <w:szCs w:val="24"/>
              </w:rPr>
              <w:t>-</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6E6673" w:rsidRPr="00C562A4" w:rsidRDefault="00E76625" w:rsidP="00C73FE1">
            <w:pPr>
              <w:autoSpaceDN w:val="0"/>
              <w:spacing w:line="276" w:lineRule="auto"/>
              <w:ind w:right="2"/>
              <w:jc w:val="center"/>
              <w:textAlignment w:val="baseline"/>
              <w:rPr>
                <w:rFonts w:eastAsiaTheme="minorHAnsi"/>
                <w:sz w:val="24"/>
                <w:szCs w:val="24"/>
              </w:rPr>
            </w:pPr>
            <w:r w:rsidRPr="00C562A4">
              <w:rPr>
                <w:rFonts w:eastAsiaTheme="minorHAnsi"/>
                <w:sz w:val="24"/>
                <w:szCs w:val="24"/>
              </w:rPr>
              <w:t>-</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6E6673" w:rsidRPr="00D27199" w:rsidRDefault="006E6673" w:rsidP="002E5FBC">
            <w:pPr>
              <w:autoSpaceDN w:val="0"/>
              <w:spacing w:line="276" w:lineRule="auto"/>
              <w:ind w:right="2"/>
              <w:jc w:val="center"/>
              <w:textAlignment w:val="baseline"/>
              <w:rPr>
                <w:rFonts w:eastAsiaTheme="minorHAnsi"/>
                <w:bCs/>
                <w:sz w:val="24"/>
                <w:szCs w:val="24"/>
              </w:rPr>
            </w:pP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6E6673" w:rsidRPr="00D27199" w:rsidRDefault="006E6673" w:rsidP="00340B59">
            <w:pPr>
              <w:autoSpaceDN w:val="0"/>
              <w:spacing w:line="276" w:lineRule="auto"/>
              <w:ind w:right="2"/>
              <w:jc w:val="center"/>
              <w:textAlignment w:val="baseline"/>
              <w:rPr>
                <w:rFonts w:eastAsiaTheme="minorHAnsi"/>
                <w:bCs/>
                <w:sz w:val="24"/>
                <w:szCs w:val="24"/>
              </w:rPr>
            </w:pPr>
          </w:p>
        </w:tc>
      </w:tr>
      <w:tr w:rsidR="001C0956" w:rsidRPr="00C562A4" w:rsidTr="006E6673">
        <w:tc>
          <w:tcPr>
            <w:tcW w:w="710"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1C0956" w:rsidRPr="00C562A4" w:rsidRDefault="005468DC" w:rsidP="00AB6A0F">
            <w:pPr>
              <w:autoSpaceDN w:val="0"/>
              <w:spacing w:line="276" w:lineRule="auto"/>
              <w:ind w:right="-284"/>
              <w:textAlignment w:val="baseline"/>
              <w:rPr>
                <w:rFonts w:eastAsiaTheme="minorHAnsi"/>
                <w:b/>
                <w:bCs/>
                <w:sz w:val="24"/>
                <w:szCs w:val="24"/>
              </w:rPr>
            </w:pPr>
            <w:r w:rsidRPr="00C562A4">
              <w:rPr>
                <w:rFonts w:eastAsiaTheme="minorHAnsi"/>
                <w:b/>
                <w:bCs/>
                <w:sz w:val="24"/>
                <w:szCs w:val="24"/>
              </w:rPr>
              <w:t>13.12</w:t>
            </w:r>
          </w:p>
        </w:tc>
        <w:tc>
          <w:tcPr>
            <w:tcW w:w="3260" w:type="dxa"/>
            <w:tcBorders>
              <w:top w:val="nil"/>
              <w:left w:val="nil"/>
              <w:bottom w:val="single" w:sz="8" w:space="0" w:color="000000"/>
              <w:right w:val="single" w:sz="8" w:space="0" w:color="000000"/>
            </w:tcBorders>
            <w:tcMar>
              <w:top w:w="0" w:type="dxa"/>
              <w:left w:w="70" w:type="dxa"/>
              <w:bottom w:w="0" w:type="dxa"/>
              <w:right w:w="70" w:type="dxa"/>
            </w:tcMar>
          </w:tcPr>
          <w:p w:rsidR="001C0956" w:rsidRPr="00C562A4" w:rsidRDefault="005468DC">
            <w:pPr>
              <w:autoSpaceDN w:val="0"/>
              <w:spacing w:line="276" w:lineRule="auto"/>
              <w:ind w:right="-284"/>
              <w:textAlignment w:val="baseline"/>
              <w:rPr>
                <w:rFonts w:eastAsiaTheme="minorHAnsi"/>
                <w:b/>
                <w:sz w:val="24"/>
                <w:szCs w:val="24"/>
              </w:rPr>
            </w:pPr>
            <w:r w:rsidRPr="00C562A4">
              <w:rPr>
                <w:rFonts w:eastAsiaTheme="minorHAnsi"/>
                <w:b/>
                <w:sz w:val="24"/>
                <w:szCs w:val="24"/>
              </w:rPr>
              <w:t xml:space="preserve">Gibraltar / GB </w:t>
            </w:r>
          </w:p>
          <w:p w:rsidR="005468DC" w:rsidRPr="00C562A4" w:rsidRDefault="005468DC">
            <w:pPr>
              <w:autoSpaceDN w:val="0"/>
              <w:spacing w:line="276" w:lineRule="auto"/>
              <w:ind w:right="-284"/>
              <w:textAlignment w:val="baseline"/>
              <w:rPr>
                <w:rFonts w:eastAsiaTheme="minorHAnsi"/>
                <w:b/>
                <w:sz w:val="24"/>
                <w:szCs w:val="24"/>
              </w:rPr>
            </w:pPr>
            <w:r w:rsidRPr="00C562A4">
              <w:rPr>
                <w:rFonts w:eastAsiaTheme="minorHAnsi"/>
                <w:b/>
                <w:sz w:val="24"/>
                <w:szCs w:val="24"/>
              </w:rPr>
              <w:t xml:space="preserve">Malaga / Spanien </w:t>
            </w:r>
          </w:p>
        </w:tc>
        <w:tc>
          <w:tcPr>
            <w:tcW w:w="1559" w:type="dxa"/>
            <w:tcBorders>
              <w:top w:val="nil"/>
              <w:left w:val="nil"/>
              <w:bottom w:val="single" w:sz="8" w:space="0" w:color="000000"/>
              <w:right w:val="single" w:sz="8" w:space="0" w:color="000000"/>
            </w:tcBorders>
            <w:tcMar>
              <w:top w:w="0" w:type="dxa"/>
              <w:left w:w="70" w:type="dxa"/>
              <w:bottom w:w="0" w:type="dxa"/>
              <w:right w:w="70" w:type="dxa"/>
            </w:tcMar>
          </w:tcPr>
          <w:p w:rsidR="001C0956" w:rsidRPr="00C562A4" w:rsidRDefault="00E76625" w:rsidP="003D3E63">
            <w:pPr>
              <w:autoSpaceDN w:val="0"/>
              <w:spacing w:line="276" w:lineRule="auto"/>
              <w:jc w:val="center"/>
              <w:textAlignment w:val="baseline"/>
              <w:rPr>
                <w:rFonts w:eastAsiaTheme="minorHAnsi"/>
                <w:sz w:val="24"/>
                <w:szCs w:val="24"/>
              </w:rPr>
            </w:pPr>
            <w:r w:rsidRPr="00C562A4">
              <w:rPr>
                <w:rFonts w:eastAsiaTheme="minorHAnsi"/>
                <w:sz w:val="24"/>
                <w:szCs w:val="24"/>
              </w:rPr>
              <w:t>09.00 Uhr</w:t>
            </w:r>
          </w:p>
          <w:p w:rsidR="00E76625" w:rsidRPr="00C562A4" w:rsidRDefault="00E76625" w:rsidP="003D3E63">
            <w:pPr>
              <w:autoSpaceDN w:val="0"/>
              <w:spacing w:line="276" w:lineRule="auto"/>
              <w:jc w:val="center"/>
              <w:textAlignment w:val="baseline"/>
              <w:rPr>
                <w:rFonts w:eastAsiaTheme="minorHAnsi"/>
                <w:sz w:val="24"/>
                <w:szCs w:val="24"/>
              </w:rPr>
            </w:pPr>
            <w:r w:rsidRPr="00C562A4">
              <w:rPr>
                <w:rFonts w:eastAsiaTheme="minorHAnsi"/>
                <w:sz w:val="24"/>
                <w:szCs w:val="24"/>
              </w:rPr>
              <w:t xml:space="preserve">18.00 Uhr </w:t>
            </w:r>
          </w:p>
        </w:tc>
        <w:tc>
          <w:tcPr>
            <w:tcW w:w="1503" w:type="dxa"/>
            <w:tcBorders>
              <w:top w:val="nil"/>
              <w:left w:val="nil"/>
              <w:bottom w:val="single" w:sz="8" w:space="0" w:color="000000"/>
              <w:right w:val="single" w:sz="8" w:space="0" w:color="000000"/>
            </w:tcBorders>
            <w:tcMar>
              <w:top w:w="0" w:type="dxa"/>
              <w:left w:w="70" w:type="dxa"/>
              <w:bottom w:w="0" w:type="dxa"/>
              <w:right w:w="70" w:type="dxa"/>
            </w:tcMar>
          </w:tcPr>
          <w:p w:rsidR="001C0956" w:rsidRPr="00C562A4" w:rsidRDefault="00E76625" w:rsidP="00C73FE1">
            <w:pPr>
              <w:autoSpaceDN w:val="0"/>
              <w:spacing w:line="276" w:lineRule="auto"/>
              <w:ind w:right="2"/>
              <w:jc w:val="center"/>
              <w:textAlignment w:val="baseline"/>
              <w:rPr>
                <w:rFonts w:eastAsiaTheme="minorHAnsi"/>
                <w:sz w:val="24"/>
                <w:szCs w:val="24"/>
              </w:rPr>
            </w:pPr>
            <w:r w:rsidRPr="00C562A4">
              <w:rPr>
                <w:rFonts w:eastAsiaTheme="minorHAnsi"/>
                <w:sz w:val="24"/>
                <w:szCs w:val="24"/>
              </w:rPr>
              <w:t>13.00 Uhr</w:t>
            </w:r>
          </w:p>
          <w:p w:rsidR="00E76625" w:rsidRPr="00C562A4" w:rsidRDefault="00E76625" w:rsidP="00C73FE1">
            <w:pPr>
              <w:autoSpaceDN w:val="0"/>
              <w:spacing w:line="276" w:lineRule="auto"/>
              <w:ind w:right="2"/>
              <w:jc w:val="center"/>
              <w:textAlignment w:val="baseline"/>
              <w:rPr>
                <w:rFonts w:eastAsiaTheme="minorHAnsi"/>
                <w:sz w:val="24"/>
                <w:szCs w:val="24"/>
              </w:rPr>
            </w:pPr>
            <w:r w:rsidRPr="00C562A4">
              <w:rPr>
                <w:rFonts w:eastAsiaTheme="minorHAnsi"/>
                <w:sz w:val="24"/>
                <w:szCs w:val="24"/>
              </w:rPr>
              <w:t>-</w:t>
            </w:r>
          </w:p>
        </w:tc>
        <w:tc>
          <w:tcPr>
            <w:tcW w:w="1527" w:type="dxa"/>
            <w:tcBorders>
              <w:top w:val="nil"/>
              <w:left w:val="nil"/>
              <w:bottom w:val="single" w:sz="8" w:space="0" w:color="000000"/>
              <w:right w:val="single" w:sz="8" w:space="0" w:color="000000"/>
            </w:tcBorders>
            <w:tcMar>
              <w:top w:w="0" w:type="dxa"/>
              <w:left w:w="10" w:type="dxa"/>
              <w:bottom w:w="0" w:type="dxa"/>
              <w:right w:w="10" w:type="dxa"/>
            </w:tcMar>
          </w:tcPr>
          <w:p w:rsidR="001C0956" w:rsidRPr="00D27199" w:rsidRDefault="00C562A4">
            <w:pPr>
              <w:autoSpaceDN w:val="0"/>
              <w:spacing w:line="276" w:lineRule="auto"/>
              <w:ind w:right="2"/>
              <w:jc w:val="center"/>
              <w:textAlignment w:val="baseline"/>
              <w:rPr>
                <w:rFonts w:eastAsiaTheme="minorHAnsi"/>
                <w:bCs/>
                <w:sz w:val="24"/>
                <w:szCs w:val="24"/>
              </w:rPr>
            </w:pPr>
            <w:r w:rsidRPr="00D27199">
              <w:rPr>
                <w:rFonts w:eastAsiaTheme="minorHAnsi"/>
                <w:bCs/>
                <w:sz w:val="24"/>
                <w:szCs w:val="24"/>
              </w:rPr>
              <w:t>06.36</w:t>
            </w:r>
          </w:p>
          <w:p w:rsidR="00C562A4" w:rsidRPr="00D27199" w:rsidRDefault="00C562A4">
            <w:pPr>
              <w:autoSpaceDN w:val="0"/>
              <w:spacing w:line="276" w:lineRule="auto"/>
              <w:ind w:right="2"/>
              <w:jc w:val="center"/>
              <w:textAlignment w:val="baseline"/>
              <w:rPr>
                <w:rFonts w:eastAsiaTheme="minorHAnsi"/>
                <w:bCs/>
                <w:sz w:val="24"/>
                <w:szCs w:val="24"/>
              </w:rPr>
            </w:pPr>
            <w:r w:rsidRPr="00D27199">
              <w:rPr>
                <w:rFonts w:eastAsiaTheme="minorHAnsi"/>
                <w:bCs/>
                <w:sz w:val="24"/>
                <w:szCs w:val="24"/>
              </w:rPr>
              <w:t>16.42</w:t>
            </w:r>
          </w:p>
        </w:tc>
        <w:tc>
          <w:tcPr>
            <w:tcW w:w="1506" w:type="dxa"/>
            <w:tcBorders>
              <w:top w:val="nil"/>
              <w:left w:val="nil"/>
              <w:bottom w:val="single" w:sz="8" w:space="0" w:color="000000"/>
              <w:right w:val="single" w:sz="8" w:space="0" w:color="000000"/>
            </w:tcBorders>
            <w:tcMar>
              <w:top w:w="0" w:type="dxa"/>
              <w:left w:w="10" w:type="dxa"/>
              <w:bottom w:w="0" w:type="dxa"/>
              <w:right w:w="10" w:type="dxa"/>
            </w:tcMar>
          </w:tcPr>
          <w:p w:rsidR="001C0956" w:rsidRPr="00D27199" w:rsidRDefault="00C562A4" w:rsidP="00C562A4">
            <w:pPr>
              <w:autoSpaceDN w:val="0"/>
              <w:spacing w:line="276" w:lineRule="auto"/>
              <w:ind w:right="2"/>
              <w:jc w:val="center"/>
              <w:textAlignment w:val="baseline"/>
              <w:rPr>
                <w:rFonts w:eastAsiaTheme="minorHAnsi"/>
                <w:bCs/>
                <w:sz w:val="24"/>
                <w:szCs w:val="24"/>
              </w:rPr>
            </w:pPr>
            <w:r w:rsidRPr="00D27199">
              <w:rPr>
                <w:rFonts w:eastAsiaTheme="minorHAnsi"/>
                <w:bCs/>
                <w:sz w:val="24"/>
                <w:szCs w:val="24"/>
              </w:rPr>
              <w:t>11.38</w:t>
            </w:r>
          </w:p>
          <w:p w:rsidR="00C562A4" w:rsidRPr="00D27199" w:rsidRDefault="00C562A4" w:rsidP="00C562A4">
            <w:pPr>
              <w:autoSpaceDN w:val="0"/>
              <w:spacing w:line="276" w:lineRule="auto"/>
              <w:ind w:right="2"/>
              <w:jc w:val="center"/>
              <w:textAlignment w:val="baseline"/>
              <w:rPr>
                <w:rFonts w:eastAsiaTheme="minorHAnsi"/>
                <w:bCs/>
                <w:sz w:val="24"/>
                <w:szCs w:val="24"/>
              </w:rPr>
            </w:pPr>
            <w:r w:rsidRPr="00D27199">
              <w:rPr>
                <w:rFonts w:eastAsiaTheme="minorHAnsi"/>
                <w:bCs/>
                <w:sz w:val="24"/>
                <w:szCs w:val="24"/>
              </w:rPr>
              <w:t>17.00</w:t>
            </w:r>
          </w:p>
        </w:tc>
      </w:tr>
      <w:tr w:rsidR="001C0956" w:rsidRPr="00C562A4" w:rsidTr="006E6673">
        <w:tc>
          <w:tcPr>
            <w:tcW w:w="71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1C0956" w:rsidRPr="00C562A4" w:rsidRDefault="005468DC" w:rsidP="00AB6A0F">
            <w:pPr>
              <w:autoSpaceDN w:val="0"/>
              <w:spacing w:line="276" w:lineRule="auto"/>
              <w:ind w:right="-284"/>
              <w:textAlignment w:val="baseline"/>
              <w:rPr>
                <w:rFonts w:eastAsiaTheme="minorHAnsi"/>
                <w:b/>
                <w:bCs/>
                <w:sz w:val="24"/>
                <w:szCs w:val="24"/>
              </w:rPr>
            </w:pPr>
            <w:r w:rsidRPr="00C562A4">
              <w:rPr>
                <w:rFonts w:eastAsiaTheme="minorHAnsi"/>
                <w:b/>
                <w:bCs/>
                <w:sz w:val="24"/>
                <w:szCs w:val="24"/>
              </w:rPr>
              <w:t>14.12</w:t>
            </w:r>
          </w:p>
        </w:tc>
        <w:tc>
          <w:tcPr>
            <w:tcW w:w="3260"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1C0956" w:rsidRPr="00C562A4" w:rsidRDefault="005468DC">
            <w:pPr>
              <w:autoSpaceDN w:val="0"/>
              <w:spacing w:line="276" w:lineRule="auto"/>
              <w:ind w:right="-284"/>
              <w:textAlignment w:val="baseline"/>
              <w:rPr>
                <w:rFonts w:eastAsiaTheme="minorHAnsi"/>
                <w:b/>
                <w:sz w:val="24"/>
                <w:szCs w:val="24"/>
              </w:rPr>
            </w:pPr>
            <w:r w:rsidRPr="00C562A4">
              <w:rPr>
                <w:rFonts w:eastAsiaTheme="minorHAnsi"/>
                <w:b/>
                <w:sz w:val="24"/>
                <w:szCs w:val="24"/>
              </w:rPr>
              <w:t xml:space="preserve">Malaga / Spanien </w:t>
            </w:r>
          </w:p>
        </w:tc>
        <w:tc>
          <w:tcPr>
            <w:tcW w:w="1559"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1C0956" w:rsidRPr="00C562A4" w:rsidRDefault="00E76625" w:rsidP="00E76625">
            <w:pPr>
              <w:autoSpaceDN w:val="0"/>
              <w:spacing w:line="276" w:lineRule="auto"/>
              <w:textAlignment w:val="baseline"/>
              <w:rPr>
                <w:rFonts w:eastAsiaTheme="minorHAnsi"/>
                <w:sz w:val="24"/>
                <w:szCs w:val="24"/>
              </w:rPr>
            </w:pPr>
            <w:r w:rsidRPr="00C562A4">
              <w:rPr>
                <w:rFonts w:eastAsiaTheme="minorHAnsi"/>
                <w:sz w:val="24"/>
                <w:szCs w:val="24"/>
              </w:rPr>
              <w:t xml:space="preserve">         - </w:t>
            </w:r>
          </w:p>
        </w:tc>
        <w:tc>
          <w:tcPr>
            <w:tcW w:w="1503"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1C0956" w:rsidRPr="00C562A4" w:rsidRDefault="00E76625" w:rsidP="00C73FE1">
            <w:pPr>
              <w:autoSpaceDN w:val="0"/>
              <w:spacing w:line="276" w:lineRule="auto"/>
              <w:ind w:right="2"/>
              <w:jc w:val="center"/>
              <w:textAlignment w:val="baseline"/>
              <w:rPr>
                <w:rFonts w:eastAsiaTheme="minorHAnsi"/>
                <w:sz w:val="24"/>
                <w:szCs w:val="24"/>
              </w:rPr>
            </w:pPr>
            <w:r w:rsidRPr="00C562A4">
              <w:rPr>
                <w:rFonts w:eastAsiaTheme="minorHAnsi"/>
                <w:sz w:val="24"/>
                <w:szCs w:val="24"/>
              </w:rPr>
              <w:t xml:space="preserve">17.00 Uhr </w:t>
            </w:r>
          </w:p>
        </w:tc>
        <w:tc>
          <w:tcPr>
            <w:tcW w:w="1527"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1C0956" w:rsidRPr="00D27199" w:rsidRDefault="001C0956" w:rsidP="00BC2E43">
            <w:pPr>
              <w:autoSpaceDN w:val="0"/>
              <w:spacing w:line="276" w:lineRule="auto"/>
              <w:ind w:right="2"/>
              <w:textAlignment w:val="baseline"/>
              <w:rPr>
                <w:rFonts w:eastAsiaTheme="minorHAnsi"/>
                <w:bCs/>
                <w:sz w:val="24"/>
                <w:szCs w:val="24"/>
              </w:rPr>
            </w:pPr>
          </w:p>
        </w:tc>
        <w:tc>
          <w:tcPr>
            <w:tcW w:w="1506"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1C0956" w:rsidRPr="00D27199" w:rsidRDefault="00C562A4">
            <w:pPr>
              <w:autoSpaceDN w:val="0"/>
              <w:spacing w:line="276" w:lineRule="auto"/>
              <w:ind w:right="2"/>
              <w:jc w:val="center"/>
              <w:textAlignment w:val="baseline"/>
              <w:rPr>
                <w:rFonts w:eastAsiaTheme="minorHAnsi"/>
                <w:bCs/>
                <w:sz w:val="24"/>
                <w:szCs w:val="24"/>
              </w:rPr>
            </w:pPr>
            <w:r w:rsidRPr="00D27199">
              <w:rPr>
                <w:rFonts w:eastAsiaTheme="minorHAnsi"/>
                <w:bCs/>
                <w:sz w:val="24"/>
                <w:szCs w:val="24"/>
              </w:rPr>
              <w:t>17.00</w:t>
            </w:r>
          </w:p>
        </w:tc>
      </w:tr>
      <w:tr w:rsidR="00032EA0" w:rsidRPr="00C562A4" w:rsidTr="006E6673">
        <w:tc>
          <w:tcPr>
            <w:tcW w:w="71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032EA0" w:rsidRPr="00C562A4" w:rsidRDefault="005468DC" w:rsidP="00AB6A0F">
            <w:pPr>
              <w:autoSpaceDN w:val="0"/>
              <w:spacing w:line="276" w:lineRule="auto"/>
              <w:ind w:right="-284"/>
              <w:textAlignment w:val="baseline"/>
              <w:rPr>
                <w:rFonts w:eastAsiaTheme="minorHAnsi"/>
                <w:b/>
                <w:bCs/>
                <w:sz w:val="24"/>
                <w:szCs w:val="24"/>
              </w:rPr>
            </w:pPr>
            <w:r w:rsidRPr="00C562A4">
              <w:rPr>
                <w:rFonts w:eastAsiaTheme="minorHAnsi"/>
                <w:b/>
                <w:bCs/>
                <w:sz w:val="24"/>
                <w:szCs w:val="24"/>
              </w:rPr>
              <w:t>15.12</w:t>
            </w:r>
          </w:p>
        </w:tc>
        <w:tc>
          <w:tcPr>
            <w:tcW w:w="3260"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032EA0" w:rsidRPr="00C562A4" w:rsidRDefault="005468DC">
            <w:pPr>
              <w:autoSpaceDN w:val="0"/>
              <w:spacing w:line="276" w:lineRule="auto"/>
              <w:ind w:right="-284"/>
              <w:textAlignment w:val="baseline"/>
              <w:rPr>
                <w:b/>
                <w:sz w:val="24"/>
                <w:szCs w:val="24"/>
              </w:rPr>
            </w:pPr>
            <w:r w:rsidRPr="00C562A4">
              <w:rPr>
                <w:b/>
                <w:sz w:val="24"/>
                <w:szCs w:val="24"/>
              </w:rPr>
              <w:t xml:space="preserve">Alicante / Spanien </w:t>
            </w:r>
          </w:p>
        </w:tc>
        <w:tc>
          <w:tcPr>
            <w:tcW w:w="1559"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032EA0" w:rsidRPr="00C562A4" w:rsidRDefault="00E76625" w:rsidP="00FB406B">
            <w:pPr>
              <w:autoSpaceDN w:val="0"/>
              <w:spacing w:line="276" w:lineRule="auto"/>
              <w:jc w:val="center"/>
              <w:textAlignment w:val="baseline"/>
              <w:rPr>
                <w:rFonts w:eastAsiaTheme="minorHAnsi"/>
                <w:sz w:val="24"/>
                <w:szCs w:val="24"/>
              </w:rPr>
            </w:pPr>
            <w:r w:rsidRPr="00C562A4">
              <w:rPr>
                <w:rFonts w:eastAsiaTheme="minorHAnsi"/>
                <w:sz w:val="24"/>
                <w:szCs w:val="24"/>
              </w:rPr>
              <w:t xml:space="preserve">12.00 Uhr </w:t>
            </w:r>
          </w:p>
        </w:tc>
        <w:tc>
          <w:tcPr>
            <w:tcW w:w="1503"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032EA0" w:rsidRPr="00C562A4" w:rsidRDefault="00E76625" w:rsidP="00C73FE1">
            <w:pPr>
              <w:autoSpaceDN w:val="0"/>
              <w:spacing w:line="276" w:lineRule="auto"/>
              <w:ind w:right="2"/>
              <w:jc w:val="center"/>
              <w:textAlignment w:val="baseline"/>
              <w:rPr>
                <w:rFonts w:eastAsiaTheme="minorHAnsi"/>
                <w:sz w:val="24"/>
                <w:szCs w:val="24"/>
              </w:rPr>
            </w:pPr>
            <w:r w:rsidRPr="00C562A4">
              <w:rPr>
                <w:rFonts w:eastAsiaTheme="minorHAnsi"/>
                <w:sz w:val="24"/>
                <w:szCs w:val="24"/>
              </w:rPr>
              <w:t xml:space="preserve">20.00 Uhr </w:t>
            </w:r>
          </w:p>
        </w:tc>
        <w:tc>
          <w:tcPr>
            <w:tcW w:w="1527"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032EA0" w:rsidRPr="00D27199" w:rsidRDefault="00C562A4" w:rsidP="00FB406B">
            <w:pPr>
              <w:autoSpaceDN w:val="0"/>
              <w:spacing w:line="276" w:lineRule="auto"/>
              <w:ind w:right="2"/>
              <w:jc w:val="center"/>
              <w:textAlignment w:val="baseline"/>
              <w:rPr>
                <w:rFonts w:eastAsiaTheme="minorHAnsi"/>
                <w:bCs/>
                <w:sz w:val="24"/>
                <w:szCs w:val="24"/>
              </w:rPr>
            </w:pPr>
            <w:r w:rsidRPr="00D27199">
              <w:rPr>
                <w:rFonts w:eastAsiaTheme="minorHAnsi"/>
                <w:bCs/>
                <w:sz w:val="24"/>
                <w:szCs w:val="24"/>
              </w:rPr>
              <w:t>11.25</w:t>
            </w:r>
          </w:p>
        </w:tc>
        <w:tc>
          <w:tcPr>
            <w:tcW w:w="1506"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032EA0" w:rsidRPr="00D27199" w:rsidRDefault="00C562A4" w:rsidP="00FB406B">
            <w:pPr>
              <w:autoSpaceDN w:val="0"/>
              <w:spacing w:line="276" w:lineRule="auto"/>
              <w:ind w:right="2"/>
              <w:jc w:val="center"/>
              <w:textAlignment w:val="baseline"/>
              <w:rPr>
                <w:rFonts w:eastAsiaTheme="minorHAnsi"/>
                <w:bCs/>
                <w:sz w:val="24"/>
                <w:szCs w:val="24"/>
              </w:rPr>
            </w:pPr>
            <w:r w:rsidRPr="00D27199">
              <w:rPr>
                <w:rFonts w:eastAsiaTheme="minorHAnsi"/>
                <w:bCs/>
                <w:sz w:val="24"/>
                <w:szCs w:val="24"/>
              </w:rPr>
              <w:t>19.54</w:t>
            </w:r>
          </w:p>
        </w:tc>
      </w:tr>
      <w:tr w:rsidR="003F68B3" w:rsidRPr="00C562A4" w:rsidTr="006E6673">
        <w:tc>
          <w:tcPr>
            <w:tcW w:w="71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3F68B3" w:rsidRPr="00C562A4" w:rsidRDefault="005468DC" w:rsidP="00AB6A0F">
            <w:pPr>
              <w:autoSpaceDN w:val="0"/>
              <w:spacing w:line="276" w:lineRule="auto"/>
              <w:ind w:right="-284"/>
              <w:textAlignment w:val="baseline"/>
              <w:rPr>
                <w:rFonts w:eastAsiaTheme="minorHAnsi"/>
                <w:b/>
                <w:bCs/>
                <w:sz w:val="24"/>
                <w:szCs w:val="24"/>
              </w:rPr>
            </w:pPr>
            <w:r w:rsidRPr="00C562A4">
              <w:rPr>
                <w:rFonts w:eastAsiaTheme="minorHAnsi"/>
                <w:b/>
                <w:bCs/>
                <w:sz w:val="24"/>
                <w:szCs w:val="24"/>
              </w:rPr>
              <w:t>16.12</w:t>
            </w:r>
          </w:p>
        </w:tc>
        <w:tc>
          <w:tcPr>
            <w:tcW w:w="3260"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F68B3" w:rsidRPr="00C562A4" w:rsidRDefault="005468DC" w:rsidP="003D3E63">
            <w:pPr>
              <w:autoSpaceDN w:val="0"/>
              <w:spacing w:line="276" w:lineRule="auto"/>
              <w:ind w:right="-284"/>
              <w:textAlignment w:val="baseline"/>
              <w:rPr>
                <w:b/>
                <w:sz w:val="24"/>
                <w:szCs w:val="24"/>
              </w:rPr>
            </w:pPr>
            <w:r w:rsidRPr="00C562A4">
              <w:rPr>
                <w:b/>
                <w:sz w:val="24"/>
                <w:szCs w:val="24"/>
              </w:rPr>
              <w:t xml:space="preserve">Palma de Mallorca </w:t>
            </w:r>
          </w:p>
        </w:tc>
        <w:tc>
          <w:tcPr>
            <w:tcW w:w="1559"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F68B3" w:rsidRPr="00C562A4" w:rsidRDefault="00E76625" w:rsidP="00FB406B">
            <w:pPr>
              <w:autoSpaceDN w:val="0"/>
              <w:spacing w:line="276" w:lineRule="auto"/>
              <w:jc w:val="center"/>
              <w:textAlignment w:val="baseline"/>
              <w:rPr>
                <w:rFonts w:eastAsiaTheme="minorHAnsi"/>
                <w:sz w:val="24"/>
                <w:szCs w:val="24"/>
              </w:rPr>
            </w:pPr>
            <w:r w:rsidRPr="00C562A4">
              <w:rPr>
                <w:rFonts w:eastAsiaTheme="minorHAnsi"/>
                <w:sz w:val="24"/>
                <w:szCs w:val="24"/>
              </w:rPr>
              <w:t xml:space="preserve">09.00 Uhr </w:t>
            </w:r>
          </w:p>
        </w:tc>
        <w:tc>
          <w:tcPr>
            <w:tcW w:w="1503"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F68B3" w:rsidRPr="00C562A4" w:rsidRDefault="00E76625" w:rsidP="00C73FE1">
            <w:pPr>
              <w:autoSpaceDN w:val="0"/>
              <w:spacing w:line="276" w:lineRule="auto"/>
              <w:ind w:right="2"/>
              <w:jc w:val="center"/>
              <w:textAlignment w:val="baseline"/>
              <w:rPr>
                <w:rFonts w:eastAsiaTheme="minorHAnsi"/>
                <w:sz w:val="24"/>
                <w:szCs w:val="24"/>
              </w:rPr>
            </w:pPr>
            <w:r w:rsidRPr="00C562A4">
              <w:rPr>
                <w:rFonts w:eastAsiaTheme="minorHAnsi"/>
                <w:sz w:val="24"/>
                <w:szCs w:val="24"/>
              </w:rPr>
              <w:t xml:space="preserve">23.00 Uhr </w:t>
            </w:r>
          </w:p>
        </w:tc>
        <w:tc>
          <w:tcPr>
            <w:tcW w:w="1527"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F68B3" w:rsidRPr="00D27199" w:rsidRDefault="00C562A4" w:rsidP="00FB406B">
            <w:pPr>
              <w:autoSpaceDN w:val="0"/>
              <w:spacing w:line="276" w:lineRule="auto"/>
              <w:ind w:right="2"/>
              <w:jc w:val="center"/>
              <w:textAlignment w:val="baseline"/>
              <w:rPr>
                <w:rFonts w:eastAsiaTheme="minorHAnsi"/>
                <w:bCs/>
                <w:sz w:val="24"/>
                <w:szCs w:val="24"/>
              </w:rPr>
            </w:pPr>
            <w:r w:rsidRPr="00D27199">
              <w:rPr>
                <w:rFonts w:eastAsiaTheme="minorHAnsi"/>
                <w:bCs/>
                <w:sz w:val="24"/>
                <w:szCs w:val="24"/>
              </w:rPr>
              <w:t>08.00</w:t>
            </w:r>
          </w:p>
        </w:tc>
        <w:tc>
          <w:tcPr>
            <w:tcW w:w="1506"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F68B3" w:rsidRPr="00D27199" w:rsidRDefault="00C562A4" w:rsidP="00FB406B">
            <w:pPr>
              <w:autoSpaceDN w:val="0"/>
              <w:spacing w:line="276" w:lineRule="auto"/>
              <w:ind w:right="2"/>
              <w:jc w:val="center"/>
              <w:textAlignment w:val="baseline"/>
              <w:rPr>
                <w:rFonts w:eastAsiaTheme="minorHAnsi"/>
                <w:bCs/>
                <w:sz w:val="24"/>
                <w:szCs w:val="24"/>
              </w:rPr>
            </w:pPr>
            <w:r w:rsidRPr="00D27199">
              <w:rPr>
                <w:rFonts w:eastAsiaTheme="minorHAnsi"/>
                <w:bCs/>
                <w:sz w:val="24"/>
                <w:szCs w:val="24"/>
              </w:rPr>
              <w:t>22.54</w:t>
            </w:r>
          </w:p>
        </w:tc>
      </w:tr>
      <w:tr w:rsidR="003D3E63" w:rsidRPr="00C562A4" w:rsidTr="006E6673">
        <w:tc>
          <w:tcPr>
            <w:tcW w:w="71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3D3E63" w:rsidRPr="00C562A4" w:rsidRDefault="005468DC" w:rsidP="00AB6A0F">
            <w:pPr>
              <w:autoSpaceDN w:val="0"/>
              <w:spacing w:line="276" w:lineRule="auto"/>
              <w:ind w:right="-284"/>
              <w:textAlignment w:val="baseline"/>
              <w:rPr>
                <w:rFonts w:eastAsiaTheme="minorHAnsi"/>
                <w:b/>
                <w:bCs/>
                <w:sz w:val="24"/>
                <w:szCs w:val="24"/>
              </w:rPr>
            </w:pPr>
            <w:r w:rsidRPr="00C562A4">
              <w:rPr>
                <w:rFonts w:eastAsiaTheme="minorHAnsi"/>
                <w:b/>
                <w:bCs/>
                <w:sz w:val="24"/>
                <w:szCs w:val="24"/>
              </w:rPr>
              <w:t>17.12</w:t>
            </w:r>
          </w:p>
        </w:tc>
        <w:tc>
          <w:tcPr>
            <w:tcW w:w="3260"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C562A4" w:rsidRDefault="005468DC">
            <w:pPr>
              <w:autoSpaceDN w:val="0"/>
              <w:spacing w:line="276" w:lineRule="auto"/>
              <w:ind w:right="-284"/>
              <w:textAlignment w:val="baseline"/>
              <w:rPr>
                <w:b/>
                <w:sz w:val="24"/>
                <w:szCs w:val="24"/>
              </w:rPr>
            </w:pPr>
            <w:r w:rsidRPr="00C562A4">
              <w:rPr>
                <w:b/>
                <w:sz w:val="24"/>
                <w:szCs w:val="24"/>
              </w:rPr>
              <w:t>Auf See</w:t>
            </w:r>
          </w:p>
        </w:tc>
        <w:tc>
          <w:tcPr>
            <w:tcW w:w="1559"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C562A4" w:rsidRDefault="00E76625" w:rsidP="00FB406B">
            <w:pPr>
              <w:autoSpaceDN w:val="0"/>
              <w:spacing w:line="276" w:lineRule="auto"/>
              <w:jc w:val="center"/>
              <w:textAlignment w:val="baseline"/>
              <w:rPr>
                <w:rFonts w:eastAsiaTheme="minorHAnsi"/>
                <w:sz w:val="24"/>
                <w:szCs w:val="24"/>
              </w:rPr>
            </w:pPr>
            <w:r w:rsidRPr="00C562A4">
              <w:rPr>
                <w:rFonts w:eastAsiaTheme="minorHAnsi"/>
                <w:sz w:val="24"/>
                <w:szCs w:val="24"/>
              </w:rPr>
              <w:t>-</w:t>
            </w:r>
          </w:p>
        </w:tc>
        <w:tc>
          <w:tcPr>
            <w:tcW w:w="1503"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C562A4" w:rsidRDefault="00E76625" w:rsidP="00C73FE1">
            <w:pPr>
              <w:autoSpaceDN w:val="0"/>
              <w:spacing w:line="276" w:lineRule="auto"/>
              <w:ind w:right="2"/>
              <w:jc w:val="center"/>
              <w:textAlignment w:val="baseline"/>
              <w:rPr>
                <w:rFonts w:eastAsiaTheme="minorHAnsi"/>
                <w:sz w:val="24"/>
                <w:szCs w:val="24"/>
              </w:rPr>
            </w:pPr>
            <w:r w:rsidRPr="00C562A4">
              <w:rPr>
                <w:rFonts w:eastAsiaTheme="minorHAnsi"/>
                <w:sz w:val="24"/>
                <w:szCs w:val="24"/>
              </w:rPr>
              <w:t>-</w:t>
            </w:r>
          </w:p>
        </w:tc>
        <w:tc>
          <w:tcPr>
            <w:tcW w:w="1527"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D3E63" w:rsidRPr="00D27199" w:rsidRDefault="003D3E63" w:rsidP="00FB406B">
            <w:pPr>
              <w:autoSpaceDN w:val="0"/>
              <w:spacing w:line="276" w:lineRule="auto"/>
              <w:ind w:right="2"/>
              <w:jc w:val="center"/>
              <w:textAlignment w:val="baseline"/>
              <w:rPr>
                <w:rFonts w:eastAsiaTheme="minorHAnsi"/>
                <w:bCs/>
                <w:sz w:val="24"/>
                <w:szCs w:val="24"/>
              </w:rPr>
            </w:pPr>
          </w:p>
        </w:tc>
        <w:tc>
          <w:tcPr>
            <w:tcW w:w="1506"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D3E63" w:rsidRPr="00D27199" w:rsidRDefault="003D3E63" w:rsidP="00FB406B">
            <w:pPr>
              <w:autoSpaceDN w:val="0"/>
              <w:spacing w:line="276" w:lineRule="auto"/>
              <w:ind w:right="2"/>
              <w:jc w:val="center"/>
              <w:textAlignment w:val="baseline"/>
              <w:rPr>
                <w:rFonts w:eastAsiaTheme="minorHAnsi"/>
                <w:bCs/>
                <w:sz w:val="24"/>
                <w:szCs w:val="24"/>
              </w:rPr>
            </w:pPr>
          </w:p>
        </w:tc>
      </w:tr>
      <w:tr w:rsidR="003D3E63" w:rsidRPr="00C562A4" w:rsidTr="006E6673">
        <w:tc>
          <w:tcPr>
            <w:tcW w:w="71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3D3E63" w:rsidRPr="00C562A4" w:rsidRDefault="005468DC" w:rsidP="00AB6A0F">
            <w:pPr>
              <w:autoSpaceDN w:val="0"/>
              <w:spacing w:line="276" w:lineRule="auto"/>
              <w:ind w:right="-284"/>
              <w:textAlignment w:val="baseline"/>
              <w:rPr>
                <w:rFonts w:eastAsiaTheme="minorHAnsi"/>
                <w:b/>
                <w:bCs/>
                <w:sz w:val="24"/>
                <w:szCs w:val="24"/>
              </w:rPr>
            </w:pPr>
            <w:r w:rsidRPr="00C562A4">
              <w:rPr>
                <w:rFonts w:eastAsiaTheme="minorHAnsi"/>
                <w:b/>
                <w:bCs/>
                <w:sz w:val="24"/>
                <w:szCs w:val="24"/>
              </w:rPr>
              <w:t>18.12</w:t>
            </w:r>
          </w:p>
        </w:tc>
        <w:tc>
          <w:tcPr>
            <w:tcW w:w="3260"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C562A4" w:rsidRDefault="005468DC">
            <w:pPr>
              <w:autoSpaceDN w:val="0"/>
              <w:spacing w:line="276" w:lineRule="auto"/>
              <w:ind w:right="-284"/>
              <w:textAlignment w:val="baseline"/>
              <w:rPr>
                <w:b/>
                <w:sz w:val="24"/>
                <w:szCs w:val="24"/>
              </w:rPr>
            </w:pPr>
            <w:r w:rsidRPr="00C562A4">
              <w:rPr>
                <w:b/>
                <w:sz w:val="24"/>
                <w:szCs w:val="24"/>
              </w:rPr>
              <w:t xml:space="preserve">Genua </w:t>
            </w:r>
          </w:p>
        </w:tc>
        <w:tc>
          <w:tcPr>
            <w:tcW w:w="1559"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C562A4" w:rsidRDefault="00E76625" w:rsidP="00FB406B">
            <w:pPr>
              <w:autoSpaceDN w:val="0"/>
              <w:spacing w:line="276" w:lineRule="auto"/>
              <w:jc w:val="center"/>
              <w:textAlignment w:val="baseline"/>
              <w:rPr>
                <w:rFonts w:eastAsiaTheme="minorHAnsi"/>
                <w:sz w:val="24"/>
                <w:szCs w:val="24"/>
              </w:rPr>
            </w:pPr>
            <w:r w:rsidRPr="00C562A4">
              <w:rPr>
                <w:rFonts w:eastAsiaTheme="minorHAnsi"/>
                <w:sz w:val="24"/>
                <w:szCs w:val="24"/>
              </w:rPr>
              <w:t xml:space="preserve">09.00 Uhr </w:t>
            </w:r>
          </w:p>
        </w:tc>
        <w:tc>
          <w:tcPr>
            <w:tcW w:w="1503" w:type="dxa"/>
            <w:tcBorders>
              <w:top w:val="single" w:sz="8" w:space="0" w:color="000000"/>
              <w:left w:val="nil"/>
              <w:bottom w:val="single" w:sz="8" w:space="0" w:color="000000"/>
              <w:right w:val="single" w:sz="8" w:space="0" w:color="000000"/>
            </w:tcBorders>
            <w:tcMar>
              <w:top w:w="0" w:type="dxa"/>
              <w:left w:w="70" w:type="dxa"/>
              <w:bottom w:w="0" w:type="dxa"/>
              <w:right w:w="70" w:type="dxa"/>
            </w:tcMar>
          </w:tcPr>
          <w:p w:rsidR="003D3E63" w:rsidRPr="00C562A4" w:rsidRDefault="003D3E63" w:rsidP="00C73FE1">
            <w:pPr>
              <w:autoSpaceDN w:val="0"/>
              <w:spacing w:line="276" w:lineRule="auto"/>
              <w:ind w:right="2"/>
              <w:jc w:val="center"/>
              <w:textAlignment w:val="baseline"/>
              <w:rPr>
                <w:rFonts w:eastAsiaTheme="minorHAnsi"/>
                <w:sz w:val="24"/>
                <w:szCs w:val="24"/>
              </w:rPr>
            </w:pPr>
          </w:p>
        </w:tc>
        <w:tc>
          <w:tcPr>
            <w:tcW w:w="1527"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D3E63" w:rsidRPr="00D27199" w:rsidRDefault="00C562A4" w:rsidP="00FB406B">
            <w:pPr>
              <w:autoSpaceDN w:val="0"/>
              <w:spacing w:line="276" w:lineRule="auto"/>
              <w:ind w:right="2"/>
              <w:jc w:val="center"/>
              <w:textAlignment w:val="baseline"/>
              <w:rPr>
                <w:rFonts w:eastAsiaTheme="minorHAnsi"/>
                <w:bCs/>
                <w:sz w:val="24"/>
                <w:szCs w:val="24"/>
              </w:rPr>
            </w:pPr>
            <w:r w:rsidRPr="00D27199">
              <w:rPr>
                <w:rFonts w:eastAsiaTheme="minorHAnsi"/>
                <w:bCs/>
                <w:sz w:val="24"/>
                <w:szCs w:val="24"/>
              </w:rPr>
              <w:t>07.54</w:t>
            </w:r>
          </w:p>
        </w:tc>
        <w:tc>
          <w:tcPr>
            <w:tcW w:w="1506" w:type="dxa"/>
            <w:tcBorders>
              <w:top w:val="single" w:sz="8" w:space="0" w:color="000000"/>
              <w:left w:val="nil"/>
              <w:bottom w:val="single" w:sz="8" w:space="0" w:color="000000"/>
              <w:right w:val="single" w:sz="8" w:space="0" w:color="000000"/>
            </w:tcBorders>
            <w:tcMar>
              <w:top w:w="0" w:type="dxa"/>
              <w:left w:w="10" w:type="dxa"/>
              <w:bottom w:w="0" w:type="dxa"/>
              <w:right w:w="10" w:type="dxa"/>
            </w:tcMar>
          </w:tcPr>
          <w:p w:rsidR="003D3E63" w:rsidRPr="00D27199" w:rsidRDefault="003D3E63" w:rsidP="00FB406B">
            <w:pPr>
              <w:autoSpaceDN w:val="0"/>
              <w:spacing w:line="276" w:lineRule="auto"/>
              <w:ind w:right="2"/>
              <w:jc w:val="center"/>
              <w:textAlignment w:val="baseline"/>
              <w:rPr>
                <w:rFonts w:eastAsiaTheme="minorHAnsi"/>
                <w:bCs/>
                <w:sz w:val="24"/>
                <w:szCs w:val="24"/>
              </w:rPr>
            </w:pPr>
          </w:p>
        </w:tc>
      </w:tr>
    </w:tbl>
    <w:p w:rsidR="005468DC" w:rsidRPr="00C562A4" w:rsidRDefault="005468DC" w:rsidP="00D83B0A">
      <w:pPr>
        <w:tabs>
          <w:tab w:val="left" w:pos="708"/>
          <w:tab w:val="left" w:pos="1560"/>
          <w:tab w:val="left" w:pos="2127"/>
          <w:tab w:val="left" w:pos="2886"/>
          <w:tab w:val="left" w:pos="3540"/>
          <w:tab w:val="left" w:pos="4665"/>
        </w:tabs>
        <w:ind w:left="-142" w:right="850"/>
        <w:rPr>
          <w:b/>
          <w:sz w:val="24"/>
          <w:szCs w:val="24"/>
        </w:rPr>
      </w:pPr>
    </w:p>
    <w:p w:rsidR="00621FEC" w:rsidRPr="00C562A4" w:rsidRDefault="00621FEC" w:rsidP="00D83B0A">
      <w:pPr>
        <w:tabs>
          <w:tab w:val="left" w:pos="708"/>
          <w:tab w:val="left" w:pos="1560"/>
          <w:tab w:val="left" w:pos="2127"/>
          <w:tab w:val="left" w:pos="2886"/>
          <w:tab w:val="left" w:pos="3540"/>
          <w:tab w:val="left" w:pos="4665"/>
        </w:tabs>
        <w:ind w:left="-142" w:right="850"/>
        <w:rPr>
          <w:sz w:val="24"/>
          <w:szCs w:val="24"/>
        </w:rPr>
      </w:pPr>
      <w:r w:rsidRPr="00C562A4">
        <w:rPr>
          <w:b/>
          <w:sz w:val="24"/>
          <w:szCs w:val="24"/>
        </w:rPr>
        <w:t>Kapitän</w:t>
      </w:r>
      <w:r w:rsidRPr="00C562A4">
        <w:rPr>
          <w:sz w:val="24"/>
          <w:szCs w:val="24"/>
        </w:rPr>
        <w:t>:</w:t>
      </w:r>
      <w:r w:rsidRPr="00C562A4">
        <w:rPr>
          <w:sz w:val="24"/>
          <w:szCs w:val="24"/>
        </w:rPr>
        <w:tab/>
      </w:r>
      <w:r w:rsidR="00436116" w:rsidRPr="00C562A4">
        <w:rPr>
          <w:sz w:val="24"/>
          <w:szCs w:val="24"/>
        </w:rPr>
        <w:tab/>
      </w:r>
      <w:r w:rsidR="005C3BE2" w:rsidRPr="00C562A4">
        <w:rPr>
          <w:sz w:val="24"/>
          <w:szCs w:val="24"/>
        </w:rPr>
        <w:t>Elmar</w:t>
      </w:r>
      <w:r w:rsidR="00E56774" w:rsidRPr="00C562A4">
        <w:rPr>
          <w:sz w:val="24"/>
          <w:szCs w:val="24"/>
        </w:rPr>
        <w:t xml:space="preserve"> Mühlebach</w:t>
      </w:r>
      <w:r w:rsidR="00BE14F6" w:rsidRPr="00C562A4">
        <w:rPr>
          <w:sz w:val="24"/>
          <w:szCs w:val="24"/>
        </w:rPr>
        <w:tab/>
      </w:r>
      <w:r w:rsidRPr="00C562A4">
        <w:rPr>
          <w:b/>
          <w:sz w:val="24"/>
          <w:szCs w:val="24"/>
        </w:rPr>
        <w:t>Hotelmanager</w:t>
      </w:r>
      <w:r w:rsidR="00BE14F6" w:rsidRPr="00C562A4">
        <w:rPr>
          <w:sz w:val="24"/>
          <w:szCs w:val="24"/>
        </w:rPr>
        <w:t>:</w:t>
      </w:r>
      <w:r w:rsidR="00436116" w:rsidRPr="00C562A4">
        <w:rPr>
          <w:sz w:val="24"/>
          <w:szCs w:val="24"/>
        </w:rPr>
        <w:t xml:space="preserve">Thomas </w:t>
      </w:r>
      <w:r w:rsidR="003901E3" w:rsidRPr="00C562A4">
        <w:rPr>
          <w:sz w:val="24"/>
          <w:szCs w:val="24"/>
        </w:rPr>
        <w:t>Ap</w:t>
      </w:r>
      <w:r w:rsidR="00F91A24" w:rsidRPr="00C562A4">
        <w:rPr>
          <w:sz w:val="24"/>
          <w:szCs w:val="24"/>
        </w:rPr>
        <w:t>p</w:t>
      </w:r>
      <w:r w:rsidR="003901E3" w:rsidRPr="00C562A4">
        <w:rPr>
          <w:sz w:val="24"/>
          <w:szCs w:val="24"/>
        </w:rPr>
        <w:t xml:space="preserve">enzeller </w:t>
      </w:r>
    </w:p>
    <w:p w:rsidR="00621FEC" w:rsidRPr="00E56774" w:rsidRDefault="00621FEC" w:rsidP="00D83B0A">
      <w:pPr>
        <w:tabs>
          <w:tab w:val="left" w:pos="708"/>
          <w:tab w:val="left" w:pos="1560"/>
          <w:tab w:val="left" w:pos="2127"/>
          <w:tab w:val="left" w:pos="2886"/>
          <w:tab w:val="left" w:pos="3540"/>
          <w:tab w:val="left" w:pos="4665"/>
        </w:tabs>
        <w:ind w:left="-142" w:right="850"/>
        <w:rPr>
          <w:sz w:val="24"/>
          <w:szCs w:val="24"/>
        </w:rPr>
      </w:pPr>
      <w:r w:rsidRPr="00C562A4">
        <w:rPr>
          <w:b/>
          <w:sz w:val="24"/>
          <w:szCs w:val="24"/>
        </w:rPr>
        <w:t>Schiffsarzt</w:t>
      </w:r>
      <w:r w:rsidRPr="00C562A4">
        <w:rPr>
          <w:sz w:val="24"/>
          <w:szCs w:val="24"/>
        </w:rPr>
        <w:t>:</w:t>
      </w:r>
      <w:r w:rsidRPr="00C562A4">
        <w:rPr>
          <w:sz w:val="24"/>
          <w:szCs w:val="24"/>
        </w:rPr>
        <w:tab/>
      </w:r>
      <w:r w:rsidR="00436116" w:rsidRPr="00C562A4">
        <w:rPr>
          <w:sz w:val="24"/>
          <w:szCs w:val="24"/>
        </w:rPr>
        <w:tab/>
        <w:t xml:space="preserve">Dr. </w:t>
      </w:r>
      <w:r w:rsidR="005C3BE2" w:rsidRPr="00C562A4">
        <w:rPr>
          <w:sz w:val="24"/>
          <w:szCs w:val="24"/>
        </w:rPr>
        <w:t>Christ</w:t>
      </w:r>
      <w:r w:rsidR="00BE14F6" w:rsidRPr="00C562A4">
        <w:rPr>
          <w:sz w:val="24"/>
          <w:szCs w:val="24"/>
        </w:rPr>
        <w:t>ian</w:t>
      </w:r>
      <w:r w:rsidR="005C3BE2" w:rsidRPr="00C562A4">
        <w:rPr>
          <w:sz w:val="24"/>
          <w:szCs w:val="24"/>
        </w:rPr>
        <w:t xml:space="preserve"> Kalb</w:t>
      </w:r>
    </w:p>
    <w:p w:rsidR="00CD021F" w:rsidRDefault="00CD021F" w:rsidP="00D83B0A">
      <w:pPr>
        <w:tabs>
          <w:tab w:val="left" w:pos="708"/>
          <w:tab w:val="left" w:pos="1560"/>
          <w:tab w:val="left" w:pos="2127"/>
          <w:tab w:val="left" w:pos="2886"/>
          <w:tab w:val="left" w:pos="3540"/>
          <w:tab w:val="left" w:pos="4665"/>
        </w:tabs>
        <w:ind w:left="-142" w:right="850"/>
        <w:rPr>
          <w:sz w:val="2"/>
          <w:szCs w:val="24"/>
          <w:highlight w:val="yellow"/>
        </w:rPr>
      </w:pPr>
    </w:p>
    <w:p w:rsidR="005468DC" w:rsidRDefault="005468DC" w:rsidP="00D83B0A">
      <w:pPr>
        <w:tabs>
          <w:tab w:val="left" w:pos="708"/>
          <w:tab w:val="left" w:pos="1560"/>
          <w:tab w:val="left" w:pos="2127"/>
          <w:tab w:val="left" w:pos="2886"/>
          <w:tab w:val="left" w:pos="3540"/>
          <w:tab w:val="left" w:pos="4665"/>
        </w:tabs>
        <w:ind w:left="-142" w:right="850"/>
        <w:rPr>
          <w:sz w:val="2"/>
          <w:szCs w:val="24"/>
          <w:highlight w:val="yellow"/>
        </w:rPr>
      </w:pPr>
    </w:p>
    <w:p w:rsidR="005468DC" w:rsidRDefault="005468DC" w:rsidP="00D83B0A">
      <w:pPr>
        <w:tabs>
          <w:tab w:val="left" w:pos="708"/>
          <w:tab w:val="left" w:pos="1560"/>
          <w:tab w:val="left" w:pos="2127"/>
          <w:tab w:val="left" w:pos="2886"/>
          <w:tab w:val="left" w:pos="3540"/>
          <w:tab w:val="left" w:pos="4665"/>
        </w:tabs>
        <w:ind w:left="-142" w:right="850"/>
        <w:rPr>
          <w:sz w:val="2"/>
          <w:szCs w:val="24"/>
          <w:highlight w:val="yellow"/>
        </w:rPr>
      </w:pPr>
    </w:p>
    <w:p w:rsidR="005468DC" w:rsidRDefault="005468DC" w:rsidP="00D83B0A">
      <w:pPr>
        <w:tabs>
          <w:tab w:val="left" w:pos="708"/>
          <w:tab w:val="left" w:pos="1560"/>
          <w:tab w:val="left" w:pos="2127"/>
          <w:tab w:val="left" w:pos="2886"/>
          <w:tab w:val="left" w:pos="3540"/>
          <w:tab w:val="left" w:pos="4665"/>
        </w:tabs>
        <w:ind w:left="-142" w:right="850"/>
        <w:rPr>
          <w:sz w:val="2"/>
          <w:szCs w:val="24"/>
          <w:highlight w:val="yellow"/>
        </w:rPr>
      </w:pPr>
    </w:p>
    <w:p w:rsidR="005468DC" w:rsidRDefault="005468DC" w:rsidP="00D83B0A">
      <w:pPr>
        <w:tabs>
          <w:tab w:val="left" w:pos="708"/>
          <w:tab w:val="left" w:pos="1560"/>
          <w:tab w:val="left" w:pos="2127"/>
          <w:tab w:val="left" w:pos="2886"/>
          <w:tab w:val="left" w:pos="3540"/>
          <w:tab w:val="left" w:pos="4665"/>
        </w:tabs>
        <w:ind w:left="-142" w:right="850"/>
        <w:rPr>
          <w:sz w:val="2"/>
          <w:szCs w:val="24"/>
          <w:highlight w:val="yellow"/>
        </w:rPr>
      </w:pPr>
    </w:p>
    <w:p w:rsidR="005468DC" w:rsidRDefault="005468DC" w:rsidP="00D83B0A">
      <w:pPr>
        <w:tabs>
          <w:tab w:val="left" w:pos="708"/>
          <w:tab w:val="left" w:pos="1560"/>
          <w:tab w:val="left" w:pos="2127"/>
          <w:tab w:val="left" w:pos="2886"/>
          <w:tab w:val="left" w:pos="3540"/>
          <w:tab w:val="left" w:pos="4665"/>
        </w:tabs>
        <w:ind w:left="-142" w:right="850"/>
        <w:rPr>
          <w:sz w:val="2"/>
          <w:szCs w:val="24"/>
          <w:highlight w:val="yellow"/>
        </w:rPr>
      </w:pPr>
    </w:p>
    <w:p w:rsidR="005468DC" w:rsidRDefault="005468DC" w:rsidP="00D83B0A">
      <w:pPr>
        <w:tabs>
          <w:tab w:val="left" w:pos="708"/>
          <w:tab w:val="left" w:pos="1560"/>
          <w:tab w:val="left" w:pos="2127"/>
          <w:tab w:val="left" w:pos="2886"/>
          <w:tab w:val="left" w:pos="3540"/>
          <w:tab w:val="left" w:pos="4665"/>
        </w:tabs>
        <w:ind w:left="-142" w:right="850"/>
        <w:rPr>
          <w:sz w:val="2"/>
          <w:szCs w:val="24"/>
          <w:highlight w:val="yellow"/>
        </w:rPr>
      </w:pPr>
    </w:p>
    <w:p w:rsidR="00E8565D" w:rsidRDefault="00E8565D" w:rsidP="00D83B0A">
      <w:pPr>
        <w:tabs>
          <w:tab w:val="left" w:pos="708"/>
          <w:tab w:val="left" w:pos="1560"/>
          <w:tab w:val="left" w:pos="2127"/>
          <w:tab w:val="left" w:pos="2886"/>
          <w:tab w:val="left" w:pos="3540"/>
          <w:tab w:val="left" w:pos="4665"/>
        </w:tabs>
        <w:ind w:left="-142" w:right="850"/>
        <w:rPr>
          <w:sz w:val="2"/>
          <w:szCs w:val="24"/>
          <w:highlight w:val="yellow"/>
        </w:rPr>
      </w:pPr>
    </w:p>
    <w:p w:rsidR="00E8565D" w:rsidRDefault="00E8565D" w:rsidP="00D83B0A">
      <w:pPr>
        <w:tabs>
          <w:tab w:val="left" w:pos="708"/>
          <w:tab w:val="left" w:pos="1560"/>
          <w:tab w:val="left" w:pos="2127"/>
          <w:tab w:val="left" w:pos="2886"/>
          <w:tab w:val="left" w:pos="3540"/>
          <w:tab w:val="left" w:pos="4665"/>
        </w:tabs>
        <w:ind w:left="-142" w:right="850"/>
        <w:rPr>
          <w:sz w:val="2"/>
          <w:szCs w:val="24"/>
          <w:highlight w:val="yellow"/>
        </w:rPr>
      </w:pPr>
    </w:p>
    <w:p w:rsidR="00E8565D" w:rsidRPr="00BC2E43" w:rsidRDefault="00E8565D" w:rsidP="00D83B0A">
      <w:pPr>
        <w:tabs>
          <w:tab w:val="left" w:pos="708"/>
          <w:tab w:val="left" w:pos="1560"/>
          <w:tab w:val="left" w:pos="2127"/>
          <w:tab w:val="left" w:pos="2886"/>
          <w:tab w:val="left" w:pos="3540"/>
          <w:tab w:val="left" w:pos="4665"/>
        </w:tabs>
        <w:ind w:left="-142" w:right="850"/>
        <w:rPr>
          <w:sz w:val="2"/>
          <w:szCs w:val="24"/>
          <w:highlight w:val="yellow"/>
        </w:rPr>
      </w:pP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
        <w:gridCol w:w="2692"/>
        <w:gridCol w:w="2080"/>
        <w:gridCol w:w="4068"/>
        <w:gridCol w:w="993"/>
      </w:tblGrid>
      <w:tr w:rsidR="00980505" w:rsidRPr="00980505" w:rsidTr="00980505">
        <w:trPr>
          <w:trHeight w:val="360"/>
        </w:trPr>
        <w:tc>
          <w:tcPr>
            <w:tcW w:w="516" w:type="dxa"/>
            <w:shd w:val="clear" w:color="auto" w:fill="auto"/>
            <w:noWrap/>
            <w:vAlign w:val="bottom"/>
            <w:hideMark/>
          </w:tcPr>
          <w:p w:rsidR="00980505" w:rsidRPr="00980505" w:rsidRDefault="00980505" w:rsidP="00980505">
            <w:pPr>
              <w:jc w:val="right"/>
              <w:rPr>
                <w:b/>
                <w:bCs/>
                <w:sz w:val="24"/>
                <w:szCs w:val="24"/>
                <w:lang w:val="en-GB" w:eastAsia="en-GB"/>
              </w:rPr>
            </w:pPr>
            <w:r w:rsidRPr="00980505">
              <w:rPr>
                <w:b/>
                <w:bCs/>
                <w:sz w:val="24"/>
                <w:szCs w:val="24"/>
                <w:lang w:val="en-GB" w:eastAsia="en-GB"/>
              </w:rPr>
              <w:t>1</w:t>
            </w:r>
          </w:p>
        </w:tc>
        <w:tc>
          <w:tcPr>
            <w:tcW w:w="2692" w:type="dxa"/>
            <w:shd w:val="clear" w:color="auto" w:fill="auto"/>
            <w:noWrap/>
            <w:vAlign w:val="bottom"/>
            <w:hideMark/>
          </w:tcPr>
          <w:p w:rsidR="00980505" w:rsidRPr="00980505" w:rsidRDefault="00980505" w:rsidP="00980505">
            <w:pPr>
              <w:rPr>
                <w:b/>
                <w:bCs/>
                <w:sz w:val="24"/>
                <w:szCs w:val="24"/>
                <w:lang w:val="en-GB" w:eastAsia="en-GB"/>
              </w:rPr>
            </w:pPr>
            <w:r w:rsidRPr="00980505">
              <w:rPr>
                <w:b/>
                <w:bCs/>
                <w:sz w:val="24"/>
                <w:szCs w:val="24"/>
                <w:lang w:val="en-GB" w:eastAsia="en-GB"/>
              </w:rPr>
              <w:t>Hofer</w:t>
            </w:r>
          </w:p>
        </w:tc>
        <w:tc>
          <w:tcPr>
            <w:tcW w:w="2080" w:type="dxa"/>
            <w:shd w:val="clear" w:color="auto" w:fill="auto"/>
            <w:noWrap/>
            <w:vAlign w:val="bottom"/>
            <w:hideMark/>
          </w:tcPr>
          <w:p w:rsidR="00980505" w:rsidRPr="00980505" w:rsidRDefault="00980505" w:rsidP="00980505">
            <w:pPr>
              <w:rPr>
                <w:sz w:val="24"/>
                <w:szCs w:val="24"/>
                <w:lang w:val="en-GB" w:eastAsia="en-GB"/>
              </w:rPr>
            </w:pPr>
            <w:proofErr w:type="spellStart"/>
            <w:r w:rsidRPr="00980505">
              <w:rPr>
                <w:sz w:val="24"/>
                <w:szCs w:val="24"/>
                <w:lang w:val="en-GB" w:eastAsia="en-GB"/>
              </w:rPr>
              <w:t>Jörn</w:t>
            </w:r>
            <w:proofErr w:type="spellEnd"/>
          </w:p>
        </w:tc>
        <w:tc>
          <w:tcPr>
            <w:tcW w:w="4068" w:type="dxa"/>
            <w:shd w:val="clear" w:color="auto" w:fill="auto"/>
            <w:noWrap/>
            <w:vAlign w:val="bottom"/>
            <w:hideMark/>
          </w:tcPr>
          <w:p w:rsidR="00980505" w:rsidRPr="00980505" w:rsidRDefault="00980505" w:rsidP="00980505">
            <w:pPr>
              <w:rPr>
                <w:b/>
                <w:bCs/>
                <w:sz w:val="24"/>
                <w:szCs w:val="24"/>
                <w:lang w:val="en-GB" w:eastAsia="en-GB"/>
              </w:rPr>
            </w:pPr>
            <w:r w:rsidRPr="00980505">
              <w:rPr>
                <w:b/>
                <w:bCs/>
                <w:sz w:val="24"/>
                <w:szCs w:val="24"/>
                <w:lang w:val="en-GB" w:eastAsia="en-GB"/>
              </w:rPr>
              <w:t>CD</w:t>
            </w:r>
          </w:p>
        </w:tc>
        <w:tc>
          <w:tcPr>
            <w:tcW w:w="993"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5379</w:t>
            </w:r>
          </w:p>
        </w:tc>
      </w:tr>
      <w:tr w:rsidR="00980505" w:rsidRPr="00980505" w:rsidTr="00980505">
        <w:trPr>
          <w:trHeight w:val="360"/>
        </w:trPr>
        <w:tc>
          <w:tcPr>
            <w:tcW w:w="516" w:type="dxa"/>
            <w:shd w:val="clear" w:color="auto" w:fill="auto"/>
            <w:noWrap/>
            <w:vAlign w:val="bottom"/>
            <w:hideMark/>
          </w:tcPr>
          <w:p w:rsidR="00980505" w:rsidRPr="00980505" w:rsidRDefault="00980505" w:rsidP="00980505">
            <w:pPr>
              <w:jc w:val="right"/>
              <w:rPr>
                <w:b/>
                <w:bCs/>
                <w:sz w:val="24"/>
                <w:szCs w:val="24"/>
                <w:lang w:val="en-GB" w:eastAsia="en-GB"/>
              </w:rPr>
            </w:pPr>
            <w:r w:rsidRPr="00980505">
              <w:rPr>
                <w:b/>
                <w:bCs/>
                <w:sz w:val="24"/>
                <w:szCs w:val="24"/>
                <w:lang w:val="en-GB" w:eastAsia="en-GB"/>
              </w:rPr>
              <w:t>2</w:t>
            </w:r>
          </w:p>
        </w:tc>
        <w:tc>
          <w:tcPr>
            <w:tcW w:w="2692" w:type="dxa"/>
            <w:shd w:val="clear" w:color="auto" w:fill="auto"/>
            <w:noWrap/>
            <w:vAlign w:val="bottom"/>
            <w:hideMark/>
          </w:tcPr>
          <w:p w:rsidR="00980505" w:rsidRPr="00980505" w:rsidRDefault="00980505" w:rsidP="00980505">
            <w:pPr>
              <w:rPr>
                <w:b/>
                <w:bCs/>
                <w:sz w:val="24"/>
                <w:szCs w:val="24"/>
                <w:lang w:val="en-GB" w:eastAsia="en-GB"/>
              </w:rPr>
            </w:pPr>
            <w:proofErr w:type="spellStart"/>
            <w:r w:rsidRPr="00980505">
              <w:rPr>
                <w:b/>
                <w:bCs/>
                <w:sz w:val="24"/>
                <w:szCs w:val="24"/>
                <w:lang w:val="en-GB" w:eastAsia="en-GB"/>
              </w:rPr>
              <w:t>Liemberger</w:t>
            </w:r>
            <w:proofErr w:type="spellEnd"/>
          </w:p>
        </w:tc>
        <w:tc>
          <w:tcPr>
            <w:tcW w:w="2080"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Joachim</w:t>
            </w:r>
          </w:p>
        </w:tc>
        <w:tc>
          <w:tcPr>
            <w:tcW w:w="4068" w:type="dxa"/>
            <w:shd w:val="clear" w:color="auto" w:fill="auto"/>
            <w:noWrap/>
            <w:vAlign w:val="bottom"/>
            <w:hideMark/>
          </w:tcPr>
          <w:p w:rsidR="00980505" w:rsidRPr="00980505" w:rsidRDefault="00980505" w:rsidP="00980505">
            <w:pPr>
              <w:rPr>
                <w:b/>
                <w:bCs/>
                <w:sz w:val="24"/>
                <w:szCs w:val="24"/>
                <w:lang w:val="en-GB" w:eastAsia="en-GB"/>
              </w:rPr>
            </w:pPr>
            <w:r w:rsidRPr="00980505">
              <w:rPr>
                <w:b/>
                <w:bCs/>
                <w:sz w:val="24"/>
                <w:szCs w:val="24"/>
                <w:lang w:val="en-GB" w:eastAsia="en-GB"/>
              </w:rPr>
              <w:t>Ass. CD, LGI</w:t>
            </w:r>
          </w:p>
        </w:tc>
        <w:tc>
          <w:tcPr>
            <w:tcW w:w="993"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5237</w:t>
            </w:r>
          </w:p>
        </w:tc>
      </w:tr>
      <w:tr w:rsidR="00980505" w:rsidRPr="00980505" w:rsidTr="00980505">
        <w:trPr>
          <w:trHeight w:val="360"/>
        </w:trPr>
        <w:tc>
          <w:tcPr>
            <w:tcW w:w="516" w:type="dxa"/>
            <w:shd w:val="clear" w:color="auto" w:fill="auto"/>
            <w:noWrap/>
            <w:vAlign w:val="bottom"/>
            <w:hideMark/>
          </w:tcPr>
          <w:p w:rsidR="00980505" w:rsidRPr="00980505" w:rsidRDefault="00980505" w:rsidP="00980505">
            <w:pPr>
              <w:jc w:val="right"/>
              <w:rPr>
                <w:b/>
                <w:bCs/>
                <w:sz w:val="24"/>
                <w:szCs w:val="24"/>
                <w:lang w:val="en-GB" w:eastAsia="en-GB"/>
              </w:rPr>
            </w:pPr>
            <w:r w:rsidRPr="00980505">
              <w:rPr>
                <w:b/>
                <w:bCs/>
                <w:sz w:val="24"/>
                <w:szCs w:val="24"/>
                <w:lang w:val="en-GB" w:eastAsia="en-GB"/>
              </w:rPr>
              <w:t>3</w:t>
            </w:r>
          </w:p>
        </w:tc>
        <w:tc>
          <w:tcPr>
            <w:tcW w:w="2692" w:type="dxa"/>
            <w:shd w:val="clear" w:color="auto" w:fill="auto"/>
            <w:noWrap/>
            <w:vAlign w:val="bottom"/>
            <w:hideMark/>
          </w:tcPr>
          <w:p w:rsidR="00980505" w:rsidRPr="00980505" w:rsidRDefault="00980505" w:rsidP="00980505">
            <w:pPr>
              <w:rPr>
                <w:b/>
                <w:bCs/>
                <w:sz w:val="24"/>
                <w:szCs w:val="24"/>
                <w:lang w:val="en-GB" w:eastAsia="en-GB"/>
              </w:rPr>
            </w:pPr>
            <w:proofErr w:type="spellStart"/>
            <w:r w:rsidRPr="00980505">
              <w:rPr>
                <w:b/>
                <w:bCs/>
                <w:sz w:val="24"/>
                <w:szCs w:val="24"/>
                <w:lang w:val="en-GB" w:eastAsia="en-GB"/>
              </w:rPr>
              <w:t>Thielen</w:t>
            </w:r>
            <w:proofErr w:type="spellEnd"/>
          </w:p>
        </w:tc>
        <w:tc>
          <w:tcPr>
            <w:tcW w:w="2080"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Susanne</w:t>
            </w:r>
          </w:p>
        </w:tc>
        <w:tc>
          <w:tcPr>
            <w:tcW w:w="4068" w:type="dxa"/>
            <w:shd w:val="clear" w:color="auto" w:fill="auto"/>
            <w:noWrap/>
            <w:vAlign w:val="bottom"/>
            <w:hideMark/>
          </w:tcPr>
          <w:p w:rsidR="00980505" w:rsidRPr="00980505" w:rsidRDefault="00980505" w:rsidP="00980505">
            <w:pPr>
              <w:rPr>
                <w:b/>
                <w:bCs/>
                <w:sz w:val="24"/>
                <w:szCs w:val="24"/>
                <w:lang w:val="en-GB" w:eastAsia="en-GB"/>
              </w:rPr>
            </w:pPr>
            <w:proofErr w:type="spellStart"/>
            <w:r w:rsidRPr="00980505">
              <w:rPr>
                <w:b/>
                <w:bCs/>
                <w:sz w:val="24"/>
                <w:szCs w:val="24"/>
                <w:lang w:val="en-GB" w:eastAsia="en-GB"/>
              </w:rPr>
              <w:t>Sekretariat</w:t>
            </w:r>
            <w:proofErr w:type="spellEnd"/>
          </w:p>
        </w:tc>
        <w:tc>
          <w:tcPr>
            <w:tcW w:w="993"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5239</w:t>
            </w:r>
          </w:p>
        </w:tc>
      </w:tr>
      <w:tr w:rsidR="00980505" w:rsidRPr="00980505" w:rsidTr="00980505">
        <w:trPr>
          <w:trHeight w:val="360"/>
        </w:trPr>
        <w:tc>
          <w:tcPr>
            <w:tcW w:w="516" w:type="dxa"/>
            <w:shd w:val="clear" w:color="auto" w:fill="auto"/>
            <w:noWrap/>
            <w:vAlign w:val="bottom"/>
            <w:hideMark/>
          </w:tcPr>
          <w:p w:rsidR="00980505" w:rsidRPr="00980505" w:rsidRDefault="00980505" w:rsidP="00980505">
            <w:pPr>
              <w:jc w:val="right"/>
              <w:rPr>
                <w:b/>
                <w:bCs/>
                <w:sz w:val="24"/>
                <w:szCs w:val="24"/>
                <w:lang w:val="en-GB" w:eastAsia="en-GB"/>
              </w:rPr>
            </w:pPr>
            <w:r w:rsidRPr="00980505">
              <w:rPr>
                <w:b/>
                <w:bCs/>
                <w:sz w:val="24"/>
                <w:szCs w:val="24"/>
                <w:lang w:val="en-GB" w:eastAsia="en-GB"/>
              </w:rPr>
              <w:t>4</w:t>
            </w:r>
          </w:p>
        </w:tc>
        <w:tc>
          <w:tcPr>
            <w:tcW w:w="2692" w:type="dxa"/>
            <w:shd w:val="clear" w:color="auto" w:fill="auto"/>
            <w:noWrap/>
            <w:vAlign w:val="center"/>
            <w:hideMark/>
          </w:tcPr>
          <w:p w:rsidR="00980505" w:rsidRPr="00980505" w:rsidRDefault="00980505" w:rsidP="00980505">
            <w:pPr>
              <w:rPr>
                <w:b/>
                <w:bCs/>
                <w:sz w:val="24"/>
                <w:szCs w:val="24"/>
                <w:lang w:val="en-GB" w:eastAsia="en-GB"/>
              </w:rPr>
            </w:pPr>
            <w:r w:rsidRPr="00980505">
              <w:rPr>
                <w:b/>
                <w:bCs/>
                <w:sz w:val="24"/>
                <w:szCs w:val="24"/>
                <w:lang w:val="en-GB" w:eastAsia="en-GB"/>
              </w:rPr>
              <w:t>Koll</w:t>
            </w:r>
          </w:p>
        </w:tc>
        <w:tc>
          <w:tcPr>
            <w:tcW w:w="2080" w:type="dxa"/>
            <w:shd w:val="clear" w:color="auto" w:fill="auto"/>
            <w:noWrap/>
            <w:vAlign w:val="center"/>
            <w:hideMark/>
          </w:tcPr>
          <w:p w:rsidR="00980505" w:rsidRPr="00980505" w:rsidRDefault="00980505" w:rsidP="00980505">
            <w:pPr>
              <w:rPr>
                <w:sz w:val="24"/>
                <w:szCs w:val="24"/>
                <w:lang w:val="en-GB" w:eastAsia="en-GB"/>
              </w:rPr>
            </w:pPr>
            <w:r w:rsidRPr="00980505">
              <w:rPr>
                <w:sz w:val="24"/>
                <w:szCs w:val="24"/>
                <w:lang w:val="en-GB" w:eastAsia="en-GB"/>
              </w:rPr>
              <w:t>Wolfgang</w:t>
            </w:r>
          </w:p>
        </w:tc>
        <w:tc>
          <w:tcPr>
            <w:tcW w:w="4068" w:type="dxa"/>
            <w:shd w:val="clear" w:color="auto" w:fill="auto"/>
            <w:noWrap/>
            <w:vAlign w:val="bottom"/>
            <w:hideMark/>
          </w:tcPr>
          <w:p w:rsidR="00980505" w:rsidRPr="00980505" w:rsidRDefault="00980505" w:rsidP="00980505">
            <w:pPr>
              <w:rPr>
                <w:b/>
                <w:bCs/>
                <w:sz w:val="24"/>
                <w:szCs w:val="24"/>
                <w:lang w:val="en-GB" w:eastAsia="en-GB"/>
              </w:rPr>
            </w:pPr>
            <w:r w:rsidRPr="00980505">
              <w:rPr>
                <w:b/>
                <w:bCs/>
                <w:sz w:val="24"/>
                <w:szCs w:val="24"/>
                <w:lang w:val="en-GB" w:eastAsia="en-GB"/>
              </w:rPr>
              <w:t xml:space="preserve">BRB </w:t>
            </w:r>
            <w:proofErr w:type="spellStart"/>
            <w:r w:rsidRPr="00980505">
              <w:rPr>
                <w:b/>
                <w:bCs/>
                <w:sz w:val="24"/>
                <w:szCs w:val="24"/>
                <w:lang w:val="en-GB" w:eastAsia="en-GB"/>
              </w:rPr>
              <w:t>Leitung</w:t>
            </w:r>
            <w:proofErr w:type="spellEnd"/>
          </w:p>
        </w:tc>
        <w:tc>
          <w:tcPr>
            <w:tcW w:w="993"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5234</w:t>
            </w:r>
          </w:p>
        </w:tc>
      </w:tr>
      <w:tr w:rsidR="00980505" w:rsidRPr="00980505" w:rsidTr="00980505">
        <w:trPr>
          <w:trHeight w:val="360"/>
        </w:trPr>
        <w:tc>
          <w:tcPr>
            <w:tcW w:w="516" w:type="dxa"/>
            <w:shd w:val="clear" w:color="auto" w:fill="auto"/>
            <w:noWrap/>
            <w:vAlign w:val="bottom"/>
            <w:hideMark/>
          </w:tcPr>
          <w:p w:rsidR="00980505" w:rsidRPr="00980505" w:rsidRDefault="00980505" w:rsidP="00980505">
            <w:pPr>
              <w:jc w:val="right"/>
              <w:rPr>
                <w:b/>
                <w:bCs/>
                <w:sz w:val="24"/>
                <w:szCs w:val="24"/>
                <w:lang w:val="en-GB" w:eastAsia="en-GB"/>
              </w:rPr>
            </w:pPr>
            <w:r w:rsidRPr="00980505">
              <w:rPr>
                <w:b/>
                <w:bCs/>
                <w:sz w:val="24"/>
                <w:szCs w:val="24"/>
                <w:lang w:val="en-GB" w:eastAsia="en-GB"/>
              </w:rPr>
              <w:t>5</w:t>
            </w:r>
          </w:p>
        </w:tc>
        <w:tc>
          <w:tcPr>
            <w:tcW w:w="2692" w:type="dxa"/>
            <w:shd w:val="clear" w:color="auto" w:fill="auto"/>
            <w:noWrap/>
            <w:vAlign w:val="center"/>
            <w:hideMark/>
          </w:tcPr>
          <w:p w:rsidR="00980505" w:rsidRPr="00980505" w:rsidRDefault="00980505" w:rsidP="00980505">
            <w:pPr>
              <w:rPr>
                <w:b/>
                <w:bCs/>
                <w:sz w:val="24"/>
                <w:szCs w:val="24"/>
                <w:lang w:val="en-GB" w:eastAsia="en-GB"/>
              </w:rPr>
            </w:pPr>
            <w:proofErr w:type="spellStart"/>
            <w:r w:rsidRPr="00980505">
              <w:rPr>
                <w:b/>
                <w:bCs/>
                <w:sz w:val="24"/>
                <w:szCs w:val="24"/>
                <w:lang w:val="en-GB" w:eastAsia="en-GB"/>
              </w:rPr>
              <w:t>Luderer</w:t>
            </w:r>
            <w:proofErr w:type="spellEnd"/>
          </w:p>
        </w:tc>
        <w:tc>
          <w:tcPr>
            <w:tcW w:w="2080" w:type="dxa"/>
            <w:shd w:val="clear" w:color="auto" w:fill="auto"/>
            <w:noWrap/>
            <w:vAlign w:val="center"/>
            <w:hideMark/>
          </w:tcPr>
          <w:p w:rsidR="00980505" w:rsidRPr="00980505" w:rsidRDefault="00980505" w:rsidP="00980505">
            <w:pPr>
              <w:rPr>
                <w:sz w:val="24"/>
                <w:szCs w:val="24"/>
                <w:lang w:val="en-GB" w:eastAsia="en-GB"/>
              </w:rPr>
            </w:pPr>
            <w:r w:rsidRPr="00980505">
              <w:rPr>
                <w:sz w:val="24"/>
                <w:szCs w:val="24"/>
                <w:lang w:val="en-GB" w:eastAsia="en-GB"/>
              </w:rPr>
              <w:t>Susan</w:t>
            </w:r>
          </w:p>
        </w:tc>
        <w:tc>
          <w:tcPr>
            <w:tcW w:w="4068" w:type="dxa"/>
            <w:shd w:val="clear" w:color="auto" w:fill="auto"/>
            <w:noWrap/>
            <w:vAlign w:val="bottom"/>
            <w:hideMark/>
          </w:tcPr>
          <w:p w:rsidR="00980505" w:rsidRPr="00980505" w:rsidRDefault="00980505" w:rsidP="00980505">
            <w:pPr>
              <w:rPr>
                <w:b/>
                <w:bCs/>
                <w:sz w:val="24"/>
                <w:szCs w:val="24"/>
                <w:lang w:val="en-GB" w:eastAsia="en-GB"/>
              </w:rPr>
            </w:pPr>
            <w:r w:rsidRPr="00980505">
              <w:rPr>
                <w:b/>
                <w:bCs/>
                <w:sz w:val="24"/>
                <w:szCs w:val="24"/>
                <w:lang w:val="en-GB" w:eastAsia="en-GB"/>
              </w:rPr>
              <w:t>BRB</w:t>
            </w:r>
          </w:p>
        </w:tc>
        <w:tc>
          <w:tcPr>
            <w:tcW w:w="993"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5238</w:t>
            </w:r>
          </w:p>
        </w:tc>
      </w:tr>
      <w:tr w:rsidR="00980505" w:rsidRPr="00980505" w:rsidTr="00980505">
        <w:trPr>
          <w:trHeight w:val="360"/>
        </w:trPr>
        <w:tc>
          <w:tcPr>
            <w:tcW w:w="516" w:type="dxa"/>
            <w:shd w:val="clear" w:color="auto" w:fill="auto"/>
            <w:noWrap/>
            <w:vAlign w:val="bottom"/>
            <w:hideMark/>
          </w:tcPr>
          <w:p w:rsidR="00980505" w:rsidRPr="00980505" w:rsidRDefault="00980505" w:rsidP="00980505">
            <w:pPr>
              <w:jc w:val="right"/>
              <w:rPr>
                <w:b/>
                <w:bCs/>
                <w:sz w:val="24"/>
                <w:szCs w:val="24"/>
                <w:lang w:val="en-GB" w:eastAsia="en-GB"/>
              </w:rPr>
            </w:pPr>
            <w:r w:rsidRPr="00980505">
              <w:rPr>
                <w:b/>
                <w:bCs/>
                <w:sz w:val="24"/>
                <w:szCs w:val="24"/>
                <w:lang w:val="en-GB" w:eastAsia="en-GB"/>
              </w:rPr>
              <w:t>6</w:t>
            </w:r>
          </w:p>
        </w:tc>
        <w:tc>
          <w:tcPr>
            <w:tcW w:w="2692" w:type="dxa"/>
            <w:shd w:val="clear" w:color="auto" w:fill="auto"/>
            <w:noWrap/>
            <w:vAlign w:val="bottom"/>
            <w:hideMark/>
          </w:tcPr>
          <w:p w:rsidR="00980505" w:rsidRPr="00980505" w:rsidRDefault="00980505" w:rsidP="00980505">
            <w:pPr>
              <w:rPr>
                <w:b/>
                <w:bCs/>
                <w:sz w:val="24"/>
                <w:szCs w:val="24"/>
                <w:lang w:val="en-GB" w:eastAsia="en-GB"/>
              </w:rPr>
            </w:pPr>
            <w:proofErr w:type="spellStart"/>
            <w:r w:rsidRPr="00980505">
              <w:rPr>
                <w:b/>
                <w:bCs/>
                <w:sz w:val="24"/>
                <w:szCs w:val="24"/>
                <w:lang w:val="en-GB" w:eastAsia="en-GB"/>
              </w:rPr>
              <w:t>Spalek</w:t>
            </w:r>
            <w:proofErr w:type="spellEnd"/>
            <w:r w:rsidRPr="00980505">
              <w:rPr>
                <w:b/>
                <w:bCs/>
                <w:sz w:val="24"/>
                <w:szCs w:val="24"/>
                <w:lang w:val="en-GB" w:eastAsia="en-GB"/>
              </w:rPr>
              <w:t xml:space="preserve"> </w:t>
            </w:r>
          </w:p>
        </w:tc>
        <w:tc>
          <w:tcPr>
            <w:tcW w:w="2080"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 xml:space="preserve">Isabella </w:t>
            </w:r>
          </w:p>
        </w:tc>
        <w:tc>
          <w:tcPr>
            <w:tcW w:w="4068" w:type="dxa"/>
            <w:shd w:val="clear" w:color="auto" w:fill="auto"/>
            <w:noWrap/>
            <w:vAlign w:val="bottom"/>
            <w:hideMark/>
          </w:tcPr>
          <w:p w:rsidR="00980505" w:rsidRPr="00980505" w:rsidRDefault="00980505" w:rsidP="00980505">
            <w:pPr>
              <w:rPr>
                <w:b/>
                <w:bCs/>
                <w:sz w:val="24"/>
                <w:szCs w:val="24"/>
                <w:lang w:val="en-GB" w:eastAsia="en-GB"/>
              </w:rPr>
            </w:pPr>
            <w:r w:rsidRPr="00980505">
              <w:rPr>
                <w:b/>
                <w:bCs/>
                <w:sz w:val="24"/>
                <w:szCs w:val="24"/>
                <w:lang w:val="en-GB" w:eastAsia="en-GB"/>
              </w:rPr>
              <w:t>BRB</w:t>
            </w:r>
          </w:p>
        </w:tc>
        <w:tc>
          <w:tcPr>
            <w:tcW w:w="993"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5243</w:t>
            </w:r>
          </w:p>
        </w:tc>
      </w:tr>
      <w:tr w:rsidR="00980505" w:rsidRPr="00980505" w:rsidTr="00980505">
        <w:trPr>
          <w:trHeight w:val="360"/>
        </w:trPr>
        <w:tc>
          <w:tcPr>
            <w:tcW w:w="516" w:type="dxa"/>
            <w:shd w:val="clear" w:color="auto" w:fill="auto"/>
            <w:noWrap/>
            <w:vAlign w:val="bottom"/>
            <w:hideMark/>
          </w:tcPr>
          <w:p w:rsidR="00980505" w:rsidRPr="00980505" w:rsidRDefault="00980505" w:rsidP="00980505">
            <w:pPr>
              <w:jc w:val="right"/>
              <w:rPr>
                <w:b/>
                <w:bCs/>
                <w:sz w:val="24"/>
                <w:szCs w:val="24"/>
                <w:lang w:val="en-GB" w:eastAsia="en-GB"/>
              </w:rPr>
            </w:pPr>
            <w:r w:rsidRPr="00980505">
              <w:rPr>
                <w:b/>
                <w:bCs/>
                <w:sz w:val="24"/>
                <w:szCs w:val="24"/>
                <w:lang w:val="en-GB" w:eastAsia="en-GB"/>
              </w:rPr>
              <w:t>7</w:t>
            </w:r>
          </w:p>
        </w:tc>
        <w:tc>
          <w:tcPr>
            <w:tcW w:w="2692" w:type="dxa"/>
            <w:shd w:val="clear" w:color="auto" w:fill="auto"/>
            <w:noWrap/>
            <w:vAlign w:val="bottom"/>
            <w:hideMark/>
          </w:tcPr>
          <w:p w:rsidR="00980505" w:rsidRPr="00980505" w:rsidRDefault="00980505" w:rsidP="00980505">
            <w:pPr>
              <w:rPr>
                <w:b/>
                <w:bCs/>
                <w:sz w:val="24"/>
                <w:szCs w:val="24"/>
                <w:lang w:val="en-GB" w:eastAsia="en-GB"/>
              </w:rPr>
            </w:pPr>
            <w:proofErr w:type="spellStart"/>
            <w:r w:rsidRPr="00980505">
              <w:rPr>
                <w:b/>
                <w:bCs/>
                <w:sz w:val="24"/>
                <w:szCs w:val="24"/>
                <w:lang w:val="en-GB" w:eastAsia="en-GB"/>
              </w:rPr>
              <w:t>Schrank</w:t>
            </w:r>
            <w:proofErr w:type="spellEnd"/>
          </w:p>
        </w:tc>
        <w:tc>
          <w:tcPr>
            <w:tcW w:w="2080" w:type="dxa"/>
            <w:shd w:val="clear" w:color="auto" w:fill="auto"/>
            <w:noWrap/>
            <w:vAlign w:val="bottom"/>
            <w:hideMark/>
          </w:tcPr>
          <w:p w:rsidR="00980505" w:rsidRPr="00980505" w:rsidRDefault="00980505" w:rsidP="00980505">
            <w:pPr>
              <w:rPr>
                <w:sz w:val="24"/>
                <w:szCs w:val="24"/>
                <w:lang w:val="en-GB" w:eastAsia="en-GB"/>
              </w:rPr>
            </w:pPr>
            <w:proofErr w:type="spellStart"/>
            <w:r w:rsidRPr="00980505">
              <w:rPr>
                <w:sz w:val="24"/>
                <w:szCs w:val="24"/>
                <w:lang w:val="en-GB" w:eastAsia="en-GB"/>
              </w:rPr>
              <w:t>Kersten</w:t>
            </w:r>
            <w:proofErr w:type="spellEnd"/>
          </w:p>
        </w:tc>
        <w:tc>
          <w:tcPr>
            <w:tcW w:w="4068" w:type="dxa"/>
            <w:shd w:val="clear" w:color="auto" w:fill="auto"/>
            <w:noWrap/>
            <w:vAlign w:val="bottom"/>
            <w:hideMark/>
          </w:tcPr>
          <w:p w:rsidR="00980505" w:rsidRPr="00980505" w:rsidRDefault="00980505" w:rsidP="00980505">
            <w:pPr>
              <w:rPr>
                <w:b/>
                <w:bCs/>
                <w:sz w:val="24"/>
                <w:szCs w:val="24"/>
                <w:lang w:val="en-GB" w:eastAsia="en-GB"/>
              </w:rPr>
            </w:pPr>
            <w:r w:rsidRPr="00980505">
              <w:rPr>
                <w:b/>
                <w:bCs/>
                <w:sz w:val="24"/>
                <w:szCs w:val="24"/>
                <w:lang w:val="en-GB" w:eastAsia="en-GB"/>
              </w:rPr>
              <w:t>BRB</w:t>
            </w:r>
          </w:p>
        </w:tc>
        <w:tc>
          <w:tcPr>
            <w:tcW w:w="993"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5495</w:t>
            </w:r>
          </w:p>
        </w:tc>
      </w:tr>
      <w:tr w:rsidR="00980505" w:rsidRPr="00980505" w:rsidTr="00980505">
        <w:trPr>
          <w:trHeight w:val="360"/>
        </w:trPr>
        <w:tc>
          <w:tcPr>
            <w:tcW w:w="516" w:type="dxa"/>
            <w:shd w:val="clear" w:color="auto" w:fill="auto"/>
            <w:noWrap/>
            <w:vAlign w:val="bottom"/>
            <w:hideMark/>
          </w:tcPr>
          <w:p w:rsidR="00980505" w:rsidRPr="00980505" w:rsidRDefault="00980505" w:rsidP="00980505">
            <w:pPr>
              <w:jc w:val="right"/>
              <w:rPr>
                <w:b/>
                <w:bCs/>
                <w:sz w:val="24"/>
                <w:szCs w:val="24"/>
                <w:lang w:val="en-GB" w:eastAsia="en-GB"/>
              </w:rPr>
            </w:pPr>
            <w:r w:rsidRPr="00980505">
              <w:rPr>
                <w:b/>
                <w:bCs/>
                <w:sz w:val="24"/>
                <w:szCs w:val="24"/>
                <w:lang w:val="en-GB" w:eastAsia="en-GB"/>
              </w:rPr>
              <w:t>8</w:t>
            </w:r>
          </w:p>
        </w:tc>
        <w:tc>
          <w:tcPr>
            <w:tcW w:w="2692" w:type="dxa"/>
            <w:shd w:val="clear" w:color="auto" w:fill="auto"/>
            <w:noWrap/>
            <w:vAlign w:val="bottom"/>
            <w:hideMark/>
          </w:tcPr>
          <w:p w:rsidR="00980505" w:rsidRPr="00980505" w:rsidRDefault="00980505" w:rsidP="00980505">
            <w:pPr>
              <w:rPr>
                <w:b/>
                <w:bCs/>
                <w:sz w:val="24"/>
                <w:szCs w:val="24"/>
                <w:lang w:val="en-GB" w:eastAsia="en-GB"/>
              </w:rPr>
            </w:pPr>
            <w:proofErr w:type="spellStart"/>
            <w:r w:rsidRPr="00980505">
              <w:rPr>
                <w:b/>
                <w:bCs/>
                <w:sz w:val="24"/>
                <w:szCs w:val="24"/>
                <w:lang w:val="en-GB" w:eastAsia="en-GB"/>
              </w:rPr>
              <w:t>Schortje</w:t>
            </w:r>
            <w:proofErr w:type="spellEnd"/>
          </w:p>
        </w:tc>
        <w:tc>
          <w:tcPr>
            <w:tcW w:w="2080"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Yvonne</w:t>
            </w:r>
          </w:p>
        </w:tc>
        <w:tc>
          <w:tcPr>
            <w:tcW w:w="4068" w:type="dxa"/>
            <w:shd w:val="clear" w:color="auto" w:fill="auto"/>
            <w:noWrap/>
            <w:vAlign w:val="bottom"/>
            <w:hideMark/>
          </w:tcPr>
          <w:p w:rsidR="00980505" w:rsidRPr="00980505" w:rsidRDefault="00980505" w:rsidP="000A3BEC">
            <w:pPr>
              <w:rPr>
                <w:b/>
                <w:bCs/>
                <w:sz w:val="24"/>
                <w:szCs w:val="24"/>
                <w:lang w:val="en-GB" w:eastAsia="en-GB"/>
              </w:rPr>
            </w:pPr>
            <w:r w:rsidRPr="00980505">
              <w:rPr>
                <w:b/>
                <w:bCs/>
                <w:sz w:val="24"/>
                <w:szCs w:val="24"/>
                <w:lang w:val="en-GB" w:eastAsia="en-GB"/>
              </w:rPr>
              <w:t xml:space="preserve">Info, </w:t>
            </w:r>
            <w:proofErr w:type="spellStart"/>
            <w:r w:rsidRPr="00980505">
              <w:rPr>
                <w:b/>
                <w:bCs/>
                <w:sz w:val="24"/>
                <w:szCs w:val="24"/>
                <w:lang w:val="en-GB" w:eastAsia="en-GB"/>
              </w:rPr>
              <w:t>Einarb</w:t>
            </w:r>
            <w:r w:rsidR="000A3BEC">
              <w:rPr>
                <w:b/>
                <w:bCs/>
                <w:sz w:val="24"/>
                <w:szCs w:val="24"/>
                <w:lang w:val="en-GB" w:eastAsia="en-GB"/>
              </w:rPr>
              <w:t>eitung</w:t>
            </w:r>
            <w:proofErr w:type="spellEnd"/>
            <w:r w:rsidR="000A3BEC">
              <w:rPr>
                <w:b/>
                <w:bCs/>
                <w:sz w:val="24"/>
                <w:szCs w:val="24"/>
                <w:lang w:val="en-GB" w:eastAsia="en-GB"/>
              </w:rPr>
              <w:t xml:space="preserve"> </w:t>
            </w:r>
            <w:bookmarkStart w:id="0" w:name="_GoBack"/>
            <w:bookmarkEnd w:id="0"/>
            <w:proofErr w:type="spellStart"/>
            <w:r w:rsidRPr="00980505">
              <w:rPr>
                <w:b/>
                <w:bCs/>
                <w:sz w:val="24"/>
                <w:szCs w:val="24"/>
                <w:lang w:val="en-GB" w:eastAsia="en-GB"/>
              </w:rPr>
              <w:t>Sek</w:t>
            </w:r>
            <w:r w:rsidR="000A3BEC">
              <w:rPr>
                <w:b/>
                <w:bCs/>
                <w:sz w:val="24"/>
                <w:szCs w:val="24"/>
                <w:lang w:val="en-GB" w:eastAsia="en-GB"/>
              </w:rPr>
              <w:t>retariat</w:t>
            </w:r>
            <w:proofErr w:type="spellEnd"/>
          </w:p>
        </w:tc>
        <w:tc>
          <w:tcPr>
            <w:tcW w:w="993"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5240</w:t>
            </w:r>
          </w:p>
        </w:tc>
      </w:tr>
      <w:tr w:rsidR="00980505" w:rsidRPr="00980505" w:rsidTr="00980505">
        <w:trPr>
          <w:trHeight w:val="360"/>
        </w:trPr>
        <w:tc>
          <w:tcPr>
            <w:tcW w:w="516" w:type="dxa"/>
            <w:shd w:val="clear" w:color="auto" w:fill="auto"/>
            <w:noWrap/>
            <w:vAlign w:val="bottom"/>
            <w:hideMark/>
          </w:tcPr>
          <w:p w:rsidR="00980505" w:rsidRPr="00980505" w:rsidRDefault="00980505" w:rsidP="00980505">
            <w:pPr>
              <w:jc w:val="right"/>
              <w:rPr>
                <w:b/>
                <w:bCs/>
                <w:sz w:val="24"/>
                <w:szCs w:val="24"/>
                <w:lang w:val="en-GB" w:eastAsia="en-GB"/>
              </w:rPr>
            </w:pPr>
            <w:r w:rsidRPr="00980505">
              <w:rPr>
                <w:b/>
                <w:bCs/>
                <w:sz w:val="24"/>
                <w:szCs w:val="24"/>
                <w:lang w:val="en-GB" w:eastAsia="en-GB"/>
              </w:rPr>
              <w:t>9</w:t>
            </w:r>
          </w:p>
        </w:tc>
        <w:tc>
          <w:tcPr>
            <w:tcW w:w="2692" w:type="dxa"/>
            <w:shd w:val="clear" w:color="auto" w:fill="auto"/>
            <w:noWrap/>
            <w:vAlign w:val="bottom"/>
            <w:hideMark/>
          </w:tcPr>
          <w:p w:rsidR="00980505" w:rsidRPr="00980505" w:rsidRDefault="00980505" w:rsidP="00980505">
            <w:pPr>
              <w:rPr>
                <w:b/>
                <w:bCs/>
                <w:sz w:val="24"/>
                <w:szCs w:val="24"/>
                <w:lang w:val="en-GB" w:eastAsia="en-GB"/>
              </w:rPr>
            </w:pPr>
            <w:proofErr w:type="spellStart"/>
            <w:r w:rsidRPr="00980505">
              <w:rPr>
                <w:b/>
                <w:bCs/>
                <w:sz w:val="24"/>
                <w:szCs w:val="24"/>
                <w:lang w:val="en-GB" w:eastAsia="en-GB"/>
              </w:rPr>
              <w:t>Rüdiger</w:t>
            </w:r>
            <w:proofErr w:type="spellEnd"/>
          </w:p>
        </w:tc>
        <w:tc>
          <w:tcPr>
            <w:tcW w:w="2080" w:type="dxa"/>
            <w:shd w:val="clear" w:color="auto" w:fill="auto"/>
            <w:noWrap/>
            <w:vAlign w:val="bottom"/>
            <w:hideMark/>
          </w:tcPr>
          <w:p w:rsidR="00980505" w:rsidRPr="00980505" w:rsidRDefault="00980505" w:rsidP="00980505">
            <w:pPr>
              <w:rPr>
                <w:sz w:val="24"/>
                <w:szCs w:val="24"/>
                <w:lang w:val="en-GB" w:eastAsia="en-GB"/>
              </w:rPr>
            </w:pPr>
            <w:proofErr w:type="spellStart"/>
            <w:r w:rsidRPr="00980505">
              <w:rPr>
                <w:sz w:val="24"/>
                <w:szCs w:val="24"/>
                <w:lang w:val="en-GB" w:eastAsia="en-GB"/>
              </w:rPr>
              <w:t>Corinna</w:t>
            </w:r>
            <w:proofErr w:type="spellEnd"/>
            <w:r w:rsidRPr="00980505">
              <w:rPr>
                <w:sz w:val="24"/>
                <w:szCs w:val="24"/>
                <w:lang w:val="en-GB" w:eastAsia="en-GB"/>
              </w:rPr>
              <w:t xml:space="preserve"> </w:t>
            </w:r>
          </w:p>
        </w:tc>
        <w:tc>
          <w:tcPr>
            <w:tcW w:w="4068" w:type="dxa"/>
            <w:shd w:val="clear" w:color="auto" w:fill="auto"/>
            <w:noWrap/>
            <w:vAlign w:val="bottom"/>
            <w:hideMark/>
          </w:tcPr>
          <w:p w:rsidR="00980505" w:rsidRPr="00980505" w:rsidRDefault="00980505" w:rsidP="00980505">
            <w:pPr>
              <w:rPr>
                <w:b/>
                <w:bCs/>
                <w:sz w:val="24"/>
                <w:szCs w:val="24"/>
                <w:lang w:eastAsia="en-GB"/>
              </w:rPr>
            </w:pPr>
            <w:r w:rsidRPr="00980505">
              <w:rPr>
                <w:b/>
                <w:bCs/>
                <w:sz w:val="24"/>
                <w:szCs w:val="24"/>
                <w:lang w:eastAsia="en-GB"/>
              </w:rPr>
              <w:t>Gold/Silber, KFB Einarb., Info</w:t>
            </w:r>
          </w:p>
        </w:tc>
        <w:tc>
          <w:tcPr>
            <w:tcW w:w="993"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5496</w:t>
            </w:r>
          </w:p>
        </w:tc>
      </w:tr>
      <w:tr w:rsidR="00980505" w:rsidRPr="00980505" w:rsidTr="00980505">
        <w:trPr>
          <w:trHeight w:val="360"/>
        </w:trPr>
        <w:tc>
          <w:tcPr>
            <w:tcW w:w="516" w:type="dxa"/>
            <w:shd w:val="clear" w:color="auto" w:fill="auto"/>
            <w:noWrap/>
            <w:vAlign w:val="bottom"/>
            <w:hideMark/>
          </w:tcPr>
          <w:p w:rsidR="00980505" w:rsidRPr="00980505" w:rsidRDefault="00980505" w:rsidP="00980505">
            <w:pPr>
              <w:jc w:val="right"/>
              <w:rPr>
                <w:b/>
                <w:bCs/>
                <w:sz w:val="24"/>
                <w:szCs w:val="24"/>
                <w:lang w:val="en-GB" w:eastAsia="en-GB"/>
              </w:rPr>
            </w:pPr>
            <w:r w:rsidRPr="00980505">
              <w:rPr>
                <w:b/>
                <w:bCs/>
                <w:sz w:val="24"/>
                <w:szCs w:val="24"/>
                <w:lang w:val="en-GB" w:eastAsia="en-GB"/>
              </w:rPr>
              <w:t>10</w:t>
            </w:r>
          </w:p>
        </w:tc>
        <w:tc>
          <w:tcPr>
            <w:tcW w:w="2692" w:type="dxa"/>
            <w:shd w:val="clear" w:color="auto" w:fill="auto"/>
            <w:noWrap/>
            <w:vAlign w:val="bottom"/>
            <w:hideMark/>
          </w:tcPr>
          <w:p w:rsidR="00980505" w:rsidRPr="00980505" w:rsidRDefault="00980505" w:rsidP="00980505">
            <w:pPr>
              <w:rPr>
                <w:b/>
                <w:bCs/>
                <w:sz w:val="24"/>
                <w:szCs w:val="24"/>
                <w:lang w:val="en-GB" w:eastAsia="en-GB"/>
              </w:rPr>
            </w:pPr>
            <w:r w:rsidRPr="00980505">
              <w:rPr>
                <w:b/>
                <w:bCs/>
                <w:sz w:val="24"/>
                <w:szCs w:val="24"/>
                <w:lang w:val="en-GB" w:eastAsia="en-GB"/>
              </w:rPr>
              <w:t>Wagner</w:t>
            </w:r>
          </w:p>
        </w:tc>
        <w:tc>
          <w:tcPr>
            <w:tcW w:w="2080" w:type="dxa"/>
            <w:shd w:val="clear" w:color="auto" w:fill="auto"/>
            <w:noWrap/>
            <w:vAlign w:val="bottom"/>
            <w:hideMark/>
          </w:tcPr>
          <w:p w:rsidR="00980505" w:rsidRPr="00980505" w:rsidRDefault="00980505" w:rsidP="00980505">
            <w:pPr>
              <w:rPr>
                <w:sz w:val="24"/>
                <w:szCs w:val="24"/>
                <w:lang w:val="en-GB" w:eastAsia="en-GB"/>
              </w:rPr>
            </w:pPr>
            <w:proofErr w:type="spellStart"/>
            <w:r w:rsidRPr="00980505">
              <w:rPr>
                <w:sz w:val="24"/>
                <w:szCs w:val="24"/>
                <w:lang w:val="en-GB" w:eastAsia="en-GB"/>
              </w:rPr>
              <w:t>Uwe</w:t>
            </w:r>
            <w:proofErr w:type="spellEnd"/>
          </w:p>
        </w:tc>
        <w:tc>
          <w:tcPr>
            <w:tcW w:w="4068" w:type="dxa"/>
            <w:shd w:val="clear" w:color="auto" w:fill="auto"/>
            <w:noWrap/>
            <w:vAlign w:val="bottom"/>
            <w:hideMark/>
          </w:tcPr>
          <w:p w:rsidR="00980505" w:rsidRPr="00980505" w:rsidRDefault="00980505" w:rsidP="00980505">
            <w:pPr>
              <w:rPr>
                <w:b/>
                <w:bCs/>
                <w:sz w:val="24"/>
                <w:szCs w:val="24"/>
                <w:lang w:val="en-GB" w:eastAsia="en-GB"/>
              </w:rPr>
            </w:pPr>
            <w:r w:rsidRPr="00980505">
              <w:rPr>
                <w:b/>
                <w:bCs/>
                <w:sz w:val="24"/>
                <w:szCs w:val="24"/>
                <w:lang w:val="en-GB" w:eastAsia="en-GB"/>
              </w:rPr>
              <w:t>Info, Single-</w:t>
            </w:r>
            <w:proofErr w:type="spellStart"/>
            <w:r w:rsidRPr="00980505">
              <w:rPr>
                <w:b/>
                <w:bCs/>
                <w:sz w:val="24"/>
                <w:szCs w:val="24"/>
                <w:lang w:val="en-GB" w:eastAsia="en-GB"/>
              </w:rPr>
              <w:t>Treff</w:t>
            </w:r>
            <w:proofErr w:type="spellEnd"/>
            <w:r w:rsidRPr="00980505">
              <w:rPr>
                <w:b/>
                <w:bCs/>
                <w:sz w:val="24"/>
                <w:szCs w:val="24"/>
                <w:lang w:val="en-GB" w:eastAsia="en-GB"/>
              </w:rPr>
              <w:t xml:space="preserve">, </w:t>
            </w:r>
            <w:proofErr w:type="spellStart"/>
            <w:r w:rsidRPr="00980505">
              <w:rPr>
                <w:b/>
                <w:bCs/>
                <w:sz w:val="24"/>
                <w:szCs w:val="24"/>
                <w:lang w:val="en-GB" w:eastAsia="en-GB"/>
              </w:rPr>
              <w:t>Bibliothek</w:t>
            </w:r>
            <w:proofErr w:type="spellEnd"/>
          </w:p>
        </w:tc>
        <w:tc>
          <w:tcPr>
            <w:tcW w:w="993"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5497</w:t>
            </w:r>
          </w:p>
        </w:tc>
      </w:tr>
      <w:tr w:rsidR="00980505" w:rsidRPr="00980505" w:rsidTr="00980505">
        <w:trPr>
          <w:trHeight w:val="360"/>
        </w:trPr>
        <w:tc>
          <w:tcPr>
            <w:tcW w:w="516" w:type="dxa"/>
            <w:shd w:val="clear" w:color="auto" w:fill="auto"/>
            <w:noWrap/>
            <w:vAlign w:val="bottom"/>
            <w:hideMark/>
          </w:tcPr>
          <w:p w:rsidR="00980505" w:rsidRPr="00980505" w:rsidRDefault="00980505" w:rsidP="00980505">
            <w:pPr>
              <w:jc w:val="right"/>
              <w:rPr>
                <w:b/>
                <w:bCs/>
                <w:sz w:val="24"/>
                <w:szCs w:val="24"/>
                <w:lang w:val="en-GB" w:eastAsia="en-GB"/>
              </w:rPr>
            </w:pPr>
            <w:r w:rsidRPr="00980505">
              <w:rPr>
                <w:b/>
                <w:bCs/>
                <w:sz w:val="24"/>
                <w:szCs w:val="24"/>
                <w:lang w:val="en-GB" w:eastAsia="en-GB"/>
              </w:rPr>
              <w:t>11</w:t>
            </w:r>
          </w:p>
        </w:tc>
        <w:tc>
          <w:tcPr>
            <w:tcW w:w="2692" w:type="dxa"/>
            <w:shd w:val="clear" w:color="auto" w:fill="auto"/>
            <w:noWrap/>
            <w:vAlign w:val="bottom"/>
            <w:hideMark/>
          </w:tcPr>
          <w:p w:rsidR="00980505" w:rsidRPr="00980505" w:rsidRDefault="00980505" w:rsidP="00980505">
            <w:pPr>
              <w:rPr>
                <w:b/>
                <w:bCs/>
                <w:sz w:val="24"/>
                <w:szCs w:val="24"/>
                <w:lang w:val="en-GB" w:eastAsia="en-GB"/>
              </w:rPr>
            </w:pPr>
            <w:r w:rsidRPr="00980505">
              <w:rPr>
                <w:b/>
                <w:bCs/>
                <w:sz w:val="24"/>
                <w:szCs w:val="24"/>
                <w:lang w:val="en-GB" w:eastAsia="en-GB"/>
              </w:rPr>
              <w:t>Auras</w:t>
            </w:r>
          </w:p>
        </w:tc>
        <w:tc>
          <w:tcPr>
            <w:tcW w:w="2080"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Karin</w:t>
            </w:r>
          </w:p>
        </w:tc>
        <w:tc>
          <w:tcPr>
            <w:tcW w:w="4068" w:type="dxa"/>
            <w:shd w:val="clear" w:color="auto" w:fill="auto"/>
            <w:noWrap/>
            <w:vAlign w:val="bottom"/>
            <w:hideMark/>
          </w:tcPr>
          <w:p w:rsidR="00980505" w:rsidRPr="00980505" w:rsidRDefault="00980505" w:rsidP="00980505">
            <w:pPr>
              <w:rPr>
                <w:b/>
                <w:bCs/>
                <w:sz w:val="24"/>
                <w:szCs w:val="24"/>
                <w:lang w:val="en-GB" w:eastAsia="en-GB"/>
              </w:rPr>
            </w:pPr>
            <w:proofErr w:type="spellStart"/>
            <w:r w:rsidRPr="00980505">
              <w:rPr>
                <w:b/>
                <w:bCs/>
                <w:sz w:val="24"/>
                <w:szCs w:val="24"/>
                <w:lang w:val="en-GB" w:eastAsia="en-GB"/>
              </w:rPr>
              <w:t>Durchsagen</w:t>
            </w:r>
            <w:proofErr w:type="spellEnd"/>
            <w:r w:rsidRPr="00980505">
              <w:rPr>
                <w:b/>
                <w:bCs/>
                <w:sz w:val="24"/>
                <w:szCs w:val="24"/>
                <w:lang w:val="en-GB" w:eastAsia="en-GB"/>
              </w:rPr>
              <w:t>, TV</w:t>
            </w:r>
          </w:p>
        </w:tc>
        <w:tc>
          <w:tcPr>
            <w:tcW w:w="993"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5241</w:t>
            </w:r>
          </w:p>
        </w:tc>
      </w:tr>
      <w:tr w:rsidR="00980505" w:rsidRPr="00980505" w:rsidTr="00980505">
        <w:trPr>
          <w:trHeight w:val="360"/>
        </w:trPr>
        <w:tc>
          <w:tcPr>
            <w:tcW w:w="516" w:type="dxa"/>
            <w:shd w:val="clear" w:color="auto" w:fill="auto"/>
            <w:noWrap/>
            <w:vAlign w:val="bottom"/>
            <w:hideMark/>
          </w:tcPr>
          <w:p w:rsidR="00980505" w:rsidRPr="00980505" w:rsidRDefault="00980505" w:rsidP="00980505">
            <w:pPr>
              <w:jc w:val="right"/>
              <w:rPr>
                <w:b/>
                <w:bCs/>
                <w:sz w:val="24"/>
                <w:szCs w:val="24"/>
                <w:lang w:val="en-GB" w:eastAsia="en-GB"/>
              </w:rPr>
            </w:pPr>
            <w:r w:rsidRPr="00980505">
              <w:rPr>
                <w:b/>
                <w:bCs/>
                <w:sz w:val="24"/>
                <w:szCs w:val="24"/>
                <w:lang w:val="en-GB" w:eastAsia="en-GB"/>
              </w:rPr>
              <w:t>12</w:t>
            </w:r>
          </w:p>
        </w:tc>
        <w:tc>
          <w:tcPr>
            <w:tcW w:w="2692" w:type="dxa"/>
            <w:shd w:val="clear" w:color="auto" w:fill="auto"/>
            <w:noWrap/>
            <w:vAlign w:val="bottom"/>
            <w:hideMark/>
          </w:tcPr>
          <w:p w:rsidR="00980505" w:rsidRPr="00980505" w:rsidRDefault="00980505" w:rsidP="00980505">
            <w:pPr>
              <w:rPr>
                <w:b/>
                <w:bCs/>
                <w:sz w:val="24"/>
                <w:szCs w:val="24"/>
                <w:lang w:val="en-GB" w:eastAsia="en-GB"/>
              </w:rPr>
            </w:pPr>
            <w:proofErr w:type="spellStart"/>
            <w:r w:rsidRPr="00980505">
              <w:rPr>
                <w:b/>
                <w:bCs/>
                <w:sz w:val="24"/>
                <w:szCs w:val="24"/>
                <w:lang w:val="en-GB" w:eastAsia="en-GB"/>
              </w:rPr>
              <w:t>Breitbarth</w:t>
            </w:r>
            <w:proofErr w:type="spellEnd"/>
          </w:p>
        </w:tc>
        <w:tc>
          <w:tcPr>
            <w:tcW w:w="2080"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Bianca</w:t>
            </w:r>
          </w:p>
        </w:tc>
        <w:tc>
          <w:tcPr>
            <w:tcW w:w="4068" w:type="dxa"/>
            <w:shd w:val="clear" w:color="auto" w:fill="auto"/>
            <w:noWrap/>
            <w:vAlign w:val="bottom"/>
            <w:hideMark/>
          </w:tcPr>
          <w:p w:rsidR="00980505" w:rsidRPr="00980505" w:rsidRDefault="00980505" w:rsidP="00980505">
            <w:pPr>
              <w:rPr>
                <w:b/>
                <w:bCs/>
                <w:sz w:val="24"/>
                <w:szCs w:val="24"/>
                <w:lang w:val="en-GB" w:eastAsia="en-GB"/>
              </w:rPr>
            </w:pPr>
            <w:r w:rsidRPr="00980505">
              <w:rPr>
                <w:b/>
                <w:bCs/>
                <w:sz w:val="24"/>
                <w:szCs w:val="24"/>
                <w:lang w:val="en-GB" w:eastAsia="en-GB"/>
              </w:rPr>
              <w:t>Sport, Animation</w:t>
            </w:r>
          </w:p>
        </w:tc>
        <w:tc>
          <w:tcPr>
            <w:tcW w:w="993"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5236</w:t>
            </w:r>
          </w:p>
        </w:tc>
      </w:tr>
      <w:tr w:rsidR="00980505" w:rsidRPr="00980505" w:rsidTr="00980505">
        <w:trPr>
          <w:trHeight w:val="360"/>
        </w:trPr>
        <w:tc>
          <w:tcPr>
            <w:tcW w:w="516" w:type="dxa"/>
            <w:shd w:val="clear" w:color="auto" w:fill="auto"/>
            <w:noWrap/>
            <w:vAlign w:val="bottom"/>
            <w:hideMark/>
          </w:tcPr>
          <w:p w:rsidR="00980505" w:rsidRPr="00980505" w:rsidRDefault="00980505" w:rsidP="00980505">
            <w:pPr>
              <w:jc w:val="right"/>
              <w:rPr>
                <w:b/>
                <w:bCs/>
                <w:sz w:val="24"/>
                <w:szCs w:val="24"/>
                <w:lang w:val="en-GB" w:eastAsia="en-GB"/>
              </w:rPr>
            </w:pPr>
            <w:r w:rsidRPr="00980505">
              <w:rPr>
                <w:b/>
                <w:bCs/>
                <w:sz w:val="24"/>
                <w:szCs w:val="24"/>
                <w:lang w:val="en-GB" w:eastAsia="en-GB"/>
              </w:rPr>
              <w:t>13</w:t>
            </w:r>
          </w:p>
        </w:tc>
        <w:tc>
          <w:tcPr>
            <w:tcW w:w="2692" w:type="dxa"/>
            <w:shd w:val="clear" w:color="auto" w:fill="auto"/>
            <w:noWrap/>
            <w:vAlign w:val="bottom"/>
            <w:hideMark/>
          </w:tcPr>
          <w:p w:rsidR="00980505" w:rsidRPr="00980505" w:rsidRDefault="00980505" w:rsidP="00980505">
            <w:pPr>
              <w:rPr>
                <w:b/>
                <w:bCs/>
                <w:sz w:val="24"/>
                <w:szCs w:val="24"/>
                <w:lang w:val="en-GB" w:eastAsia="en-GB"/>
              </w:rPr>
            </w:pPr>
            <w:proofErr w:type="spellStart"/>
            <w:r w:rsidRPr="00980505">
              <w:rPr>
                <w:b/>
                <w:bCs/>
                <w:sz w:val="24"/>
                <w:szCs w:val="24"/>
                <w:lang w:val="en-GB" w:eastAsia="en-GB"/>
              </w:rPr>
              <w:t>Westphal</w:t>
            </w:r>
            <w:proofErr w:type="spellEnd"/>
            <w:r w:rsidRPr="00980505">
              <w:rPr>
                <w:b/>
                <w:bCs/>
                <w:sz w:val="24"/>
                <w:szCs w:val="24"/>
                <w:lang w:val="en-GB" w:eastAsia="en-GB"/>
              </w:rPr>
              <w:t xml:space="preserve"> </w:t>
            </w:r>
          </w:p>
        </w:tc>
        <w:tc>
          <w:tcPr>
            <w:tcW w:w="2080"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Frank</w:t>
            </w:r>
          </w:p>
        </w:tc>
        <w:tc>
          <w:tcPr>
            <w:tcW w:w="4068" w:type="dxa"/>
            <w:shd w:val="clear" w:color="auto" w:fill="auto"/>
            <w:noWrap/>
            <w:vAlign w:val="bottom"/>
            <w:hideMark/>
          </w:tcPr>
          <w:p w:rsidR="00980505" w:rsidRPr="00980505" w:rsidRDefault="00980505" w:rsidP="00980505">
            <w:pPr>
              <w:rPr>
                <w:b/>
                <w:bCs/>
                <w:sz w:val="24"/>
                <w:szCs w:val="24"/>
                <w:lang w:val="en-GB" w:eastAsia="en-GB"/>
              </w:rPr>
            </w:pPr>
            <w:r w:rsidRPr="00980505">
              <w:rPr>
                <w:b/>
                <w:bCs/>
                <w:sz w:val="24"/>
                <w:szCs w:val="24"/>
                <w:lang w:val="en-GB" w:eastAsia="en-GB"/>
              </w:rPr>
              <w:t>Sport, Lager, Kino</w:t>
            </w:r>
          </w:p>
        </w:tc>
        <w:tc>
          <w:tcPr>
            <w:tcW w:w="993"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5494</w:t>
            </w:r>
          </w:p>
        </w:tc>
      </w:tr>
      <w:tr w:rsidR="00980505" w:rsidRPr="00980505" w:rsidTr="00980505">
        <w:trPr>
          <w:trHeight w:val="360"/>
        </w:trPr>
        <w:tc>
          <w:tcPr>
            <w:tcW w:w="516" w:type="dxa"/>
            <w:shd w:val="clear" w:color="auto" w:fill="auto"/>
            <w:noWrap/>
            <w:vAlign w:val="bottom"/>
            <w:hideMark/>
          </w:tcPr>
          <w:p w:rsidR="00980505" w:rsidRPr="00980505" w:rsidRDefault="00980505" w:rsidP="00980505">
            <w:pPr>
              <w:jc w:val="right"/>
              <w:rPr>
                <w:b/>
                <w:bCs/>
                <w:sz w:val="24"/>
                <w:szCs w:val="24"/>
                <w:lang w:val="en-GB" w:eastAsia="en-GB"/>
              </w:rPr>
            </w:pPr>
            <w:r w:rsidRPr="00980505">
              <w:rPr>
                <w:b/>
                <w:bCs/>
                <w:sz w:val="24"/>
                <w:szCs w:val="24"/>
                <w:lang w:val="en-GB" w:eastAsia="en-GB"/>
              </w:rPr>
              <w:t>14</w:t>
            </w:r>
          </w:p>
        </w:tc>
        <w:tc>
          <w:tcPr>
            <w:tcW w:w="2692" w:type="dxa"/>
            <w:shd w:val="clear" w:color="auto" w:fill="auto"/>
            <w:noWrap/>
            <w:vAlign w:val="bottom"/>
            <w:hideMark/>
          </w:tcPr>
          <w:p w:rsidR="00980505" w:rsidRPr="00980505" w:rsidRDefault="00980505" w:rsidP="00980505">
            <w:pPr>
              <w:rPr>
                <w:b/>
                <w:bCs/>
                <w:sz w:val="24"/>
                <w:szCs w:val="24"/>
                <w:lang w:val="en-GB" w:eastAsia="en-GB"/>
              </w:rPr>
            </w:pPr>
            <w:proofErr w:type="spellStart"/>
            <w:r w:rsidRPr="00980505">
              <w:rPr>
                <w:b/>
                <w:bCs/>
                <w:sz w:val="24"/>
                <w:szCs w:val="24"/>
                <w:lang w:val="en-GB" w:eastAsia="en-GB"/>
              </w:rPr>
              <w:t>Strohmaier</w:t>
            </w:r>
            <w:proofErr w:type="spellEnd"/>
          </w:p>
        </w:tc>
        <w:tc>
          <w:tcPr>
            <w:tcW w:w="2080"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Max</w:t>
            </w:r>
          </w:p>
        </w:tc>
        <w:tc>
          <w:tcPr>
            <w:tcW w:w="4068" w:type="dxa"/>
            <w:shd w:val="clear" w:color="auto" w:fill="auto"/>
            <w:noWrap/>
            <w:vAlign w:val="bottom"/>
            <w:hideMark/>
          </w:tcPr>
          <w:p w:rsidR="00980505" w:rsidRPr="00980505" w:rsidRDefault="00980505" w:rsidP="00980505">
            <w:pPr>
              <w:rPr>
                <w:b/>
                <w:bCs/>
                <w:sz w:val="24"/>
                <w:szCs w:val="24"/>
                <w:lang w:val="en-GB" w:eastAsia="en-GB"/>
              </w:rPr>
            </w:pPr>
            <w:proofErr w:type="spellStart"/>
            <w:r w:rsidRPr="00980505">
              <w:rPr>
                <w:b/>
                <w:bCs/>
                <w:sz w:val="24"/>
                <w:szCs w:val="24"/>
                <w:lang w:val="en-GB" w:eastAsia="en-GB"/>
              </w:rPr>
              <w:t>Bettenbuch</w:t>
            </w:r>
            <w:proofErr w:type="spellEnd"/>
            <w:r w:rsidRPr="00980505">
              <w:rPr>
                <w:b/>
                <w:bCs/>
                <w:sz w:val="24"/>
                <w:szCs w:val="24"/>
                <w:lang w:val="en-GB" w:eastAsia="en-GB"/>
              </w:rPr>
              <w:t xml:space="preserve">, </w:t>
            </w:r>
            <w:proofErr w:type="spellStart"/>
            <w:r w:rsidRPr="00980505">
              <w:rPr>
                <w:b/>
                <w:bCs/>
                <w:sz w:val="24"/>
                <w:szCs w:val="24"/>
                <w:lang w:val="en-GB" w:eastAsia="en-GB"/>
              </w:rPr>
              <w:t>Hochzeiten</w:t>
            </w:r>
            <w:proofErr w:type="spellEnd"/>
            <w:r w:rsidRPr="00980505">
              <w:rPr>
                <w:b/>
                <w:bCs/>
                <w:sz w:val="24"/>
                <w:szCs w:val="24"/>
                <w:lang w:val="en-GB" w:eastAsia="en-GB"/>
              </w:rPr>
              <w:t>, Hospital 1</w:t>
            </w:r>
          </w:p>
        </w:tc>
        <w:tc>
          <w:tcPr>
            <w:tcW w:w="993"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5499</w:t>
            </w:r>
          </w:p>
        </w:tc>
      </w:tr>
      <w:tr w:rsidR="00980505" w:rsidRPr="00980505" w:rsidTr="00980505">
        <w:trPr>
          <w:trHeight w:val="360"/>
        </w:trPr>
        <w:tc>
          <w:tcPr>
            <w:tcW w:w="516" w:type="dxa"/>
            <w:shd w:val="clear" w:color="auto" w:fill="auto"/>
            <w:noWrap/>
            <w:vAlign w:val="bottom"/>
            <w:hideMark/>
          </w:tcPr>
          <w:p w:rsidR="00980505" w:rsidRPr="00980505" w:rsidRDefault="00980505" w:rsidP="00980505">
            <w:pPr>
              <w:jc w:val="right"/>
              <w:rPr>
                <w:b/>
                <w:bCs/>
                <w:sz w:val="24"/>
                <w:szCs w:val="24"/>
                <w:lang w:val="en-GB" w:eastAsia="en-GB"/>
              </w:rPr>
            </w:pPr>
            <w:r w:rsidRPr="00980505">
              <w:rPr>
                <w:b/>
                <w:bCs/>
                <w:sz w:val="24"/>
                <w:szCs w:val="24"/>
                <w:lang w:val="en-GB" w:eastAsia="en-GB"/>
              </w:rPr>
              <w:t>15</w:t>
            </w:r>
          </w:p>
        </w:tc>
        <w:tc>
          <w:tcPr>
            <w:tcW w:w="2692" w:type="dxa"/>
            <w:shd w:val="clear" w:color="auto" w:fill="auto"/>
            <w:noWrap/>
            <w:vAlign w:val="bottom"/>
            <w:hideMark/>
          </w:tcPr>
          <w:p w:rsidR="00980505" w:rsidRPr="00980505" w:rsidRDefault="00980505" w:rsidP="00980505">
            <w:pPr>
              <w:rPr>
                <w:b/>
                <w:bCs/>
                <w:sz w:val="24"/>
                <w:szCs w:val="24"/>
                <w:lang w:val="en-GB" w:eastAsia="en-GB"/>
              </w:rPr>
            </w:pPr>
            <w:proofErr w:type="spellStart"/>
            <w:r w:rsidRPr="00980505">
              <w:rPr>
                <w:b/>
                <w:bCs/>
                <w:sz w:val="24"/>
                <w:szCs w:val="24"/>
                <w:lang w:val="en-GB" w:eastAsia="en-GB"/>
              </w:rPr>
              <w:t>Bogoslaw</w:t>
            </w:r>
            <w:proofErr w:type="spellEnd"/>
          </w:p>
        </w:tc>
        <w:tc>
          <w:tcPr>
            <w:tcW w:w="2080"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Susanne</w:t>
            </w:r>
          </w:p>
        </w:tc>
        <w:tc>
          <w:tcPr>
            <w:tcW w:w="4068" w:type="dxa"/>
            <w:shd w:val="clear" w:color="auto" w:fill="auto"/>
            <w:noWrap/>
            <w:vAlign w:val="bottom"/>
            <w:hideMark/>
          </w:tcPr>
          <w:p w:rsidR="00980505" w:rsidRPr="00980505" w:rsidRDefault="00980505" w:rsidP="00980505">
            <w:pPr>
              <w:rPr>
                <w:b/>
                <w:bCs/>
                <w:sz w:val="24"/>
                <w:szCs w:val="24"/>
                <w:lang w:val="en-GB" w:eastAsia="en-GB"/>
              </w:rPr>
            </w:pPr>
            <w:proofErr w:type="spellStart"/>
            <w:r w:rsidRPr="00980505">
              <w:rPr>
                <w:b/>
                <w:bCs/>
                <w:sz w:val="24"/>
                <w:szCs w:val="24"/>
                <w:lang w:val="en-GB" w:eastAsia="en-GB"/>
              </w:rPr>
              <w:t>Kreuzfahrtberatung</w:t>
            </w:r>
            <w:proofErr w:type="spellEnd"/>
          </w:p>
        </w:tc>
        <w:tc>
          <w:tcPr>
            <w:tcW w:w="993"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5235</w:t>
            </w:r>
          </w:p>
        </w:tc>
      </w:tr>
      <w:tr w:rsidR="00980505" w:rsidRPr="00980505" w:rsidTr="00980505">
        <w:trPr>
          <w:trHeight w:val="360"/>
        </w:trPr>
        <w:tc>
          <w:tcPr>
            <w:tcW w:w="516" w:type="dxa"/>
            <w:shd w:val="clear" w:color="auto" w:fill="auto"/>
            <w:noWrap/>
            <w:vAlign w:val="bottom"/>
            <w:hideMark/>
          </w:tcPr>
          <w:p w:rsidR="00980505" w:rsidRPr="00980505" w:rsidRDefault="00980505" w:rsidP="00980505">
            <w:pPr>
              <w:jc w:val="right"/>
              <w:rPr>
                <w:b/>
                <w:bCs/>
                <w:sz w:val="24"/>
                <w:szCs w:val="24"/>
                <w:lang w:val="en-GB" w:eastAsia="en-GB"/>
              </w:rPr>
            </w:pPr>
            <w:r w:rsidRPr="00980505">
              <w:rPr>
                <w:b/>
                <w:bCs/>
                <w:sz w:val="24"/>
                <w:szCs w:val="24"/>
                <w:lang w:val="en-GB" w:eastAsia="en-GB"/>
              </w:rPr>
              <w:t>16</w:t>
            </w:r>
          </w:p>
        </w:tc>
        <w:tc>
          <w:tcPr>
            <w:tcW w:w="2692" w:type="dxa"/>
            <w:shd w:val="clear" w:color="auto" w:fill="auto"/>
            <w:noWrap/>
            <w:vAlign w:val="bottom"/>
            <w:hideMark/>
          </w:tcPr>
          <w:p w:rsidR="00980505" w:rsidRPr="00980505" w:rsidRDefault="00980505" w:rsidP="00980505">
            <w:pPr>
              <w:rPr>
                <w:b/>
                <w:bCs/>
                <w:sz w:val="24"/>
                <w:szCs w:val="24"/>
                <w:lang w:val="en-GB" w:eastAsia="en-GB"/>
              </w:rPr>
            </w:pPr>
            <w:proofErr w:type="spellStart"/>
            <w:r w:rsidRPr="00980505">
              <w:rPr>
                <w:b/>
                <w:bCs/>
                <w:sz w:val="24"/>
                <w:szCs w:val="24"/>
                <w:lang w:val="en-GB" w:eastAsia="en-GB"/>
              </w:rPr>
              <w:t>Ciskowski</w:t>
            </w:r>
            <w:proofErr w:type="spellEnd"/>
          </w:p>
        </w:tc>
        <w:tc>
          <w:tcPr>
            <w:tcW w:w="2080" w:type="dxa"/>
            <w:shd w:val="clear" w:color="auto" w:fill="auto"/>
            <w:noWrap/>
            <w:vAlign w:val="bottom"/>
            <w:hideMark/>
          </w:tcPr>
          <w:p w:rsidR="00980505" w:rsidRPr="00980505" w:rsidRDefault="00980505" w:rsidP="00980505">
            <w:pPr>
              <w:rPr>
                <w:sz w:val="24"/>
                <w:szCs w:val="24"/>
                <w:lang w:val="en-GB" w:eastAsia="en-GB"/>
              </w:rPr>
            </w:pPr>
            <w:proofErr w:type="spellStart"/>
            <w:r w:rsidRPr="00980505">
              <w:rPr>
                <w:sz w:val="24"/>
                <w:szCs w:val="24"/>
                <w:lang w:val="en-GB" w:eastAsia="en-GB"/>
              </w:rPr>
              <w:t>Tamina</w:t>
            </w:r>
            <w:proofErr w:type="spellEnd"/>
          </w:p>
        </w:tc>
        <w:tc>
          <w:tcPr>
            <w:tcW w:w="4068" w:type="dxa"/>
            <w:shd w:val="clear" w:color="auto" w:fill="auto"/>
            <w:noWrap/>
            <w:vAlign w:val="bottom"/>
            <w:hideMark/>
          </w:tcPr>
          <w:p w:rsidR="00980505" w:rsidRPr="00980505" w:rsidRDefault="00980505" w:rsidP="00980505">
            <w:pPr>
              <w:rPr>
                <w:b/>
                <w:bCs/>
                <w:sz w:val="24"/>
                <w:szCs w:val="24"/>
                <w:lang w:val="en-GB" w:eastAsia="en-GB"/>
              </w:rPr>
            </w:pPr>
            <w:r w:rsidRPr="00980505">
              <w:rPr>
                <w:b/>
                <w:bCs/>
                <w:sz w:val="24"/>
                <w:szCs w:val="24"/>
                <w:lang w:val="en-GB" w:eastAsia="en-GB"/>
              </w:rPr>
              <w:t>Entertainment</w:t>
            </w:r>
          </w:p>
        </w:tc>
        <w:tc>
          <w:tcPr>
            <w:tcW w:w="993"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5487</w:t>
            </w:r>
          </w:p>
        </w:tc>
      </w:tr>
      <w:tr w:rsidR="00980505" w:rsidRPr="00980505" w:rsidTr="00980505">
        <w:trPr>
          <w:trHeight w:val="360"/>
        </w:trPr>
        <w:tc>
          <w:tcPr>
            <w:tcW w:w="516" w:type="dxa"/>
            <w:shd w:val="clear" w:color="auto" w:fill="auto"/>
            <w:noWrap/>
            <w:vAlign w:val="bottom"/>
            <w:hideMark/>
          </w:tcPr>
          <w:p w:rsidR="00980505" w:rsidRPr="00980505" w:rsidRDefault="00980505" w:rsidP="00980505">
            <w:pPr>
              <w:jc w:val="right"/>
              <w:rPr>
                <w:b/>
                <w:bCs/>
                <w:sz w:val="24"/>
                <w:szCs w:val="24"/>
                <w:lang w:val="en-GB" w:eastAsia="en-GB"/>
              </w:rPr>
            </w:pPr>
            <w:r w:rsidRPr="00980505">
              <w:rPr>
                <w:b/>
                <w:bCs/>
                <w:sz w:val="24"/>
                <w:szCs w:val="24"/>
                <w:lang w:val="en-GB" w:eastAsia="en-GB"/>
              </w:rPr>
              <w:t>17</w:t>
            </w:r>
          </w:p>
        </w:tc>
        <w:tc>
          <w:tcPr>
            <w:tcW w:w="2692" w:type="dxa"/>
            <w:shd w:val="clear" w:color="auto" w:fill="auto"/>
            <w:noWrap/>
            <w:vAlign w:val="bottom"/>
            <w:hideMark/>
          </w:tcPr>
          <w:p w:rsidR="00980505" w:rsidRPr="00980505" w:rsidRDefault="00980505" w:rsidP="00980505">
            <w:pPr>
              <w:rPr>
                <w:b/>
                <w:bCs/>
                <w:sz w:val="24"/>
                <w:szCs w:val="24"/>
                <w:lang w:val="en-GB" w:eastAsia="en-GB"/>
              </w:rPr>
            </w:pPr>
            <w:proofErr w:type="spellStart"/>
            <w:r w:rsidRPr="00980505">
              <w:rPr>
                <w:b/>
                <w:bCs/>
                <w:sz w:val="24"/>
                <w:szCs w:val="24"/>
                <w:lang w:val="en-GB" w:eastAsia="en-GB"/>
              </w:rPr>
              <w:t>Gleiss</w:t>
            </w:r>
            <w:proofErr w:type="spellEnd"/>
          </w:p>
        </w:tc>
        <w:tc>
          <w:tcPr>
            <w:tcW w:w="2080" w:type="dxa"/>
            <w:shd w:val="clear" w:color="auto" w:fill="auto"/>
            <w:noWrap/>
            <w:vAlign w:val="bottom"/>
            <w:hideMark/>
          </w:tcPr>
          <w:p w:rsidR="00980505" w:rsidRPr="00980505" w:rsidRDefault="00980505" w:rsidP="00980505">
            <w:pPr>
              <w:rPr>
                <w:sz w:val="24"/>
                <w:szCs w:val="24"/>
                <w:lang w:val="en-GB" w:eastAsia="en-GB"/>
              </w:rPr>
            </w:pPr>
            <w:r w:rsidRPr="00980505">
              <w:rPr>
                <w:sz w:val="24"/>
                <w:szCs w:val="24"/>
                <w:lang w:val="en-GB" w:eastAsia="en-GB"/>
              </w:rPr>
              <w:t>Thomas</w:t>
            </w:r>
          </w:p>
        </w:tc>
        <w:tc>
          <w:tcPr>
            <w:tcW w:w="4068" w:type="dxa"/>
            <w:shd w:val="clear" w:color="auto" w:fill="auto"/>
            <w:noWrap/>
            <w:vAlign w:val="bottom"/>
            <w:hideMark/>
          </w:tcPr>
          <w:p w:rsidR="00980505" w:rsidRPr="00980505" w:rsidRDefault="00980505" w:rsidP="00980505">
            <w:pPr>
              <w:rPr>
                <w:b/>
                <w:bCs/>
                <w:sz w:val="24"/>
                <w:szCs w:val="24"/>
                <w:lang w:val="en-GB" w:eastAsia="en-GB"/>
              </w:rPr>
            </w:pPr>
            <w:r w:rsidRPr="00980505">
              <w:rPr>
                <w:b/>
                <w:bCs/>
                <w:sz w:val="24"/>
                <w:szCs w:val="24"/>
                <w:lang w:val="en-GB" w:eastAsia="en-GB"/>
              </w:rPr>
              <w:t>CD</w:t>
            </w:r>
          </w:p>
        </w:tc>
        <w:tc>
          <w:tcPr>
            <w:tcW w:w="993" w:type="dxa"/>
            <w:shd w:val="clear" w:color="auto" w:fill="auto"/>
            <w:noWrap/>
            <w:vAlign w:val="bottom"/>
            <w:hideMark/>
          </w:tcPr>
          <w:p w:rsidR="00980505" w:rsidRPr="00980505" w:rsidRDefault="00980505" w:rsidP="00980505">
            <w:pPr>
              <w:rPr>
                <w:sz w:val="24"/>
                <w:szCs w:val="24"/>
                <w:lang w:val="en-GB" w:eastAsia="en-GB"/>
              </w:rPr>
            </w:pPr>
            <w:proofErr w:type="spellStart"/>
            <w:r w:rsidRPr="00980505">
              <w:rPr>
                <w:sz w:val="24"/>
                <w:szCs w:val="24"/>
                <w:lang w:val="en-GB" w:eastAsia="en-GB"/>
              </w:rPr>
              <w:t>tba</w:t>
            </w:r>
            <w:proofErr w:type="spellEnd"/>
          </w:p>
        </w:tc>
      </w:tr>
      <w:tr w:rsidR="00980505" w:rsidRPr="00980505" w:rsidTr="00980505">
        <w:trPr>
          <w:trHeight w:val="360"/>
        </w:trPr>
        <w:tc>
          <w:tcPr>
            <w:tcW w:w="516" w:type="dxa"/>
            <w:shd w:val="clear" w:color="auto" w:fill="auto"/>
            <w:noWrap/>
            <w:vAlign w:val="bottom"/>
            <w:hideMark/>
          </w:tcPr>
          <w:p w:rsidR="00980505" w:rsidRPr="00980505" w:rsidRDefault="00980505" w:rsidP="00980505">
            <w:pPr>
              <w:jc w:val="right"/>
              <w:rPr>
                <w:b/>
                <w:bCs/>
                <w:sz w:val="24"/>
                <w:szCs w:val="24"/>
                <w:lang w:val="en-GB" w:eastAsia="en-GB"/>
              </w:rPr>
            </w:pPr>
            <w:r w:rsidRPr="00980505">
              <w:rPr>
                <w:b/>
                <w:bCs/>
                <w:sz w:val="24"/>
                <w:szCs w:val="24"/>
                <w:lang w:val="en-GB" w:eastAsia="en-GB"/>
              </w:rPr>
              <w:t>18</w:t>
            </w:r>
          </w:p>
        </w:tc>
        <w:tc>
          <w:tcPr>
            <w:tcW w:w="2692" w:type="dxa"/>
            <w:shd w:val="clear" w:color="auto" w:fill="auto"/>
            <w:noWrap/>
            <w:vAlign w:val="bottom"/>
            <w:hideMark/>
          </w:tcPr>
          <w:p w:rsidR="00980505" w:rsidRPr="00980505" w:rsidRDefault="00980505" w:rsidP="00980505">
            <w:pPr>
              <w:rPr>
                <w:b/>
                <w:bCs/>
                <w:sz w:val="24"/>
                <w:szCs w:val="24"/>
                <w:lang w:val="en-GB" w:eastAsia="en-GB"/>
              </w:rPr>
            </w:pPr>
            <w:r w:rsidRPr="00980505">
              <w:rPr>
                <w:b/>
                <w:bCs/>
                <w:sz w:val="24"/>
                <w:szCs w:val="24"/>
                <w:lang w:val="en-GB" w:eastAsia="en-GB"/>
              </w:rPr>
              <w:t xml:space="preserve">Von Wedel </w:t>
            </w:r>
            <w:proofErr w:type="spellStart"/>
            <w:r w:rsidRPr="00980505">
              <w:rPr>
                <w:b/>
                <w:bCs/>
                <w:sz w:val="24"/>
                <w:szCs w:val="24"/>
                <w:lang w:val="en-GB" w:eastAsia="en-GB"/>
              </w:rPr>
              <w:t>Gerlach</w:t>
            </w:r>
            <w:proofErr w:type="spellEnd"/>
          </w:p>
        </w:tc>
        <w:tc>
          <w:tcPr>
            <w:tcW w:w="2080" w:type="dxa"/>
            <w:shd w:val="clear" w:color="auto" w:fill="auto"/>
            <w:noWrap/>
            <w:vAlign w:val="bottom"/>
            <w:hideMark/>
          </w:tcPr>
          <w:p w:rsidR="00980505" w:rsidRPr="00980505" w:rsidRDefault="00980505" w:rsidP="00980505">
            <w:pPr>
              <w:rPr>
                <w:sz w:val="24"/>
                <w:szCs w:val="24"/>
                <w:lang w:val="en-GB" w:eastAsia="en-GB"/>
              </w:rPr>
            </w:pPr>
            <w:proofErr w:type="spellStart"/>
            <w:r w:rsidRPr="00980505">
              <w:rPr>
                <w:sz w:val="24"/>
                <w:szCs w:val="24"/>
                <w:lang w:val="en-GB" w:eastAsia="en-GB"/>
              </w:rPr>
              <w:t>Corina</w:t>
            </w:r>
            <w:proofErr w:type="spellEnd"/>
          </w:p>
        </w:tc>
        <w:tc>
          <w:tcPr>
            <w:tcW w:w="4068" w:type="dxa"/>
            <w:shd w:val="clear" w:color="auto" w:fill="auto"/>
            <w:noWrap/>
            <w:vAlign w:val="bottom"/>
            <w:hideMark/>
          </w:tcPr>
          <w:p w:rsidR="00980505" w:rsidRPr="00980505" w:rsidRDefault="00980505" w:rsidP="00980505">
            <w:pPr>
              <w:rPr>
                <w:b/>
                <w:bCs/>
                <w:sz w:val="24"/>
                <w:szCs w:val="24"/>
                <w:lang w:val="en-GB" w:eastAsia="en-GB"/>
              </w:rPr>
            </w:pPr>
            <w:r w:rsidRPr="00980505">
              <w:rPr>
                <w:b/>
                <w:bCs/>
                <w:sz w:val="24"/>
                <w:szCs w:val="24"/>
                <w:lang w:val="en-GB" w:eastAsia="en-GB"/>
              </w:rPr>
              <w:t>Entertainment</w:t>
            </w:r>
          </w:p>
        </w:tc>
        <w:tc>
          <w:tcPr>
            <w:tcW w:w="993" w:type="dxa"/>
            <w:shd w:val="clear" w:color="auto" w:fill="auto"/>
            <w:noWrap/>
            <w:vAlign w:val="bottom"/>
            <w:hideMark/>
          </w:tcPr>
          <w:p w:rsidR="00980505" w:rsidRPr="00980505" w:rsidRDefault="00980505" w:rsidP="00980505">
            <w:pPr>
              <w:rPr>
                <w:sz w:val="24"/>
                <w:szCs w:val="24"/>
                <w:lang w:val="en-GB" w:eastAsia="en-GB"/>
              </w:rPr>
            </w:pPr>
            <w:proofErr w:type="spellStart"/>
            <w:r w:rsidRPr="00980505">
              <w:rPr>
                <w:sz w:val="24"/>
                <w:szCs w:val="24"/>
                <w:lang w:val="en-GB" w:eastAsia="en-GB"/>
              </w:rPr>
              <w:t>tba</w:t>
            </w:r>
            <w:proofErr w:type="spellEnd"/>
          </w:p>
        </w:tc>
      </w:tr>
    </w:tbl>
    <w:p w:rsidR="00BE14F6" w:rsidRDefault="00BE14F6" w:rsidP="00D83B0A">
      <w:pPr>
        <w:tabs>
          <w:tab w:val="left" w:pos="709"/>
        </w:tabs>
        <w:ind w:left="-567" w:right="850" w:firstLine="425"/>
        <w:rPr>
          <w:b/>
          <w:sz w:val="24"/>
          <w:szCs w:val="24"/>
          <w:u w:val="single"/>
        </w:rPr>
      </w:pPr>
    </w:p>
    <w:p w:rsidR="00C268E6" w:rsidRDefault="00C268E6" w:rsidP="00D83B0A">
      <w:pPr>
        <w:tabs>
          <w:tab w:val="left" w:pos="709"/>
        </w:tabs>
        <w:ind w:left="-567" w:right="850" w:firstLine="425"/>
        <w:rPr>
          <w:b/>
          <w:sz w:val="24"/>
          <w:szCs w:val="24"/>
          <w:u w:val="single"/>
        </w:rPr>
      </w:pPr>
    </w:p>
    <w:p w:rsidR="00720C7C" w:rsidRDefault="00720C7C" w:rsidP="00D83B0A">
      <w:pPr>
        <w:tabs>
          <w:tab w:val="left" w:pos="709"/>
        </w:tabs>
        <w:ind w:left="-567" w:right="850" w:firstLine="425"/>
        <w:rPr>
          <w:b/>
          <w:sz w:val="24"/>
          <w:szCs w:val="24"/>
          <w:u w:val="single"/>
        </w:rPr>
      </w:pPr>
    </w:p>
    <w:p w:rsidR="00720C7C" w:rsidRDefault="00720C7C" w:rsidP="00D83B0A">
      <w:pPr>
        <w:tabs>
          <w:tab w:val="left" w:pos="709"/>
        </w:tabs>
        <w:ind w:left="-567" w:right="850" w:firstLine="425"/>
        <w:rPr>
          <w:b/>
          <w:sz w:val="24"/>
          <w:szCs w:val="24"/>
          <w:u w:val="single"/>
        </w:rPr>
      </w:pPr>
    </w:p>
    <w:p w:rsidR="00720C7C" w:rsidRDefault="00720C7C" w:rsidP="00D83B0A">
      <w:pPr>
        <w:tabs>
          <w:tab w:val="left" w:pos="709"/>
        </w:tabs>
        <w:ind w:left="-567" w:right="850" w:firstLine="425"/>
        <w:rPr>
          <w:b/>
          <w:sz w:val="24"/>
          <w:szCs w:val="24"/>
          <w:u w:val="single"/>
        </w:rPr>
      </w:pPr>
    </w:p>
    <w:p w:rsidR="00C268E6" w:rsidRDefault="001F0C8B" w:rsidP="00D83B0A">
      <w:pPr>
        <w:tabs>
          <w:tab w:val="left" w:pos="709"/>
        </w:tabs>
        <w:ind w:left="-567" w:right="850" w:firstLine="425"/>
        <w:rPr>
          <w:sz w:val="24"/>
          <w:szCs w:val="24"/>
        </w:rPr>
      </w:pPr>
      <w:r w:rsidRPr="003353D1">
        <w:rPr>
          <w:b/>
          <w:sz w:val="24"/>
          <w:szCs w:val="24"/>
          <w:u w:val="single"/>
        </w:rPr>
        <w:t>Einsteiger</w:t>
      </w:r>
      <w:r w:rsidR="009128D5" w:rsidRPr="003353D1">
        <w:rPr>
          <w:sz w:val="24"/>
          <w:szCs w:val="24"/>
        </w:rPr>
        <w:t xml:space="preserve"> </w:t>
      </w:r>
    </w:p>
    <w:p w:rsidR="00147127" w:rsidRDefault="00FE3301" w:rsidP="00D83B0A">
      <w:pPr>
        <w:tabs>
          <w:tab w:val="left" w:pos="709"/>
        </w:tabs>
        <w:ind w:left="-567" w:right="850" w:firstLine="425"/>
        <w:rPr>
          <w:sz w:val="24"/>
          <w:szCs w:val="24"/>
        </w:rPr>
      </w:pPr>
      <w:r>
        <w:rPr>
          <w:sz w:val="24"/>
          <w:szCs w:val="24"/>
        </w:rPr>
        <w:t>Thomas Gleiss und Corinna von Wedel-Gerlach am 16.12.</w:t>
      </w:r>
    </w:p>
    <w:p w:rsidR="00FE3301" w:rsidRPr="003353D1" w:rsidRDefault="00FE3301" w:rsidP="00D83B0A">
      <w:pPr>
        <w:tabs>
          <w:tab w:val="left" w:pos="709"/>
        </w:tabs>
        <w:ind w:left="-567" w:right="850" w:firstLine="425"/>
        <w:rPr>
          <w:b/>
          <w:sz w:val="24"/>
          <w:szCs w:val="24"/>
          <w:u w:val="single"/>
        </w:rPr>
      </w:pPr>
    </w:p>
    <w:p w:rsidR="005666E0" w:rsidRDefault="001F0C8B" w:rsidP="00F424BE">
      <w:pPr>
        <w:tabs>
          <w:tab w:val="left" w:pos="9639"/>
        </w:tabs>
        <w:ind w:left="-567" w:right="850" w:firstLine="425"/>
        <w:rPr>
          <w:sz w:val="24"/>
          <w:szCs w:val="24"/>
        </w:rPr>
      </w:pPr>
      <w:r w:rsidRPr="00F424BE">
        <w:rPr>
          <w:b/>
          <w:sz w:val="24"/>
          <w:szCs w:val="24"/>
          <w:u w:val="single"/>
        </w:rPr>
        <w:t>Aussteige</w:t>
      </w:r>
      <w:r w:rsidR="00C268E6" w:rsidRPr="00F424BE">
        <w:rPr>
          <w:b/>
          <w:sz w:val="24"/>
          <w:szCs w:val="24"/>
          <w:u w:val="single"/>
        </w:rPr>
        <w:t>r</w:t>
      </w:r>
      <w:r w:rsidR="00445EF7" w:rsidRPr="00F424BE">
        <w:rPr>
          <w:sz w:val="24"/>
          <w:szCs w:val="24"/>
        </w:rPr>
        <w:t xml:space="preserve"> </w:t>
      </w:r>
    </w:p>
    <w:p w:rsidR="005B3314" w:rsidRDefault="00154136" w:rsidP="00F424BE">
      <w:pPr>
        <w:tabs>
          <w:tab w:val="left" w:pos="9639"/>
        </w:tabs>
        <w:ind w:left="-567" w:right="850" w:firstLine="425"/>
        <w:rPr>
          <w:sz w:val="24"/>
          <w:szCs w:val="24"/>
        </w:rPr>
      </w:pPr>
      <w:r>
        <w:rPr>
          <w:sz w:val="24"/>
          <w:szCs w:val="24"/>
        </w:rPr>
        <w:t>Gregor Koch BN 257079 am 6.12.</w:t>
      </w:r>
    </w:p>
    <w:p w:rsidR="00FE3301" w:rsidRPr="00F424BE" w:rsidRDefault="00FE3301" w:rsidP="00F424BE">
      <w:pPr>
        <w:tabs>
          <w:tab w:val="left" w:pos="9639"/>
        </w:tabs>
        <w:ind w:left="-567" w:right="850" w:firstLine="425"/>
        <w:rPr>
          <w:sz w:val="24"/>
          <w:szCs w:val="24"/>
        </w:rPr>
      </w:pPr>
      <w:r>
        <w:rPr>
          <w:sz w:val="24"/>
          <w:szCs w:val="24"/>
        </w:rPr>
        <w:t>Frau Jansen BN 237961 am 14.12.</w:t>
      </w:r>
    </w:p>
    <w:p w:rsidR="00C268E6" w:rsidRPr="00C268E6" w:rsidRDefault="00C268E6" w:rsidP="00D83B0A">
      <w:pPr>
        <w:tabs>
          <w:tab w:val="left" w:pos="9639"/>
        </w:tabs>
        <w:ind w:left="-567" w:right="850" w:firstLine="425"/>
        <w:rPr>
          <w:b/>
          <w:sz w:val="10"/>
          <w:szCs w:val="24"/>
          <w:u w:val="single"/>
        </w:rPr>
      </w:pPr>
    </w:p>
    <w:p w:rsidR="004E03F9" w:rsidRDefault="00C63304" w:rsidP="00D83B0A">
      <w:pPr>
        <w:tabs>
          <w:tab w:val="left" w:pos="9639"/>
        </w:tabs>
        <w:ind w:left="-567" w:right="850" w:firstLine="425"/>
        <w:rPr>
          <w:b/>
          <w:sz w:val="24"/>
          <w:szCs w:val="24"/>
          <w:u w:val="single"/>
        </w:rPr>
      </w:pPr>
      <w:r w:rsidRPr="00F721C2">
        <w:rPr>
          <w:b/>
          <w:sz w:val="24"/>
          <w:szCs w:val="24"/>
          <w:u w:val="single"/>
        </w:rPr>
        <w:t>Gruppen</w:t>
      </w:r>
    </w:p>
    <w:p w:rsidR="00C63304" w:rsidRPr="0050533B" w:rsidRDefault="004E03F9" w:rsidP="00D83B0A">
      <w:pPr>
        <w:tabs>
          <w:tab w:val="left" w:pos="9639"/>
        </w:tabs>
        <w:ind w:left="-567" w:right="850" w:firstLine="425"/>
        <w:rPr>
          <w:sz w:val="24"/>
          <w:szCs w:val="24"/>
        </w:rPr>
      </w:pPr>
      <w:r w:rsidRPr="0050533B">
        <w:rPr>
          <w:sz w:val="24"/>
          <w:szCs w:val="24"/>
        </w:rPr>
        <w:t xml:space="preserve">Der Reise </w:t>
      </w:r>
      <w:r w:rsidR="00B06C01" w:rsidRPr="0050533B">
        <w:rPr>
          <w:sz w:val="24"/>
          <w:szCs w:val="24"/>
        </w:rPr>
        <w:t>Riese, 36</w:t>
      </w:r>
      <w:r w:rsidR="00DB5349" w:rsidRPr="0050533B">
        <w:rPr>
          <w:sz w:val="24"/>
          <w:szCs w:val="24"/>
        </w:rPr>
        <w:t xml:space="preserve"> Personen</w:t>
      </w:r>
      <w:r w:rsidR="00E9193E" w:rsidRPr="0050533B">
        <w:rPr>
          <w:sz w:val="24"/>
          <w:szCs w:val="24"/>
        </w:rPr>
        <w:t xml:space="preserve"> </w:t>
      </w:r>
    </w:p>
    <w:p w:rsidR="00B06C01" w:rsidRDefault="00B06C01" w:rsidP="00D83B0A">
      <w:pPr>
        <w:tabs>
          <w:tab w:val="left" w:pos="9639"/>
        </w:tabs>
        <w:ind w:left="-567" w:right="850" w:firstLine="425"/>
        <w:rPr>
          <w:sz w:val="24"/>
          <w:szCs w:val="24"/>
        </w:rPr>
      </w:pPr>
      <w:r w:rsidRPr="0050533B">
        <w:rPr>
          <w:sz w:val="24"/>
          <w:szCs w:val="24"/>
        </w:rPr>
        <w:t>Reisebüro Wagner: 46 Personen; Gruppenleiter: Frau Christa Hechler</w:t>
      </w:r>
    </w:p>
    <w:p w:rsidR="0050533B" w:rsidRPr="0050533B" w:rsidRDefault="0050533B" w:rsidP="00D83B0A">
      <w:pPr>
        <w:tabs>
          <w:tab w:val="left" w:pos="9639"/>
        </w:tabs>
        <w:ind w:left="-567" w:right="850" w:firstLine="425"/>
        <w:rPr>
          <w:sz w:val="24"/>
          <w:szCs w:val="24"/>
        </w:rPr>
      </w:pPr>
      <w:r>
        <w:rPr>
          <w:sz w:val="24"/>
          <w:szCs w:val="24"/>
        </w:rPr>
        <w:t xml:space="preserve">RIW Touristik: 114 Personen; Gruppenleiter: Herr Soeren Kienle und Frau Heik Schuler-Kienle </w:t>
      </w:r>
    </w:p>
    <w:p w:rsidR="007C2AC4" w:rsidRPr="0050533B" w:rsidRDefault="007C2AC4" w:rsidP="0050533B">
      <w:pPr>
        <w:tabs>
          <w:tab w:val="left" w:pos="9639"/>
        </w:tabs>
        <w:ind w:left="-567" w:right="850" w:firstLine="425"/>
        <w:rPr>
          <w:sz w:val="24"/>
          <w:szCs w:val="24"/>
        </w:rPr>
      </w:pPr>
      <w:r w:rsidRPr="0050533B">
        <w:rPr>
          <w:sz w:val="24"/>
          <w:szCs w:val="24"/>
        </w:rPr>
        <w:t xml:space="preserve">Reisebüro Leipzig; </w:t>
      </w:r>
      <w:r w:rsidR="0050533B" w:rsidRPr="0050533B">
        <w:rPr>
          <w:sz w:val="24"/>
          <w:szCs w:val="24"/>
        </w:rPr>
        <w:t xml:space="preserve">9 </w:t>
      </w:r>
      <w:r w:rsidRPr="0050533B">
        <w:rPr>
          <w:sz w:val="24"/>
          <w:szCs w:val="24"/>
        </w:rPr>
        <w:t xml:space="preserve">Personen </w:t>
      </w:r>
    </w:p>
    <w:p w:rsidR="00563D49" w:rsidRPr="0050533B" w:rsidRDefault="00563D49" w:rsidP="00D83B0A">
      <w:pPr>
        <w:tabs>
          <w:tab w:val="left" w:pos="9639"/>
        </w:tabs>
        <w:ind w:left="-567" w:right="850" w:firstLine="425"/>
        <w:rPr>
          <w:sz w:val="24"/>
          <w:szCs w:val="24"/>
        </w:rPr>
      </w:pPr>
      <w:r w:rsidRPr="0050533B">
        <w:rPr>
          <w:sz w:val="24"/>
          <w:szCs w:val="24"/>
        </w:rPr>
        <w:t xml:space="preserve">Geiger Reisen, </w:t>
      </w:r>
      <w:r w:rsidR="00BE14F6" w:rsidRPr="0050533B">
        <w:rPr>
          <w:sz w:val="24"/>
          <w:szCs w:val="24"/>
        </w:rPr>
        <w:t>15 Personen, Gruppenl</w:t>
      </w:r>
      <w:r w:rsidR="0050533B">
        <w:rPr>
          <w:sz w:val="24"/>
          <w:szCs w:val="24"/>
        </w:rPr>
        <w:t xml:space="preserve">eiterin Frau Romana Busch, </w:t>
      </w:r>
      <w:r w:rsidR="00BE14F6" w:rsidRPr="0050533B">
        <w:rPr>
          <w:sz w:val="24"/>
          <w:szCs w:val="24"/>
        </w:rPr>
        <w:t>gute Zusammenarbeit</w:t>
      </w:r>
    </w:p>
    <w:p w:rsidR="00795109" w:rsidRDefault="00795109" w:rsidP="00ED1DF4">
      <w:pPr>
        <w:tabs>
          <w:tab w:val="left" w:pos="9639"/>
        </w:tabs>
        <w:ind w:left="-142" w:right="850"/>
        <w:rPr>
          <w:sz w:val="24"/>
          <w:szCs w:val="24"/>
          <w:highlight w:val="yellow"/>
        </w:rPr>
      </w:pPr>
    </w:p>
    <w:p w:rsidR="0050533B" w:rsidRPr="00C73725" w:rsidRDefault="0050533B" w:rsidP="00ED1DF4">
      <w:pPr>
        <w:tabs>
          <w:tab w:val="left" w:pos="9639"/>
        </w:tabs>
        <w:ind w:left="-142" w:right="850"/>
        <w:rPr>
          <w:b/>
          <w:sz w:val="2"/>
          <w:szCs w:val="2"/>
          <w:highlight w:val="yellow"/>
          <w:u w:val="single"/>
        </w:rPr>
      </w:pPr>
    </w:p>
    <w:p w:rsidR="003617EB" w:rsidRPr="00D27199" w:rsidRDefault="0050533B" w:rsidP="00ED1DF4">
      <w:pPr>
        <w:tabs>
          <w:tab w:val="left" w:pos="9639"/>
        </w:tabs>
        <w:ind w:left="-142" w:right="850"/>
        <w:rPr>
          <w:b/>
          <w:sz w:val="24"/>
          <w:szCs w:val="24"/>
          <w:u w:val="single"/>
        </w:rPr>
      </w:pPr>
      <w:r w:rsidRPr="00D27199">
        <w:rPr>
          <w:b/>
          <w:sz w:val="24"/>
          <w:szCs w:val="24"/>
          <w:u w:val="single"/>
        </w:rPr>
        <w:t>Las Palmas (5.12.)</w:t>
      </w:r>
    </w:p>
    <w:p w:rsidR="00B06C01" w:rsidRPr="00D27199" w:rsidRDefault="00B06C01" w:rsidP="003D476A">
      <w:pPr>
        <w:tabs>
          <w:tab w:val="left" w:pos="9639"/>
        </w:tabs>
        <w:ind w:left="-142" w:right="850"/>
        <w:rPr>
          <w:b/>
          <w:sz w:val="2"/>
          <w:szCs w:val="2"/>
          <w:highlight w:val="yellow"/>
          <w:u w:val="single"/>
        </w:rPr>
      </w:pPr>
    </w:p>
    <w:p w:rsidR="00154136" w:rsidRDefault="00154136" w:rsidP="00DB5349">
      <w:pPr>
        <w:tabs>
          <w:tab w:val="left" w:pos="9639"/>
        </w:tabs>
        <w:ind w:left="-142" w:right="850"/>
        <w:rPr>
          <w:sz w:val="24"/>
          <w:szCs w:val="24"/>
        </w:rPr>
      </w:pPr>
      <w:r w:rsidRPr="00154136">
        <w:rPr>
          <w:sz w:val="24"/>
          <w:szCs w:val="24"/>
        </w:rPr>
        <w:t>Einschiffung am 4.12. Gäste Link, BN 264007 und Kienle BN 283850 hatten einen Kofferverlust und erhielten ein Notpaket mit Unterwäsche, Zahnbürste, Paste und Socken.</w:t>
      </w:r>
      <w:r>
        <w:rPr>
          <w:sz w:val="24"/>
          <w:szCs w:val="24"/>
        </w:rPr>
        <w:t xml:space="preserve"> Dazu Wäscheservice arrangiert. Koffer kamen am 5.12. Liegest</w:t>
      </w:r>
      <w:r w:rsidR="00C562A4">
        <w:rPr>
          <w:sz w:val="24"/>
          <w:szCs w:val="24"/>
        </w:rPr>
        <w:t>e</w:t>
      </w:r>
      <w:r>
        <w:rPr>
          <w:sz w:val="24"/>
          <w:szCs w:val="24"/>
        </w:rPr>
        <w:t>lle 600 m bis zur Stadt.</w:t>
      </w:r>
    </w:p>
    <w:p w:rsidR="00154136" w:rsidRDefault="00154136" w:rsidP="00DB5349">
      <w:pPr>
        <w:tabs>
          <w:tab w:val="left" w:pos="9639"/>
        </w:tabs>
        <w:ind w:left="-142" w:right="850"/>
        <w:rPr>
          <w:sz w:val="24"/>
          <w:szCs w:val="24"/>
        </w:rPr>
      </w:pPr>
      <w:r>
        <w:rPr>
          <w:sz w:val="24"/>
          <w:szCs w:val="24"/>
        </w:rPr>
        <w:t>Rettungsübung am Abend des 5.12.</w:t>
      </w:r>
    </w:p>
    <w:p w:rsidR="00B06C01" w:rsidRPr="00154136" w:rsidRDefault="00154136" w:rsidP="00DB5349">
      <w:pPr>
        <w:tabs>
          <w:tab w:val="left" w:pos="9639"/>
        </w:tabs>
        <w:ind w:left="-142" w:right="850"/>
        <w:rPr>
          <w:sz w:val="24"/>
          <w:szCs w:val="24"/>
        </w:rPr>
      </w:pPr>
      <w:r w:rsidRPr="00154136">
        <w:rPr>
          <w:sz w:val="24"/>
          <w:szCs w:val="24"/>
        </w:rPr>
        <w:t xml:space="preserve"> </w:t>
      </w:r>
    </w:p>
    <w:p w:rsidR="00DB5349" w:rsidRPr="00154136" w:rsidRDefault="0050533B" w:rsidP="00DB5349">
      <w:pPr>
        <w:tabs>
          <w:tab w:val="left" w:pos="9639"/>
        </w:tabs>
        <w:ind w:left="-142" w:right="850"/>
        <w:rPr>
          <w:sz w:val="24"/>
          <w:szCs w:val="24"/>
        </w:rPr>
      </w:pPr>
      <w:r w:rsidRPr="00154136">
        <w:rPr>
          <w:b/>
          <w:sz w:val="24"/>
          <w:szCs w:val="24"/>
          <w:u w:val="single"/>
        </w:rPr>
        <w:t>Puerto del Rosario (6.12.)</w:t>
      </w:r>
    </w:p>
    <w:p w:rsidR="005666E0" w:rsidRDefault="00154136" w:rsidP="003D476A">
      <w:pPr>
        <w:tabs>
          <w:tab w:val="left" w:pos="9639"/>
        </w:tabs>
        <w:ind w:left="-142" w:right="850"/>
        <w:rPr>
          <w:sz w:val="24"/>
          <w:szCs w:val="24"/>
        </w:rPr>
      </w:pPr>
      <w:r>
        <w:rPr>
          <w:sz w:val="24"/>
          <w:szCs w:val="24"/>
        </w:rPr>
        <w:t>Zentraler Liegeplatz. Geschäfte hatten wegen Sonntag geschlossen. Wenige Cafes geöffnet. Stadt zu Fuß gut erreichbar. Schiff wurde in der Nacht zum 6. Weihnachlich geschmückt. Sehr großes Lob an alle Beteiligten.</w:t>
      </w:r>
    </w:p>
    <w:p w:rsidR="00154136" w:rsidRDefault="00154136" w:rsidP="00154136">
      <w:pPr>
        <w:tabs>
          <w:tab w:val="left" w:pos="9639"/>
        </w:tabs>
        <w:ind w:left="-142" w:right="850"/>
        <w:rPr>
          <w:sz w:val="24"/>
          <w:szCs w:val="24"/>
        </w:rPr>
      </w:pPr>
      <w:r>
        <w:rPr>
          <w:sz w:val="24"/>
          <w:szCs w:val="24"/>
        </w:rPr>
        <w:t>MS Artania fuhr unmittelbar nach dem letzten Einschiffungstermin ab, da an diesem Tag der Willkommenscocktail stattfand.</w:t>
      </w:r>
    </w:p>
    <w:p w:rsidR="00154136" w:rsidRPr="00154136" w:rsidRDefault="00154136" w:rsidP="003D476A">
      <w:pPr>
        <w:tabs>
          <w:tab w:val="left" w:pos="9639"/>
        </w:tabs>
        <w:ind w:left="-142" w:right="850"/>
        <w:rPr>
          <w:sz w:val="24"/>
          <w:szCs w:val="24"/>
        </w:rPr>
      </w:pPr>
    </w:p>
    <w:p w:rsidR="00B06C01" w:rsidRPr="00154136" w:rsidRDefault="00B06C01" w:rsidP="003D476A">
      <w:pPr>
        <w:tabs>
          <w:tab w:val="left" w:pos="9639"/>
        </w:tabs>
        <w:ind w:left="-142" w:right="850"/>
        <w:rPr>
          <w:sz w:val="2"/>
          <w:szCs w:val="2"/>
          <w:highlight w:val="yellow"/>
        </w:rPr>
      </w:pPr>
    </w:p>
    <w:p w:rsidR="003D476A" w:rsidRPr="00154136" w:rsidRDefault="0050533B" w:rsidP="00621FEC">
      <w:pPr>
        <w:tabs>
          <w:tab w:val="left" w:pos="9639"/>
        </w:tabs>
        <w:ind w:left="-142" w:right="850"/>
        <w:rPr>
          <w:b/>
          <w:sz w:val="24"/>
          <w:szCs w:val="24"/>
          <w:u w:val="single"/>
        </w:rPr>
      </w:pPr>
      <w:r w:rsidRPr="00154136">
        <w:rPr>
          <w:b/>
          <w:sz w:val="24"/>
          <w:szCs w:val="24"/>
          <w:u w:val="single"/>
        </w:rPr>
        <w:t>Puerto de la Estaca (7.12.)</w:t>
      </w:r>
    </w:p>
    <w:p w:rsidR="00BE14F6" w:rsidRDefault="00154136" w:rsidP="00621FEC">
      <w:pPr>
        <w:tabs>
          <w:tab w:val="left" w:pos="9639"/>
        </w:tabs>
        <w:ind w:left="-142" w:right="850"/>
        <w:rPr>
          <w:sz w:val="24"/>
          <w:szCs w:val="24"/>
        </w:rPr>
      </w:pPr>
      <w:r>
        <w:rPr>
          <w:sz w:val="24"/>
          <w:szCs w:val="24"/>
        </w:rPr>
        <w:t xml:space="preserve">Zentraler Liegeplatz, aber die Stadt hat selbst nicht viel zu bieten. </w:t>
      </w:r>
    </w:p>
    <w:p w:rsidR="00154136" w:rsidRDefault="00154136" w:rsidP="00621FEC">
      <w:pPr>
        <w:tabs>
          <w:tab w:val="left" w:pos="9639"/>
        </w:tabs>
        <w:ind w:left="-142" w:right="850"/>
        <w:rPr>
          <w:sz w:val="24"/>
          <w:szCs w:val="24"/>
        </w:rPr>
      </w:pPr>
      <w:r>
        <w:rPr>
          <w:sz w:val="24"/>
          <w:szCs w:val="24"/>
        </w:rPr>
        <w:t>MS Artania verließ den Liegeplatz schon um 18.00 Uhr, um noch am Abend in San Sebastian anzukommen</w:t>
      </w:r>
      <w:r w:rsidR="00B5227A">
        <w:rPr>
          <w:sz w:val="24"/>
          <w:szCs w:val="24"/>
        </w:rPr>
        <w:t xml:space="preserve"> und den Gästen dort abendliche Spaziergänge zu ermöglichen.</w:t>
      </w:r>
    </w:p>
    <w:p w:rsidR="00154136" w:rsidRPr="00154136" w:rsidRDefault="00154136" w:rsidP="00621FEC">
      <w:pPr>
        <w:tabs>
          <w:tab w:val="left" w:pos="9639"/>
        </w:tabs>
        <w:ind w:left="-142" w:right="850"/>
        <w:rPr>
          <w:sz w:val="24"/>
          <w:szCs w:val="24"/>
        </w:rPr>
      </w:pPr>
    </w:p>
    <w:p w:rsidR="00B06C01" w:rsidRPr="00154136" w:rsidRDefault="00B06C01" w:rsidP="00621FEC">
      <w:pPr>
        <w:tabs>
          <w:tab w:val="left" w:pos="9639"/>
        </w:tabs>
        <w:ind w:left="-142" w:right="850"/>
        <w:rPr>
          <w:b/>
          <w:sz w:val="4"/>
          <w:szCs w:val="4"/>
          <w:u w:val="single"/>
        </w:rPr>
      </w:pPr>
    </w:p>
    <w:p w:rsidR="005C3BE2" w:rsidRPr="00154136" w:rsidRDefault="0050533B" w:rsidP="00621FEC">
      <w:pPr>
        <w:tabs>
          <w:tab w:val="left" w:pos="9639"/>
        </w:tabs>
        <w:ind w:left="-142" w:right="850"/>
        <w:rPr>
          <w:b/>
          <w:sz w:val="24"/>
          <w:szCs w:val="24"/>
          <w:u w:val="single"/>
        </w:rPr>
      </w:pPr>
      <w:r w:rsidRPr="00154136">
        <w:rPr>
          <w:b/>
          <w:sz w:val="24"/>
          <w:szCs w:val="24"/>
          <w:u w:val="single"/>
        </w:rPr>
        <w:t>San Sebastian (</w:t>
      </w:r>
      <w:r w:rsidR="00154136">
        <w:rPr>
          <w:b/>
          <w:sz w:val="24"/>
          <w:szCs w:val="24"/>
          <w:u w:val="single"/>
        </w:rPr>
        <w:t>7.12.-</w:t>
      </w:r>
      <w:r w:rsidRPr="00154136">
        <w:rPr>
          <w:b/>
          <w:sz w:val="24"/>
          <w:szCs w:val="24"/>
          <w:u w:val="single"/>
        </w:rPr>
        <w:t>8.12.)</w:t>
      </w:r>
    </w:p>
    <w:p w:rsidR="00BE14F6" w:rsidRDefault="00B5227A" w:rsidP="00621FEC">
      <w:pPr>
        <w:tabs>
          <w:tab w:val="left" w:pos="9639"/>
        </w:tabs>
        <w:ind w:left="-142" w:right="850"/>
        <w:rPr>
          <w:sz w:val="24"/>
          <w:szCs w:val="24"/>
        </w:rPr>
      </w:pPr>
      <w:r>
        <w:rPr>
          <w:sz w:val="24"/>
          <w:szCs w:val="24"/>
        </w:rPr>
        <w:t xml:space="preserve">Sehr schöne abendliche Einfahrt, die von vielen Gästen auf den Außendecks verfolgt wurde. </w:t>
      </w:r>
      <w:r w:rsidR="00154136">
        <w:rPr>
          <w:sz w:val="24"/>
          <w:szCs w:val="24"/>
        </w:rPr>
        <w:t xml:space="preserve">Am Abend </w:t>
      </w:r>
      <w:r w:rsidR="009A54BD">
        <w:rPr>
          <w:sz w:val="24"/>
          <w:szCs w:val="24"/>
        </w:rPr>
        <w:t xml:space="preserve">des 7.12. </w:t>
      </w:r>
      <w:r w:rsidR="00154136">
        <w:rPr>
          <w:sz w:val="24"/>
          <w:szCs w:val="24"/>
        </w:rPr>
        <w:t xml:space="preserve">gingen ca 200 Gäste in die Stadt, um Spaziergänge zu unternehmen. Vom Hafen zum Stadtzentrum sind es ca. </w:t>
      </w:r>
      <w:r w:rsidR="009A54BD">
        <w:rPr>
          <w:sz w:val="24"/>
          <w:szCs w:val="24"/>
        </w:rPr>
        <w:t>8</w:t>
      </w:r>
      <w:r w:rsidR="00154136">
        <w:rPr>
          <w:sz w:val="24"/>
          <w:szCs w:val="24"/>
        </w:rPr>
        <w:t>00 m.</w:t>
      </w:r>
    </w:p>
    <w:p w:rsidR="009A54BD" w:rsidRDefault="009A54BD" w:rsidP="00621FEC">
      <w:pPr>
        <w:tabs>
          <w:tab w:val="left" w:pos="9639"/>
        </w:tabs>
        <w:ind w:left="-142" w:right="850"/>
        <w:rPr>
          <w:sz w:val="24"/>
          <w:szCs w:val="24"/>
        </w:rPr>
      </w:pPr>
      <w:r>
        <w:rPr>
          <w:sz w:val="24"/>
          <w:szCs w:val="24"/>
        </w:rPr>
        <w:t>Der Liegeplatz ist zwar sehr stadtnah, dafür aber auch sehr windabhängig. Mit einem so großen Schiff wie MS Artania ist es laut Aussage von Herrn Mühlebach nicht bzw nur sehr sehr schwer möglich in diesem Hafen anzulegen, wenn die Windstärke 6 oder mehr beträgt.</w:t>
      </w:r>
    </w:p>
    <w:p w:rsidR="00154136" w:rsidRPr="00154136" w:rsidRDefault="00154136" w:rsidP="00621FEC">
      <w:pPr>
        <w:tabs>
          <w:tab w:val="left" w:pos="9639"/>
        </w:tabs>
        <w:ind w:left="-142" w:right="850"/>
        <w:rPr>
          <w:sz w:val="24"/>
          <w:szCs w:val="24"/>
        </w:rPr>
      </w:pPr>
    </w:p>
    <w:p w:rsidR="00B06C01" w:rsidRPr="00154136" w:rsidRDefault="00B06C01" w:rsidP="00621FEC">
      <w:pPr>
        <w:tabs>
          <w:tab w:val="left" w:pos="9639"/>
        </w:tabs>
        <w:ind w:left="-142" w:right="850"/>
        <w:rPr>
          <w:b/>
          <w:sz w:val="4"/>
          <w:szCs w:val="4"/>
          <w:u w:val="single"/>
        </w:rPr>
      </w:pPr>
    </w:p>
    <w:p w:rsidR="009A54BD" w:rsidRDefault="009A54BD" w:rsidP="00621FEC">
      <w:pPr>
        <w:tabs>
          <w:tab w:val="left" w:pos="9639"/>
        </w:tabs>
        <w:ind w:left="-142" w:right="850"/>
        <w:rPr>
          <w:b/>
          <w:sz w:val="24"/>
          <w:szCs w:val="24"/>
          <w:u w:val="single"/>
        </w:rPr>
      </w:pPr>
      <w:r>
        <w:rPr>
          <w:b/>
          <w:sz w:val="24"/>
          <w:szCs w:val="24"/>
          <w:u w:val="single"/>
        </w:rPr>
        <w:t>Los Cristianos (08.12.)</w:t>
      </w:r>
    </w:p>
    <w:p w:rsidR="009A54BD" w:rsidRDefault="009A54BD" w:rsidP="00621FEC">
      <w:pPr>
        <w:tabs>
          <w:tab w:val="left" w:pos="9639"/>
        </w:tabs>
        <w:ind w:left="-142" w:right="850"/>
        <w:rPr>
          <w:sz w:val="24"/>
          <w:szCs w:val="24"/>
        </w:rPr>
      </w:pPr>
      <w:r w:rsidRPr="009A54BD">
        <w:rPr>
          <w:sz w:val="24"/>
          <w:szCs w:val="24"/>
        </w:rPr>
        <w:t>Falsche Schreibweise im Katalog (nicht mit CH!!!)</w:t>
      </w:r>
    </w:p>
    <w:p w:rsidR="009A54BD" w:rsidRPr="009A54BD" w:rsidRDefault="009A54BD" w:rsidP="00621FEC">
      <w:pPr>
        <w:tabs>
          <w:tab w:val="left" w:pos="9639"/>
        </w:tabs>
        <w:ind w:left="-142" w:right="850"/>
        <w:rPr>
          <w:sz w:val="24"/>
          <w:szCs w:val="24"/>
        </w:rPr>
      </w:pPr>
      <w:r>
        <w:rPr>
          <w:sz w:val="24"/>
          <w:szCs w:val="24"/>
        </w:rPr>
        <w:t xml:space="preserve">Sehr gute Tenderposition am Abend des 8.12. eingenommen. 7 Minuten Tenderweg. Die Freigabe des Schiffes erfolgte bereits vor Ankunft. Ca. 500 Gäste nutzten im Laufe des Aufenthaltes die Möglichkeit an Land zu fahren. Die Gäste verteilten sich gut auf die Zeit vor und nach dem Abendessen. Der Tenderservice fuhr bis 19.00 Uhr viertelstündlich, dann bis 20.30 Uhr halbstündlich und ab 20.30 stündlich. Dank der Kollegen, die am Land den </w:t>
      </w:r>
      <w:r w:rsidR="00D62F2A">
        <w:rPr>
          <w:sz w:val="24"/>
          <w:szCs w:val="24"/>
        </w:rPr>
        <w:t>„</w:t>
      </w:r>
      <w:r>
        <w:rPr>
          <w:sz w:val="24"/>
          <w:szCs w:val="24"/>
        </w:rPr>
        <w:t>Recheck“ machten, konnten kurzfristig 2 x Tenderboote nachbestellt werden, so dass es nie zu Wartezeiten an Land und in der Show Lounge gekommen ist. Ein sehr großes Lob gilt den Tenderbootteams, die Ihre Sache in der Dunkelheit sehr gut gemacht haben. Der Hafen war gut ausgeleuchtet und die See war ruhig.</w:t>
      </w:r>
    </w:p>
    <w:p w:rsidR="009A54BD" w:rsidRDefault="009A54BD" w:rsidP="00621FEC">
      <w:pPr>
        <w:tabs>
          <w:tab w:val="left" w:pos="9639"/>
        </w:tabs>
        <w:ind w:left="-142" w:right="850"/>
        <w:rPr>
          <w:b/>
          <w:sz w:val="24"/>
          <w:szCs w:val="24"/>
          <w:u w:val="single"/>
        </w:rPr>
      </w:pPr>
    </w:p>
    <w:p w:rsidR="005C3BE2" w:rsidRPr="00154136" w:rsidRDefault="0050533B" w:rsidP="00621FEC">
      <w:pPr>
        <w:tabs>
          <w:tab w:val="left" w:pos="9639"/>
        </w:tabs>
        <w:ind w:left="-142" w:right="850"/>
        <w:rPr>
          <w:b/>
          <w:sz w:val="24"/>
          <w:szCs w:val="24"/>
          <w:u w:val="single"/>
        </w:rPr>
      </w:pPr>
      <w:r w:rsidRPr="00154136">
        <w:rPr>
          <w:b/>
          <w:sz w:val="24"/>
          <w:szCs w:val="24"/>
          <w:u w:val="single"/>
        </w:rPr>
        <w:t>Santa Cruz (9.12.)</w:t>
      </w:r>
    </w:p>
    <w:p w:rsidR="00B06C01" w:rsidRDefault="00F00E48" w:rsidP="00621FEC">
      <w:pPr>
        <w:tabs>
          <w:tab w:val="left" w:pos="9639"/>
        </w:tabs>
        <w:ind w:left="-142" w:right="850"/>
        <w:rPr>
          <w:sz w:val="24"/>
          <w:szCs w:val="24"/>
        </w:rPr>
      </w:pPr>
      <w:r>
        <w:rPr>
          <w:sz w:val="24"/>
          <w:szCs w:val="24"/>
        </w:rPr>
        <w:t xml:space="preserve">Liegeplatz an der äußeren Pier ca. 800 m vom Zentrum entfernt. </w:t>
      </w:r>
    </w:p>
    <w:p w:rsidR="00F00E48" w:rsidRPr="00154136" w:rsidRDefault="00F00E48" w:rsidP="00621FEC">
      <w:pPr>
        <w:tabs>
          <w:tab w:val="left" w:pos="9639"/>
        </w:tabs>
        <w:ind w:left="-142" w:right="850"/>
        <w:rPr>
          <w:sz w:val="24"/>
          <w:szCs w:val="24"/>
        </w:rPr>
      </w:pPr>
    </w:p>
    <w:p w:rsidR="005C3BE2" w:rsidRPr="00154136" w:rsidRDefault="0050533B" w:rsidP="00621FEC">
      <w:pPr>
        <w:tabs>
          <w:tab w:val="left" w:pos="9639"/>
        </w:tabs>
        <w:ind w:left="-142" w:right="850"/>
        <w:rPr>
          <w:b/>
          <w:sz w:val="24"/>
          <w:szCs w:val="24"/>
          <w:u w:val="single"/>
        </w:rPr>
      </w:pPr>
      <w:r w:rsidRPr="00154136">
        <w:rPr>
          <w:b/>
          <w:sz w:val="24"/>
          <w:szCs w:val="24"/>
          <w:u w:val="single"/>
        </w:rPr>
        <w:lastRenderedPageBreak/>
        <w:t>Funchal / Madeira (10.12. bis 11.12.)</w:t>
      </w:r>
    </w:p>
    <w:p w:rsidR="00B06C01" w:rsidRDefault="00F00E48" w:rsidP="00621FEC">
      <w:pPr>
        <w:tabs>
          <w:tab w:val="left" w:pos="9639"/>
        </w:tabs>
        <w:ind w:left="-142" w:right="850"/>
        <w:rPr>
          <w:sz w:val="24"/>
          <w:szCs w:val="24"/>
        </w:rPr>
      </w:pPr>
      <w:r>
        <w:rPr>
          <w:sz w:val="24"/>
          <w:szCs w:val="24"/>
        </w:rPr>
        <w:t>Vor Ankunft wurde ein Gold Cocktail auf der Brücke durchgeführt. Nach Ankunft gingen ca. 200 Gäste noch am Abend an Land. Auftritt einer Folkloregruppe. Der Auftritt war eher bescheiden. Äußerer Liegeplatz ca. 1,5 km vom Zentrum entfernt.</w:t>
      </w:r>
    </w:p>
    <w:p w:rsidR="00F00E48" w:rsidRPr="00154136" w:rsidRDefault="00F00E48" w:rsidP="00621FEC">
      <w:pPr>
        <w:tabs>
          <w:tab w:val="left" w:pos="9639"/>
        </w:tabs>
        <w:ind w:left="-142" w:right="850"/>
        <w:rPr>
          <w:sz w:val="24"/>
          <w:szCs w:val="24"/>
        </w:rPr>
      </w:pPr>
    </w:p>
    <w:p w:rsidR="005C3BE2" w:rsidRPr="0050533B" w:rsidRDefault="0050533B" w:rsidP="00621FEC">
      <w:pPr>
        <w:tabs>
          <w:tab w:val="left" w:pos="9639"/>
        </w:tabs>
        <w:ind w:left="-142" w:right="850"/>
        <w:rPr>
          <w:b/>
          <w:sz w:val="24"/>
          <w:szCs w:val="24"/>
          <w:u w:val="single"/>
        </w:rPr>
      </w:pPr>
      <w:r w:rsidRPr="0050533B">
        <w:rPr>
          <w:b/>
          <w:sz w:val="24"/>
          <w:szCs w:val="24"/>
          <w:u w:val="single"/>
        </w:rPr>
        <w:t>Auf See (12.12.)</w:t>
      </w:r>
    </w:p>
    <w:p w:rsidR="00E95173" w:rsidRDefault="00F00E48" w:rsidP="00621FEC">
      <w:pPr>
        <w:tabs>
          <w:tab w:val="left" w:pos="9639"/>
        </w:tabs>
        <w:ind w:left="-142" w:right="850"/>
        <w:rPr>
          <w:sz w:val="24"/>
          <w:szCs w:val="24"/>
        </w:rPr>
      </w:pPr>
      <w:r>
        <w:rPr>
          <w:sz w:val="24"/>
          <w:szCs w:val="24"/>
        </w:rPr>
        <w:t>Am Vormittag offene Brücke. An diesem Tag fand der VIP Cocktail und ein Galaabend statt.</w:t>
      </w:r>
    </w:p>
    <w:p w:rsidR="00F00E48" w:rsidRPr="0050533B" w:rsidRDefault="00F00E48" w:rsidP="00621FEC">
      <w:pPr>
        <w:tabs>
          <w:tab w:val="left" w:pos="9639"/>
        </w:tabs>
        <w:ind w:left="-142" w:right="850"/>
        <w:rPr>
          <w:sz w:val="24"/>
          <w:szCs w:val="24"/>
        </w:rPr>
      </w:pPr>
    </w:p>
    <w:p w:rsidR="00B06C01" w:rsidRPr="0050533B" w:rsidRDefault="00B06C01" w:rsidP="00621FEC">
      <w:pPr>
        <w:tabs>
          <w:tab w:val="left" w:pos="9639"/>
        </w:tabs>
        <w:ind w:left="-142" w:right="850"/>
        <w:rPr>
          <w:b/>
          <w:sz w:val="4"/>
          <w:szCs w:val="4"/>
          <w:u w:val="single"/>
        </w:rPr>
      </w:pPr>
    </w:p>
    <w:p w:rsidR="005C3BE2" w:rsidRPr="0050533B" w:rsidRDefault="0050533B" w:rsidP="00621FEC">
      <w:pPr>
        <w:tabs>
          <w:tab w:val="left" w:pos="9639"/>
        </w:tabs>
        <w:ind w:left="-142" w:right="850"/>
        <w:rPr>
          <w:b/>
          <w:sz w:val="24"/>
          <w:szCs w:val="24"/>
          <w:u w:val="single"/>
        </w:rPr>
      </w:pPr>
      <w:r w:rsidRPr="0050533B">
        <w:rPr>
          <w:b/>
          <w:sz w:val="24"/>
          <w:szCs w:val="24"/>
          <w:u w:val="single"/>
        </w:rPr>
        <w:t>Gibraltar (13.12.)</w:t>
      </w:r>
    </w:p>
    <w:p w:rsidR="00E95173" w:rsidRDefault="00F00E48" w:rsidP="00621FEC">
      <w:pPr>
        <w:tabs>
          <w:tab w:val="left" w:pos="9639"/>
        </w:tabs>
        <w:ind w:left="-142" w:right="850"/>
        <w:rPr>
          <w:sz w:val="24"/>
          <w:szCs w:val="24"/>
        </w:rPr>
      </w:pPr>
      <w:r>
        <w:rPr>
          <w:sz w:val="24"/>
          <w:szCs w:val="24"/>
        </w:rPr>
        <w:t>900 m bis zur Stadt. Minibusse verkehrten für 2 Pfund bzw 3 € vom Hafen zur Stadt. Rundfahrten für 35 € wurden von lokalen Anbietern angeboten.</w:t>
      </w:r>
    </w:p>
    <w:p w:rsidR="00F00E48" w:rsidRPr="0050533B" w:rsidRDefault="00F00E48" w:rsidP="00621FEC">
      <w:pPr>
        <w:tabs>
          <w:tab w:val="left" w:pos="9639"/>
        </w:tabs>
        <w:ind w:left="-142" w:right="850"/>
        <w:rPr>
          <w:sz w:val="24"/>
          <w:szCs w:val="24"/>
        </w:rPr>
      </w:pPr>
    </w:p>
    <w:p w:rsidR="00B06C01" w:rsidRPr="0050533B" w:rsidRDefault="00B06C01" w:rsidP="00621FEC">
      <w:pPr>
        <w:tabs>
          <w:tab w:val="left" w:pos="9639"/>
        </w:tabs>
        <w:ind w:left="-142" w:right="850"/>
        <w:rPr>
          <w:b/>
          <w:sz w:val="4"/>
          <w:szCs w:val="4"/>
          <w:u w:val="single"/>
        </w:rPr>
      </w:pPr>
    </w:p>
    <w:p w:rsidR="005C3BE2" w:rsidRPr="00F00E48" w:rsidRDefault="0050533B" w:rsidP="00621FEC">
      <w:pPr>
        <w:tabs>
          <w:tab w:val="left" w:pos="9639"/>
        </w:tabs>
        <w:ind w:left="-142" w:right="850"/>
        <w:rPr>
          <w:b/>
          <w:sz w:val="24"/>
          <w:szCs w:val="24"/>
          <w:u w:val="single"/>
        </w:rPr>
      </w:pPr>
      <w:r w:rsidRPr="00154136">
        <w:rPr>
          <w:b/>
          <w:sz w:val="24"/>
          <w:szCs w:val="24"/>
          <w:u w:val="single"/>
        </w:rPr>
        <w:t>Ma</w:t>
      </w:r>
      <w:r w:rsidRPr="00F00E48">
        <w:rPr>
          <w:b/>
          <w:sz w:val="24"/>
          <w:szCs w:val="24"/>
          <w:u w:val="single"/>
        </w:rPr>
        <w:t>laga (</w:t>
      </w:r>
      <w:r w:rsidR="00F00E48">
        <w:rPr>
          <w:b/>
          <w:sz w:val="24"/>
          <w:szCs w:val="24"/>
          <w:u w:val="single"/>
        </w:rPr>
        <w:t xml:space="preserve">13. - </w:t>
      </w:r>
      <w:r w:rsidRPr="00F00E48">
        <w:rPr>
          <w:b/>
          <w:sz w:val="24"/>
          <w:szCs w:val="24"/>
          <w:u w:val="single"/>
        </w:rPr>
        <w:t>14.12.)</w:t>
      </w:r>
    </w:p>
    <w:p w:rsidR="00C034B8" w:rsidRDefault="00F00E48" w:rsidP="00621FEC">
      <w:pPr>
        <w:tabs>
          <w:tab w:val="left" w:pos="9639"/>
        </w:tabs>
        <w:ind w:left="-142" w:right="850"/>
        <w:rPr>
          <w:sz w:val="24"/>
          <w:szCs w:val="24"/>
        </w:rPr>
      </w:pPr>
      <w:r>
        <w:rPr>
          <w:sz w:val="24"/>
          <w:szCs w:val="24"/>
        </w:rPr>
        <w:t xml:space="preserve">Am Abend gingen ca. 300 Gäste an Land. Es verkehrte ein Stadtbus vom Hafen zum Zentrum. </w:t>
      </w:r>
      <w:r w:rsidR="00FE3301">
        <w:rPr>
          <w:sz w:val="24"/>
          <w:szCs w:val="24"/>
        </w:rPr>
        <w:t xml:space="preserve">Dieser fuhr abends bis 22.00 Uhr und am nächsten Morgen ab 08.00 Uhr und kostete 3 €. </w:t>
      </w:r>
      <w:r>
        <w:rPr>
          <w:sz w:val="24"/>
          <w:szCs w:val="24"/>
        </w:rPr>
        <w:t xml:space="preserve">Frau Bruttger BN 258981 wurde </w:t>
      </w:r>
      <w:r w:rsidR="00FE3301">
        <w:rPr>
          <w:sz w:val="24"/>
          <w:szCs w:val="24"/>
        </w:rPr>
        <w:t xml:space="preserve">am 12.12. </w:t>
      </w:r>
      <w:r>
        <w:rPr>
          <w:sz w:val="24"/>
          <w:szCs w:val="24"/>
        </w:rPr>
        <w:t>in der Stadt ein Portemonaie mit Pass und weiteren Papieren gestohlen. Dank unserer Agentur konnte ein Ersatzdokument im Konsulat ausgestellt werden.</w:t>
      </w:r>
    </w:p>
    <w:p w:rsidR="00F00E48" w:rsidRDefault="00FE3301" w:rsidP="00621FEC">
      <w:pPr>
        <w:tabs>
          <w:tab w:val="left" w:pos="9639"/>
        </w:tabs>
        <w:ind w:left="-142" w:right="850"/>
        <w:rPr>
          <w:sz w:val="24"/>
          <w:szCs w:val="24"/>
        </w:rPr>
      </w:pPr>
      <w:r>
        <w:rPr>
          <w:sz w:val="24"/>
          <w:szCs w:val="24"/>
        </w:rPr>
        <w:t>Abschiedscocktail für die Gäste, deren Reise bereits in Palma de Mallorca endet.</w:t>
      </w:r>
    </w:p>
    <w:p w:rsidR="00FE3301" w:rsidRPr="00F00E48" w:rsidRDefault="00FE3301" w:rsidP="00621FEC">
      <w:pPr>
        <w:tabs>
          <w:tab w:val="left" w:pos="9639"/>
        </w:tabs>
        <w:ind w:left="-142" w:right="850"/>
        <w:rPr>
          <w:sz w:val="24"/>
          <w:szCs w:val="24"/>
        </w:rPr>
      </w:pPr>
    </w:p>
    <w:p w:rsidR="0050533B" w:rsidRPr="00F00E48" w:rsidRDefault="0050533B" w:rsidP="00621FEC">
      <w:pPr>
        <w:tabs>
          <w:tab w:val="left" w:pos="9639"/>
        </w:tabs>
        <w:ind w:left="-142" w:right="850"/>
        <w:rPr>
          <w:b/>
          <w:sz w:val="24"/>
          <w:szCs w:val="24"/>
          <w:u w:val="single"/>
        </w:rPr>
      </w:pPr>
      <w:r w:rsidRPr="00F00E48">
        <w:rPr>
          <w:b/>
          <w:sz w:val="24"/>
          <w:szCs w:val="24"/>
          <w:u w:val="single"/>
        </w:rPr>
        <w:t>Alicante (15.12.)</w:t>
      </w:r>
    </w:p>
    <w:p w:rsidR="0050533B" w:rsidRPr="00FE3301" w:rsidRDefault="00FE3301" w:rsidP="00621FEC">
      <w:pPr>
        <w:tabs>
          <w:tab w:val="left" w:pos="9639"/>
        </w:tabs>
        <w:ind w:left="-142" w:right="850"/>
        <w:rPr>
          <w:sz w:val="24"/>
          <w:szCs w:val="24"/>
        </w:rPr>
      </w:pPr>
      <w:r w:rsidRPr="00FE3301">
        <w:rPr>
          <w:sz w:val="24"/>
          <w:szCs w:val="24"/>
        </w:rPr>
        <w:t xml:space="preserve">Ein kostenloser Shuttle verkehrte bis zum Kreisverkehr, von wo es noch ca 4 Minuten zu Fuß bis zum Zentrum war. </w:t>
      </w:r>
    </w:p>
    <w:p w:rsidR="00FE3301" w:rsidRPr="00F00E48" w:rsidRDefault="00FE3301" w:rsidP="00621FEC">
      <w:pPr>
        <w:tabs>
          <w:tab w:val="left" w:pos="9639"/>
        </w:tabs>
        <w:ind w:left="-142" w:right="850"/>
        <w:rPr>
          <w:b/>
          <w:sz w:val="24"/>
          <w:szCs w:val="24"/>
          <w:u w:val="single"/>
        </w:rPr>
      </w:pPr>
    </w:p>
    <w:p w:rsidR="0050533B" w:rsidRPr="00F00E48" w:rsidRDefault="0050533B" w:rsidP="00621FEC">
      <w:pPr>
        <w:tabs>
          <w:tab w:val="left" w:pos="9639"/>
        </w:tabs>
        <w:ind w:left="-142" w:right="850"/>
        <w:rPr>
          <w:b/>
          <w:sz w:val="24"/>
          <w:szCs w:val="24"/>
          <w:u w:val="single"/>
        </w:rPr>
      </w:pPr>
      <w:r w:rsidRPr="00F00E48">
        <w:rPr>
          <w:b/>
          <w:sz w:val="24"/>
          <w:szCs w:val="24"/>
          <w:u w:val="single"/>
        </w:rPr>
        <w:t>Palma de Mallorca (16.12.)</w:t>
      </w:r>
    </w:p>
    <w:p w:rsidR="0050533B" w:rsidRDefault="00FE3301" w:rsidP="00621FEC">
      <w:pPr>
        <w:tabs>
          <w:tab w:val="left" w:pos="9639"/>
        </w:tabs>
        <w:ind w:left="-142" w:right="850"/>
        <w:rPr>
          <w:sz w:val="24"/>
          <w:szCs w:val="24"/>
        </w:rPr>
      </w:pPr>
      <w:r w:rsidRPr="00FE3301">
        <w:rPr>
          <w:sz w:val="24"/>
          <w:szCs w:val="24"/>
        </w:rPr>
        <w:t>Shuttlebus für 5 € p.P. verkauft. Ca 4 km bis zum Zentrum.</w:t>
      </w:r>
      <w:r>
        <w:rPr>
          <w:sz w:val="24"/>
          <w:szCs w:val="24"/>
        </w:rPr>
        <w:t xml:space="preserve"> </w:t>
      </w:r>
    </w:p>
    <w:p w:rsidR="00FE3301" w:rsidRDefault="00FE3301" w:rsidP="00621FEC">
      <w:pPr>
        <w:tabs>
          <w:tab w:val="left" w:pos="9639"/>
        </w:tabs>
        <w:ind w:left="-142" w:right="850"/>
        <w:rPr>
          <w:sz w:val="24"/>
          <w:szCs w:val="24"/>
        </w:rPr>
      </w:pPr>
      <w:r>
        <w:rPr>
          <w:sz w:val="24"/>
          <w:szCs w:val="24"/>
        </w:rPr>
        <w:t>Das Personal im Terminal war sehr hilfsbereit und wies sowohl den Shuttle Gästen, den privaten Fußgängern und auch den Aussteigern den entsprechenden Weg.</w:t>
      </w:r>
    </w:p>
    <w:p w:rsidR="00FE3301" w:rsidRDefault="00FE3301" w:rsidP="00621FEC">
      <w:pPr>
        <w:tabs>
          <w:tab w:val="left" w:pos="9639"/>
        </w:tabs>
        <w:ind w:left="-142" w:right="850"/>
        <w:rPr>
          <w:sz w:val="24"/>
          <w:szCs w:val="24"/>
        </w:rPr>
      </w:pPr>
      <w:r>
        <w:rPr>
          <w:sz w:val="24"/>
          <w:szCs w:val="24"/>
        </w:rPr>
        <w:t>Der Finger der Landgangway ist nicht kompatibel mit MS Artania, so dass 2 schiffseigene Gangways ausgebracht wurden.</w:t>
      </w:r>
    </w:p>
    <w:p w:rsidR="00FE3301" w:rsidRDefault="00FE3301" w:rsidP="00621FEC">
      <w:pPr>
        <w:tabs>
          <w:tab w:val="left" w:pos="9639"/>
        </w:tabs>
        <w:ind w:left="-142" w:right="850"/>
        <w:rPr>
          <w:sz w:val="24"/>
          <w:szCs w:val="24"/>
        </w:rPr>
      </w:pPr>
      <w:r>
        <w:rPr>
          <w:sz w:val="24"/>
          <w:szCs w:val="24"/>
        </w:rPr>
        <w:t>Eine lokale Folkloregruppe begeisterte ca 300 Gäste, die den Weg in die Show-lounge gefunden hatten.</w:t>
      </w:r>
    </w:p>
    <w:p w:rsidR="00FE3301" w:rsidRPr="00FE3301" w:rsidRDefault="00FE3301" w:rsidP="00621FEC">
      <w:pPr>
        <w:tabs>
          <w:tab w:val="left" w:pos="9639"/>
        </w:tabs>
        <w:ind w:left="-142" w:right="850"/>
        <w:rPr>
          <w:sz w:val="24"/>
          <w:szCs w:val="24"/>
        </w:rPr>
      </w:pPr>
      <w:r>
        <w:rPr>
          <w:sz w:val="24"/>
          <w:szCs w:val="24"/>
        </w:rPr>
        <w:t>Auch wenn das Schiff nach der Abfahrt von Palma nur noch halbvoll war, wurden die Räumlichkeiten und Veranstaltungen sehr gut besucht.</w:t>
      </w:r>
    </w:p>
    <w:p w:rsidR="00FE3301" w:rsidRPr="00F00E48" w:rsidRDefault="00FE3301" w:rsidP="00621FEC">
      <w:pPr>
        <w:tabs>
          <w:tab w:val="left" w:pos="9639"/>
        </w:tabs>
        <w:ind w:left="-142" w:right="850"/>
        <w:rPr>
          <w:b/>
          <w:sz w:val="24"/>
          <w:szCs w:val="24"/>
          <w:u w:val="single"/>
        </w:rPr>
      </w:pPr>
    </w:p>
    <w:p w:rsidR="0050533B" w:rsidRPr="00F00E48" w:rsidRDefault="0050533B" w:rsidP="00621FEC">
      <w:pPr>
        <w:tabs>
          <w:tab w:val="left" w:pos="9639"/>
        </w:tabs>
        <w:ind w:left="-142" w:right="850"/>
        <w:rPr>
          <w:b/>
          <w:sz w:val="24"/>
          <w:szCs w:val="24"/>
          <w:u w:val="single"/>
        </w:rPr>
      </w:pPr>
      <w:r w:rsidRPr="00F00E48">
        <w:rPr>
          <w:b/>
          <w:sz w:val="24"/>
          <w:szCs w:val="24"/>
          <w:u w:val="single"/>
        </w:rPr>
        <w:t xml:space="preserve">Auf See (17.12.) </w:t>
      </w:r>
    </w:p>
    <w:p w:rsidR="00FE3301" w:rsidRPr="00FE3301" w:rsidRDefault="00FE3301" w:rsidP="00FE3301">
      <w:pPr>
        <w:tabs>
          <w:tab w:val="left" w:pos="9639"/>
        </w:tabs>
        <w:ind w:left="-142" w:right="850"/>
        <w:rPr>
          <w:sz w:val="24"/>
          <w:szCs w:val="24"/>
        </w:rPr>
      </w:pPr>
      <w:r w:rsidRPr="00FE3301">
        <w:rPr>
          <w:sz w:val="24"/>
          <w:szCs w:val="24"/>
        </w:rPr>
        <w:t>Abschiedsfrühschoppen mit Weizen</w:t>
      </w:r>
      <w:r w:rsidR="00D62F2A">
        <w:rPr>
          <w:sz w:val="24"/>
          <w:szCs w:val="24"/>
        </w:rPr>
        <w:t>bier</w:t>
      </w:r>
      <w:r w:rsidRPr="00FE3301">
        <w:rPr>
          <w:sz w:val="24"/>
          <w:szCs w:val="24"/>
        </w:rPr>
        <w:t xml:space="preserve"> und Pils, </w:t>
      </w:r>
    </w:p>
    <w:p w:rsidR="0050533B" w:rsidRPr="00FE3301" w:rsidRDefault="00FE3301" w:rsidP="00621FEC">
      <w:pPr>
        <w:tabs>
          <w:tab w:val="left" w:pos="9639"/>
        </w:tabs>
        <w:ind w:left="-142" w:right="850"/>
        <w:rPr>
          <w:sz w:val="24"/>
          <w:szCs w:val="24"/>
        </w:rPr>
      </w:pPr>
      <w:r w:rsidRPr="00FE3301">
        <w:rPr>
          <w:sz w:val="24"/>
          <w:szCs w:val="24"/>
        </w:rPr>
        <w:t>Abschied</w:t>
      </w:r>
      <w:r w:rsidR="00D62F2A">
        <w:rPr>
          <w:sz w:val="24"/>
          <w:szCs w:val="24"/>
        </w:rPr>
        <w:t>scocktail</w:t>
      </w:r>
      <w:r w:rsidRPr="00FE3301">
        <w:rPr>
          <w:sz w:val="24"/>
          <w:szCs w:val="24"/>
        </w:rPr>
        <w:t xml:space="preserve"> für die Gäste, deren Reise am 18.12. endet.</w:t>
      </w:r>
    </w:p>
    <w:p w:rsidR="00FE3301" w:rsidRPr="00F00E48" w:rsidRDefault="00FE3301" w:rsidP="00621FEC">
      <w:pPr>
        <w:tabs>
          <w:tab w:val="left" w:pos="9639"/>
        </w:tabs>
        <w:ind w:left="-142" w:right="850"/>
        <w:rPr>
          <w:b/>
          <w:sz w:val="24"/>
          <w:szCs w:val="24"/>
          <w:u w:val="single"/>
        </w:rPr>
      </w:pPr>
    </w:p>
    <w:p w:rsidR="0050533B" w:rsidRPr="005B3314" w:rsidRDefault="0050533B" w:rsidP="00621FEC">
      <w:pPr>
        <w:tabs>
          <w:tab w:val="left" w:pos="9639"/>
        </w:tabs>
        <w:ind w:left="-142" w:right="850"/>
        <w:rPr>
          <w:b/>
          <w:sz w:val="24"/>
          <w:szCs w:val="24"/>
          <w:u w:val="single"/>
        </w:rPr>
      </w:pPr>
      <w:r w:rsidRPr="005B3314">
        <w:rPr>
          <w:b/>
          <w:sz w:val="24"/>
          <w:szCs w:val="24"/>
          <w:u w:val="single"/>
        </w:rPr>
        <w:t>Genua (18.12.)</w:t>
      </w:r>
    </w:p>
    <w:p w:rsidR="0050533B" w:rsidRDefault="00FE3301" w:rsidP="00621FEC">
      <w:pPr>
        <w:tabs>
          <w:tab w:val="left" w:pos="9639"/>
        </w:tabs>
        <w:ind w:left="-142" w:right="850"/>
        <w:rPr>
          <w:sz w:val="24"/>
          <w:szCs w:val="24"/>
        </w:rPr>
      </w:pPr>
      <w:r>
        <w:rPr>
          <w:sz w:val="24"/>
          <w:szCs w:val="24"/>
        </w:rPr>
        <w:t>Ausschiffung. Gäste, deren Transfer erst am Nachmittag war, erhielten noch ein Mittagessen an Bord.</w:t>
      </w:r>
    </w:p>
    <w:p w:rsidR="00FE3301" w:rsidRPr="005B3314" w:rsidRDefault="00FE3301" w:rsidP="00621FEC">
      <w:pPr>
        <w:tabs>
          <w:tab w:val="left" w:pos="9639"/>
        </w:tabs>
        <w:ind w:left="-142" w:right="850"/>
        <w:rPr>
          <w:sz w:val="24"/>
          <w:szCs w:val="24"/>
        </w:rPr>
      </w:pPr>
    </w:p>
    <w:p w:rsidR="0050533B" w:rsidRPr="005B3314" w:rsidRDefault="0050533B" w:rsidP="00621FEC">
      <w:pPr>
        <w:tabs>
          <w:tab w:val="left" w:pos="9639"/>
        </w:tabs>
        <w:ind w:left="-142" w:right="850"/>
        <w:rPr>
          <w:sz w:val="24"/>
          <w:szCs w:val="24"/>
        </w:rPr>
      </w:pPr>
    </w:p>
    <w:p w:rsidR="005666E0" w:rsidRPr="005B3314" w:rsidRDefault="005666E0" w:rsidP="0078407E">
      <w:pPr>
        <w:tabs>
          <w:tab w:val="left" w:pos="9639"/>
        </w:tabs>
        <w:ind w:left="-142" w:right="850"/>
        <w:rPr>
          <w:b/>
          <w:sz w:val="2"/>
          <w:szCs w:val="2"/>
          <w:highlight w:val="yellow"/>
          <w:u w:val="single"/>
        </w:rPr>
      </w:pPr>
    </w:p>
    <w:p w:rsidR="005C3BE2" w:rsidRPr="005B3314" w:rsidRDefault="005C3BE2" w:rsidP="0078407E">
      <w:pPr>
        <w:tabs>
          <w:tab w:val="left" w:pos="9639"/>
        </w:tabs>
        <w:ind w:left="-142" w:right="850"/>
        <w:rPr>
          <w:b/>
          <w:sz w:val="2"/>
          <w:szCs w:val="2"/>
          <w:highlight w:val="yellow"/>
          <w:u w:val="single"/>
        </w:rPr>
      </w:pPr>
    </w:p>
    <w:p w:rsidR="008B01EC" w:rsidRPr="005B3314" w:rsidRDefault="008B01EC" w:rsidP="005D33E3">
      <w:pPr>
        <w:tabs>
          <w:tab w:val="left" w:pos="9639"/>
        </w:tabs>
        <w:ind w:left="-142" w:right="850"/>
        <w:rPr>
          <w:b/>
          <w:sz w:val="2"/>
          <w:szCs w:val="2"/>
          <w:u w:val="single"/>
        </w:rPr>
      </w:pPr>
    </w:p>
    <w:p w:rsidR="0078407E" w:rsidRDefault="00621FEC" w:rsidP="005D33E3">
      <w:pPr>
        <w:tabs>
          <w:tab w:val="left" w:pos="9639"/>
        </w:tabs>
        <w:ind w:left="-142" w:right="850"/>
        <w:rPr>
          <w:b/>
          <w:sz w:val="24"/>
          <w:szCs w:val="24"/>
          <w:u w:val="single"/>
        </w:rPr>
      </w:pPr>
      <w:r w:rsidRPr="00F277D8">
        <w:rPr>
          <w:b/>
          <w:sz w:val="24"/>
          <w:szCs w:val="24"/>
          <w:u w:val="single"/>
        </w:rPr>
        <w:t>Ausflugsprogramm</w:t>
      </w:r>
    </w:p>
    <w:p w:rsidR="00C034B8" w:rsidRDefault="00B17C0C" w:rsidP="00621FEC">
      <w:pPr>
        <w:tabs>
          <w:tab w:val="left" w:pos="9639"/>
        </w:tabs>
        <w:ind w:left="-142" w:right="850"/>
        <w:rPr>
          <w:sz w:val="24"/>
          <w:szCs w:val="24"/>
        </w:rPr>
      </w:pPr>
      <w:r>
        <w:rPr>
          <w:sz w:val="24"/>
          <w:szCs w:val="24"/>
        </w:rPr>
        <w:t xml:space="preserve">Alle Ausflugswünsche konnten berücksichtigt werden. </w:t>
      </w:r>
    </w:p>
    <w:p w:rsidR="00B17C0C" w:rsidRDefault="00B17C0C" w:rsidP="00621FEC">
      <w:pPr>
        <w:tabs>
          <w:tab w:val="left" w:pos="9639"/>
        </w:tabs>
        <w:ind w:left="-142" w:right="850"/>
        <w:rPr>
          <w:sz w:val="24"/>
          <w:szCs w:val="24"/>
        </w:rPr>
      </w:pPr>
    </w:p>
    <w:p w:rsidR="00B06C01" w:rsidRPr="00E95173" w:rsidRDefault="00B06C01" w:rsidP="00621FEC">
      <w:pPr>
        <w:tabs>
          <w:tab w:val="left" w:pos="9639"/>
        </w:tabs>
        <w:ind w:left="-142" w:right="850"/>
        <w:rPr>
          <w:sz w:val="4"/>
          <w:szCs w:val="4"/>
        </w:rPr>
      </w:pPr>
    </w:p>
    <w:p w:rsidR="00621FEC" w:rsidRDefault="00621FEC" w:rsidP="00621FEC">
      <w:pPr>
        <w:tabs>
          <w:tab w:val="left" w:pos="9639"/>
        </w:tabs>
        <w:ind w:left="-142" w:right="850"/>
        <w:rPr>
          <w:b/>
          <w:sz w:val="24"/>
          <w:szCs w:val="24"/>
          <w:u w:val="single"/>
        </w:rPr>
      </w:pPr>
      <w:r w:rsidRPr="00802F34">
        <w:rPr>
          <w:b/>
          <w:sz w:val="24"/>
          <w:szCs w:val="24"/>
          <w:u w:val="single"/>
        </w:rPr>
        <w:t>Unterhaltungsprogramm</w:t>
      </w:r>
    </w:p>
    <w:p w:rsidR="00293473" w:rsidRDefault="00B17C0C" w:rsidP="007A7ACF">
      <w:pPr>
        <w:tabs>
          <w:tab w:val="left" w:pos="9639"/>
        </w:tabs>
        <w:ind w:left="-142" w:right="850"/>
        <w:rPr>
          <w:sz w:val="24"/>
          <w:szCs w:val="24"/>
        </w:rPr>
      </w:pPr>
      <w:r>
        <w:rPr>
          <w:sz w:val="24"/>
          <w:szCs w:val="24"/>
        </w:rPr>
        <w:t>Sehr gute Shows von Herrn Schindler und Frau Cavelle. Aufgrund der Tatsache, dass 500 Gäste schon den vorigen Abschnitt an Bord waren, wurde das Programm 2 x durch Folkloregruppen ergänzt. Zudem fanden die Frühschoppen, late Night specials und die Crewshow sehr viel Zuspruch. Der Weihnachtsmarkt an der Kopernikus Bar war kulinarisch (Glühwein und Würstchen) sehr gut.</w:t>
      </w:r>
    </w:p>
    <w:p w:rsidR="00B17C0C" w:rsidRDefault="00B17C0C" w:rsidP="007A7ACF">
      <w:pPr>
        <w:tabs>
          <w:tab w:val="left" w:pos="9639"/>
        </w:tabs>
        <w:ind w:left="-142" w:right="850"/>
        <w:rPr>
          <w:sz w:val="24"/>
          <w:szCs w:val="24"/>
        </w:rPr>
      </w:pPr>
    </w:p>
    <w:p w:rsidR="00B06C01" w:rsidRPr="00C73725" w:rsidRDefault="00B06C01" w:rsidP="007A7ACF">
      <w:pPr>
        <w:tabs>
          <w:tab w:val="left" w:pos="9639"/>
        </w:tabs>
        <w:ind w:left="-142" w:right="850"/>
        <w:rPr>
          <w:b/>
          <w:sz w:val="2"/>
          <w:szCs w:val="2"/>
          <w:u w:val="single"/>
        </w:rPr>
      </w:pPr>
    </w:p>
    <w:p w:rsidR="00621FEC" w:rsidRDefault="00621FEC" w:rsidP="007A7ACF">
      <w:pPr>
        <w:tabs>
          <w:tab w:val="left" w:pos="9639"/>
        </w:tabs>
        <w:ind w:left="-142" w:right="850"/>
        <w:rPr>
          <w:b/>
          <w:sz w:val="24"/>
          <w:szCs w:val="24"/>
          <w:u w:val="single"/>
        </w:rPr>
      </w:pPr>
      <w:r w:rsidRPr="00293473">
        <w:rPr>
          <w:b/>
          <w:sz w:val="24"/>
          <w:szCs w:val="24"/>
          <w:u w:val="single"/>
        </w:rPr>
        <w:t>Hospital</w:t>
      </w:r>
    </w:p>
    <w:p w:rsidR="00354F30" w:rsidRDefault="00B17C0C" w:rsidP="00CE2B88">
      <w:pPr>
        <w:ind w:left="-142" w:right="850"/>
        <w:rPr>
          <w:sz w:val="24"/>
          <w:szCs w:val="24"/>
        </w:rPr>
      </w:pPr>
      <w:r>
        <w:rPr>
          <w:sz w:val="24"/>
          <w:szCs w:val="24"/>
        </w:rPr>
        <w:t>Eine sehr gute Zusammenarbeit mit Herrn Dr</w:t>
      </w:r>
      <w:r w:rsidR="006A2ACC">
        <w:rPr>
          <w:sz w:val="24"/>
          <w:szCs w:val="24"/>
        </w:rPr>
        <w:t>.</w:t>
      </w:r>
      <w:r>
        <w:rPr>
          <w:sz w:val="24"/>
          <w:szCs w:val="24"/>
        </w:rPr>
        <w:t xml:space="preserve"> Kalb und dem Schwesternteam.</w:t>
      </w:r>
    </w:p>
    <w:p w:rsidR="00B17C0C" w:rsidRDefault="00B17C0C" w:rsidP="00CE2B88">
      <w:pPr>
        <w:ind w:left="-142" w:right="850"/>
        <w:rPr>
          <w:sz w:val="24"/>
          <w:szCs w:val="24"/>
        </w:rPr>
      </w:pPr>
    </w:p>
    <w:p w:rsidR="00B06C01" w:rsidRPr="00C73725" w:rsidRDefault="00B06C01" w:rsidP="00CE2B88">
      <w:pPr>
        <w:ind w:left="-142" w:right="850"/>
        <w:rPr>
          <w:b/>
          <w:sz w:val="2"/>
          <w:szCs w:val="2"/>
          <w:highlight w:val="yellow"/>
          <w:u w:val="single"/>
        </w:rPr>
      </w:pPr>
    </w:p>
    <w:p w:rsidR="00C268E6" w:rsidRDefault="00C268E6" w:rsidP="00C268E6">
      <w:pPr>
        <w:ind w:left="-142" w:right="850"/>
        <w:rPr>
          <w:b/>
          <w:sz w:val="24"/>
          <w:szCs w:val="24"/>
          <w:u w:val="single"/>
        </w:rPr>
      </w:pPr>
      <w:r w:rsidRPr="00802F34">
        <w:rPr>
          <w:b/>
          <w:sz w:val="24"/>
          <w:szCs w:val="24"/>
          <w:u w:val="single"/>
        </w:rPr>
        <w:lastRenderedPageBreak/>
        <w:t>Behörden</w:t>
      </w:r>
    </w:p>
    <w:p w:rsidR="00C268E6" w:rsidRPr="000037AB" w:rsidRDefault="00B17C0C" w:rsidP="00C268E6">
      <w:pPr>
        <w:ind w:left="-142" w:right="850"/>
        <w:rPr>
          <w:sz w:val="24"/>
          <w:szCs w:val="24"/>
        </w:rPr>
      </w:pPr>
      <w:r>
        <w:rPr>
          <w:sz w:val="24"/>
          <w:szCs w:val="24"/>
        </w:rPr>
        <w:t>Keinerlei Probleme. Sehr kooperativ.</w:t>
      </w:r>
    </w:p>
    <w:p w:rsidR="00C268E6" w:rsidRDefault="00C268E6" w:rsidP="00CE2B88">
      <w:pPr>
        <w:ind w:left="-142" w:right="850"/>
        <w:rPr>
          <w:b/>
          <w:sz w:val="4"/>
          <w:szCs w:val="4"/>
          <w:u w:val="single"/>
        </w:rPr>
      </w:pPr>
    </w:p>
    <w:p w:rsidR="00C268E6" w:rsidRPr="00E95173" w:rsidRDefault="00C268E6" w:rsidP="00CE2B88">
      <w:pPr>
        <w:ind w:left="-142" w:right="850"/>
        <w:rPr>
          <w:b/>
          <w:sz w:val="4"/>
          <w:szCs w:val="4"/>
          <w:u w:val="single"/>
        </w:rPr>
      </w:pPr>
    </w:p>
    <w:p w:rsidR="00CE2B88" w:rsidRDefault="00621FEC" w:rsidP="00CE2B88">
      <w:pPr>
        <w:ind w:left="-142" w:right="850"/>
        <w:rPr>
          <w:sz w:val="24"/>
          <w:szCs w:val="24"/>
        </w:rPr>
      </w:pPr>
      <w:r w:rsidRPr="00F2721E">
        <w:rPr>
          <w:b/>
          <w:sz w:val="24"/>
          <w:szCs w:val="24"/>
          <w:u w:val="single"/>
        </w:rPr>
        <w:t>Technik</w:t>
      </w:r>
      <w:r w:rsidR="00CE2B88" w:rsidRPr="00F2721E">
        <w:rPr>
          <w:sz w:val="24"/>
          <w:szCs w:val="24"/>
        </w:rPr>
        <w:t xml:space="preserve"> </w:t>
      </w:r>
    </w:p>
    <w:p w:rsidR="00F277D8" w:rsidRDefault="00B17C0C" w:rsidP="00621FEC">
      <w:pPr>
        <w:ind w:left="-142" w:right="850"/>
        <w:rPr>
          <w:sz w:val="24"/>
          <w:szCs w:val="24"/>
        </w:rPr>
      </w:pPr>
      <w:r>
        <w:rPr>
          <w:sz w:val="24"/>
          <w:szCs w:val="24"/>
        </w:rPr>
        <w:t>Abschaltung des Fahrstuhls im Treppenhaus B am 9.12. von 15 – 17 Uhr.</w:t>
      </w:r>
    </w:p>
    <w:p w:rsidR="00B17C0C" w:rsidRDefault="00B17C0C" w:rsidP="00621FEC">
      <w:pPr>
        <w:ind w:left="-142" w:right="850"/>
        <w:rPr>
          <w:sz w:val="24"/>
          <w:szCs w:val="24"/>
        </w:rPr>
      </w:pPr>
      <w:r>
        <w:rPr>
          <w:sz w:val="24"/>
          <w:szCs w:val="24"/>
        </w:rPr>
        <w:t>Sehr gute Zusammenarbeit mit dem Staff Kapitän. Wir wurden rechtzeitig über notwendige Maßnahmen (z.B. Entsalzen der Außenflächen und Balkons) informiert, so dass die Gäste auch rechtzeitig informiert wurden.</w:t>
      </w:r>
    </w:p>
    <w:p w:rsidR="006A2ACC" w:rsidRDefault="006A2ACC" w:rsidP="00621FEC">
      <w:pPr>
        <w:ind w:left="-142" w:right="850"/>
        <w:rPr>
          <w:sz w:val="24"/>
          <w:szCs w:val="24"/>
        </w:rPr>
      </w:pPr>
      <w:r>
        <w:rPr>
          <w:sz w:val="24"/>
          <w:szCs w:val="24"/>
        </w:rPr>
        <w:t>Mehrere Hände-Desinfektionsmaschinen sind in Wartung. Der Hygiene Standart konnte mit den übrigen Geräten aufrecht erhalten werden.</w:t>
      </w:r>
    </w:p>
    <w:p w:rsidR="00B17C0C" w:rsidRDefault="00B17C0C" w:rsidP="00621FEC">
      <w:pPr>
        <w:ind w:left="-142" w:right="850"/>
        <w:rPr>
          <w:sz w:val="24"/>
          <w:szCs w:val="24"/>
        </w:rPr>
      </w:pPr>
    </w:p>
    <w:p w:rsidR="00B06C01" w:rsidRPr="00C73725" w:rsidRDefault="00B06C01" w:rsidP="00621FEC">
      <w:pPr>
        <w:ind w:left="-142" w:right="850"/>
        <w:rPr>
          <w:sz w:val="4"/>
          <w:szCs w:val="4"/>
          <w:highlight w:val="yellow"/>
        </w:rPr>
      </w:pPr>
    </w:p>
    <w:p w:rsidR="00621FEC" w:rsidRDefault="00621FEC" w:rsidP="00621FEC">
      <w:pPr>
        <w:ind w:left="-142" w:right="850"/>
        <w:rPr>
          <w:b/>
          <w:sz w:val="24"/>
          <w:szCs w:val="24"/>
          <w:u w:val="single"/>
        </w:rPr>
      </w:pPr>
      <w:r w:rsidRPr="00CD27B6">
        <w:rPr>
          <w:b/>
          <w:sz w:val="24"/>
          <w:szCs w:val="24"/>
          <w:u w:val="single"/>
        </w:rPr>
        <w:t>Hoteldepartement</w:t>
      </w:r>
    </w:p>
    <w:p w:rsidR="00B06C01" w:rsidRDefault="00B17C0C" w:rsidP="00621FEC">
      <w:pPr>
        <w:ind w:left="-142" w:right="850"/>
        <w:rPr>
          <w:sz w:val="24"/>
          <w:szCs w:val="24"/>
        </w:rPr>
      </w:pPr>
      <w:r>
        <w:rPr>
          <w:sz w:val="24"/>
          <w:szCs w:val="24"/>
        </w:rPr>
        <w:t>Das Hoteldepartment sorgte mit 6 Spezialabendessen in der Bodega Bar (Themen-Menüs), Eisschnitzen, Servietenfalten dafür, dass zusätzliche optische und kulinarische Aspekte das Angebot für die Gäste erweiterte.</w:t>
      </w:r>
    </w:p>
    <w:p w:rsidR="00B17C0C" w:rsidRDefault="006A2ACC" w:rsidP="00621FEC">
      <w:pPr>
        <w:ind w:left="-142" w:right="850"/>
        <w:rPr>
          <w:sz w:val="24"/>
          <w:szCs w:val="24"/>
        </w:rPr>
      </w:pPr>
      <w:r>
        <w:rPr>
          <w:sz w:val="24"/>
          <w:szCs w:val="24"/>
        </w:rPr>
        <w:t>Die Verpflegung an Bord</w:t>
      </w:r>
      <w:r w:rsidR="00B17C0C">
        <w:rPr>
          <w:sz w:val="24"/>
          <w:szCs w:val="24"/>
        </w:rPr>
        <w:t xml:space="preserve"> wurde von Seiten der Gäste zu Recht </w:t>
      </w:r>
      <w:r>
        <w:rPr>
          <w:sz w:val="24"/>
          <w:szCs w:val="24"/>
        </w:rPr>
        <w:t xml:space="preserve">sehr </w:t>
      </w:r>
      <w:r w:rsidR="00B17C0C">
        <w:rPr>
          <w:sz w:val="24"/>
          <w:szCs w:val="24"/>
        </w:rPr>
        <w:t>gelobt.</w:t>
      </w:r>
    </w:p>
    <w:p w:rsidR="00B17C0C" w:rsidRPr="00B17C0C" w:rsidRDefault="00B17C0C" w:rsidP="00621FEC">
      <w:pPr>
        <w:ind w:left="-142" w:right="850"/>
        <w:rPr>
          <w:sz w:val="24"/>
          <w:szCs w:val="24"/>
        </w:rPr>
      </w:pPr>
    </w:p>
    <w:p w:rsidR="005F3A42" w:rsidRDefault="005F3A42" w:rsidP="00621FEC">
      <w:pPr>
        <w:ind w:left="-142" w:right="850"/>
        <w:rPr>
          <w:b/>
          <w:sz w:val="24"/>
          <w:szCs w:val="24"/>
          <w:u w:val="single"/>
        </w:rPr>
      </w:pPr>
      <w:r w:rsidRPr="00293473">
        <w:rPr>
          <w:b/>
          <w:sz w:val="24"/>
          <w:szCs w:val="24"/>
          <w:u w:val="single"/>
        </w:rPr>
        <w:t>Sonstiges</w:t>
      </w:r>
    </w:p>
    <w:p w:rsidR="00293473" w:rsidRDefault="00B17C0C" w:rsidP="00621FEC">
      <w:pPr>
        <w:ind w:left="-142" w:right="850"/>
        <w:rPr>
          <w:sz w:val="24"/>
          <w:szCs w:val="24"/>
        </w:rPr>
      </w:pPr>
      <w:r>
        <w:rPr>
          <w:sz w:val="24"/>
          <w:szCs w:val="24"/>
        </w:rPr>
        <w:t>Der DJ</w:t>
      </w:r>
      <w:r w:rsidR="006A2ACC">
        <w:rPr>
          <w:sz w:val="24"/>
          <w:szCs w:val="24"/>
        </w:rPr>
        <w:t>/ 2. Techniker</w:t>
      </w:r>
      <w:r>
        <w:rPr>
          <w:sz w:val="24"/>
          <w:szCs w:val="24"/>
        </w:rPr>
        <w:t xml:space="preserve"> Christian K</w:t>
      </w:r>
      <w:r w:rsidR="006A2ACC">
        <w:rPr>
          <w:sz w:val="24"/>
          <w:szCs w:val="24"/>
        </w:rPr>
        <w:t>lapper</w:t>
      </w:r>
      <w:r w:rsidR="00D6500D">
        <w:rPr>
          <w:sz w:val="24"/>
          <w:szCs w:val="24"/>
        </w:rPr>
        <w:t xml:space="preserve"> </w:t>
      </w:r>
      <w:r w:rsidR="006A2ACC">
        <w:rPr>
          <w:sz w:val="24"/>
          <w:szCs w:val="24"/>
        </w:rPr>
        <w:t>k</w:t>
      </w:r>
      <w:r w:rsidR="00D6500D">
        <w:rPr>
          <w:sz w:val="24"/>
          <w:szCs w:val="24"/>
        </w:rPr>
        <w:t>ündigte zum 18.12.</w:t>
      </w:r>
    </w:p>
    <w:p w:rsidR="00D6500D" w:rsidRDefault="00D6500D" w:rsidP="00621FEC">
      <w:pPr>
        <w:ind w:left="-142" w:right="850"/>
        <w:rPr>
          <w:sz w:val="24"/>
          <w:szCs w:val="24"/>
        </w:rPr>
      </w:pPr>
      <w:r>
        <w:rPr>
          <w:sz w:val="24"/>
          <w:szCs w:val="24"/>
        </w:rPr>
        <w:t>Der Kündigung gingen viele Gespr</w:t>
      </w:r>
      <w:r w:rsidR="006A2ACC">
        <w:rPr>
          <w:sz w:val="24"/>
          <w:szCs w:val="24"/>
        </w:rPr>
        <w:t>äche mit Tamina und mir voraus.</w:t>
      </w:r>
    </w:p>
    <w:p w:rsidR="00D6500D" w:rsidRDefault="00D6500D" w:rsidP="00621FEC">
      <w:pPr>
        <w:ind w:left="-142" w:right="850"/>
        <w:rPr>
          <w:sz w:val="24"/>
          <w:szCs w:val="24"/>
        </w:rPr>
      </w:pPr>
    </w:p>
    <w:p w:rsidR="00B06C01" w:rsidRPr="00C73725" w:rsidRDefault="00B06C01" w:rsidP="00621FEC">
      <w:pPr>
        <w:ind w:left="-142" w:right="850"/>
        <w:rPr>
          <w:b/>
          <w:sz w:val="4"/>
          <w:szCs w:val="4"/>
          <w:u w:val="single"/>
        </w:rPr>
      </w:pPr>
    </w:p>
    <w:p w:rsidR="00621FEC" w:rsidRDefault="00621FEC" w:rsidP="00621FEC">
      <w:pPr>
        <w:ind w:left="-142" w:right="850"/>
        <w:rPr>
          <w:b/>
          <w:sz w:val="24"/>
          <w:szCs w:val="24"/>
          <w:u w:val="single"/>
        </w:rPr>
      </w:pPr>
      <w:r w:rsidRPr="00293473">
        <w:rPr>
          <w:b/>
          <w:sz w:val="24"/>
          <w:szCs w:val="24"/>
          <w:u w:val="single"/>
        </w:rPr>
        <w:t>Zusammenfassende Beurteilung</w:t>
      </w:r>
    </w:p>
    <w:p w:rsidR="006A2ACC" w:rsidRDefault="006A2ACC" w:rsidP="006A2ACC">
      <w:pPr>
        <w:ind w:left="-142" w:right="850"/>
        <w:rPr>
          <w:sz w:val="24"/>
          <w:szCs w:val="24"/>
        </w:rPr>
      </w:pPr>
      <w:r>
        <w:rPr>
          <w:sz w:val="24"/>
          <w:szCs w:val="24"/>
        </w:rPr>
        <w:t>Die Routenführung mit den vielen Overnights und den schönen Zielen kam bei den Gästen sehr gut an. Da auch das Wetter auf unserer Seite war, genossen die Gäste die Reise in vollen Zügen. Die Kombination aus Show-Ensemble, hochwertigen Tageskünstlern und Folkloreveranstaltungen sorgte für ein abwechslungsreiches Programm, das bei den Gästen grossen Anklang fand.</w:t>
      </w:r>
    </w:p>
    <w:p w:rsidR="00D6500D" w:rsidRDefault="00D6500D" w:rsidP="00621FEC">
      <w:pPr>
        <w:ind w:left="-142" w:right="850"/>
        <w:rPr>
          <w:sz w:val="24"/>
          <w:szCs w:val="24"/>
        </w:rPr>
      </w:pPr>
    </w:p>
    <w:p w:rsidR="00B06C01" w:rsidRPr="00C268E6" w:rsidRDefault="00B06C01" w:rsidP="00621FEC">
      <w:pPr>
        <w:ind w:left="-142" w:right="850"/>
        <w:rPr>
          <w:sz w:val="4"/>
          <w:szCs w:val="24"/>
        </w:rPr>
      </w:pPr>
    </w:p>
    <w:p w:rsidR="00CF6E31" w:rsidRDefault="00CF6E31" w:rsidP="00621FEC">
      <w:pPr>
        <w:ind w:left="-142" w:right="850"/>
        <w:rPr>
          <w:b/>
          <w:sz w:val="24"/>
          <w:szCs w:val="24"/>
          <w:u w:val="single"/>
        </w:rPr>
      </w:pPr>
      <w:r w:rsidRPr="00CF6E31">
        <w:rPr>
          <w:b/>
          <w:sz w:val="24"/>
          <w:szCs w:val="24"/>
          <w:u w:val="single"/>
        </w:rPr>
        <w:t>Specials</w:t>
      </w:r>
    </w:p>
    <w:p w:rsidR="00B06C01" w:rsidRDefault="006A2ACC" w:rsidP="00C268E6">
      <w:pPr>
        <w:spacing w:before="40" w:after="40"/>
        <w:ind w:hanging="142"/>
        <w:rPr>
          <w:sz w:val="24"/>
          <w:szCs w:val="24"/>
        </w:rPr>
      </w:pPr>
      <w:r>
        <w:rPr>
          <w:sz w:val="24"/>
          <w:szCs w:val="24"/>
        </w:rPr>
        <w:t>Auf der Reise ART 124 wurde davon abgesehen, Vorträge über Marokko zu veranstalten. Beide marokkanische Häfen vielen dem Sturm am 21.11. und dem darauf folgenden Stopp in Mallorca aus. Erstmals wurde eine Kombination aus Vortrag und Kino durchgeführt. Marianne Weigert lud die Gäste zu einem interaktiven Krimirätsel in das Kino ein. Im Anschluss daran wurde ein klassischer Krimi gezeigt.</w:t>
      </w:r>
    </w:p>
    <w:p w:rsidR="006A2ACC" w:rsidRDefault="006A2ACC" w:rsidP="00C268E6">
      <w:pPr>
        <w:spacing w:before="40" w:after="40"/>
        <w:ind w:hanging="142"/>
        <w:rPr>
          <w:sz w:val="24"/>
          <w:szCs w:val="24"/>
        </w:rPr>
      </w:pPr>
      <w:r>
        <w:rPr>
          <w:sz w:val="24"/>
          <w:szCs w:val="24"/>
        </w:rPr>
        <w:t xml:space="preserve">Ein Headset im Kino ist von Nöten, damit die dort auftretenden Lektoren mehr Armfreiheit haben. Ein Headset wird deshalb angeschafft. </w:t>
      </w:r>
    </w:p>
    <w:p w:rsidR="007A4FD6" w:rsidRPr="007A4FD6" w:rsidRDefault="007A4FD6" w:rsidP="00C268E6">
      <w:pPr>
        <w:spacing w:before="40" w:after="40"/>
        <w:ind w:hanging="142"/>
        <w:rPr>
          <w:b/>
          <w:bCs/>
          <w:sz w:val="24"/>
          <w:szCs w:val="24"/>
        </w:rPr>
      </w:pPr>
      <w:r w:rsidRPr="007A4FD6">
        <w:rPr>
          <w:b/>
          <w:bCs/>
          <w:sz w:val="24"/>
          <w:szCs w:val="24"/>
        </w:rPr>
        <w:t>Besonderes:</w:t>
      </w:r>
    </w:p>
    <w:p w:rsidR="00FD0AB7" w:rsidRPr="00982F16" w:rsidRDefault="00EF0A4B" w:rsidP="00FD0AB7">
      <w:pPr>
        <w:ind w:left="-142" w:right="850"/>
        <w:rPr>
          <w:sz w:val="24"/>
          <w:szCs w:val="24"/>
        </w:rPr>
      </w:pPr>
      <w:r w:rsidRPr="00982F16">
        <w:rPr>
          <w:sz w:val="24"/>
          <w:szCs w:val="24"/>
        </w:rPr>
        <w:tab/>
      </w:r>
      <w:r w:rsidRPr="00982F16">
        <w:rPr>
          <w:sz w:val="24"/>
          <w:szCs w:val="24"/>
        </w:rPr>
        <w:tab/>
      </w:r>
      <w:r w:rsidR="00242F0B" w:rsidRPr="00982F16">
        <w:rPr>
          <w:sz w:val="24"/>
          <w:szCs w:val="24"/>
        </w:rPr>
        <w:tab/>
      </w:r>
      <w:r w:rsidR="00621FEC" w:rsidRPr="00982F16">
        <w:rPr>
          <w:sz w:val="24"/>
          <w:szCs w:val="24"/>
        </w:rPr>
        <w:tab/>
      </w:r>
      <w:r w:rsidR="00FD0AB7" w:rsidRPr="00982F16">
        <w:rPr>
          <w:sz w:val="24"/>
          <w:szCs w:val="24"/>
        </w:rPr>
        <w:t xml:space="preserve">cc: Kapitän </w:t>
      </w:r>
      <w:r w:rsidR="008B01EC">
        <w:rPr>
          <w:sz w:val="24"/>
          <w:szCs w:val="24"/>
        </w:rPr>
        <w:t>Elmar Mühlebach</w:t>
      </w:r>
    </w:p>
    <w:p w:rsidR="00FD0AB7" w:rsidRPr="00982F16" w:rsidRDefault="00FD0AB7" w:rsidP="00FD0AB7">
      <w:pPr>
        <w:ind w:left="1298" w:right="850" w:firstLine="862"/>
        <w:rPr>
          <w:sz w:val="24"/>
          <w:szCs w:val="24"/>
        </w:rPr>
      </w:pPr>
      <w:r w:rsidRPr="00982F16">
        <w:rPr>
          <w:sz w:val="24"/>
          <w:szCs w:val="24"/>
        </w:rPr>
        <w:t xml:space="preserve">Hotelmanager </w:t>
      </w:r>
      <w:r w:rsidR="0078407E" w:rsidRPr="00982F16">
        <w:rPr>
          <w:sz w:val="24"/>
          <w:szCs w:val="24"/>
        </w:rPr>
        <w:t>Thomas Appenzeller</w:t>
      </w:r>
    </w:p>
    <w:p w:rsidR="00FD0AB7" w:rsidRPr="00982F16" w:rsidRDefault="00FD0AB7" w:rsidP="00FD0AB7">
      <w:pPr>
        <w:ind w:left="-142" w:right="850"/>
        <w:rPr>
          <w:sz w:val="24"/>
          <w:szCs w:val="24"/>
        </w:rPr>
      </w:pPr>
      <w:r w:rsidRPr="00982F16">
        <w:rPr>
          <w:sz w:val="24"/>
          <w:szCs w:val="24"/>
        </w:rPr>
        <w:tab/>
      </w:r>
      <w:r w:rsidRPr="00982F16">
        <w:rPr>
          <w:sz w:val="24"/>
          <w:szCs w:val="24"/>
        </w:rPr>
        <w:tab/>
      </w:r>
      <w:r w:rsidRPr="00982F16">
        <w:rPr>
          <w:sz w:val="24"/>
          <w:szCs w:val="24"/>
        </w:rPr>
        <w:tab/>
      </w:r>
      <w:r w:rsidRPr="00982F16">
        <w:rPr>
          <w:sz w:val="24"/>
          <w:szCs w:val="24"/>
        </w:rPr>
        <w:tab/>
        <w:t>Sea Chefs, V-Ships, Dr. Alois Franz</w:t>
      </w:r>
      <w:r w:rsidR="00844DAB" w:rsidRPr="00982F16">
        <w:rPr>
          <w:sz w:val="24"/>
          <w:szCs w:val="24"/>
        </w:rPr>
        <w:t>, Klaus Gruschka</w:t>
      </w:r>
    </w:p>
    <w:p w:rsidR="00FD0AB7" w:rsidRPr="00982F16" w:rsidRDefault="00FD0AB7" w:rsidP="00FD0AB7">
      <w:pPr>
        <w:ind w:left="-142" w:right="850"/>
        <w:rPr>
          <w:sz w:val="24"/>
          <w:szCs w:val="24"/>
          <w:lang w:val="en-GB"/>
        </w:rPr>
      </w:pPr>
      <w:r w:rsidRPr="00982F16">
        <w:rPr>
          <w:sz w:val="24"/>
          <w:szCs w:val="24"/>
        </w:rPr>
        <w:tab/>
      </w:r>
      <w:r w:rsidRPr="00982F16">
        <w:rPr>
          <w:sz w:val="24"/>
          <w:szCs w:val="24"/>
        </w:rPr>
        <w:tab/>
      </w:r>
      <w:r w:rsidRPr="00982F16">
        <w:rPr>
          <w:sz w:val="24"/>
          <w:szCs w:val="24"/>
        </w:rPr>
        <w:tab/>
      </w:r>
      <w:r w:rsidRPr="00982F16">
        <w:rPr>
          <w:sz w:val="24"/>
          <w:szCs w:val="24"/>
        </w:rPr>
        <w:tab/>
      </w:r>
      <w:r w:rsidRPr="00982F16">
        <w:rPr>
          <w:sz w:val="24"/>
          <w:szCs w:val="24"/>
          <w:lang w:val="en-GB"/>
        </w:rPr>
        <w:t xml:space="preserve">Christian </w:t>
      </w:r>
      <w:proofErr w:type="spellStart"/>
      <w:r w:rsidRPr="00982F16">
        <w:rPr>
          <w:sz w:val="24"/>
          <w:szCs w:val="24"/>
          <w:lang w:val="en-GB"/>
        </w:rPr>
        <w:t>Adlmaier</w:t>
      </w:r>
      <w:proofErr w:type="spellEnd"/>
      <w:r w:rsidRPr="00982F16">
        <w:rPr>
          <w:sz w:val="24"/>
          <w:szCs w:val="24"/>
          <w:lang w:val="en-GB"/>
        </w:rPr>
        <w:t xml:space="preserve">, Michael van </w:t>
      </w:r>
      <w:proofErr w:type="spellStart"/>
      <w:r w:rsidRPr="00982F16">
        <w:rPr>
          <w:sz w:val="24"/>
          <w:szCs w:val="24"/>
          <w:lang w:val="en-GB"/>
        </w:rPr>
        <w:t>Oosterhout</w:t>
      </w:r>
      <w:proofErr w:type="spellEnd"/>
      <w:r w:rsidRPr="00982F16">
        <w:rPr>
          <w:sz w:val="24"/>
          <w:szCs w:val="24"/>
          <w:lang w:val="en-GB"/>
        </w:rPr>
        <w:t xml:space="preserve">, Thomas </w:t>
      </w:r>
      <w:proofErr w:type="spellStart"/>
      <w:r w:rsidRPr="00982F16">
        <w:rPr>
          <w:sz w:val="24"/>
          <w:szCs w:val="24"/>
          <w:lang w:val="en-GB"/>
        </w:rPr>
        <w:t>Gleiß</w:t>
      </w:r>
      <w:proofErr w:type="spellEnd"/>
    </w:p>
    <w:p w:rsidR="00621FEC" w:rsidRPr="008E74B1" w:rsidRDefault="00FD0AB7" w:rsidP="0055472A">
      <w:pPr>
        <w:ind w:left="-567"/>
        <w:jc w:val="both"/>
        <w:rPr>
          <w:sz w:val="24"/>
          <w:szCs w:val="24"/>
          <w:lang w:val="en-GB"/>
        </w:rPr>
      </w:pPr>
      <w:r w:rsidRPr="00982F16">
        <w:rPr>
          <w:sz w:val="24"/>
          <w:szCs w:val="24"/>
          <w:lang w:val="en-GB"/>
        </w:rPr>
        <w:tab/>
      </w:r>
      <w:r w:rsidRPr="00982F16">
        <w:rPr>
          <w:sz w:val="24"/>
          <w:szCs w:val="24"/>
          <w:lang w:val="en-GB"/>
        </w:rPr>
        <w:tab/>
      </w:r>
      <w:r w:rsidRPr="00982F16">
        <w:rPr>
          <w:sz w:val="24"/>
          <w:szCs w:val="24"/>
          <w:lang w:val="en-GB"/>
        </w:rPr>
        <w:tab/>
      </w:r>
      <w:r w:rsidRPr="00982F16">
        <w:rPr>
          <w:sz w:val="24"/>
          <w:szCs w:val="24"/>
          <w:lang w:val="en-GB"/>
        </w:rPr>
        <w:tab/>
        <w:t xml:space="preserve">Phoenix Fleet Management, Manuela </w:t>
      </w:r>
      <w:proofErr w:type="spellStart"/>
      <w:r w:rsidRPr="00982F16">
        <w:rPr>
          <w:sz w:val="24"/>
          <w:szCs w:val="24"/>
          <w:lang w:val="en-GB"/>
        </w:rPr>
        <w:t>Bzdega</w:t>
      </w:r>
      <w:proofErr w:type="spellEnd"/>
      <w:r w:rsidRPr="00C372B9">
        <w:rPr>
          <w:sz w:val="24"/>
          <w:szCs w:val="24"/>
          <w:lang w:val="en-GB"/>
        </w:rPr>
        <w:t xml:space="preserve"> </w:t>
      </w:r>
    </w:p>
    <w:sectPr w:rsidR="00621FEC" w:rsidRPr="008E74B1" w:rsidSect="00AB6789">
      <w:footerReference w:type="even" r:id="rId9"/>
      <w:footerReference w:type="default" r:id="rId10"/>
      <w:pgSz w:w="11907" w:h="16840" w:code="9"/>
      <w:pgMar w:top="709" w:right="141"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387" w:rsidRDefault="00856387">
      <w:r>
        <w:separator/>
      </w:r>
    </w:p>
  </w:endnote>
  <w:endnote w:type="continuationSeparator" w:id="0">
    <w:p w:rsidR="00856387" w:rsidRDefault="00856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E63" w:rsidRDefault="003D3E63"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3E63" w:rsidRDefault="003D3E63"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E63" w:rsidRDefault="003D3E63"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3BEC">
      <w:rPr>
        <w:rStyle w:val="PageNumber"/>
        <w:noProof/>
      </w:rPr>
      <w:t>1</w:t>
    </w:r>
    <w:r>
      <w:rPr>
        <w:rStyle w:val="PageNumber"/>
      </w:rPr>
      <w:fldChar w:fldCharType="end"/>
    </w:r>
  </w:p>
  <w:p w:rsidR="003D3E63" w:rsidRDefault="003D3E63"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387" w:rsidRDefault="00856387">
      <w:r>
        <w:separator/>
      </w:r>
    </w:p>
  </w:footnote>
  <w:footnote w:type="continuationSeparator" w:id="0">
    <w:p w:rsidR="00856387" w:rsidRDefault="00856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6">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2">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5">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9">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0">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4">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7">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21"/>
  </w:num>
  <w:num w:numId="3">
    <w:abstractNumId w:val="30"/>
  </w:num>
  <w:num w:numId="4">
    <w:abstractNumId w:val="17"/>
  </w:num>
  <w:num w:numId="5">
    <w:abstractNumId w:val="27"/>
  </w:num>
  <w:num w:numId="6">
    <w:abstractNumId w:val="9"/>
  </w:num>
  <w:num w:numId="7">
    <w:abstractNumId w:val="8"/>
  </w:num>
  <w:num w:numId="8">
    <w:abstractNumId w:val="32"/>
  </w:num>
  <w:num w:numId="9">
    <w:abstractNumId w:val="25"/>
  </w:num>
  <w:num w:numId="10">
    <w:abstractNumId w:val="16"/>
  </w:num>
  <w:num w:numId="11">
    <w:abstractNumId w:val="3"/>
  </w:num>
  <w:num w:numId="12">
    <w:abstractNumId w:val="24"/>
  </w:num>
  <w:num w:numId="13">
    <w:abstractNumId w:val="15"/>
  </w:num>
  <w:num w:numId="14">
    <w:abstractNumId w:val="20"/>
  </w:num>
  <w:num w:numId="15">
    <w:abstractNumId w:val="6"/>
  </w:num>
  <w:num w:numId="16">
    <w:abstractNumId w:val="29"/>
  </w:num>
  <w:num w:numId="17">
    <w:abstractNumId w:val="7"/>
  </w:num>
  <w:num w:numId="18">
    <w:abstractNumId w:val="28"/>
  </w:num>
  <w:num w:numId="19">
    <w:abstractNumId w:val="34"/>
  </w:num>
  <w:num w:numId="20">
    <w:abstractNumId w:val="12"/>
  </w:num>
  <w:num w:numId="21">
    <w:abstractNumId w:val="22"/>
  </w:num>
  <w:num w:numId="22">
    <w:abstractNumId w:val="14"/>
  </w:num>
  <w:num w:numId="23">
    <w:abstractNumId w:val="13"/>
  </w:num>
  <w:num w:numId="24">
    <w:abstractNumId w:val="18"/>
  </w:num>
  <w:num w:numId="25">
    <w:abstractNumId w:val="1"/>
  </w:num>
  <w:num w:numId="26">
    <w:abstractNumId w:val="23"/>
  </w:num>
  <w:num w:numId="27">
    <w:abstractNumId w:val="11"/>
  </w:num>
  <w:num w:numId="28">
    <w:abstractNumId w:val="19"/>
  </w:num>
  <w:num w:numId="29">
    <w:abstractNumId w:val="5"/>
  </w:num>
  <w:num w:numId="30">
    <w:abstractNumId w:val="0"/>
  </w:num>
  <w:num w:numId="31">
    <w:abstractNumId w:val="2"/>
  </w:num>
  <w:num w:numId="32">
    <w:abstractNumId w:val="26"/>
  </w:num>
  <w:num w:numId="33">
    <w:abstractNumId w:val="4"/>
  </w:num>
  <w:num w:numId="34">
    <w:abstractNumId w:val="33"/>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2EA0"/>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39AA"/>
    <w:rsid w:val="00063C6B"/>
    <w:rsid w:val="00063FED"/>
    <w:rsid w:val="0006407C"/>
    <w:rsid w:val="00064C27"/>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1C77"/>
    <w:rsid w:val="0009209D"/>
    <w:rsid w:val="00092628"/>
    <w:rsid w:val="000928E4"/>
    <w:rsid w:val="00092E72"/>
    <w:rsid w:val="00092EC2"/>
    <w:rsid w:val="0009380A"/>
    <w:rsid w:val="0009482B"/>
    <w:rsid w:val="00095099"/>
    <w:rsid w:val="000950BA"/>
    <w:rsid w:val="00095ED2"/>
    <w:rsid w:val="00096485"/>
    <w:rsid w:val="00096A1A"/>
    <w:rsid w:val="00096CDB"/>
    <w:rsid w:val="000979A5"/>
    <w:rsid w:val="00097A18"/>
    <w:rsid w:val="00097B0A"/>
    <w:rsid w:val="00097C21"/>
    <w:rsid w:val="00097DB9"/>
    <w:rsid w:val="000A088D"/>
    <w:rsid w:val="000A08A1"/>
    <w:rsid w:val="000A08BB"/>
    <w:rsid w:val="000A0D82"/>
    <w:rsid w:val="000A2498"/>
    <w:rsid w:val="000A2C76"/>
    <w:rsid w:val="000A2FCE"/>
    <w:rsid w:val="000A303B"/>
    <w:rsid w:val="000A313B"/>
    <w:rsid w:val="000A31E8"/>
    <w:rsid w:val="000A3552"/>
    <w:rsid w:val="000A3BEC"/>
    <w:rsid w:val="000A3D61"/>
    <w:rsid w:val="000A4975"/>
    <w:rsid w:val="000A4B5F"/>
    <w:rsid w:val="000A4E39"/>
    <w:rsid w:val="000A51A7"/>
    <w:rsid w:val="000A54C0"/>
    <w:rsid w:val="000A5CC5"/>
    <w:rsid w:val="000A60D7"/>
    <w:rsid w:val="000A63F0"/>
    <w:rsid w:val="000A6CCD"/>
    <w:rsid w:val="000A770C"/>
    <w:rsid w:val="000A7A34"/>
    <w:rsid w:val="000A7AEE"/>
    <w:rsid w:val="000A7E39"/>
    <w:rsid w:val="000B0AB9"/>
    <w:rsid w:val="000B0BE8"/>
    <w:rsid w:val="000B15E2"/>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F8C"/>
    <w:rsid w:val="000E7772"/>
    <w:rsid w:val="000F0454"/>
    <w:rsid w:val="000F074B"/>
    <w:rsid w:val="000F0A95"/>
    <w:rsid w:val="000F0B33"/>
    <w:rsid w:val="000F14A4"/>
    <w:rsid w:val="000F14AA"/>
    <w:rsid w:val="000F14C3"/>
    <w:rsid w:val="000F1841"/>
    <w:rsid w:val="000F1B8E"/>
    <w:rsid w:val="000F21D1"/>
    <w:rsid w:val="000F3822"/>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50668"/>
    <w:rsid w:val="00150A93"/>
    <w:rsid w:val="00150B6F"/>
    <w:rsid w:val="00150CF8"/>
    <w:rsid w:val="00150E62"/>
    <w:rsid w:val="00151015"/>
    <w:rsid w:val="001511CA"/>
    <w:rsid w:val="0015132F"/>
    <w:rsid w:val="00151D71"/>
    <w:rsid w:val="00152F99"/>
    <w:rsid w:val="00154136"/>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3062"/>
    <w:rsid w:val="00184549"/>
    <w:rsid w:val="001849CC"/>
    <w:rsid w:val="00185052"/>
    <w:rsid w:val="001854B4"/>
    <w:rsid w:val="00185B24"/>
    <w:rsid w:val="00186539"/>
    <w:rsid w:val="001871A0"/>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D0016"/>
    <w:rsid w:val="001D0096"/>
    <w:rsid w:val="001D0C0B"/>
    <w:rsid w:val="001D0FCD"/>
    <w:rsid w:val="001D123C"/>
    <w:rsid w:val="001D179E"/>
    <w:rsid w:val="001D1C64"/>
    <w:rsid w:val="001D1E08"/>
    <w:rsid w:val="001D1EF2"/>
    <w:rsid w:val="001D2ACE"/>
    <w:rsid w:val="001D2DA3"/>
    <w:rsid w:val="001D2F7A"/>
    <w:rsid w:val="001D3187"/>
    <w:rsid w:val="001D3993"/>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6980"/>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D50"/>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3354"/>
    <w:rsid w:val="00253A4D"/>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26D8"/>
    <w:rsid w:val="002B2725"/>
    <w:rsid w:val="002B2870"/>
    <w:rsid w:val="002B2877"/>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2606"/>
    <w:rsid w:val="002F26B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41"/>
    <w:rsid w:val="00310F57"/>
    <w:rsid w:val="003116F9"/>
    <w:rsid w:val="003117B5"/>
    <w:rsid w:val="00311DDE"/>
    <w:rsid w:val="00312298"/>
    <w:rsid w:val="003122D7"/>
    <w:rsid w:val="00313A51"/>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3D1"/>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49EB"/>
    <w:rsid w:val="00344B20"/>
    <w:rsid w:val="00344EBC"/>
    <w:rsid w:val="00344FC0"/>
    <w:rsid w:val="003455AA"/>
    <w:rsid w:val="003459B4"/>
    <w:rsid w:val="003466F1"/>
    <w:rsid w:val="00346826"/>
    <w:rsid w:val="00347541"/>
    <w:rsid w:val="00347C71"/>
    <w:rsid w:val="00350C94"/>
    <w:rsid w:val="003513FD"/>
    <w:rsid w:val="00351A19"/>
    <w:rsid w:val="00351A9C"/>
    <w:rsid w:val="00351D7A"/>
    <w:rsid w:val="003521EB"/>
    <w:rsid w:val="00352FAF"/>
    <w:rsid w:val="00354383"/>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68"/>
    <w:rsid w:val="00383A6C"/>
    <w:rsid w:val="00383C33"/>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D99"/>
    <w:rsid w:val="00391FA1"/>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894"/>
    <w:rsid w:val="003C23FA"/>
    <w:rsid w:val="003C2ADA"/>
    <w:rsid w:val="003C317B"/>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7B40"/>
    <w:rsid w:val="003D7F06"/>
    <w:rsid w:val="003E0431"/>
    <w:rsid w:val="003E0960"/>
    <w:rsid w:val="003E15F2"/>
    <w:rsid w:val="003E2C02"/>
    <w:rsid w:val="003E2DC7"/>
    <w:rsid w:val="003E3810"/>
    <w:rsid w:val="003E3AAD"/>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FF0"/>
    <w:rsid w:val="003F5138"/>
    <w:rsid w:val="003F66A8"/>
    <w:rsid w:val="003F68B3"/>
    <w:rsid w:val="003F68D6"/>
    <w:rsid w:val="003F74BF"/>
    <w:rsid w:val="003F7D6B"/>
    <w:rsid w:val="003F7E08"/>
    <w:rsid w:val="003F7E4F"/>
    <w:rsid w:val="0040002F"/>
    <w:rsid w:val="00400746"/>
    <w:rsid w:val="00401244"/>
    <w:rsid w:val="00401EAE"/>
    <w:rsid w:val="00402862"/>
    <w:rsid w:val="0040311C"/>
    <w:rsid w:val="00403345"/>
    <w:rsid w:val="004037BF"/>
    <w:rsid w:val="00403F29"/>
    <w:rsid w:val="0040442C"/>
    <w:rsid w:val="0040499E"/>
    <w:rsid w:val="00404ECA"/>
    <w:rsid w:val="004056B0"/>
    <w:rsid w:val="00405735"/>
    <w:rsid w:val="00405863"/>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40A8"/>
    <w:rsid w:val="004241B9"/>
    <w:rsid w:val="00424C7B"/>
    <w:rsid w:val="00424C9B"/>
    <w:rsid w:val="00425B3A"/>
    <w:rsid w:val="0042629B"/>
    <w:rsid w:val="004262C8"/>
    <w:rsid w:val="00426321"/>
    <w:rsid w:val="004267AA"/>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37557"/>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572"/>
    <w:rsid w:val="004D1C07"/>
    <w:rsid w:val="004D1C83"/>
    <w:rsid w:val="004D2977"/>
    <w:rsid w:val="004D2EE7"/>
    <w:rsid w:val="004D3EA1"/>
    <w:rsid w:val="004D5FAD"/>
    <w:rsid w:val="004D627E"/>
    <w:rsid w:val="004D689A"/>
    <w:rsid w:val="004D6CBE"/>
    <w:rsid w:val="004E03AA"/>
    <w:rsid w:val="004E03F9"/>
    <w:rsid w:val="004E0555"/>
    <w:rsid w:val="004E0A78"/>
    <w:rsid w:val="004E0DD9"/>
    <w:rsid w:val="004E0EA6"/>
    <w:rsid w:val="004E151D"/>
    <w:rsid w:val="004E1881"/>
    <w:rsid w:val="004E1DC1"/>
    <w:rsid w:val="004E2A9C"/>
    <w:rsid w:val="004E4421"/>
    <w:rsid w:val="004E459D"/>
    <w:rsid w:val="004E4CC2"/>
    <w:rsid w:val="004E5412"/>
    <w:rsid w:val="004E55DF"/>
    <w:rsid w:val="004E5C37"/>
    <w:rsid w:val="004E6302"/>
    <w:rsid w:val="004E6902"/>
    <w:rsid w:val="004E7140"/>
    <w:rsid w:val="004E7601"/>
    <w:rsid w:val="004E76C2"/>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42F9"/>
    <w:rsid w:val="004F4D85"/>
    <w:rsid w:val="004F4DB4"/>
    <w:rsid w:val="004F4E76"/>
    <w:rsid w:val="004F53CB"/>
    <w:rsid w:val="004F565D"/>
    <w:rsid w:val="004F5F47"/>
    <w:rsid w:val="004F6231"/>
    <w:rsid w:val="004F6CA0"/>
    <w:rsid w:val="004F6E64"/>
    <w:rsid w:val="004F6FEE"/>
    <w:rsid w:val="004F7092"/>
    <w:rsid w:val="005001BF"/>
    <w:rsid w:val="005008CD"/>
    <w:rsid w:val="00500CDC"/>
    <w:rsid w:val="00501CE0"/>
    <w:rsid w:val="00501DB1"/>
    <w:rsid w:val="00502475"/>
    <w:rsid w:val="005027A7"/>
    <w:rsid w:val="005027B4"/>
    <w:rsid w:val="00503AD2"/>
    <w:rsid w:val="005042D1"/>
    <w:rsid w:val="00504857"/>
    <w:rsid w:val="00504D60"/>
    <w:rsid w:val="00504E24"/>
    <w:rsid w:val="0050533B"/>
    <w:rsid w:val="00505C41"/>
    <w:rsid w:val="00506F99"/>
    <w:rsid w:val="00507151"/>
    <w:rsid w:val="00507401"/>
    <w:rsid w:val="00510232"/>
    <w:rsid w:val="0051044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51A8"/>
    <w:rsid w:val="00535AD3"/>
    <w:rsid w:val="00536008"/>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BB7"/>
    <w:rsid w:val="00571A66"/>
    <w:rsid w:val="0057219F"/>
    <w:rsid w:val="00572590"/>
    <w:rsid w:val="00572697"/>
    <w:rsid w:val="00572F8C"/>
    <w:rsid w:val="0057304B"/>
    <w:rsid w:val="00573384"/>
    <w:rsid w:val="005739DA"/>
    <w:rsid w:val="00573C8A"/>
    <w:rsid w:val="005740CD"/>
    <w:rsid w:val="005757A7"/>
    <w:rsid w:val="0057593B"/>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E77"/>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4725"/>
    <w:rsid w:val="005A4B80"/>
    <w:rsid w:val="005A54A0"/>
    <w:rsid w:val="005A6748"/>
    <w:rsid w:val="005A681B"/>
    <w:rsid w:val="005A6CFA"/>
    <w:rsid w:val="005A6FEF"/>
    <w:rsid w:val="005A77CB"/>
    <w:rsid w:val="005A7817"/>
    <w:rsid w:val="005B1453"/>
    <w:rsid w:val="005B1C0C"/>
    <w:rsid w:val="005B1CD6"/>
    <w:rsid w:val="005B27C9"/>
    <w:rsid w:val="005B3314"/>
    <w:rsid w:val="005B371D"/>
    <w:rsid w:val="005B3C4C"/>
    <w:rsid w:val="005B4409"/>
    <w:rsid w:val="005B45C5"/>
    <w:rsid w:val="005B4E37"/>
    <w:rsid w:val="005B5B17"/>
    <w:rsid w:val="005B5CC3"/>
    <w:rsid w:val="005B5F3F"/>
    <w:rsid w:val="005B5F95"/>
    <w:rsid w:val="005B65A1"/>
    <w:rsid w:val="005B688D"/>
    <w:rsid w:val="005B73D6"/>
    <w:rsid w:val="005B78B0"/>
    <w:rsid w:val="005C0244"/>
    <w:rsid w:val="005C0C85"/>
    <w:rsid w:val="005C1782"/>
    <w:rsid w:val="005C189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A42"/>
    <w:rsid w:val="005F3CFF"/>
    <w:rsid w:val="005F43D7"/>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3420"/>
    <w:rsid w:val="00613815"/>
    <w:rsid w:val="00613A8C"/>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738B"/>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945"/>
    <w:rsid w:val="00676545"/>
    <w:rsid w:val="00676C67"/>
    <w:rsid w:val="006777BA"/>
    <w:rsid w:val="00677A44"/>
    <w:rsid w:val="006809A3"/>
    <w:rsid w:val="00680CDE"/>
    <w:rsid w:val="00680D24"/>
    <w:rsid w:val="0068212C"/>
    <w:rsid w:val="00682B3D"/>
    <w:rsid w:val="00682E5C"/>
    <w:rsid w:val="00683723"/>
    <w:rsid w:val="0068401A"/>
    <w:rsid w:val="00684411"/>
    <w:rsid w:val="0068573A"/>
    <w:rsid w:val="00686074"/>
    <w:rsid w:val="006870CF"/>
    <w:rsid w:val="006875A3"/>
    <w:rsid w:val="00690384"/>
    <w:rsid w:val="0069124F"/>
    <w:rsid w:val="0069136A"/>
    <w:rsid w:val="00691D67"/>
    <w:rsid w:val="0069220D"/>
    <w:rsid w:val="00692B4F"/>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2ACC"/>
    <w:rsid w:val="006A324C"/>
    <w:rsid w:val="006A3302"/>
    <w:rsid w:val="006A34A4"/>
    <w:rsid w:val="006A375B"/>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4680"/>
    <w:rsid w:val="006E589F"/>
    <w:rsid w:val="006E5C7E"/>
    <w:rsid w:val="006E5DC4"/>
    <w:rsid w:val="006E5FA8"/>
    <w:rsid w:val="006E6673"/>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C0A"/>
    <w:rsid w:val="006F5E0F"/>
    <w:rsid w:val="006F6954"/>
    <w:rsid w:val="006F6B79"/>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417"/>
    <w:rsid w:val="007156A0"/>
    <w:rsid w:val="007163E2"/>
    <w:rsid w:val="007163F3"/>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4297"/>
    <w:rsid w:val="00754325"/>
    <w:rsid w:val="007544ED"/>
    <w:rsid w:val="007549BC"/>
    <w:rsid w:val="007553C6"/>
    <w:rsid w:val="007554CC"/>
    <w:rsid w:val="007555E5"/>
    <w:rsid w:val="007555F5"/>
    <w:rsid w:val="00755D7C"/>
    <w:rsid w:val="00755F76"/>
    <w:rsid w:val="0075603F"/>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7E6"/>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7E"/>
    <w:rsid w:val="007840C2"/>
    <w:rsid w:val="007840D6"/>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7D1"/>
    <w:rsid w:val="007C4775"/>
    <w:rsid w:val="007C4BBA"/>
    <w:rsid w:val="007C4C1F"/>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1037"/>
    <w:rsid w:val="007E1613"/>
    <w:rsid w:val="007E1A2F"/>
    <w:rsid w:val="007E1A4A"/>
    <w:rsid w:val="007E1B30"/>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D3A"/>
    <w:rsid w:val="0081729C"/>
    <w:rsid w:val="00817772"/>
    <w:rsid w:val="00817A82"/>
    <w:rsid w:val="00820329"/>
    <w:rsid w:val="00820952"/>
    <w:rsid w:val="00820D1A"/>
    <w:rsid w:val="00821527"/>
    <w:rsid w:val="0082156C"/>
    <w:rsid w:val="0082174B"/>
    <w:rsid w:val="00821F5D"/>
    <w:rsid w:val="00823585"/>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D3C"/>
    <w:rsid w:val="0084437E"/>
    <w:rsid w:val="0084486C"/>
    <w:rsid w:val="00844D17"/>
    <w:rsid w:val="00844DAB"/>
    <w:rsid w:val="008455E3"/>
    <w:rsid w:val="00845620"/>
    <w:rsid w:val="00845EAF"/>
    <w:rsid w:val="0084628C"/>
    <w:rsid w:val="00846417"/>
    <w:rsid w:val="008466C6"/>
    <w:rsid w:val="00846D22"/>
    <w:rsid w:val="008470B0"/>
    <w:rsid w:val="00847156"/>
    <w:rsid w:val="00847293"/>
    <w:rsid w:val="008476FE"/>
    <w:rsid w:val="00847E1D"/>
    <w:rsid w:val="00847EE2"/>
    <w:rsid w:val="00847FDF"/>
    <w:rsid w:val="008500B8"/>
    <w:rsid w:val="00850BA8"/>
    <w:rsid w:val="00850D92"/>
    <w:rsid w:val="00851000"/>
    <w:rsid w:val="00851262"/>
    <w:rsid w:val="00851A75"/>
    <w:rsid w:val="00852A13"/>
    <w:rsid w:val="00853020"/>
    <w:rsid w:val="00853098"/>
    <w:rsid w:val="008530BB"/>
    <w:rsid w:val="00853FB3"/>
    <w:rsid w:val="00854108"/>
    <w:rsid w:val="00856387"/>
    <w:rsid w:val="008565B3"/>
    <w:rsid w:val="0085673B"/>
    <w:rsid w:val="0085704F"/>
    <w:rsid w:val="00857F2D"/>
    <w:rsid w:val="008601A2"/>
    <w:rsid w:val="00860D2D"/>
    <w:rsid w:val="00860E28"/>
    <w:rsid w:val="008610B9"/>
    <w:rsid w:val="00861341"/>
    <w:rsid w:val="0086145B"/>
    <w:rsid w:val="0086161B"/>
    <w:rsid w:val="008617E0"/>
    <w:rsid w:val="0086185D"/>
    <w:rsid w:val="00861BB0"/>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B9F"/>
    <w:rsid w:val="00866D9E"/>
    <w:rsid w:val="0086762B"/>
    <w:rsid w:val="00870234"/>
    <w:rsid w:val="00870935"/>
    <w:rsid w:val="008725A1"/>
    <w:rsid w:val="008736CF"/>
    <w:rsid w:val="00873852"/>
    <w:rsid w:val="008738AC"/>
    <w:rsid w:val="00873B66"/>
    <w:rsid w:val="00873DEE"/>
    <w:rsid w:val="008747C4"/>
    <w:rsid w:val="00874EEF"/>
    <w:rsid w:val="008757B1"/>
    <w:rsid w:val="008769E3"/>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7B1"/>
    <w:rsid w:val="00890853"/>
    <w:rsid w:val="00890F68"/>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DF"/>
    <w:rsid w:val="008B7093"/>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978"/>
    <w:rsid w:val="008D463B"/>
    <w:rsid w:val="008D4CF6"/>
    <w:rsid w:val="008D5338"/>
    <w:rsid w:val="008D6AC1"/>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2FA"/>
    <w:rsid w:val="00901BB3"/>
    <w:rsid w:val="009027E5"/>
    <w:rsid w:val="00902E6E"/>
    <w:rsid w:val="00903A04"/>
    <w:rsid w:val="00903EC1"/>
    <w:rsid w:val="009045BC"/>
    <w:rsid w:val="00904D85"/>
    <w:rsid w:val="00906515"/>
    <w:rsid w:val="00906B40"/>
    <w:rsid w:val="009079BF"/>
    <w:rsid w:val="009118CE"/>
    <w:rsid w:val="00911B9C"/>
    <w:rsid w:val="009128D5"/>
    <w:rsid w:val="00912D6D"/>
    <w:rsid w:val="00913809"/>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663"/>
    <w:rsid w:val="00987855"/>
    <w:rsid w:val="00987BCB"/>
    <w:rsid w:val="00990F2E"/>
    <w:rsid w:val="00991285"/>
    <w:rsid w:val="0099157A"/>
    <w:rsid w:val="0099165B"/>
    <w:rsid w:val="00991A63"/>
    <w:rsid w:val="009926A2"/>
    <w:rsid w:val="00992984"/>
    <w:rsid w:val="00992AF7"/>
    <w:rsid w:val="00992EA3"/>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5D6"/>
    <w:rsid w:val="00997938"/>
    <w:rsid w:val="00997998"/>
    <w:rsid w:val="00997D55"/>
    <w:rsid w:val="009A0CFD"/>
    <w:rsid w:val="009A15EF"/>
    <w:rsid w:val="009A1D6E"/>
    <w:rsid w:val="009A2003"/>
    <w:rsid w:val="009A227F"/>
    <w:rsid w:val="009A25A8"/>
    <w:rsid w:val="009A3DA1"/>
    <w:rsid w:val="009A4454"/>
    <w:rsid w:val="009A452B"/>
    <w:rsid w:val="009A4562"/>
    <w:rsid w:val="009A4B2A"/>
    <w:rsid w:val="009A54BD"/>
    <w:rsid w:val="009A5CCF"/>
    <w:rsid w:val="009A70E4"/>
    <w:rsid w:val="009A70EC"/>
    <w:rsid w:val="009B03FC"/>
    <w:rsid w:val="009B09B2"/>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D2C"/>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CF3"/>
    <w:rsid w:val="00A33399"/>
    <w:rsid w:val="00A34799"/>
    <w:rsid w:val="00A34E1B"/>
    <w:rsid w:val="00A350C4"/>
    <w:rsid w:val="00A356B4"/>
    <w:rsid w:val="00A356B5"/>
    <w:rsid w:val="00A35745"/>
    <w:rsid w:val="00A35D62"/>
    <w:rsid w:val="00A3641E"/>
    <w:rsid w:val="00A3688D"/>
    <w:rsid w:val="00A4053B"/>
    <w:rsid w:val="00A40666"/>
    <w:rsid w:val="00A41691"/>
    <w:rsid w:val="00A41852"/>
    <w:rsid w:val="00A422C9"/>
    <w:rsid w:val="00A423D8"/>
    <w:rsid w:val="00A42A0D"/>
    <w:rsid w:val="00A42E6B"/>
    <w:rsid w:val="00A42FEF"/>
    <w:rsid w:val="00A442B7"/>
    <w:rsid w:val="00A444C1"/>
    <w:rsid w:val="00A44913"/>
    <w:rsid w:val="00A459E2"/>
    <w:rsid w:val="00A45F8E"/>
    <w:rsid w:val="00A46B6B"/>
    <w:rsid w:val="00A46C6B"/>
    <w:rsid w:val="00A473B0"/>
    <w:rsid w:val="00A4796E"/>
    <w:rsid w:val="00A47BB4"/>
    <w:rsid w:val="00A501DA"/>
    <w:rsid w:val="00A509C0"/>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BE9"/>
    <w:rsid w:val="00A7747C"/>
    <w:rsid w:val="00A777C1"/>
    <w:rsid w:val="00A779C5"/>
    <w:rsid w:val="00A77B2F"/>
    <w:rsid w:val="00A77B51"/>
    <w:rsid w:val="00A77C92"/>
    <w:rsid w:val="00A77CE9"/>
    <w:rsid w:val="00A77FA5"/>
    <w:rsid w:val="00A800AF"/>
    <w:rsid w:val="00A801AA"/>
    <w:rsid w:val="00A80651"/>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39BE"/>
    <w:rsid w:val="00AB419D"/>
    <w:rsid w:val="00AB48EA"/>
    <w:rsid w:val="00AB55A1"/>
    <w:rsid w:val="00AB575E"/>
    <w:rsid w:val="00AB5BEE"/>
    <w:rsid w:val="00AB5E08"/>
    <w:rsid w:val="00AB6789"/>
    <w:rsid w:val="00AB6A0F"/>
    <w:rsid w:val="00AB6F8E"/>
    <w:rsid w:val="00AB7BEE"/>
    <w:rsid w:val="00AC052E"/>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561"/>
    <w:rsid w:val="00AE08EC"/>
    <w:rsid w:val="00AE0AA7"/>
    <w:rsid w:val="00AE1458"/>
    <w:rsid w:val="00AE1CCE"/>
    <w:rsid w:val="00AE1D83"/>
    <w:rsid w:val="00AE2045"/>
    <w:rsid w:val="00AE27C9"/>
    <w:rsid w:val="00AE2802"/>
    <w:rsid w:val="00AE2CFD"/>
    <w:rsid w:val="00AE347F"/>
    <w:rsid w:val="00AE3BBF"/>
    <w:rsid w:val="00AE3DE5"/>
    <w:rsid w:val="00AE42D8"/>
    <w:rsid w:val="00AE5807"/>
    <w:rsid w:val="00AE5E24"/>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17C0C"/>
    <w:rsid w:val="00B203A7"/>
    <w:rsid w:val="00B20D87"/>
    <w:rsid w:val="00B21659"/>
    <w:rsid w:val="00B22330"/>
    <w:rsid w:val="00B22BEC"/>
    <w:rsid w:val="00B2392D"/>
    <w:rsid w:val="00B23AB9"/>
    <w:rsid w:val="00B23DEB"/>
    <w:rsid w:val="00B24214"/>
    <w:rsid w:val="00B242C6"/>
    <w:rsid w:val="00B24352"/>
    <w:rsid w:val="00B247CE"/>
    <w:rsid w:val="00B24B10"/>
    <w:rsid w:val="00B24C52"/>
    <w:rsid w:val="00B25073"/>
    <w:rsid w:val="00B263C7"/>
    <w:rsid w:val="00B2755A"/>
    <w:rsid w:val="00B30490"/>
    <w:rsid w:val="00B30796"/>
    <w:rsid w:val="00B30860"/>
    <w:rsid w:val="00B313BB"/>
    <w:rsid w:val="00B31562"/>
    <w:rsid w:val="00B3178E"/>
    <w:rsid w:val="00B321B8"/>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5A"/>
    <w:rsid w:val="00B469CC"/>
    <w:rsid w:val="00B477C0"/>
    <w:rsid w:val="00B47EB4"/>
    <w:rsid w:val="00B509A5"/>
    <w:rsid w:val="00B50DC7"/>
    <w:rsid w:val="00B5114C"/>
    <w:rsid w:val="00B51723"/>
    <w:rsid w:val="00B517AB"/>
    <w:rsid w:val="00B52117"/>
    <w:rsid w:val="00B52217"/>
    <w:rsid w:val="00B5227A"/>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B44"/>
    <w:rsid w:val="00B804BF"/>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F00"/>
    <w:rsid w:val="00BA5892"/>
    <w:rsid w:val="00BA637B"/>
    <w:rsid w:val="00BA66DA"/>
    <w:rsid w:val="00BA67B7"/>
    <w:rsid w:val="00BA794A"/>
    <w:rsid w:val="00BA7C56"/>
    <w:rsid w:val="00BB0B81"/>
    <w:rsid w:val="00BB1921"/>
    <w:rsid w:val="00BB1F33"/>
    <w:rsid w:val="00BB1F65"/>
    <w:rsid w:val="00BB2921"/>
    <w:rsid w:val="00BB2ACD"/>
    <w:rsid w:val="00BB3070"/>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F5A"/>
    <w:rsid w:val="00BC1941"/>
    <w:rsid w:val="00BC1CD6"/>
    <w:rsid w:val="00BC1E02"/>
    <w:rsid w:val="00BC1F19"/>
    <w:rsid w:val="00BC2479"/>
    <w:rsid w:val="00BC29E9"/>
    <w:rsid w:val="00BC2E43"/>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493D"/>
    <w:rsid w:val="00BD538D"/>
    <w:rsid w:val="00BD5D2C"/>
    <w:rsid w:val="00BD67CD"/>
    <w:rsid w:val="00BD68E4"/>
    <w:rsid w:val="00BD734D"/>
    <w:rsid w:val="00BD7792"/>
    <w:rsid w:val="00BE00A1"/>
    <w:rsid w:val="00BE0AA9"/>
    <w:rsid w:val="00BE0DA6"/>
    <w:rsid w:val="00BE0E67"/>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4B8"/>
    <w:rsid w:val="00C0370D"/>
    <w:rsid w:val="00C0382E"/>
    <w:rsid w:val="00C04453"/>
    <w:rsid w:val="00C04ED7"/>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43"/>
    <w:rsid w:val="00C36BC3"/>
    <w:rsid w:val="00C371DC"/>
    <w:rsid w:val="00C372B9"/>
    <w:rsid w:val="00C37A35"/>
    <w:rsid w:val="00C41E02"/>
    <w:rsid w:val="00C41E26"/>
    <w:rsid w:val="00C420AD"/>
    <w:rsid w:val="00C43173"/>
    <w:rsid w:val="00C4389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FF7"/>
    <w:rsid w:val="00C562A4"/>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E81"/>
    <w:rsid w:val="00C71F2F"/>
    <w:rsid w:val="00C7276B"/>
    <w:rsid w:val="00C72B95"/>
    <w:rsid w:val="00C73099"/>
    <w:rsid w:val="00C7330A"/>
    <w:rsid w:val="00C73725"/>
    <w:rsid w:val="00C739FC"/>
    <w:rsid w:val="00C73FE1"/>
    <w:rsid w:val="00C740E4"/>
    <w:rsid w:val="00C743D7"/>
    <w:rsid w:val="00C74571"/>
    <w:rsid w:val="00C75070"/>
    <w:rsid w:val="00C751F8"/>
    <w:rsid w:val="00C75622"/>
    <w:rsid w:val="00C7574C"/>
    <w:rsid w:val="00C75813"/>
    <w:rsid w:val="00C75C7C"/>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116A"/>
    <w:rsid w:val="00CB1409"/>
    <w:rsid w:val="00CB1AC7"/>
    <w:rsid w:val="00CB1F68"/>
    <w:rsid w:val="00CB3034"/>
    <w:rsid w:val="00CB385C"/>
    <w:rsid w:val="00CB390E"/>
    <w:rsid w:val="00CB3D39"/>
    <w:rsid w:val="00CB3D7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7B6"/>
    <w:rsid w:val="00CD34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A4E"/>
    <w:rsid w:val="00D13C24"/>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27199"/>
    <w:rsid w:val="00D3023F"/>
    <w:rsid w:val="00D314A9"/>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831"/>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2F2A"/>
    <w:rsid w:val="00D6320B"/>
    <w:rsid w:val="00D63C65"/>
    <w:rsid w:val="00D63C71"/>
    <w:rsid w:val="00D63F36"/>
    <w:rsid w:val="00D641DB"/>
    <w:rsid w:val="00D6500D"/>
    <w:rsid w:val="00D651B6"/>
    <w:rsid w:val="00D657FA"/>
    <w:rsid w:val="00D659C4"/>
    <w:rsid w:val="00D65C52"/>
    <w:rsid w:val="00D65D71"/>
    <w:rsid w:val="00D65DBC"/>
    <w:rsid w:val="00D66321"/>
    <w:rsid w:val="00D67F78"/>
    <w:rsid w:val="00D7092A"/>
    <w:rsid w:val="00D70D5C"/>
    <w:rsid w:val="00D714DA"/>
    <w:rsid w:val="00D72EE2"/>
    <w:rsid w:val="00D72F07"/>
    <w:rsid w:val="00D72F2C"/>
    <w:rsid w:val="00D74617"/>
    <w:rsid w:val="00D74D05"/>
    <w:rsid w:val="00D76D21"/>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FDC"/>
    <w:rsid w:val="00D8560F"/>
    <w:rsid w:val="00D860FA"/>
    <w:rsid w:val="00D8625F"/>
    <w:rsid w:val="00D86359"/>
    <w:rsid w:val="00D87572"/>
    <w:rsid w:val="00D90070"/>
    <w:rsid w:val="00D9023A"/>
    <w:rsid w:val="00D9086C"/>
    <w:rsid w:val="00D908AE"/>
    <w:rsid w:val="00D9178F"/>
    <w:rsid w:val="00D929C4"/>
    <w:rsid w:val="00D930E6"/>
    <w:rsid w:val="00D93910"/>
    <w:rsid w:val="00D948A8"/>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E4"/>
    <w:rsid w:val="00DC47EF"/>
    <w:rsid w:val="00DC4E97"/>
    <w:rsid w:val="00DC5BCF"/>
    <w:rsid w:val="00DC5D21"/>
    <w:rsid w:val="00DC5F12"/>
    <w:rsid w:val="00DC627B"/>
    <w:rsid w:val="00DC62B7"/>
    <w:rsid w:val="00DC6482"/>
    <w:rsid w:val="00DC6B04"/>
    <w:rsid w:val="00DC702F"/>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54"/>
    <w:rsid w:val="00E321C2"/>
    <w:rsid w:val="00E3277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E28"/>
    <w:rsid w:val="00E74A90"/>
    <w:rsid w:val="00E74C88"/>
    <w:rsid w:val="00E75391"/>
    <w:rsid w:val="00E75638"/>
    <w:rsid w:val="00E76625"/>
    <w:rsid w:val="00E769CC"/>
    <w:rsid w:val="00E76B56"/>
    <w:rsid w:val="00E772A9"/>
    <w:rsid w:val="00E773C5"/>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F41"/>
    <w:rsid w:val="00E870DD"/>
    <w:rsid w:val="00E90064"/>
    <w:rsid w:val="00E9088B"/>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CA6"/>
    <w:rsid w:val="00EC1F7C"/>
    <w:rsid w:val="00EC231A"/>
    <w:rsid w:val="00EC28B2"/>
    <w:rsid w:val="00EC2E95"/>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CCE"/>
    <w:rsid w:val="00F00E48"/>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A35"/>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4BE"/>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F33"/>
    <w:rsid w:val="00F802DB"/>
    <w:rsid w:val="00F8032C"/>
    <w:rsid w:val="00F80A72"/>
    <w:rsid w:val="00F812A9"/>
    <w:rsid w:val="00F81520"/>
    <w:rsid w:val="00F81737"/>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732"/>
    <w:rsid w:val="00FD216E"/>
    <w:rsid w:val="00FD3214"/>
    <w:rsid w:val="00FD3E26"/>
    <w:rsid w:val="00FD5DE5"/>
    <w:rsid w:val="00FD6614"/>
    <w:rsid w:val="00FD6BCE"/>
    <w:rsid w:val="00FD6DE1"/>
    <w:rsid w:val="00FE021B"/>
    <w:rsid w:val="00FE08F9"/>
    <w:rsid w:val="00FE31A0"/>
    <w:rsid w:val="00FE3301"/>
    <w:rsid w:val="00FE3C33"/>
    <w:rsid w:val="00FE43BA"/>
    <w:rsid w:val="00FE4A03"/>
    <w:rsid w:val="00FE50C0"/>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23DE0-08A7-4206-BCF3-9763FD37B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1390</Words>
  <Characters>7926</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9298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5</cp:revision>
  <cp:lastPrinted>2015-04-18T10:57:00Z</cp:lastPrinted>
  <dcterms:created xsi:type="dcterms:W3CDTF">2015-12-21T15:57:00Z</dcterms:created>
  <dcterms:modified xsi:type="dcterms:W3CDTF">2015-12-24T08:31:00Z</dcterms:modified>
</cp:coreProperties>
</file>