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A6D" w:rsidRDefault="00124A6D" w:rsidP="00621FEC">
      <w:pPr>
        <w:ind w:left="-284" w:right="425"/>
        <w:jc w:val="center"/>
        <w:rPr>
          <w:b/>
          <w:sz w:val="32"/>
          <w:szCs w:val="28"/>
          <w:u w:val="single"/>
        </w:rPr>
      </w:pPr>
    </w:p>
    <w:p w:rsidR="00124A6D" w:rsidRDefault="00124A6D" w:rsidP="00621FEC">
      <w:pPr>
        <w:ind w:left="-284" w:right="425"/>
        <w:jc w:val="center"/>
        <w:rPr>
          <w:b/>
          <w:sz w:val="32"/>
          <w:szCs w:val="28"/>
          <w:u w:val="single"/>
        </w:rPr>
      </w:pPr>
    </w:p>
    <w:p w:rsidR="00124A6D" w:rsidRDefault="00124A6D" w:rsidP="00621FEC">
      <w:pPr>
        <w:ind w:left="-284" w:right="425"/>
        <w:jc w:val="center"/>
        <w:rPr>
          <w:b/>
          <w:sz w:val="32"/>
          <w:szCs w:val="28"/>
          <w:u w:val="single"/>
        </w:rPr>
      </w:pPr>
    </w:p>
    <w:p w:rsidR="00081F36" w:rsidRPr="004F39D1" w:rsidRDefault="00CC1C98" w:rsidP="00621FEC">
      <w:pPr>
        <w:ind w:left="-284" w:right="425"/>
        <w:jc w:val="center"/>
        <w:rPr>
          <w:b/>
          <w:sz w:val="32"/>
          <w:szCs w:val="28"/>
          <w:u w:val="single"/>
        </w:rPr>
      </w:pPr>
      <w:r w:rsidRPr="004F39D1">
        <w:rPr>
          <w:b/>
          <w:sz w:val="32"/>
          <w:szCs w:val="28"/>
          <w:u w:val="single"/>
        </w:rPr>
        <w:t xml:space="preserve">Kreuzfahrtbericht ART </w:t>
      </w:r>
      <w:r w:rsidR="00E9193E" w:rsidRPr="004F39D1">
        <w:rPr>
          <w:b/>
          <w:sz w:val="32"/>
          <w:szCs w:val="28"/>
          <w:u w:val="single"/>
        </w:rPr>
        <w:t>1</w:t>
      </w:r>
      <w:r w:rsidR="000044E5">
        <w:rPr>
          <w:b/>
          <w:sz w:val="32"/>
          <w:szCs w:val="28"/>
          <w:u w:val="single"/>
        </w:rPr>
        <w:t>32</w:t>
      </w:r>
    </w:p>
    <w:p w:rsidR="00095186" w:rsidRDefault="00095186" w:rsidP="00621FEC">
      <w:pPr>
        <w:ind w:left="-284" w:right="425"/>
        <w:jc w:val="center"/>
        <w:rPr>
          <w:b/>
          <w:sz w:val="28"/>
          <w:szCs w:val="28"/>
        </w:rPr>
      </w:pPr>
    </w:p>
    <w:p w:rsidR="00621FEC" w:rsidRPr="00D66989" w:rsidRDefault="000044E5" w:rsidP="00621FEC">
      <w:pPr>
        <w:ind w:left="-284" w:right="425"/>
        <w:jc w:val="center"/>
        <w:rPr>
          <w:b/>
          <w:sz w:val="28"/>
          <w:szCs w:val="28"/>
          <w:highlight w:val="yellow"/>
        </w:rPr>
      </w:pPr>
      <w:r>
        <w:rPr>
          <w:b/>
          <w:sz w:val="28"/>
          <w:szCs w:val="28"/>
        </w:rPr>
        <w:t>27.03. - 18.04</w:t>
      </w:r>
      <w:r w:rsidR="00D66989" w:rsidRPr="00D66989">
        <w:rPr>
          <w:b/>
          <w:sz w:val="28"/>
          <w:szCs w:val="28"/>
        </w:rPr>
        <w:t>.2016</w:t>
      </w:r>
    </w:p>
    <w:p w:rsidR="00081F36" w:rsidRPr="00D66989" w:rsidRDefault="00081F36" w:rsidP="00621FEC">
      <w:pPr>
        <w:ind w:left="-284" w:right="425"/>
        <w:jc w:val="center"/>
        <w:rPr>
          <w:b/>
          <w:sz w:val="28"/>
          <w:szCs w:val="28"/>
          <w:highlight w:val="yellow"/>
        </w:rPr>
      </w:pPr>
    </w:p>
    <w:p w:rsidR="001C0956" w:rsidRDefault="00B06C01" w:rsidP="00621FEC">
      <w:pPr>
        <w:ind w:left="-284" w:right="425"/>
        <w:jc w:val="center"/>
        <w:rPr>
          <w:b/>
          <w:sz w:val="28"/>
          <w:szCs w:val="28"/>
        </w:rPr>
      </w:pPr>
      <w:r w:rsidRPr="00D66989">
        <w:rPr>
          <w:b/>
          <w:sz w:val="28"/>
          <w:szCs w:val="28"/>
        </w:rPr>
        <w:t>„</w:t>
      </w:r>
      <w:r w:rsidR="000044E5">
        <w:rPr>
          <w:b/>
          <w:sz w:val="28"/>
          <w:szCs w:val="28"/>
        </w:rPr>
        <w:t>Von Asien nach Arabien</w:t>
      </w:r>
      <w:r w:rsidR="002F10DA" w:rsidRPr="002F10DA">
        <w:rPr>
          <w:b/>
          <w:sz w:val="28"/>
          <w:szCs w:val="28"/>
        </w:rPr>
        <w:t>“</w:t>
      </w:r>
    </w:p>
    <w:p w:rsidR="00954552" w:rsidRDefault="00954552" w:rsidP="00621FEC">
      <w:pPr>
        <w:ind w:left="-284" w:right="425"/>
        <w:jc w:val="center"/>
        <w:rPr>
          <w:b/>
          <w:sz w:val="28"/>
          <w:szCs w:val="28"/>
        </w:rPr>
      </w:pPr>
    </w:p>
    <w:p w:rsidR="00954552" w:rsidRPr="002F10DA" w:rsidRDefault="00954552" w:rsidP="00621FEC">
      <w:pPr>
        <w:ind w:left="-284" w:right="425"/>
        <w:jc w:val="center"/>
        <w:rPr>
          <w:b/>
          <w:sz w:val="28"/>
          <w:szCs w:val="28"/>
        </w:rPr>
      </w:pPr>
    </w:p>
    <w:p w:rsidR="00E73383" w:rsidRDefault="00E73383" w:rsidP="00E73383"/>
    <w:tbl>
      <w:tblPr>
        <w:tblW w:w="10065" w:type="dxa"/>
        <w:tblInd w:w="-72" w:type="dxa"/>
        <w:tblLayout w:type="fixed"/>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E73383" w:rsidRPr="00EC6C65" w:rsidTr="00642D62">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E73383" w:rsidRPr="00095186" w:rsidRDefault="00E73383">
            <w:pPr>
              <w:autoSpaceDN w:val="0"/>
              <w:spacing w:line="276" w:lineRule="auto"/>
              <w:ind w:right="-284"/>
              <w:textAlignment w:val="baseline"/>
              <w:rPr>
                <w:rFonts w:ascii="Calibri" w:eastAsiaTheme="minorHAnsi" w:hAnsi="Calibri"/>
                <w:b/>
                <w:bCs/>
                <w:sz w:val="24"/>
                <w:szCs w:val="24"/>
                <w:lang w:val="en-GB"/>
              </w:rPr>
            </w:pPr>
            <w:r>
              <w:rPr>
                <w:b/>
                <w:bCs/>
                <w:sz w:val="24"/>
                <w:szCs w:val="24"/>
              </w:rPr>
              <w:t>Datu</w:t>
            </w:r>
            <w:r w:rsidRPr="00095186">
              <w:rPr>
                <w:b/>
                <w:bCs/>
                <w:sz w:val="24"/>
                <w:szCs w:val="24"/>
                <w:lang w:val="en-GB"/>
              </w:rPr>
              <w:t>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E73383" w:rsidRDefault="00E73383">
            <w:pPr>
              <w:autoSpaceDN w:val="0"/>
              <w:spacing w:line="276" w:lineRule="auto"/>
              <w:ind w:right="-284"/>
              <w:jc w:val="center"/>
              <w:textAlignment w:val="baseline"/>
              <w:rPr>
                <w:rFonts w:ascii="Calibri" w:eastAsiaTheme="minorHAnsi" w:hAnsi="Calibri"/>
                <w:b/>
                <w:bCs/>
                <w:sz w:val="24"/>
                <w:szCs w:val="24"/>
              </w:rPr>
            </w:pPr>
            <w:r>
              <w:rPr>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E73383" w:rsidRDefault="00E73383">
            <w:pPr>
              <w:autoSpaceDN w:val="0"/>
              <w:spacing w:line="276" w:lineRule="auto"/>
              <w:ind w:right="2"/>
              <w:jc w:val="center"/>
              <w:textAlignment w:val="baseline"/>
              <w:rPr>
                <w:rFonts w:ascii="Calibri" w:eastAsiaTheme="minorHAnsi" w:hAnsi="Calibri"/>
                <w:b/>
                <w:bCs/>
                <w:sz w:val="24"/>
                <w:szCs w:val="24"/>
                <w:lang w:eastAsia="en-US"/>
              </w:rPr>
            </w:pPr>
            <w:r>
              <w:rPr>
                <w:b/>
                <w:bCs/>
                <w:sz w:val="24"/>
                <w:szCs w:val="24"/>
              </w:rPr>
              <w:t>Geplant lt. Ausschreibung</w:t>
            </w:r>
          </w:p>
          <w:p w:rsidR="00E73383" w:rsidRDefault="00E73383">
            <w:pPr>
              <w:autoSpaceDN w:val="0"/>
              <w:spacing w:line="276" w:lineRule="auto"/>
              <w:ind w:right="2"/>
              <w:textAlignment w:val="baseline"/>
              <w:rPr>
                <w:rFonts w:ascii="Calibri" w:eastAsiaTheme="minorHAnsi" w:hAnsi="Calibri"/>
                <w:b/>
                <w:bCs/>
                <w:sz w:val="24"/>
                <w:szCs w:val="24"/>
              </w:rPr>
            </w:pPr>
            <w:r>
              <w:rPr>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E73383" w:rsidRPr="005B5A34" w:rsidRDefault="00E73383">
            <w:pPr>
              <w:autoSpaceDN w:val="0"/>
              <w:spacing w:line="276" w:lineRule="auto"/>
              <w:jc w:val="center"/>
              <w:textAlignment w:val="baseline"/>
              <w:rPr>
                <w:rFonts w:ascii="Calibri" w:eastAsiaTheme="minorHAnsi" w:hAnsi="Calibri"/>
                <w:b/>
                <w:bCs/>
                <w:sz w:val="24"/>
                <w:szCs w:val="24"/>
                <w:lang w:eastAsia="en-US"/>
              </w:rPr>
            </w:pPr>
            <w:r w:rsidRPr="005B5A34">
              <w:rPr>
                <w:b/>
                <w:bCs/>
                <w:sz w:val="24"/>
                <w:szCs w:val="24"/>
              </w:rPr>
              <w:t>Tatsächliche Zeiten</w:t>
            </w:r>
          </w:p>
          <w:p w:rsidR="00E73383" w:rsidRPr="00EC6C65" w:rsidRDefault="00E73383">
            <w:pPr>
              <w:autoSpaceDN w:val="0"/>
              <w:spacing w:line="276" w:lineRule="auto"/>
              <w:jc w:val="center"/>
              <w:textAlignment w:val="baseline"/>
              <w:rPr>
                <w:rFonts w:ascii="Calibri" w:eastAsiaTheme="minorHAnsi" w:hAnsi="Calibri"/>
                <w:b/>
                <w:bCs/>
                <w:sz w:val="24"/>
                <w:szCs w:val="24"/>
                <w:highlight w:val="yellow"/>
              </w:rPr>
            </w:pPr>
            <w:r w:rsidRPr="005B5A34">
              <w:rPr>
                <w:b/>
                <w:bCs/>
                <w:sz w:val="24"/>
                <w:szCs w:val="24"/>
              </w:rPr>
              <w:t>Ankunft       Abfahrt</w:t>
            </w:r>
          </w:p>
        </w:tc>
      </w:tr>
      <w:tr w:rsidR="00095186" w:rsidRPr="00EC6C65" w:rsidTr="00642D62">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95186"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27.03.</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95186"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Hong Kong / China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5B5A34" w:rsidRDefault="00095186">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95186" w:rsidRPr="005B5A34" w:rsidRDefault="00095186">
            <w:pPr>
              <w:autoSpaceDN w:val="0"/>
              <w:spacing w:line="276" w:lineRule="auto"/>
              <w:ind w:right="2"/>
              <w:jc w:val="center"/>
              <w:textAlignment w:val="baseline"/>
              <w:rPr>
                <w:rFonts w:ascii="Calibri" w:eastAsiaTheme="minorHAnsi" w:hAnsi="Calibri"/>
                <w:sz w:val="24"/>
                <w:szCs w:val="24"/>
              </w:rPr>
            </w:pPr>
          </w:p>
        </w:tc>
      </w:tr>
      <w:tr w:rsidR="00095186" w:rsidRPr="00EC6C65" w:rsidTr="00642D62">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95186"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28.03.</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95186"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Hong Kong / China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5B5A34" w:rsidRDefault="00095186">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95186"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20.30</w:t>
            </w:r>
          </w:p>
        </w:tc>
      </w:tr>
      <w:tr w:rsidR="00095186"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95186"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29.03.</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95186"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95186" w:rsidRPr="00E32021" w:rsidRDefault="00095186">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5186" w:rsidRPr="005B5A34" w:rsidRDefault="00095186">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95186" w:rsidRPr="005B5A34" w:rsidRDefault="00095186">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30.03.</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rsidP="00D52572">
            <w:pPr>
              <w:autoSpaceDN w:val="0"/>
              <w:spacing w:line="276" w:lineRule="auto"/>
              <w:ind w:right="-284"/>
              <w:textAlignment w:val="baseline"/>
              <w:rPr>
                <w:rFonts w:eastAsiaTheme="minorHAnsi"/>
                <w:b/>
                <w:bCs/>
                <w:sz w:val="24"/>
                <w:szCs w:val="24"/>
              </w:rPr>
            </w:pPr>
            <w:r>
              <w:rPr>
                <w:rFonts w:eastAsiaTheme="minorHAnsi"/>
                <w:b/>
                <w:bCs/>
                <w:sz w:val="24"/>
                <w:szCs w:val="24"/>
              </w:rPr>
              <w:t>Halong Bucht / Vietnam</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rsidP="00D52572">
            <w:pPr>
              <w:autoSpaceDN w:val="0"/>
              <w:spacing w:line="276" w:lineRule="auto"/>
              <w:jc w:val="center"/>
              <w:textAlignment w:val="baseline"/>
              <w:rPr>
                <w:rFonts w:eastAsiaTheme="minorHAnsi"/>
                <w:sz w:val="24"/>
                <w:szCs w:val="24"/>
              </w:rPr>
            </w:pPr>
            <w:r>
              <w:rPr>
                <w:rFonts w:eastAsiaTheme="minorHAnsi"/>
                <w:sz w:val="24"/>
                <w:szCs w:val="24"/>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rsidP="00D52572">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19.48</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31.03.</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01.04.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Nha Trang / Vietnam</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18.12</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02.04.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03.04.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Insel Tioman / Malaysia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r>
              <w:rPr>
                <w:rFonts w:eastAsiaTheme="minorHAnsi"/>
                <w:sz w:val="24"/>
                <w:szCs w:val="24"/>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11.24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19.48</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04.04.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Singapur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07.42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05.04.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02.06</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06.04.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Insel Langkawi / Malaysia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06.48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17.54</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07.04.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Sabang / Insel We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r>
              <w:rPr>
                <w:rFonts w:eastAsiaTheme="minorHAnsi"/>
                <w:sz w:val="24"/>
                <w:szCs w:val="24"/>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09.54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17.54</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08.04.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spacing w:line="276" w:lineRule="auto"/>
              <w:ind w:right="-284"/>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09.04.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spacing w:line="276" w:lineRule="auto"/>
              <w:ind w:right="-284"/>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10.04.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spacing w:line="276" w:lineRule="auto"/>
              <w:ind w:right="-284"/>
              <w:rPr>
                <w:rFonts w:eastAsiaTheme="minorHAnsi"/>
                <w:b/>
                <w:bCs/>
                <w:sz w:val="24"/>
                <w:szCs w:val="24"/>
              </w:rPr>
            </w:pPr>
            <w:r>
              <w:rPr>
                <w:rFonts w:eastAsiaTheme="minorHAnsi"/>
                <w:b/>
                <w:bCs/>
                <w:sz w:val="24"/>
                <w:szCs w:val="24"/>
              </w:rPr>
              <w:t>Colombo / Sri Lanka</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19.30</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044E5">
            <w:pPr>
              <w:autoSpaceDN w:val="0"/>
              <w:spacing w:line="276" w:lineRule="auto"/>
              <w:ind w:right="-284"/>
              <w:textAlignment w:val="baseline"/>
              <w:rPr>
                <w:rFonts w:eastAsiaTheme="minorHAnsi"/>
                <w:b/>
                <w:bCs/>
                <w:sz w:val="24"/>
                <w:szCs w:val="24"/>
              </w:rPr>
            </w:pPr>
            <w:r>
              <w:rPr>
                <w:rFonts w:eastAsiaTheme="minorHAnsi"/>
                <w:b/>
                <w:bCs/>
                <w:sz w:val="24"/>
                <w:szCs w:val="24"/>
              </w:rPr>
              <w:t>11.04.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spacing w:line="276" w:lineRule="auto"/>
              <w:ind w:right="-284"/>
              <w:rPr>
                <w:rFonts w:eastAsiaTheme="minorHAnsi"/>
                <w:b/>
                <w:bCs/>
                <w:sz w:val="24"/>
                <w:szCs w:val="24"/>
              </w:rPr>
            </w:pPr>
            <w:r>
              <w:rPr>
                <w:rFonts w:eastAsiaTheme="minorHAnsi"/>
                <w:b/>
                <w:bCs/>
                <w:sz w:val="24"/>
                <w:szCs w:val="24"/>
              </w:rPr>
              <w:t>Thiruvananthapuram</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C114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C1145">
            <w:pPr>
              <w:autoSpaceDN w:val="0"/>
              <w:spacing w:line="276" w:lineRule="auto"/>
              <w:ind w:right="2"/>
              <w:jc w:val="center"/>
              <w:textAlignment w:val="baseline"/>
              <w:rPr>
                <w:rFonts w:eastAsiaTheme="minorHAnsi"/>
                <w:sz w:val="24"/>
                <w:szCs w:val="24"/>
              </w:rPr>
            </w:pPr>
            <w:r>
              <w:rPr>
                <w:rFonts w:eastAsiaTheme="minorHAnsi"/>
                <w:sz w:val="24"/>
                <w:szCs w:val="24"/>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18.42</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C1145">
            <w:pPr>
              <w:autoSpaceDN w:val="0"/>
              <w:spacing w:line="276" w:lineRule="auto"/>
              <w:ind w:right="-284"/>
              <w:textAlignment w:val="baseline"/>
              <w:rPr>
                <w:rFonts w:eastAsiaTheme="minorHAnsi"/>
                <w:b/>
                <w:bCs/>
                <w:sz w:val="24"/>
                <w:szCs w:val="24"/>
              </w:rPr>
            </w:pPr>
            <w:r>
              <w:rPr>
                <w:rFonts w:eastAsiaTheme="minorHAnsi"/>
                <w:b/>
                <w:bCs/>
                <w:sz w:val="24"/>
                <w:szCs w:val="24"/>
              </w:rPr>
              <w:t>12.04.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C1145">
            <w:pPr>
              <w:spacing w:line="276" w:lineRule="auto"/>
              <w:ind w:right="-284"/>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C1145">
            <w:pPr>
              <w:autoSpaceDN w:val="0"/>
              <w:spacing w:line="276" w:lineRule="auto"/>
              <w:ind w:right="-284"/>
              <w:textAlignment w:val="baseline"/>
              <w:rPr>
                <w:rFonts w:eastAsiaTheme="minorHAnsi"/>
                <w:b/>
                <w:bCs/>
                <w:sz w:val="24"/>
                <w:szCs w:val="24"/>
              </w:rPr>
            </w:pPr>
            <w:r>
              <w:rPr>
                <w:rFonts w:eastAsiaTheme="minorHAnsi"/>
                <w:b/>
                <w:bCs/>
                <w:sz w:val="24"/>
                <w:szCs w:val="24"/>
              </w:rPr>
              <w:t>13.04.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C1145">
            <w:pPr>
              <w:spacing w:line="276" w:lineRule="auto"/>
              <w:ind w:right="-284"/>
              <w:rPr>
                <w:rFonts w:eastAsiaTheme="minorHAnsi"/>
                <w:b/>
                <w:bCs/>
                <w:sz w:val="24"/>
                <w:szCs w:val="24"/>
              </w:rPr>
            </w:pPr>
            <w:r>
              <w:rPr>
                <w:rFonts w:eastAsiaTheme="minorHAnsi"/>
                <w:b/>
                <w:bCs/>
                <w:sz w:val="24"/>
                <w:szCs w:val="24"/>
              </w:rPr>
              <w:t>Mumbai / Indien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C1145">
            <w:pPr>
              <w:autoSpaceDN w:val="0"/>
              <w:spacing w:line="276" w:lineRule="auto"/>
              <w:jc w:val="center"/>
              <w:textAlignment w:val="baseline"/>
              <w:rPr>
                <w:rFonts w:eastAsiaTheme="minorHAnsi"/>
                <w:sz w:val="24"/>
                <w:szCs w:val="24"/>
              </w:rPr>
            </w:pPr>
            <w:r>
              <w:rPr>
                <w:rFonts w:eastAsiaTheme="minorHAnsi"/>
                <w:sz w:val="24"/>
                <w:szCs w:val="24"/>
              </w:rPr>
              <w:t>13.00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14.24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C1145">
            <w:pPr>
              <w:autoSpaceDN w:val="0"/>
              <w:spacing w:line="276" w:lineRule="auto"/>
              <w:ind w:right="-284"/>
              <w:textAlignment w:val="baseline"/>
              <w:rPr>
                <w:rFonts w:eastAsiaTheme="minorHAnsi"/>
                <w:b/>
                <w:bCs/>
                <w:sz w:val="24"/>
                <w:szCs w:val="24"/>
              </w:rPr>
            </w:pPr>
            <w:r>
              <w:rPr>
                <w:rFonts w:eastAsiaTheme="minorHAnsi"/>
                <w:b/>
                <w:bCs/>
                <w:sz w:val="24"/>
                <w:szCs w:val="24"/>
              </w:rPr>
              <w:t>14.04.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044E5">
            <w:pPr>
              <w:spacing w:line="276" w:lineRule="auto"/>
              <w:ind w:right="-284"/>
              <w:rPr>
                <w:rFonts w:eastAsiaTheme="minorHAnsi"/>
                <w:b/>
                <w:bCs/>
                <w:sz w:val="24"/>
                <w:szCs w:val="24"/>
              </w:rPr>
            </w:pP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C1145">
            <w:pPr>
              <w:autoSpaceDN w:val="0"/>
              <w:spacing w:line="276" w:lineRule="auto"/>
              <w:ind w:right="2"/>
              <w:jc w:val="center"/>
              <w:textAlignment w:val="baseline"/>
              <w:rPr>
                <w:rFonts w:eastAsiaTheme="minorHAnsi"/>
                <w:sz w:val="24"/>
                <w:szCs w:val="24"/>
              </w:rPr>
            </w:pPr>
            <w:r>
              <w:rPr>
                <w:rFonts w:eastAsiaTheme="minorHAnsi"/>
                <w:sz w:val="24"/>
                <w:szCs w:val="24"/>
              </w:rPr>
              <w:t>13.00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14.00</w:t>
            </w:r>
          </w:p>
        </w:tc>
      </w:tr>
      <w:tr w:rsidR="000044E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044E5" w:rsidRDefault="000C1145">
            <w:pPr>
              <w:autoSpaceDN w:val="0"/>
              <w:spacing w:line="276" w:lineRule="auto"/>
              <w:ind w:right="-284"/>
              <w:textAlignment w:val="baseline"/>
              <w:rPr>
                <w:rFonts w:eastAsiaTheme="minorHAnsi"/>
                <w:b/>
                <w:bCs/>
                <w:sz w:val="24"/>
                <w:szCs w:val="24"/>
              </w:rPr>
            </w:pPr>
            <w:r>
              <w:rPr>
                <w:rFonts w:eastAsiaTheme="minorHAnsi"/>
                <w:b/>
                <w:bCs/>
                <w:sz w:val="24"/>
                <w:szCs w:val="24"/>
              </w:rPr>
              <w:t>15.04.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044E5" w:rsidRDefault="000C1145">
            <w:pPr>
              <w:spacing w:line="276" w:lineRule="auto"/>
              <w:ind w:right="-284"/>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044E5" w:rsidRPr="00E32021" w:rsidRDefault="000044E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044E5" w:rsidRPr="005B5A34" w:rsidRDefault="000044E5">
            <w:pPr>
              <w:autoSpaceDN w:val="0"/>
              <w:spacing w:line="276" w:lineRule="auto"/>
              <w:ind w:right="2"/>
              <w:jc w:val="center"/>
              <w:textAlignment w:val="baseline"/>
              <w:rPr>
                <w:rFonts w:ascii="Calibri" w:eastAsiaTheme="minorHAnsi" w:hAnsi="Calibri"/>
                <w:sz w:val="24"/>
                <w:szCs w:val="24"/>
              </w:rPr>
            </w:pPr>
          </w:p>
        </w:tc>
      </w:tr>
      <w:tr w:rsidR="000C114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1145" w:rsidRDefault="000C1145" w:rsidP="008A33F5">
            <w:pPr>
              <w:autoSpaceDN w:val="0"/>
              <w:spacing w:line="276" w:lineRule="auto"/>
              <w:ind w:right="-284"/>
              <w:textAlignment w:val="baseline"/>
              <w:rPr>
                <w:rFonts w:eastAsiaTheme="minorHAnsi"/>
                <w:b/>
                <w:bCs/>
                <w:sz w:val="24"/>
                <w:szCs w:val="24"/>
              </w:rPr>
            </w:pPr>
            <w:r>
              <w:rPr>
                <w:rFonts w:eastAsiaTheme="minorHAnsi"/>
                <w:b/>
                <w:bCs/>
                <w:sz w:val="24"/>
                <w:szCs w:val="24"/>
              </w:rPr>
              <w:t>16.04.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C1145" w:rsidRDefault="000C1145" w:rsidP="008A33F5">
            <w:pPr>
              <w:spacing w:line="276" w:lineRule="auto"/>
              <w:ind w:right="-284"/>
              <w:rPr>
                <w:rFonts w:eastAsiaTheme="minorHAnsi"/>
                <w:b/>
                <w:bCs/>
                <w:sz w:val="24"/>
                <w:szCs w:val="24"/>
              </w:rPr>
            </w:pPr>
            <w:r>
              <w:rPr>
                <w:rFonts w:eastAsiaTheme="minorHAnsi"/>
                <w:b/>
                <w:bCs/>
                <w:sz w:val="24"/>
                <w:szCs w:val="24"/>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C1145" w:rsidRPr="00E32021" w:rsidRDefault="000C1145">
            <w:pPr>
              <w:autoSpaceDN w:val="0"/>
              <w:spacing w:line="276" w:lineRule="auto"/>
              <w:jc w:val="center"/>
              <w:textAlignment w:val="baseline"/>
              <w:rPr>
                <w:rFonts w:eastAsiaTheme="minorHAnsi"/>
                <w:sz w:val="24"/>
                <w:szCs w:val="24"/>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C1145" w:rsidRPr="00E32021" w:rsidRDefault="000C114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C1145" w:rsidRPr="005B5A34" w:rsidRDefault="000C1145">
            <w:pPr>
              <w:autoSpaceDN w:val="0"/>
              <w:spacing w:line="276" w:lineRule="auto"/>
              <w:ind w:right="2"/>
              <w:jc w:val="center"/>
              <w:textAlignment w:val="baseline"/>
              <w:rPr>
                <w:rFonts w:ascii="Calibri" w:eastAsiaTheme="minorHAnsi" w:hAnsi="Calibri"/>
                <w:sz w:val="24"/>
                <w:szCs w:val="24"/>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C1145" w:rsidRPr="005B5A34" w:rsidRDefault="000C1145">
            <w:pPr>
              <w:autoSpaceDN w:val="0"/>
              <w:spacing w:line="276" w:lineRule="auto"/>
              <w:ind w:right="2"/>
              <w:jc w:val="center"/>
              <w:textAlignment w:val="baseline"/>
              <w:rPr>
                <w:rFonts w:ascii="Calibri" w:eastAsiaTheme="minorHAnsi" w:hAnsi="Calibri"/>
                <w:sz w:val="24"/>
                <w:szCs w:val="24"/>
              </w:rPr>
            </w:pPr>
          </w:p>
        </w:tc>
      </w:tr>
      <w:tr w:rsidR="000C114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1145" w:rsidRDefault="000C1145">
            <w:pPr>
              <w:autoSpaceDN w:val="0"/>
              <w:spacing w:line="276" w:lineRule="auto"/>
              <w:ind w:right="-284"/>
              <w:textAlignment w:val="baseline"/>
              <w:rPr>
                <w:rFonts w:eastAsiaTheme="minorHAnsi"/>
                <w:b/>
                <w:bCs/>
                <w:sz w:val="24"/>
                <w:szCs w:val="24"/>
              </w:rPr>
            </w:pPr>
            <w:r>
              <w:rPr>
                <w:rFonts w:eastAsiaTheme="minorHAnsi"/>
                <w:b/>
                <w:bCs/>
                <w:sz w:val="24"/>
                <w:szCs w:val="24"/>
              </w:rPr>
              <w:t>17.04.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C1145" w:rsidRDefault="000C1145">
            <w:pPr>
              <w:spacing w:line="276" w:lineRule="auto"/>
              <w:ind w:right="-284"/>
              <w:rPr>
                <w:rFonts w:eastAsiaTheme="minorHAnsi"/>
                <w:b/>
                <w:bCs/>
                <w:sz w:val="24"/>
                <w:szCs w:val="24"/>
              </w:rPr>
            </w:pPr>
            <w:r>
              <w:rPr>
                <w:rFonts w:eastAsiaTheme="minorHAnsi"/>
                <w:b/>
                <w:bCs/>
                <w:sz w:val="24"/>
                <w:szCs w:val="24"/>
              </w:rPr>
              <w:t>Musadam / Oman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C1145" w:rsidRPr="00E32021" w:rsidRDefault="000C114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C1145" w:rsidRPr="00E32021" w:rsidRDefault="000C1145">
            <w:pPr>
              <w:autoSpaceDN w:val="0"/>
              <w:spacing w:line="276" w:lineRule="auto"/>
              <w:ind w:right="2"/>
              <w:jc w:val="center"/>
              <w:textAlignment w:val="baseline"/>
              <w:rPr>
                <w:rFonts w:eastAsiaTheme="minorHAnsi"/>
                <w:sz w:val="24"/>
                <w:szCs w:val="24"/>
              </w:rPr>
            </w:pPr>
            <w:r>
              <w:rPr>
                <w:rFonts w:eastAsiaTheme="minorHAnsi"/>
                <w:sz w:val="24"/>
                <w:szCs w:val="24"/>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C114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07.06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C114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19.00</w:t>
            </w:r>
          </w:p>
        </w:tc>
      </w:tr>
      <w:tr w:rsidR="000C1145" w:rsidRPr="00EC6C65" w:rsidTr="00642D62">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0C1145" w:rsidRDefault="000C1145">
            <w:pPr>
              <w:autoSpaceDN w:val="0"/>
              <w:spacing w:line="276" w:lineRule="auto"/>
              <w:ind w:right="-284"/>
              <w:textAlignment w:val="baseline"/>
              <w:rPr>
                <w:rFonts w:eastAsiaTheme="minorHAnsi"/>
                <w:b/>
                <w:bCs/>
                <w:sz w:val="24"/>
                <w:szCs w:val="24"/>
              </w:rPr>
            </w:pPr>
            <w:r>
              <w:rPr>
                <w:rFonts w:eastAsiaTheme="minorHAnsi"/>
                <w:b/>
                <w:bCs/>
                <w:sz w:val="24"/>
                <w:szCs w:val="24"/>
              </w:rPr>
              <w:t>18.04.</w:t>
            </w:r>
          </w:p>
        </w:tc>
        <w:tc>
          <w:tcPr>
            <w:tcW w:w="2799" w:type="dxa"/>
            <w:tcBorders>
              <w:top w:val="nil"/>
              <w:left w:val="nil"/>
              <w:bottom w:val="single" w:sz="8" w:space="0" w:color="000000"/>
              <w:right w:val="single" w:sz="8" w:space="0" w:color="000000"/>
            </w:tcBorders>
            <w:tcMar>
              <w:top w:w="0" w:type="dxa"/>
              <w:left w:w="70" w:type="dxa"/>
              <w:bottom w:w="0" w:type="dxa"/>
              <w:right w:w="70" w:type="dxa"/>
            </w:tcMar>
          </w:tcPr>
          <w:p w:rsidR="000C1145" w:rsidRDefault="000C1145">
            <w:pPr>
              <w:spacing w:line="276" w:lineRule="auto"/>
              <w:ind w:right="-284"/>
              <w:rPr>
                <w:rFonts w:eastAsiaTheme="minorHAnsi"/>
                <w:b/>
                <w:bCs/>
                <w:sz w:val="24"/>
                <w:szCs w:val="24"/>
              </w:rPr>
            </w:pPr>
            <w:r>
              <w:rPr>
                <w:rFonts w:eastAsiaTheme="minorHAnsi"/>
                <w:b/>
                <w:bCs/>
                <w:sz w:val="24"/>
                <w:szCs w:val="24"/>
              </w:rPr>
              <w:t>Dubai / VAE</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0C1145" w:rsidRPr="00E32021" w:rsidRDefault="000C1145">
            <w:pPr>
              <w:autoSpaceDN w:val="0"/>
              <w:spacing w:line="276" w:lineRule="auto"/>
              <w:jc w:val="center"/>
              <w:textAlignment w:val="baseline"/>
              <w:rPr>
                <w:rFonts w:eastAsiaTheme="minorHAnsi"/>
                <w:sz w:val="24"/>
                <w:szCs w:val="24"/>
              </w:rPr>
            </w:pPr>
            <w:r>
              <w:rPr>
                <w:rFonts w:eastAsiaTheme="minorHAnsi"/>
                <w:sz w:val="24"/>
                <w:szCs w:val="24"/>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0C1145" w:rsidRPr="00E32021" w:rsidRDefault="000C1145">
            <w:pPr>
              <w:autoSpaceDN w:val="0"/>
              <w:spacing w:line="276" w:lineRule="auto"/>
              <w:ind w:right="2"/>
              <w:jc w:val="center"/>
              <w:textAlignment w:val="baseline"/>
              <w:rPr>
                <w:rFonts w:eastAsiaTheme="minorHAnsi"/>
                <w:sz w:val="24"/>
                <w:szCs w:val="24"/>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C1145" w:rsidRPr="005B5A34" w:rsidRDefault="005B5A34">
            <w:pPr>
              <w:autoSpaceDN w:val="0"/>
              <w:spacing w:line="276" w:lineRule="auto"/>
              <w:ind w:right="2"/>
              <w:jc w:val="center"/>
              <w:textAlignment w:val="baseline"/>
              <w:rPr>
                <w:rFonts w:ascii="Calibri" w:eastAsiaTheme="minorHAnsi" w:hAnsi="Calibri"/>
                <w:sz w:val="24"/>
                <w:szCs w:val="24"/>
              </w:rPr>
            </w:pPr>
            <w:r w:rsidRPr="005B5A34">
              <w:rPr>
                <w:rFonts w:ascii="Calibri" w:eastAsiaTheme="minorHAnsi" w:hAnsi="Calibri"/>
                <w:sz w:val="24"/>
                <w:szCs w:val="24"/>
              </w:rPr>
              <w:t>07.06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C1145" w:rsidRPr="005B5A34" w:rsidRDefault="000C1145">
            <w:pPr>
              <w:autoSpaceDN w:val="0"/>
              <w:spacing w:line="276" w:lineRule="auto"/>
              <w:ind w:right="2"/>
              <w:jc w:val="center"/>
              <w:textAlignment w:val="baseline"/>
              <w:rPr>
                <w:rFonts w:ascii="Calibri" w:eastAsiaTheme="minorHAnsi" w:hAnsi="Calibri"/>
                <w:sz w:val="24"/>
                <w:szCs w:val="24"/>
              </w:rPr>
            </w:pPr>
          </w:p>
        </w:tc>
      </w:tr>
    </w:tbl>
    <w:p w:rsidR="00923D5F" w:rsidRDefault="00923D5F" w:rsidP="00954552">
      <w:pPr>
        <w:tabs>
          <w:tab w:val="left" w:pos="708"/>
          <w:tab w:val="left" w:pos="1560"/>
          <w:tab w:val="left" w:pos="2127"/>
          <w:tab w:val="left" w:pos="2886"/>
          <w:tab w:val="left" w:pos="3540"/>
          <w:tab w:val="left" w:pos="4665"/>
        </w:tabs>
        <w:ind w:right="850"/>
        <w:rPr>
          <w:sz w:val="24"/>
          <w:szCs w:val="24"/>
        </w:rPr>
      </w:pPr>
    </w:p>
    <w:p w:rsidR="000C1145" w:rsidRDefault="000C1145"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124A6D" w:rsidRDefault="00124A6D" w:rsidP="00954552">
      <w:pPr>
        <w:tabs>
          <w:tab w:val="left" w:pos="708"/>
          <w:tab w:val="left" w:pos="1560"/>
          <w:tab w:val="left" w:pos="2127"/>
          <w:tab w:val="left" w:pos="2886"/>
          <w:tab w:val="left" w:pos="3540"/>
          <w:tab w:val="left" w:pos="4665"/>
        </w:tabs>
        <w:ind w:right="850"/>
        <w:rPr>
          <w:sz w:val="24"/>
          <w:szCs w:val="24"/>
        </w:rPr>
      </w:pPr>
    </w:p>
    <w:p w:rsidR="0001557E" w:rsidRDefault="0001557E" w:rsidP="00954552">
      <w:pPr>
        <w:tabs>
          <w:tab w:val="left" w:pos="708"/>
          <w:tab w:val="left" w:pos="1560"/>
          <w:tab w:val="left" w:pos="2127"/>
          <w:tab w:val="left" w:pos="2886"/>
          <w:tab w:val="left" w:pos="3540"/>
          <w:tab w:val="left" w:pos="4665"/>
        </w:tabs>
        <w:ind w:right="850"/>
        <w:rPr>
          <w:sz w:val="24"/>
          <w:szCs w:val="24"/>
        </w:rPr>
      </w:pPr>
    </w:p>
    <w:p w:rsidR="0001557E" w:rsidRDefault="0001557E" w:rsidP="00954552">
      <w:pPr>
        <w:tabs>
          <w:tab w:val="left" w:pos="708"/>
          <w:tab w:val="left" w:pos="1560"/>
          <w:tab w:val="left" w:pos="2127"/>
          <w:tab w:val="left" w:pos="2886"/>
          <w:tab w:val="left" w:pos="3540"/>
          <w:tab w:val="left" w:pos="4665"/>
        </w:tabs>
        <w:ind w:right="850"/>
        <w:rPr>
          <w:sz w:val="24"/>
          <w:szCs w:val="24"/>
        </w:rPr>
      </w:pPr>
    </w:p>
    <w:p w:rsidR="0001557E" w:rsidRDefault="0001557E" w:rsidP="00954552">
      <w:pPr>
        <w:tabs>
          <w:tab w:val="left" w:pos="708"/>
          <w:tab w:val="left" w:pos="1560"/>
          <w:tab w:val="left" w:pos="2127"/>
          <w:tab w:val="left" w:pos="2886"/>
          <w:tab w:val="left" w:pos="3540"/>
          <w:tab w:val="left" w:pos="4665"/>
        </w:tabs>
        <w:ind w:right="850"/>
        <w:rPr>
          <w:sz w:val="24"/>
          <w:szCs w:val="24"/>
        </w:rPr>
      </w:pPr>
    </w:p>
    <w:p w:rsidR="0001557E" w:rsidRDefault="0001557E" w:rsidP="00954552">
      <w:pPr>
        <w:tabs>
          <w:tab w:val="left" w:pos="708"/>
          <w:tab w:val="left" w:pos="1560"/>
          <w:tab w:val="left" w:pos="2127"/>
          <w:tab w:val="left" w:pos="2886"/>
          <w:tab w:val="left" w:pos="3540"/>
          <w:tab w:val="left" w:pos="4665"/>
        </w:tabs>
        <w:ind w:right="850"/>
        <w:rPr>
          <w:sz w:val="24"/>
          <w:szCs w:val="24"/>
        </w:rPr>
      </w:pPr>
    </w:p>
    <w:p w:rsidR="0001557E" w:rsidRDefault="0001557E" w:rsidP="00954552">
      <w:pPr>
        <w:tabs>
          <w:tab w:val="left" w:pos="708"/>
          <w:tab w:val="left" w:pos="1560"/>
          <w:tab w:val="left" w:pos="2127"/>
          <w:tab w:val="left" w:pos="2886"/>
          <w:tab w:val="left" w:pos="3540"/>
          <w:tab w:val="left" w:pos="4665"/>
        </w:tabs>
        <w:ind w:right="850"/>
        <w:rPr>
          <w:sz w:val="24"/>
          <w:szCs w:val="24"/>
        </w:rPr>
      </w:pPr>
    </w:p>
    <w:tbl>
      <w:tblPr>
        <w:tblW w:w="9408" w:type="dxa"/>
        <w:tblInd w:w="-459" w:type="dxa"/>
        <w:tblLook w:val="04A0" w:firstRow="1" w:lastRow="0" w:firstColumn="1" w:lastColumn="0" w:noHBand="0" w:noVBand="1"/>
      </w:tblPr>
      <w:tblGrid>
        <w:gridCol w:w="2694"/>
        <w:gridCol w:w="2127"/>
        <w:gridCol w:w="3543"/>
        <w:gridCol w:w="1044"/>
      </w:tblGrid>
      <w:tr w:rsidR="0001557E" w:rsidRPr="0001557E" w:rsidTr="0001557E">
        <w:trPr>
          <w:trHeight w:val="165"/>
        </w:trPr>
        <w:tc>
          <w:tcPr>
            <w:tcW w:w="2694" w:type="dxa"/>
            <w:tcBorders>
              <w:top w:val="single" w:sz="4" w:space="0" w:color="auto"/>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ind w:right="763"/>
              <w:rPr>
                <w:rFonts w:ascii="Tahoma" w:hAnsi="Tahoma" w:cs="Tahoma"/>
                <w:b/>
                <w:bCs/>
                <w:lang w:val="en-GB" w:eastAsia="en-GB"/>
              </w:rPr>
            </w:pPr>
            <w:r w:rsidRPr="0001557E">
              <w:rPr>
                <w:rFonts w:ascii="Tahoma" w:hAnsi="Tahoma" w:cs="Tahoma"/>
                <w:b/>
                <w:bCs/>
                <w:lang w:val="en-GB" w:eastAsia="en-GB"/>
              </w:rPr>
              <w:t>BZDEGA</w:t>
            </w:r>
          </w:p>
        </w:tc>
        <w:tc>
          <w:tcPr>
            <w:tcW w:w="2127" w:type="dxa"/>
            <w:tcBorders>
              <w:top w:val="single" w:sz="4" w:space="0" w:color="auto"/>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MANUELA</w:t>
            </w:r>
          </w:p>
        </w:tc>
        <w:tc>
          <w:tcPr>
            <w:tcW w:w="3543" w:type="dxa"/>
            <w:tcBorders>
              <w:top w:val="single" w:sz="4" w:space="0" w:color="auto"/>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CD</w:t>
            </w:r>
          </w:p>
        </w:tc>
        <w:tc>
          <w:tcPr>
            <w:tcW w:w="1044" w:type="dxa"/>
            <w:tcBorders>
              <w:top w:val="single" w:sz="4" w:space="0" w:color="auto"/>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5379 </w:t>
            </w:r>
          </w:p>
        </w:tc>
      </w:tr>
      <w:tr w:rsidR="0001557E" w:rsidRPr="0001557E" w:rsidTr="0001557E">
        <w:trPr>
          <w:trHeight w:val="129"/>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ind w:left="567" w:hanging="566"/>
              <w:rPr>
                <w:rFonts w:ascii="Tahoma" w:hAnsi="Tahoma" w:cs="Tahoma"/>
                <w:b/>
                <w:bCs/>
                <w:lang w:val="en-GB" w:eastAsia="en-GB"/>
              </w:rPr>
            </w:pPr>
            <w:r w:rsidRPr="0001557E">
              <w:rPr>
                <w:rFonts w:ascii="Tahoma" w:hAnsi="Tahoma" w:cs="Tahoma"/>
                <w:b/>
                <w:bCs/>
                <w:lang w:val="en-GB" w:eastAsia="en-GB"/>
              </w:rPr>
              <w:t>HOFER</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JOERN</w:t>
            </w:r>
          </w:p>
        </w:tc>
        <w:tc>
          <w:tcPr>
            <w:tcW w:w="3543" w:type="dxa"/>
            <w:tcBorders>
              <w:top w:val="nil"/>
              <w:left w:val="nil"/>
              <w:bottom w:val="single" w:sz="4" w:space="0" w:color="auto"/>
              <w:right w:val="single" w:sz="4" w:space="0" w:color="auto"/>
            </w:tcBorders>
            <w:shd w:val="clear" w:color="000000" w:fill="FFFF00"/>
            <w:noWrap/>
            <w:vAlign w:val="bottom"/>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Ass. CD., </w:t>
            </w:r>
            <w:proofErr w:type="spellStart"/>
            <w:r w:rsidRPr="0001557E">
              <w:rPr>
                <w:rFonts w:ascii="Tahoma" w:hAnsi="Tahoma" w:cs="Tahoma"/>
                <w:b/>
                <w:bCs/>
                <w:lang w:val="en-GB" w:eastAsia="en-GB"/>
              </w:rPr>
              <w:t>Durchsagen</w:t>
            </w:r>
            <w:proofErr w:type="spellEnd"/>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5237 </w:t>
            </w:r>
          </w:p>
        </w:tc>
      </w:tr>
      <w:tr w:rsidR="0001557E" w:rsidRPr="0001557E" w:rsidTr="0001557E">
        <w:trPr>
          <w:trHeight w:val="236"/>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THIELEN</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SUSANNE</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proofErr w:type="spellStart"/>
            <w:r w:rsidRPr="0001557E">
              <w:rPr>
                <w:rFonts w:ascii="Tahoma" w:hAnsi="Tahoma" w:cs="Tahoma"/>
                <w:b/>
                <w:bCs/>
                <w:lang w:val="en-GB" w:eastAsia="en-GB"/>
              </w:rPr>
              <w:t>Sekretariat</w:t>
            </w:r>
            <w:proofErr w:type="spellEnd"/>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5239 </w:t>
            </w:r>
          </w:p>
        </w:tc>
      </w:tr>
      <w:tr w:rsidR="0001557E" w:rsidRPr="0001557E" w:rsidTr="0001557E">
        <w:trPr>
          <w:trHeight w:val="200"/>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PATSCHKE</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KONSTANTIN</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BRB </w:t>
            </w:r>
            <w:proofErr w:type="spellStart"/>
            <w:r w:rsidRPr="0001557E">
              <w:rPr>
                <w:rFonts w:ascii="Tahoma" w:hAnsi="Tahoma" w:cs="Tahoma"/>
                <w:b/>
                <w:bCs/>
                <w:lang w:val="en-GB" w:eastAsia="en-GB"/>
              </w:rPr>
              <w:t>Leitung</w:t>
            </w:r>
            <w:proofErr w:type="spellEnd"/>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5236</w:t>
            </w:r>
          </w:p>
        </w:tc>
      </w:tr>
      <w:tr w:rsidR="0001557E" w:rsidRPr="0001557E" w:rsidTr="0001557E">
        <w:trPr>
          <w:trHeight w:val="163"/>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MOELLHAUSEN</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ANNA</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BRB</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5238</w:t>
            </w:r>
          </w:p>
        </w:tc>
      </w:tr>
      <w:tr w:rsidR="0001557E" w:rsidRPr="0001557E" w:rsidTr="0001557E">
        <w:trPr>
          <w:trHeight w:val="127"/>
        </w:trPr>
        <w:tc>
          <w:tcPr>
            <w:tcW w:w="2694" w:type="dxa"/>
            <w:tcBorders>
              <w:top w:val="nil"/>
              <w:left w:val="single" w:sz="4" w:space="0" w:color="auto"/>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SCHIEBEL</w:t>
            </w:r>
          </w:p>
        </w:tc>
        <w:tc>
          <w:tcPr>
            <w:tcW w:w="2127"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KATHARINA</w:t>
            </w:r>
          </w:p>
        </w:tc>
        <w:tc>
          <w:tcPr>
            <w:tcW w:w="3543"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BRB </w:t>
            </w:r>
          </w:p>
        </w:tc>
        <w:tc>
          <w:tcPr>
            <w:tcW w:w="1044"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5356</w:t>
            </w:r>
          </w:p>
        </w:tc>
      </w:tr>
      <w:tr w:rsidR="0001557E" w:rsidRPr="0001557E" w:rsidTr="0001557E">
        <w:trPr>
          <w:trHeight w:val="233"/>
        </w:trPr>
        <w:tc>
          <w:tcPr>
            <w:tcW w:w="2694" w:type="dxa"/>
            <w:tcBorders>
              <w:top w:val="nil"/>
              <w:left w:val="single" w:sz="4" w:space="0" w:color="auto"/>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KRAUSE</w:t>
            </w:r>
          </w:p>
        </w:tc>
        <w:tc>
          <w:tcPr>
            <w:tcW w:w="2127"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UTE</w:t>
            </w:r>
          </w:p>
        </w:tc>
        <w:tc>
          <w:tcPr>
            <w:tcW w:w="3543"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BRB </w:t>
            </w:r>
          </w:p>
        </w:tc>
        <w:tc>
          <w:tcPr>
            <w:tcW w:w="1044"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5495</w:t>
            </w:r>
          </w:p>
        </w:tc>
      </w:tr>
      <w:tr w:rsidR="0001557E" w:rsidRPr="0001557E" w:rsidTr="0001557E">
        <w:trPr>
          <w:trHeight w:val="197"/>
        </w:trPr>
        <w:tc>
          <w:tcPr>
            <w:tcW w:w="2694" w:type="dxa"/>
            <w:tcBorders>
              <w:top w:val="nil"/>
              <w:left w:val="single" w:sz="4" w:space="0" w:color="auto"/>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BOGOSLAW</w:t>
            </w:r>
          </w:p>
        </w:tc>
        <w:tc>
          <w:tcPr>
            <w:tcW w:w="2127"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SUSANNE</w:t>
            </w:r>
          </w:p>
        </w:tc>
        <w:tc>
          <w:tcPr>
            <w:tcW w:w="3543"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KFB</w:t>
            </w:r>
          </w:p>
        </w:tc>
        <w:tc>
          <w:tcPr>
            <w:tcW w:w="1044"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5235 </w:t>
            </w:r>
          </w:p>
        </w:tc>
      </w:tr>
      <w:tr w:rsidR="0001557E" w:rsidRPr="0001557E" w:rsidTr="0001557E">
        <w:trPr>
          <w:trHeight w:val="162"/>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ABDELAZIM</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SAYED</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eastAsia="en-GB"/>
              </w:rPr>
            </w:pPr>
            <w:r w:rsidRPr="0001557E">
              <w:rPr>
                <w:rFonts w:ascii="Tahoma" w:hAnsi="Tahoma" w:cs="Tahoma"/>
                <w:b/>
                <w:bCs/>
                <w:lang w:eastAsia="en-GB"/>
              </w:rPr>
              <w:t>Gold+Silber, Info, Lager, Kino</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5497 </w:t>
            </w:r>
          </w:p>
        </w:tc>
      </w:tr>
      <w:tr w:rsidR="0001557E" w:rsidRPr="0001557E" w:rsidTr="0001557E">
        <w:trPr>
          <w:trHeight w:val="193"/>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STROHMAIER</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MAX JOSEF</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BB, Hospital 1, Wedding</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5499 </w:t>
            </w:r>
          </w:p>
        </w:tc>
      </w:tr>
      <w:tr w:rsidR="0001557E" w:rsidRPr="0001557E" w:rsidTr="0001557E">
        <w:trPr>
          <w:trHeight w:val="231"/>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SPRECKELMEYER</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ERIKA</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Info</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5240 </w:t>
            </w:r>
          </w:p>
        </w:tc>
      </w:tr>
      <w:tr w:rsidR="0001557E" w:rsidRPr="0001557E" w:rsidTr="0001557E">
        <w:trPr>
          <w:trHeight w:val="195"/>
        </w:trPr>
        <w:tc>
          <w:tcPr>
            <w:tcW w:w="2694" w:type="dxa"/>
            <w:tcBorders>
              <w:top w:val="nil"/>
              <w:left w:val="single" w:sz="4" w:space="0" w:color="auto"/>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RUEDIGER</w:t>
            </w:r>
          </w:p>
        </w:tc>
        <w:tc>
          <w:tcPr>
            <w:tcW w:w="2127"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CORINNA</w:t>
            </w:r>
          </w:p>
        </w:tc>
        <w:tc>
          <w:tcPr>
            <w:tcW w:w="3543"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BRB</w:t>
            </w:r>
          </w:p>
        </w:tc>
        <w:tc>
          <w:tcPr>
            <w:tcW w:w="1044"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5243 </w:t>
            </w:r>
          </w:p>
        </w:tc>
      </w:tr>
      <w:tr w:rsidR="0001557E" w:rsidRPr="0001557E" w:rsidTr="0001557E">
        <w:trPr>
          <w:trHeight w:val="159"/>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WALLISCH</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BERND</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Screens, </w:t>
            </w:r>
            <w:proofErr w:type="spellStart"/>
            <w:r w:rsidRPr="0001557E">
              <w:rPr>
                <w:rFonts w:ascii="Tahoma" w:hAnsi="Tahoma" w:cs="Tahoma"/>
                <w:b/>
                <w:bCs/>
                <w:lang w:val="en-GB" w:eastAsia="en-GB"/>
              </w:rPr>
              <w:t>VnM</w:t>
            </w:r>
            <w:proofErr w:type="spellEnd"/>
            <w:r w:rsidRPr="0001557E">
              <w:rPr>
                <w:rFonts w:ascii="Tahoma" w:hAnsi="Tahoma" w:cs="Tahoma"/>
                <w:b/>
                <w:bCs/>
                <w:lang w:val="en-GB" w:eastAsia="en-GB"/>
              </w:rPr>
              <w:t xml:space="preserve"> </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4628 </w:t>
            </w:r>
          </w:p>
        </w:tc>
      </w:tr>
      <w:tr w:rsidR="0001557E" w:rsidRPr="0001557E" w:rsidTr="0001557E">
        <w:trPr>
          <w:trHeight w:val="138"/>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AURAS</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KARIN</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TV, LGI</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5241 </w:t>
            </w:r>
          </w:p>
        </w:tc>
      </w:tr>
      <w:tr w:rsidR="0001557E" w:rsidRPr="0001557E" w:rsidTr="0001557E">
        <w:trPr>
          <w:trHeight w:val="244"/>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GRIMMELSMANN</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ASKAN</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Animation, </w:t>
            </w:r>
            <w:proofErr w:type="spellStart"/>
            <w:r w:rsidRPr="0001557E">
              <w:rPr>
                <w:rFonts w:ascii="Tahoma" w:hAnsi="Tahoma" w:cs="Tahoma"/>
                <w:b/>
                <w:bCs/>
                <w:lang w:val="en-GB" w:eastAsia="en-GB"/>
              </w:rPr>
              <w:t>Bibliothek</w:t>
            </w:r>
            <w:proofErr w:type="spellEnd"/>
            <w:r w:rsidRPr="0001557E">
              <w:rPr>
                <w:rFonts w:ascii="Tahoma" w:hAnsi="Tahoma" w:cs="Tahoma"/>
                <w:b/>
                <w:bCs/>
                <w:lang w:val="en-GB" w:eastAsia="en-GB"/>
              </w:rPr>
              <w:t xml:space="preserve">, </w:t>
            </w:r>
            <w:proofErr w:type="spellStart"/>
            <w:r w:rsidRPr="0001557E">
              <w:rPr>
                <w:rFonts w:ascii="Tahoma" w:hAnsi="Tahoma" w:cs="Tahoma"/>
                <w:b/>
                <w:bCs/>
                <w:lang w:val="en-GB" w:eastAsia="en-GB"/>
              </w:rPr>
              <w:t>VnM</w:t>
            </w:r>
            <w:proofErr w:type="spellEnd"/>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4630 </w:t>
            </w:r>
          </w:p>
        </w:tc>
      </w:tr>
      <w:tr w:rsidR="0001557E" w:rsidRPr="0001557E" w:rsidTr="0001557E">
        <w:trPr>
          <w:trHeight w:val="207"/>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STEDTFELD</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MORITZ</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Animation, Sport, Hospital 2 </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5494</w:t>
            </w:r>
          </w:p>
        </w:tc>
      </w:tr>
      <w:tr w:rsidR="0001557E" w:rsidRPr="0001557E" w:rsidTr="0001557E">
        <w:trPr>
          <w:trHeight w:val="171"/>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GROEBER</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RAINER</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Entertainment 1</w:t>
            </w:r>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4608</w:t>
            </w:r>
          </w:p>
        </w:tc>
      </w:tr>
      <w:tr w:rsidR="0001557E" w:rsidRPr="0001557E" w:rsidTr="0001557E">
        <w:trPr>
          <w:trHeight w:val="173"/>
        </w:trPr>
        <w:tc>
          <w:tcPr>
            <w:tcW w:w="2694" w:type="dxa"/>
            <w:tcBorders>
              <w:top w:val="nil"/>
              <w:left w:val="single" w:sz="4" w:space="0" w:color="auto"/>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VON-WEDEL-GERLACH</w:t>
            </w:r>
          </w:p>
        </w:tc>
        <w:tc>
          <w:tcPr>
            <w:tcW w:w="2127"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CORINA</w:t>
            </w:r>
          </w:p>
        </w:tc>
        <w:tc>
          <w:tcPr>
            <w:tcW w:w="3543"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 xml:space="preserve">Entertainment 2, </w:t>
            </w:r>
            <w:proofErr w:type="spellStart"/>
            <w:r w:rsidRPr="0001557E">
              <w:rPr>
                <w:rFonts w:ascii="Tahoma" w:hAnsi="Tahoma" w:cs="Tahoma"/>
                <w:b/>
                <w:bCs/>
                <w:lang w:val="en-GB" w:eastAsia="en-GB"/>
              </w:rPr>
              <w:t>Kontakt</w:t>
            </w:r>
            <w:proofErr w:type="spellEnd"/>
            <w:r w:rsidRPr="0001557E">
              <w:rPr>
                <w:rFonts w:ascii="Tahoma" w:hAnsi="Tahoma" w:cs="Tahoma"/>
                <w:b/>
                <w:bCs/>
                <w:lang w:val="en-GB" w:eastAsia="en-GB"/>
              </w:rPr>
              <w:t xml:space="preserve"> </w:t>
            </w:r>
            <w:proofErr w:type="spellStart"/>
            <w:r w:rsidRPr="0001557E">
              <w:rPr>
                <w:rFonts w:ascii="Tahoma" w:hAnsi="Tahoma" w:cs="Tahoma"/>
                <w:b/>
                <w:bCs/>
                <w:lang w:val="en-GB" w:eastAsia="en-GB"/>
              </w:rPr>
              <w:t>VnM</w:t>
            </w:r>
            <w:proofErr w:type="spellEnd"/>
          </w:p>
        </w:tc>
        <w:tc>
          <w:tcPr>
            <w:tcW w:w="1044" w:type="dxa"/>
            <w:tcBorders>
              <w:top w:val="nil"/>
              <w:left w:val="nil"/>
              <w:bottom w:val="single" w:sz="4" w:space="0" w:color="auto"/>
              <w:right w:val="single" w:sz="4" w:space="0" w:color="auto"/>
            </w:tcBorders>
            <w:shd w:val="clear" w:color="000000" w:fill="FFFF00"/>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5487</w:t>
            </w:r>
          </w:p>
        </w:tc>
      </w:tr>
      <w:tr w:rsidR="0001557E" w:rsidRPr="0001557E" w:rsidTr="0001557E">
        <w:trPr>
          <w:trHeight w:val="213"/>
        </w:trPr>
        <w:tc>
          <w:tcPr>
            <w:tcW w:w="2694" w:type="dxa"/>
            <w:tcBorders>
              <w:top w:val="nil"/>
              <w:left w:val="single" w:sz="4" w:space="0" w:color="auto"/>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KIRCHHOFF</w:t>
            </w:r>
          </w:p>
        </w:tc>
        <w:tc>
          <w:tcPr>
            <w:tcW w:w="2127"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HEINZ FREDERIK</w:t>
            </w:r>
          </w:p>
        </w:tc>
        <w:tc>
          <w:tcPr>
            <w:tcW w:w="3543"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Animation</w:t>
            </w:r>
          </w:p>
        </w:tc>
        <w:tc>
          <w:tcPr>
            <w:tcW w:w="1044"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5496</w:t>
            </w:r>
          </w:p>
        </w:tc>
      </w:tr>
      <w:tr w:rsidR="0001557E" w:rsidRPr="0001557E" w:rsidTr="0001557E">
        <w:trPr>
          <w:trHeight w:val="178"/>
        </w:trPr>
        <w:tc>
          <w:tcPr>
            <w:tcW w:w="2694" w:type="dxa"/>
            <w:tcBorders>
              <w:top w:val="nil"/>
              <w:left w:val="single" w:sz="4" w:space="0" w:color="auto"/>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MUELLER</w:t>
            </w:r>
          </w:p>
        </w:tc>
        <w:tc>
          <w:tcPr>
            <w:tcW w:w="2127"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STEPHAN</w:t>
            </w:r>
          </w:p>
        </w:tc>
        <w:tc>
          <w:tcPr>
            <w:tcW w:w="3543"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proofErr w:type="spellStart"/>
            <w:r w:rsidRPr="0001557E">
              <w:rPr>
                <w:rFonts w:ascii="Tahoma" w:hAnsi="Tahoma" w:cs="Tahoma"/>
                <w:b/>
                <w:bCs/>
                <w:lang w:val="en-GB" w:eastAsia="en-GB"/>
              </w:rPr>
              <w:t>Praktikant</w:t>
            </w:r>
            <w:proofErr w:type="spellEnd"/>
          </w:p>
        </w:tc>
        <w:tc>
          <w:tcPr>
            <w:tcW w:w="1044" w:type="dxa"/>
            <w:tcBorders>
              <w:top w:val="nil"/>
              <w:left w:val="nil"/>
              <w:bottom w:val="single" w:sz="4" w:space="0" w:color="auto"/>
              <w:right w:val="single" w:sz="4" w:space="0" w:color="auto"/>
            </w:tcBorders>
            <w:shd w:val="clear" w:color="auto" w:fill="auto"/>
            <w:noWrap/>
            <w:hideMark/>
          </w:tcPr>
          <w:p w:rsidR="0001557E" w:rsidRPr="0001557E" w:rsidRDefault="0001557E" w:rsidP="0001557E">
            <w:pPr>
              <w:rPr>
                <w:rFonts w:ascii="Tahoma" w:hAnsi="Tahoma" w:cs="Tahoma"/>
                <w:b/>
                <w:bCs/>
                <w:lang w:val="en-GB" w:eastAsia="en-GB"/>
              </w:rPr>
            </w:pPr>
            <w:r w:rsidRPr="0001557E">
              <w:rPr>
                <w:rFonts w:ascii="Tahoma" w:hAnsi="Tahoma" w:cs="Tahoma"/>
                <w:b/>
                <w:bCs/>
                <w:lang w:val="en-GB" w:eastAsia="en-GB"/>
              </w:rPr>
              <w:t>4375</w:t>
            </w:r>
          </w:p>
        </w:tc>
      </w:tr>
    </w:tbl>
    <w:p w:rsidR="00923D5F" w:rsidRPr="002F10DA" w:rsidRDefault="00923D5F" w:rsidP="00954552">
      <w:pPr>
        <w:tabs>
          <w:tab w:val="left" w:pos="708"/>
          <w:tab w:val="left" w:pos="1560"/>
          <w:tab w:val="left" w:pos="2127"/>
          <w:tab w:val="left" w:pos="2886"/>
          <w:tab w:val="left" w:pos="3540"/>
          <w:tab w:val="left" w:pos="4665"/>
        </w:tabs>
        <w:ind w:right="850"/>
        <w:rPr>
          <w:b/>
          <w:sz w:val="24"/>
          <w:szCs w:val="24"/>
          <w:highlight w:val="yellow"/>
        </w:rPr>
      </w:pPr>
    </w:p>
    <w:p w:rsidR="00954552" w:rsidRPr="002F10DA" w:rsidRDefault="00954552" w:rsidP="00954552">
      <w:pPr>
        <w:ind w:hanging="142"/>
        <w:rPr>
          <w:lang w:val="it-IT"/>
        </w:rPr>
      </w:pPr>
      <w:r w:rsidRPr="002F10DA">
        <w:rPr>
          <w:b/>
          <w:sz w:val="24"/>
          <w:szCs w:val="24"/>
        </w:rPr>
        <w:t>Kapitän</w:t>
      </w:r>
      <w:r w:rsidRPr="002F10DA">
        <w:rPr>
          <w:sz w:val="24"/>
          <w:szCs w:val="24"/>
        </w:rPr>
        <w:t>:</w:t>
      </w:r>
      <w:r w:rsidRPr="002F10DA">
        <w:rPr>
          <w:sz w:val="24"/>
          <w:szCs w:val="24"/>
        </w:rPr>
        <w:tab/>
      </w:r>
      <w:r w:rsidRPr="002F10DA">
        <w:rPr>
          <w:sz w:val="24"/>
          <w:szCs w:val="24"/>
        </w:rPr>
        <w:tab/>
      </w:r>
      <w:r w:rsidR="0001557E">
        <w:rPr>
          <w:sz w:val="24"/>
          <w:szCs w:val="24"/>
        </w:rPr>
        <w:t>Elmar Mühlebach</w:t>
      </w:r>
    </w:p>
    <w:p w:rsidR="00954552" w:rsidRPr="002F10DA" w:rsidRDefault="00954552" w:rsidP="00954552">
      <w:pPr>
        <w:tabs>
          <w:tab w:val="left" w:pos="708"/>
          <w:tab w:val="left" w:pos="1560"/>
          <w:tab w:val="left" w:pos="2127"/>
          <w:tab w:val="left" w:pos="2886"/>
          <w:tab w:val="left" w:pos="3540"/>
          <w:tab w:val="left" w:pos="4665"/>
        </w:tabs>
        <w:ind w:left="-142" w:right="850"/>
        <w:rPr>
          <w:sz w:val="24"/>
          <w:szCs w:val="24"/>
        </w:rPr>
      </w:pPr>
      <w:r w:rsidRPr="002F10DA">
        <w:rPr>
          <w:b/>
          <w:sz w:val="24"/>
          <w:szCs w:val="24"/>
        </w:rPr>
        <w:t>Hotelmanager</w:t>
      </w:r>
      <w:r w:rsidRPr="002F10DA">
        <w:rPr>
          <w:sz w:val="24"/>
          <w:szCs w:val="24"/>
        </w:rPr>
        <w:t xml:space="preserve">: </w:t>
      </w:r>
      <w:r w:rsidRPr="002F10DA">
        <w:rPr>
          <w:sz w:val="24"/>
          <w:szCs w:val="24"/>
        </w:rPr>
        <w:tab/>
      </w:r>
      <w:r w:rsidRPr="002F10DA">
        <w:rPr>
          <w:sz w:val="24"/>
          <w:szCs w:val="24"/>
        </w:rPr>
        <w:tab/>
      </w:r>
      <w:r w:rsidR="0001557E">
        <w:rPr>
          <w:sz w:val="24"/>
          <w:szCs w:val="24"/>
        </w:rPr>
        <w:t>Thomas Appenzeller</w:t>
      </w:r>
    </w:p>
    <w:p w:rsidR="00954552" w:rsidRDefault="00954552" w:rsidP="00954552">
      <w:pPr>
        <w:tabs>
          <w:tab w:val="left" w:pos="708"/>
          <w:tab w:val="left" w:pos="1560"/>
          <w:tab w:val="left" w:pos="2127"/>
          <w:tab w:val="left" w:pos="2886"/>
          <w:tab w:val="left" w:pos="3540"/>
          <w:tab w:val="left" w:pos="4665"/>
        </w:tabs>
        <w:ind w:left="-142" w:right="850"/>
        <w:rPr>
          <w:sz w:val="24"/>
          <w:szCs w:val="24"/>
        </w:rPr>
      </w:pPr>
      <w:r w:rsidRPr="002F10DA">
        <w:rPr>
          <w:b/>
          <w:sz w:val="24"/>
          <w:szCs w:val="24"/>
        </w:rPr>
        <w:t>Schiffsarzt</w:t>
      </w:r>
      <w:r w:rsidRPr="002F10DA">
        <w:rPr>
          <w:sz w:val="24"/>
          <w:szCs w:val="24"/>
        </w:rPr>
        <w:t>:</w:t>
      </w:r>
      <w:r w:rsidRPr="002F10DA">
        <w:rPr>
          <w:sz w:val="24"/>
          <w:szCs w:val="24"/>
        </w:rPr>
        <w:tab/>
      </w:r>
      <w:r w:rsidRPr="002F10DA">
        <w:rPr>
          <w:sz w:val="24"/>
          <w:szCs w:val="24"/>
        </w:rPr>
        <w:tab/>
        <w:t>Dr. Winfried Koller</w:t>
      </w:r>
      <w:r w:rsidR="009020DD">
        <w:rPr>
          <w:sz w:val="24"/>
          <w:szCs w:val="24"/>
        </w:rPr>
        <w:t xml:space="preserve"> + </w:t>
      </w:r>
      <w:r w:rsidR="009020DD" w:rsidRPr="00EC6C65">
        <w:rPr>
          <w:sz w:val="24"/>
          <w:szCs w:val="24"/>
        </w:rPr>
        <w:t>Dr. Martina</w:t>
      </w:r>
      <w:r w:rsidR="00EC6C65" w:rsidRPr="00EC6C65">
        <w:rPr>
          <w:sz w:val="24"/>
          <w:szCs w:val="24"/>
        </w:rPr>
        <w:t xml:space="preserve"> Maurer</w:t>
      </w:r>
    </w:p>
    <w:p w:rsidR="00987186" w:rsidRDefault="00987186" w:rsidP="00D83B0A">
      <w:pPr>
        <w:tabs>
          <w:tab w:val="left" w:pos="709"/>
        </w:tabs>
        <w:ind w:left="-567" w:right="850" w:firstLine="425"/>
        <w:rPr>
          <w:b/>
          <w:sz w:val="12"/>
          <w:szCs w:val="12"/>
          <w:highlight w:val="yellow"/>
          <w:u w:val="single"/>
        </w:rPr>
      </w:pPr>
    </w:p>
    <w:p w:rsidR="002F10DA" w:rsidRPr="002F10DA" w:rsidRDefault="002F10DA" w:rsidP="00D83B0A">
      <w:pPr>
        <w:tabs>
          <w:tab w:val="left" w:pos="709"/>
        </w:tabs>
        <w:ind w:left="-567" w:right="850" w:firstLine="425"/>
        <w:rPr>
          <w:b/>
          <w:sz w:val="12"/>
          <w:szCs w:val="12"/>
          <w:highlight w:val="yellow"/>
          <w:u w:val="single"/>
        </w:rPr>
      </w:pPr>
    </w:p>
    <w:p w:rsidR="006E0720" w:rsidRDefault="0081619C" w:rsidP="0001557E">
      <w:pPr>
        <w:tabs>
          <w:tab w:val="left" w:pos="709"/>
        </w:tabs>
        <w:ind w:left="-567" w:right="850" w:firstLine="425"/>
        <w:rPr>
          <w:sz w:val="24"/>
          <w:szCs w:val="24"/>
        </w:rPr>
      </w:pPr>
      <w:r w:rsidRPr="00846838">
        <w:rPr>
          <w:b/>
          <w:sz w:val="24"/>
          <w:szCs w:val="24"/>
          <w:u w:val="single"/>
        </w:rPr>
        <w:t>Gruppen</w:t>
      </w:r>
      <w:r w:rsidR="00BD4DEA">
        <w:rPr>
          <w:b/>
          <w:sz w:val="24"/>
          <w:szCs w:val="24"/>
          <w:u w:val="single"/>
        </w:rPr>
        <w:t>:</w:t>
      </w:r>
      <w:r w:rsidR="00BD4DEA" w:rsidRPr="00BD4DEA">
        <w:rPr>
          <w:sz w:val="24"/>
          <w:szCs w:val="24"/>
        </w:rPr>
        <w:t xml:space="preserve"> </w:t>
      </w:r>
      <w:r w:rsidR="00BD4DEA">
        <w:rPr>
          <w:sz w:val="24"/>
          <w:szCs w:val="24"/>
        </w:rPr>
        <w:tab/>
      </w:r>
    </w:p>
    <w:p w:rsidR="001900EC" w:rsidRPr="00795509" w:rsidRDefault="006F4D5B" w:rsidP="00795509">
      <w:pPr>
        <w:pStyle w:val="ListParagraph"/>
        <w:numPr>
          <w:ilvl w:val="0"/>
          <w:numId w:val="40"/>
        </w:numPr>
        <w:tabs>
          <w:tab w:val="left" w:pos="709"/>
        </w:tabs>
        <w:ind w:right="-1"/>
        <w:rPr>
          <w:sz w:val="24"/>
          <w:szCs w:val="24"/>
        </w:rPr>
      </w:pPr>
      <w:r w:rsidRPr="00795509">
        <w:rPr>
          <w:sz w:val="24"/>
          <w:szCs w:val="24"/>
        </w:rPr>
        <w:t>Reiseriese Berlin (5 Gäste)</w:t>
      </w:r>
    </w:p>
    <w:p w:rsidR="00795509" w:rsidRDefault="00795509" w:rsidP="00795509">
      <w:pPr>
        <w:pStyle w:val="ListParagraph"/>
        <w:numPr>
          <w:ilvl w:val="0"/>
          <w:numId w:val="40"/>
        </w:numPr>
        <w:tabs>
          <w:tab w:val="left" w:pos="709"/>
        </w:tabs>
        <w:ind w:right="-1"/>
        <w:rPr>
          <w:sz w:val="24"/>
          <w:szCs w:val="24"/>
        </w:rPr>
      </w:pPr>
      <w:r w:rsidRPr="00795509">
        <w:rPr>
          <w:sz w:val="24"/>
          <w:szCs w:val="24"/>
        </w:rPr>
        <w:t>Wiesbadener Brdige-Schule mit 21 Gästen</w:t>
      </w:r>
    </w:p>
    <w:p w:rsidR="006F4D5B" w:rsidRPr="00795509" w:rsidRDefault="00795509" w:rsidP="00795509">
      <w:pPr>
        <w:pStyle w:val="ListParagraph"/>
        <w:numPr>
          <w:ilvl w:val="0"/>
          <w:numId w:val="40"/>
        </w:numPr>
        <w:tabs>
          <w:tab w:val="left" w:pos="709"/>
        </w:tabs>
        <w:ind w:right="-1"/>
        <w:rPr>
          <w:sz w:val="24"/>
          <w:szCs w:val="24"/>
        </w:rPr>
      </w:pPr>
      <w:r>
        <w:rPr>
          <w:sz w:val="24"/>
          <w:szCs w:val="24"/>
        </w:rPr>
        <w:t>M</w:t>
      </w:r>
      <w:r w:rsidR="006F4D5B" w:rsidRPr="00795509">
        <w:rPr>
          <w:sz w:val="24"/>
          <w:szCs w:val="24"/>
        </w:rPr>
        <w:t>ediengruppe Thüringen – 24 Gäste mit Reiseleiter Dieter Lücke</w:t>
      </w:r>
    </w:p>
    <w:p w:rsidR="00795509" w:rsidRDefault="00795509" w:rsidP="00795509">
      <w:pPr>
        <w:tabs>
          <w:tab w:val="left" w:pos="709"/>
        </w:tabs>
        <w:ind w:left="-142" w:right="-1"/>
        <w:rPr>
          <w:sz w:val="24"/>
          <w:szCs w:val="24"/>
        </w:rPr>
      </w:pPr>
      <w:r>
        <w:rPr>
          <w:sz w:val="24"/>
          <w:szCs w:val="24"/>
        </w:rPr>
        <w:t xml:space="preserve">Eigenartig war, dass </w:t>
      </w:r>
      <w:r w:rsidRPr="005B5A34">
        <w:rPr>
          <w:b/>
          <w:sz w:val="24"/>
          <w:szCs w:val="24"/>
        </w:rPr>
        <w:t>Gruppenleiter Dieter Lücke</w:t>
      </w:r>
      <w:r>
        <w:rPr>
          <w:sz w:val="24"/>
          <w:szCs w:val="24"/>
        </w:rPr>
        <w:t xml:space="preserve"> anscheinend bei seinen Gruppenteilnehmern gar nicht bekannt war. So zumindest mussten wir die Reaktion von 2 seiner Gäste deuten, die beim Cocktail (Mitte der Reise) mitteilten, dass sie von der Existenz eines begleitenden Gruppenleiters nichts wussten – merkwürdig...</w:t>
      </w:r>
    </w:p>
    <w:p w:rsidR="006F4D5B" w:rsidRDefault="006F4D5B" w:rsidP="0090258B">
      <w:pPr>
        <w:tabs>
          <w:tab w:val="left" w:pos="709"/>
        </w:tabs>
        <w:ind w:left="-142" w:right="-1"/>
        <w:rPr>
          <w:sz w:val="24"/>
          <w:szCs w:val="24"/>
        </w:rPr>
      </w:pPr>
    </w:p>
    <w:p w:rsidR="001900EC" w:rsidRPr="006F4D5B" w:rsidRDefault="001900EC" w:rsidP="001900EC">
      <w:pPr>
        <w:tabs>
          <w:tab w:val="left" w:pos="9639"/>
        </w:tabs>
        <w:ind w:right="-1" w:hanging="142"/>
        <w:jc w:val="both"/>
        <w:rPr>
          <w:b/>
          <w:sz w:val="24"/>
          <w:szCs w:val="24"/>
          <w:u w:val="single"/>
        </w:rPr>
      </w:pPr>
      <w:r w:rsidRPr="006F4D5B">
        <w:rPr>
          <w:b/>
          <w:sz w:val="24"/>
          <w:szCs w:val="24"/>
          <w:u w:val="single"/>
        </w:rPr>
        <w:t>Ausschiffung / Reiseabbruch:</w:t>
      </w:r>
    </w:p>
    <w:p w:rsidR="001900EC" w:rsidRPr="009202C2" w:rsidRDefault="001900EC" w:rsidP="001900EC">
      <w:pPr>
        <w:tabs>
          <w:tab w:val="left" w:pos="9639"/>
        </w:tabs>
        <w:ind w:right="-1" w:hanging="142"/>
        <w:jc w:val="both"/>
        <w:rPr>
          <w:b/>
          <w:sz w:val="8"/>
          <w:szCs w:val="24"/>
          <w:highlight w:val="yellow"/>
          <w:u w:val="single"/>
        </w:rPr>
      </w:pPr>
    </w:p>
    <w:p w:rsidR="001900EC" w:rsidRPr="006F4D5B" w:rsidRDefault="001900EC" w:rsidP="001900EC">
      <w:pPr>
        <w:rPr>
          <w:sz w:val="24"/>
          <w:szCs w:val="22"/>
        </w:rPr>
      </w:pPr>
      <w:r w:rsidRPr="006F4D5B">
        <w:rPr>
          <w:sz w:val="24"/>
          <w:szCs w:val="22"/>
        </w:rPr>
        <w:t>27.03.16 – Reiseabbruch in Hongkong</w:t>
      </w:r>
    </w:p>
    <w:p w:rsidR="001900EC" w:rsidRPr="006F4D5B" w:rsidRDefault="001900EC" w:rsidP="001900EC">
      <w:pPr>
        <w:rPr>
          <w:sz w:val="24"/>
          <w:szCs w:val="22"/>
        </w:rPr>
      </w:pPr>
      <w:r w:rsidRPr="006F4D5B">
        <w:rPr>
          <w:sz w:val="24"/>
          <w:szCs w:val="22"/>
        </w:rPr>
        <w:t>DITZEN, Christa + BERG, Caren, Kabine 6625 – BN 296140 – Tod der Schwiegermutter</w:t>
      </w:r>
    </w:p>
    <w:p w:rsidR="001900EC" w:rsidRPr="006F4D5B" w:rsidRDefault="001900EC" w:rsidP="001900EC">
      <w:pPr>
        <w:rPr>
          <w:sz w:val="24"/>
          <w:szCs w:val="22"/>
        </w:rPr>
      </w:pPr>
    </w:p>
    <w:p w:rsidR="001900EC" w:rsidRPr="006F4D5B" w:rsidRDefault="001900EC" w:rsidP="001900EC">
      <w:pPr>
        <w:rPr>
          <w:sz w:val="24"/>
          <w:szCs w:val="22"/>
        </w:rPr>
      </w:pPr>
      <w:r w:rsidRPr="006F4D5B">
        <w:rPr>
          <w:sz w:val="24"/>
          <w:szCs w:val="22"/>
        </w:rPr>
        <w:t>27.03.16 – Reiseabbruch in Hongkong</w:t>
      </w:r>
    </w:p>
    <w:p w:rsidR="001900EC" w:rsidRPr="006F4D5B" w:rsidRDefault="001900EC" w:rsidP="001900EC">
      <w:pPr>
        <w:rPr>
          <w:sz w:val="24"/>
          <w:szCs w:val="22"/>
        </w:rPr>
      </w:pPr>
      <w:r w:rsidRPr="006F4D5B">
        <w:rPr>
          <w:sz w:val="24"/>
          <w:szCs w:val="22"/>
        </w:rPr>
        <w:t>ARNTZEN, Dr. Rainer, Kabine 5375 – BN 303324 – Med. Gründe – Letter of Indemnity</w:t>
      </w:r>
    </w:p>
    <w:p w:rsidR="001900EC" w:rsidRPr="006F4D5B" w:rsidRDefault="001900EC" w:rsidP="001900EC">
      <w:pPr>
        <w:rPr>
          <w:sz w:val="24"/>
          <w:szCs w:val="22"/>
        </w:rPr>
      </w:pPr>
    </w:p>
    <w:p w:rsidR="001900EC" w:rsidRPr="006F4D5B" w:rsidRDefault="001900EC" w:rsidP="001900EC">
      <w:pPr>
        <w:rPr>
          <w:sz w:val="24"/>
          <w:szCs w:val="22"/>
        </w:rPr>
      </w:pPr>
      <w:r w:rsidRPr="006F4D5B">
        <w:rPr>
          <w:sz w:val="24"/>
          <w:szCs w:val="22"/>
        </w:rPr>
        <w:t>04.04.16 – Medizinische Ausschiffung in Singapur</w:t>
      </w:r>
    </w:p>
    <w:p w:rsidR="001900EC" w:rsidRPr="006F4D5B" w:rsidRDefault="001900EC" w:rsidP="001900EC">
      <w:pPr>
        <w:rPr>
          <w:sz w:val="24"/>
          <w:szCs w:val="22"/>
        </w:rPr>
      </w:pPr>
      <w:r w:rsidRPr="006F4D5B">
        <w:rPr>
          <w:sz w:val="24"/>
          <w:szCs w:val="22"/>
        </w:rPr>
        <w:t>KAPP, Lucien, Kabine 8322 – BN 280755 – V.a. Herzinfarkt – begleitet von HARY, Sylvie</w:t>
      </w:r>
    </w:p>
    <w:p w:rsidR="001900EC" w:rsidRPr="006F4D5B" w:rsidRDefault="001900EC" w:rsidP="001900EC">
      <w:pPr>
        <w:rPr>
          <w:sz w:val="24"/>
          <w:szCs w:val="22"/>
        </w:rPr>
      </w:pPr>
    </w:p>
    <w:p w:rsidR="001900EC" w:rsidRPr="006F4D5B" w:rsidRDefault="001900EC" w:rsidP="001900EC">
      <w:pPr>
        <w:rPr>
          <w:sz w:val="24"/>
          <w:szCs w:val="22"/>
        </w:rPr>
      </w:pPr>
      <w:r w:rsidRPr="006F4D5B">
        <w:rPr>
          <w:sz w:val="24"/>
          <w:szCs w:val="22"/>
        </w:rPr>
        <w:t>06.04.16 – Medizinische Ausschiffung in Langkawi</w:t>
      </w:r>
    </w:p>
    <w:p w:rsidR="001900EC" w:rsidRPr="006F4D5B" w:rsidRDefault="001900EC" w:rsidP="001900EC">
      <w:pPr>
        <w:rPr>
          <w:sz w:val="24"/>
          <w:szCs w:val="22"/>
        </w:rPr>
      </w:pPr>
      <w:r w:rsidRPr="006F4D5B">
        <w:rPr>
          <w:sz w:val="24"/>
          <w:szCs w:val="22"/>
        </w:rPr>
        <w:t>GOEHRING, Jutta, Kabine 8320 – BN 261426 – V.a. Lungenembolie – begleitet von GOEHRING, Klaus</w:t>
      </w:r>
    </w:p>
    <w:p w:rsidR="001900EC" w:rsidRPr="006F4D5B" w:rsidRDefault="001900EC" w:rsidP="001900EC">
      <w:pPr>
        <w:rPr>
          <w:sz w:val="24"/>
          <w:szCs w:val="22"/>
        </w:rPr>
      </w:pPr>
    </w:p>
    <w:p w:rsidR="001900EC" w:rsidRPr="006F4D5B" w:rsidRDefault="001900EC" w:rsidP="001900EC">
      <w:pPr>
        <w:rPr>
          <w:sz w:val="24"/>
          <w:szCs w:val="22"/>
          <w:lang w:eastAsia="en-GB"/>
        </w:rPr>
      </w:pPr>
      <w:r w:rsidRPr="006F4D5B">
        <w:rPr>
          <w:sz w:val="24"/>
          <w:szCs w:val="22"/>
        </w:rPr>
        <w:t xml:space="preserve">11.04.16 – Medizinische Ausschiffung in </w:t>
      </w:r>
      <w:r w:rsidRPr="006F4D5B">
        <w:rPr>
          <w:sz w:val="24"/>
          <w:szCs w:val="22"/>
          <w:lang w:eastAsia="en-GB"/>
        </w:rPr>
        <w:t>Thiruvananthapuram (Trivandrum)</w:t>
      </w:r>
    </w:p>
    <w:p w:rsidR="001900EC" w:rsidRPr="006F4D5B" w:rsidRDefault="001900EC" w:rsidP="001900EC">
      <w:pPr>
        <w:rPr>
          <w:sz w:val="24"/>
          <w:szCs w:val="22"/>
          <w:lang w:eastAsia="en-GB"/>
        </w:rPr>
      </w:pPr>
      <w:r w:rsidRPr="006F4D5B">
        <w:rPr>
          <w:sz w:val="24"/>
          <w:szCs w:val="22"/>
          <w:lang w:eastAsia="en-GB"/>
        </w:rPr>
        <w:t>POSER, Sigmar, Kabine 6495 – BN 141761 – V.a. Schlaganfall</w:t>
      </w:r>
    </w:p>
    <w:p w:rsidR="001900EC" w:rsidRPr="006F4D5B" w:rsidRDefault="001900EC" w:rsidP="001900EC">
      <w:pPr>
        <w:rPr>
          <w:sz w:val="24"/>
          <w:szCs w:val="22"/>
          <w:lang w:eastAsia="en-GB"/>
        </w:rPr>
      </w:pPr>
    </w:p>
    <w:p w:rsidR="001900EC" w:rsidRPr="006F4D5B" w:rsidRDefault="001900EC" w:rsidP="001900EC">
      <w:pPr>
        <w:rPr>
          <w:sz w:val="24"/>
          <w:szCs w:val="22"/>
          <w:lang w:eastAsia="en-GB"/>
        </w:rPr>
      </w:pPr>
      <w:r w:rsidRPr="006F4D5B">
        <w:rPr>
          <w:sz w:val="24"/>
          <w:szCs w:val="22"/>
          <w:lang w:eastAsia="en-GB"/>
        </w:rPr>
        <w:t>19.04.16 – Medizinische Ausschiffung in Dubai</w:t>
      </w:r>
    </w:p>
    <w:p w:rsidR="001900EC" w:rsidRPr="006F4D5B" w:rsidRDefault="001900EC" w:rsidP="001900EC">
      <w:pPr>
        <w:rPr>
          <w:sz w:val="24"/>
          <w:szCs w:val="22"/>
          <w:lang w:eastAsia="en-GB"/>
        </w:rPr>
      </w:pPr>
      <w:r w:rsidRPr="006F4D5B">
        <w:rPr>
          <w:sz w:val="24"/>
          <w:szCs w:val="22"/>
          <w:lang w:eastAsia="en-GB"/>
        </w:rPr>
        <w:t>TUENNERMANN, Elisabeth, Kabine 4503 – BN 198946 - Unterarmfrakturen</w:t>
      </w:r>
    </w:p>
    <w:p w:rsidR="00846838" w:rsidRDefault="00846838" w:rsidP="00D83B0A">
      <w:pPr>
        <w:tabs>
          <w:tab w:val="left" w:pos="709"/>
        </w:tabs>
        <w:ind w:left="-567" w:right="850" w:firstLine="425"/>
        <w:rPr>
          <w:b/>
          <w:color w:val="FF0000"/>
          <w:sz w:val="12"/>
          <w:szCs w:val="12"/>
          <w:highlight w:val="yellow"/>
          <w:u w:val="single"/>
        </w:rPr>
      </w:pPr>
    </w:p>
    <w:p w:rsidR="008B01EC" w:rsidRPr="008A0C21" w:rsidRDefault="008B01EC" w:rsidP="00437AB5">
      <w:pPr>
        <w:tabs>
          <w:tab w:val="left" w:pos="9639"/>
        </w:tabs>
        <w:ind w:left="-142" w:right="-1"/>
        <w:jc w:val="both"/>
        <w:rPr>
          <w:b/>
          <w:color w:val="FF0000"/>
          <w:sz w:val="2"/>
          <w:szCs w:val="2"/>
        </w:rPr>
      </w:pPr>
    </w:p>
    <w:p w:rsidR="00795509" w:rsidRDefault="00795509" w:rsidP="00437AB5">
      <w:pPr>
        <w:tabs>
          <w:tab w:val="left" w:pos="9639"/>
        </w:tabs>
        <w:ind w:left="-142" w:right="-1"/>
        <w:jc w:val="both"/>
        <w:rPr>
          <w:rFonts w:eastAsiaTheme="minorHAnsi"/>
          <w:b/>
          <w:sz w:val="24"/>
          <w:szCs w:val="24"/>
          <w:u w:val="single"/>
        </w:rPr>
      </w:pPr>
    </w:p>
    <w:p w:rsidR="00795509" w:rsidRDefault="00795509" w:rsidP="00437AB5">
      <w:pPr>
        <w:tabs>
          <w:tab w:val="left" w:pos="9639"/>
        </w:tabs>
        <w:ind w:left="-142" w:right="-1"/>
        <w:jc w:val="both"/>
        <w:rPr>
          <w:rFonts w:eastAsiaTheme="minorHAnsi"/>
          <w:b/>
          <w:sz w:val="24"/>
          <w:szCs w:val="24"/>
          <w:u w:val="single"/>
        </w:rPr>
      </w:pPr>
    </w:p>
    <w:p w:rsidR="00795509" w:rsidRDefault="00795509" w:rsidP="00437AB5">
      <w:pPr>
        <w:tabs>
          <w:tab w:val="left" w:pos="9639"/>
        </w:tabs>
        <w:ind w:left="-142" w:right="-1"/>
        <w:jc w:val="both"/>
        <w:rPr>
          <w:rFonts w:eastAsiaTheme="minorHAnsi"/>
          <w:b/>
          <w:sz w:val="24"/>
          <w:szCs w:val="24"/>
          <w:u w:val="single"/>
        </w:rPr>
      </w:pPr>
    </w:p>
    <w:p w:rsidR="00987186" w:rsidRDefault="00CB3649" w:rsidP="00437AB5">
      <w:pPr>
        <w:tabs>
          <w:tab w:val="left" w:pos="9639"/>
        </w:tabs>
        <w:ind w:left="-142" w:right="-1"/>
        <w:jc w:val="both"/>
        <w:rPr>
          <w:rFonts w:eastAsiaTheme="minorHAnsi"/>
          <w:b/>
          <w:sz w:val="24"/>
          <w:szCs w:val="24"/>
          <w:u w:val="single"/>
        </w:rPr>
      </w:pPr>
      <w:r>
        <w:rPr>
          <w:rFonts w:eastAsiaTheme="minorHAnsi"/>
          <w:b/>
          <w:sz w:val="24"/>
          <w:szCs w:val="24"/>
          <w:u w:val="single"/>
        </w:rPr>
        <w:lastRenderedPageBreak/>
        <w:t>Hongk</w:t>
      </w:r>
      <w:r w:rsidR="0001557E">
        <w:rPr>
          <w:rFonts w:eastAsiaTheme="minorHAnsi"/>
          <w:b/>
          <w:sz w:val="24"/>
          <w:szCs w:val="24"/>
          <w:u w:val="single"/>
        </w:rPr>
        <w:t>ong</w:t>
      </w:r>
    </w:p>
    <w:p w:rsidR="00693233" w:rsidRPr="00693233" w:rsidRDefault="00001BB0" w:rsidP="00437AB5">
      <w:pPr>
        <w:tabs>
          <w:tab w:val="left" w:pos="9639"/>
        </w:tabs>
        <w:ind w:left="-142" w:right="-1"/>
        <w:jc w:val="both"/>
        <w:rPr>
          <w:rFonts w:eastAsiaTheme="minorHAnsi"/>
          <w:sz w:val="24"/>
          <w:szCs w:val="24"/>
        </w:rPr>
      </w:pPr>
      <w:r>
        <w:rPr>
          <w:rFonts w:eastAsiaTheme="minorHAnsi"/>
          <w:sz w:val="24"/>
          <w:szCs w:val="24"/>
        </w:rPr>
        <w:t>Komplikationslose Aus-u. Einschiffung am Cruise Terminal Kai Tak (am alten Flughafen), lange Fußwege führten die Gäste durchs Terminal zu Ausflugsbussen und Taxen. Wetter o.k.</w:t>
      </w:r>
    </w:p>
    <w:p w:rsidR="0001557E" w:rsidRPr="00795509" w:rsidRDefault="0001557E" w:rsidP="00437AB5">
      <w:pPr>
        <w:tabs>
          <w:tab w:val="left" w:pos="9639"/>
        </w:tabs>
        <w:ind w:left="-142" w:right="-1"/>
        <w:jc w:val="both"/>
        <w:rPr>
          <w:rFonts w:eastAsiaTheme="minorHAnsi"/>
          <w:b/>
          <w:sz w:val="10"/>
          <w:szCs w:val="24"/>
          <w:u w:val="single"/>
        </w:rPr>
      </w:pPr>
    </w:p>
    <w:p w:rsidR="0001557E" w:rsidRDefault="0001557E" w:rsidP="00437AB5">
      <w:pPr>
        <w:tabs>
          <w:tab w:val="left" w:pos="9639"/>
        </w:tabs>
        <w:ind w:left="-142" w:right="-1"/>
        <w:jc w:val="both"/>
        <w:rPr>
          <w:rFonts w:eastAsiaTheme="minorHAnsi"/>
          <w:b/>
          <w:sz w:val="24"/>
          <w:szCs w:val="24"/>
          <w:u w:val="single"/>
        </w:rPr>
      </w:pPr>
      <w:r>
        <w:rPr>
          <w:rFonts w:eastAsiaTheme="minorHAnsi"/>
          <w:b/>
          <w:sz w:val="24"/>
          <w:szCs w:val="24"/>
          <w:u w:val="single"/>
        </w:rPr>
        <w:t>Halong Bucht</w:t>
      </w:r>
    </w:p>
    <w:p w:rsidR="0001557E" w:rsidRDefault="00E84CA5" w:rsidP="00437AB5">
      <w:pPr>
        <w:tabs>
          <w:tab w:val="left" w:pos="9639"/>
        </w:tabs>
        <w:ind w:left="-142" w:right="-1"/>
        <w:jc w:val="both"/>
        <w:rPr>
          <w:rFonts w:eastAsiaTheme="minorHAnsi"/>
          <w:sz w:val="24"/>
          <w:szCs w:val="24"/>
        </w:rPr>
      </w:pPr>
      <w:r>
        <w:rPr>
          <w:rFonts w:eastAsiaTheme="minorHAnsi"/>
          <w:sz w:val="24"/>
          <w:szCs w:val="24"/>
        </w:rPr>
        <w:t>Unseren Anke</w:t>
      </w:r>
      <w:r w:rsidR="0090258B">
        <w:rPr>
          <w:rFonts w:eastAsiaTheme="minorHAnsi"/>
          <w:sz w:val="24"/>
          <w:szCs w:val="24"/>
        </w:rPr>
        <w:t>rplatz erreichten wir pünktlich;</w:t>
      </w:r>
      <w:r>
        <w:rPr>
          <w:rFonts w:eastAsiaTheme="minorHAnsi"/>
          <w:sz w:val="24"/>
          <w:szCs w:val="24"/>
        </w:rPr>
        <w:t xml:space="preserve"> recht abenteuerlich mutete die Ausflugsausbootung an, die unsere Passagiere direkt von der Schiffs-Gangway über einen Lastkahn auf die fächerförmig angeordneten Ausflugsboote führen sollte. Erfreulicherweise lief </w:t>
      </w:r>
      <w:r w:rsidR="0090258B">
        <w:rPr>
          <w:rFonts w:eastAsiaTheme="minorHAnsi"/>
          <w:sz w:val="24"/>
          <w:szCs w:val="24"/>
        </w:rPr>
        <w:t xml:space="preserve">die Ausbootung </w:t>
      </w:r>
      <w:r w:rsidR="00001BB0">
        <w:rPr>
          <w:rFonts w:eastAsiaTheme="minorHAnsi"/>
          <w:sz w:val="24"/>
          <w:szCs w:val="24"/>
        </w:rPr>
        <w:t xml:space="preserve"> perfekt</w:t>
      </w:r>
      <w:r>
        <w:rPr>
          <w:rFonts w:eastAsiaTheme="minorHAnsi"/>
          <w:sz w:val="24"/>
          <w:szCs w:val="24"/>
        </w:rPr>
        <w:t xml:space="preserve"> organisiert </w:t>
      </w:r>
      <w:r w:rsidR="00001BB0">
        <w:rPr>
          <w:rFonts w:eastAsiaTheme="minorHAnsi"/>
          <w:sz w:val="24"/>
          <w:szCs w:val="24"/>
        </w:rPr>
        <w:t>ab, bei gutem Wetter ging es für unsere Gäste hine</w:t>
      </w:r>
      <w:r w:rsidR="00795509">
        <w:rPr>
          <w:rFonts w:eastAsiaTheme="minorHAnsi"/>
          <w:sz w:val="24"/>
          <w:szCs w:val="24"/>
        </w:rPr>
        <w:t>in in einen erlebnisreichen Tag.</w:t>
      </w:r>
    </w:p>
    <w:p w:rsidR="00795509" w:rsidRPr="00795509" w:rsidRDefault="00795509" w:rsidP="00437AB5">
      <w:pPr>
        <w:tabs>
          <w:tab w:val="left" w:pos="9639"/>
        </w:tabs>
        <w:ind w:left="-142" w:right="-1"/>
        <w:jc w:val="both"/>
        <w:rPr>
          <w:rFonts w:eastAsiaTheme="minorHAnsi"/>
          <w:b/>
          <w:sz w:val="10"/>
          <w:szCs w:val="24"/>
          <w:u w:val="single"/>
        </w:rPr>
      </w:pPr>
    </w:p>
    <w:p w:rsidR="0001557E" w:rsidRDefault="0001557E" w:rsidP="00437AB5">
      <w:pPr>
        <w:tabs>
          <w:tab w:val="left" w:pos="9639"/>
        </w:tabs>
        <w:ind w:left="-142" w:right="-1"/>
        <w:jc w:val="both"/>
        <w:rPr>
          <w:rFonts w:eastAsiaTheme="minorHAnsi"/>
          <w:b/>
          <w:sz w:val="24"/>
          <w:szCs w:val="24"/>
          <w:u w:val="single"/>
        </w:rPr>
      </w:pPr>
      <w:r>
        <w:rPr>
          <w:rFonts w:eastAsiaTheme="minorHAnsi"/>
          <w:b/>
          <w:sz w:val="24"/>
          <w:szCs w:val="24"/>
          <w:u w:val="single"/>
        </w:rPr>
        <w:t>Nha Trang</w:t>
      </w:r>
    </w:p>
    <w:p w:rsidR="00693233" w:rsidRPr="00693233" w:rsidRDefault="00693233" w:rsidP="00437AB5">
      <w:pPr>
        <w:tabs>
          <w:tab w:val="left" w:pos="9639"/>
        </w:tabs>
        <w:ind w:left="-142" w:right="-1"/>
        <w:jc w:val="both"/>
        <w:rPr>
          <w:rFonts w:eastAsiaTheme="minorHAnsi"/>
          <w:sz w:val="24"/>
          <w:szCs w:val="24"/>
        </w:rPr>
      </w:pPr>
      <w:r>
        <w:rPr>
          <w:rFonts w:eastAsiaTheme="minorHAnsi"/>
          <w:sz w:val="24"/>
          <w:szCs w:val="24"/>
        </w:rPr>
        <w:t xml:space="preserve">Pünktlich erreichten wir den Liegeplatz, ca. 5 km vom Zentrum entfernt. Neben Taxen standen auch Moped-Taxen und Fahrrad-Rikschas am Hafenausgang bereit. Im Zentrum schöne Strände und Einkaufsmöglichkeiten, Ort recht touristisch, sauber &amp; für die Gäste dadurch sehr angenehm. </w:t>
      </w:r>
      <w:r w:rsidR="00E84CA5">
        <w:rPr>
          <w:rFonts w:eastAsiaTheme="minorHAnsi"/>
          <w:sz w:val="24"/>
          <w:szCs w:val="24"/>
        </w:rPr>
        <w:t>Das Wetter spielte mit, bei Sonne &amp; Temperaturen bis 28°C erkundeten die Gäste Stadt &amp; U</w:t>
      </w:r>
      <w:r w:rsidR="00795509">
        <w:rPr>
          <w:rFonts w:eastAsiaTheme="minorHAnsi"/>
          <w:sz w:val="24"/>
          <w:szCs w:val="24"/>
        </w:rPr>
        <w:t>mgebung.</w:t>
      </w:r>
    </w:p>
    <w:p w:rsidR="0090258B" w:rsidRPr="00795509" w:rsidRDefault="0090258B" w:rsidP="00437AB5">
      <w:pPr>
        <w:tabs>
          <w:tab w:val="left" w:pos="9639"/>
        </w:tabs>
        <w:ind w:left="-142" w:right="-1"/>
        <w:jc w:val="both"/>
        <w:rPr>
          <w:rFonts w:eastAsiaTheme="minorHAnsi"/>
          <w:b/>
          <w:sz w:val="10"/>
          <w:szCs w:val="24"/>
          <w:u w:val="single"/>
        </w:rPr>
      </w:pPr>
    </w:p>
    <w:p w:rsidR="0001557E" w:rsidRPr="00260C37" w:rsidRDefault="0001557E" w:rsidP="00437AB5">
      <w:pPr>
        <w:tabs>
          <w:tab w:val="left" w:pos="9639"/>
        </w:tabs>
        <w:ind w:left="-142" w:right="-1"/>
        <w:jc w:val="both"/>
        <w:rPr>
          <w:rFonts w:eastAsiaTheme="minorHAnsi"/>
          <w:b/>
          <w:sz w:val="24"/>
          <w:szCs w:val="24"/>
          <w:u w:val="single"/>
        </w:rPr>
      </w:pPr>
      <w:r w:rsidRPr="00260C37">
        <w:rPr>
          <w:rFonts w:eastAsiaTheme="minorHAnsi"/>
          <w:b/>
          <w:sz w:val="24"/>
          <w:szCs w:val="24"/>
          <w:u w:val="single"/>
        </w:rPr>
        <w:t>Insel Tioman</w:t>
      </w:r>
    </w:p>
    <w:p w:rsidR="00E84CA5" w:rsidRPr="00E84CA5" w:rsidRDefault="00E84CA5" w:rsidP="00437AB5">
      <w:pPr>
        <w:tabs>
          <w:tab w:val="left" w:pos="9639"/>
        </w:tabs>
        <w:ind w:left="-142" w:right="-1"/>
        <w:jc w:val="both"/>
        <w:rPr>
          <w:rFonts w:eastAsiaTheme="minorHAnsi"/>
          <w:sz w:val="24"/>
          <w:szCs w:val="24"/>
        </w:rPr>
      </w:pPr>
      <w:r w:rsidRPr="00E84CA5">
        <w:rPr>
          <w:rFonts w:eastAsiaTheme="minorHAnsi"/>
          <w:sz w:val="24"/>
          <w:szCs w:val="24"/>
        </w:rPr>
        <w:t xml:space="preserve">Überpünktlich erreichten wir den Ankerplatz vor der Insel Tioman bei guten Wetterbedingungen. </w:t>
      </w:r>
      <w:r>
        <w:rPr>
          <w:rFonts w:eastAsiaTheme="minorHAnsi"/>
          <w:sz w:val="24"/>
          <w:szCs w:val="24"/>
        </w:rPr>
        <w:t xml:space="preserve">Eine anspruchsvolle Ausbootung erwartete uns, mit steil ins Wasser ragender Steintreppe, die einen Landgang für Gäste mit stark eingeschränkter Beweglichkeit, die auf Rollstuhl, Rollater, Stock angewiesen sind, unmöglich machte. Dennoch genossen ca. 500 Gäste den privaten Landgang auf der kleinen Insel, die angeblich zu den 10 schönsten Inseln der Welt gehört. Sonnenschein und Temperaturen bis 32°C erfreuten die Gäste bei Sonntagsspaziergang in der herrlichen Landschaft &amp; bei Sonnenbaden am Strand. </w:t>
      </w:r>
    </w:p>
    <w:p w:rsidR="0001557E" w:rsidRPr="00795509" w:rsidRDefault="0001557E" w:rsidP="00437AB5">
      <w:pPr>
        <w:tabs>
          <w:tab w:val="left" w:pos="9639"/>
        </w:tabs>
        <w:ind w:left="-142" w:right="-1"/>
        <w:jc w:val="both"/>
        <w:rPr>
          <w:rFonts w:eastAsiaTheme="minorHAnsi"/>
          <w:b/>
          <w:sz w:val="10"/>
          <w:szCs w:val="24"/>
          <w:u w:val="single"/>
        </w:rPr>
      </w:pPr>
    </w:p>
    <w:p w:rsidR="0001557E" w:rsidRPr="009020DD" w:rsidRDefault="0001557E" w:rsidP="00437AB5">
      <w:pPr>
        <w:tabs>
          <w:tab w:val="left" w:pos="9639"/>
        </w:tabs>
        <w:ind w:left="-142" w:right="-1"/>
        <w:jc w:val="both"/>
        <w:rPr>
          <w:rFonts w:eastAsiaTheme="minorHAnsi"/>
          <w:b/>
          <w:sz w:val="24"/>
          <w:szCs w:val="24"/>
          <w:u w:val="single"/>
        </w:rPr>
      </w:pPr>
      <w:r w:rsidRPr="009020DD">
        <w:rPr>
          <w:rFonts w:eastAsiaTheme="minorHAnsi"/>
          <w:b/>
          <w:sz w:val="24"/>
          <w:szCs w:val="24"/>
          <w:u w:val="single"/>
        </w:rPr>
        <w:t>Singapur</w:t>
      </w:r>
    </w:p>
    <w:p w:rsidR="00260C37" w:rsidRDefault="00260C37" w:rsidP="0090258B">
      <w:pPr>
        <w:tabs>
          <w:tab w:val="left" w:pos="9639"/>
        </w:tabs>
        <w:ind w:left="-142" w:right="-1"/>
        <w:jc w:val="both"/>
        <w:rPr>
          <w:rFonts w:eastAsiaTheme="minorHAnsi"/>
          <w:sz w:val="24"/>
          <w:szCs w:val="24"/>
        </w:rPr>
      </w:pPr>
      <w:r w:rsidRPr="00260C37">
        <w:rPr>
          <w:rFonts w:eastAsiaTheme="minorHAnsi"/>
          <w:sz w:val="24"/>
          <w:szCs w:val="24"/>
        </w:rPr>
        <w:t>Den besten Liegeplatz der Stadt am Cruise Centre Harbourfront erreichten wir überpünktlich bei gutem Wetter, das sich</w:t>
      </w:r>
      <w:r w:rsidR="0090258B">
        <w:rPr>
          <w:rFonts w:eastAsiaTheme="minorHAnsi"/>
          <w:sz w:val="24"/>
          <w:szCs w:val="24"/>
        </w:rPr>
        <w:t xml:space="preserve"> auch den Tag über hielt, Temperaturen v</w:t>
      </w:r>
      <w:r>
        <w:rPr>
          <w:rFonts w:eastAsiaTheme="minorHAnsi"/>
          <w:sz w:val="24"/>
          <w:szCs w:val="24"/>
        </w:rPr>
        <w:t xml:space="preserve">on 28-33°C, der angekündigte Regen blieb aus. Das Terminal ist bestens ausgestattet, Geldwechsel, Post, Einkaufs- u. Restaurant-Möglichkeiten, so dass selbst Gäste mit eingeschränkter Beweglichkeit, die keinen Ausflug gebucht haben, auf ihre Kosten kommen. </w:t>
      </w:r>
    </w:p>
    <w:p w:rsidR="000F6F2E" w:rsidRPr="00260C37" w:rsidRDefault="0090258B" w:rsidP="00437AB5">
      <w:pPr>
        <w:tabs>
          <w:tab w:val="left" w:pos="9639"/>
        </w:tabs>
        <w:ind w:left="-142" w:right="-1"/>
        <w:jc w:val="both"/>
        <w:rPr>
          <w:rFonts w:eastAsiaTheme="minorHAnsi"/>
          <w:sz w:val="24"/>
          <w:szCs w:val="24"/>
        </w:rPr>
      </w:pPr>
      <w:r>
        <w:rPr>
          <w:rFonts w:eastAsiaTheme="minorHAnsi"/>
          <w:sz w:val="24"/>
          <w:szCs w:val="24"/>
        </w:rPr>
        <w:t xml:space="preserve">Die </w:t>
      </w:r>
      <w:r w:rsidR="000F6F2E">
        <w:rPr>
          <w:rFonts w:eastAsiaTheme="minorHAnsi"/>
          <w:sz w:val="24"/>
          <w:szCs w:val="24"/>
        </w:rPr>
        <w:t xml:space="preserve">Einschiffung von 170 </w:t>
      </w:r>
      <w:r w:rsidR="00CB3649">
        <w:rPr>
          <w:rFonts w:eastAsiaTheme="minorHAnsi"/>
          <w:sz w:val="24"/>
          <w:szCs w:val="24"/>
        </w:rPr>
        <w:t xml:space="preserve">Gästen (davon 115 Expedienten) </w:t>
      </w:r>
      <w:r w:rsidR="000F6F2E">
        <w:rPr>
          <w:rFonts w:eastAsiaTheme="minorHAnsi"/>
          <w:sz w:val="24"/>
          <w:szCs w:val="24"/>
        </w:rPr>
        <w:t>verlief komplikationslos.</w:t>
      </w:r>
    </w:p>
    <w:p w:rsidR="0001557E" w:rsidRPr="00795509" w:rsidRDefault="0001557E" w:rsidP="00437AB5">
      <w:pPr>
        <w:tabs>
          <w:tab w:val="left" w:pos="9639"/>
        </w:tabs>
        <w:ind w:left="-142" w:right="-1"/>
        <w:jc w:val="both"/>
        <w:rPr>
          <w:rFonts w:eastAsiaTheme="minorHAnsi"/>
          <w:b/>
          <w:sz w:val="12"/>
          <w:szCs w:val="24"/>
          <w:u w:val="single"/>
        </w:rPr>
      </w:pPr>
    </w:p>
    <w:p w:rsidR="0001557E" w:rsidRPr="00954C23" w:rsidRDefault="0001557E" w:rsidP="00437AB5">
      <w:pPr>
        <w:tabs>
          <w:tab w:val="left" w:pos="9639"/>
        </w:tabs>
        <w:ind w:left="-142" w:right="-1"/>
        <w:jc w:val="both"/>
        <w:rPr>
          <w:rFonts w:eastAsiaTheme="minorHAnsi"/>
          <w:b/>
          <w:sz w:val="24"/>
          <w:szCs w:val="24"/>
          <w:u w:val="single"/>
        </w:rPr>
      </w:pPr>
      <w:r w:rsidRPr="00954C23">
        <w:rPr>
          <w:rFonts w:eastAsiaTheme="minorHAnsi"/>
          <w:b/>
          <w:sz w:val="24"/>
          <w:szCs w:val="24"/>
          <w:u w:val="single"/>
        </w:rPr>
        <w:t>Insel Langkawi</w:t>
      </w:r>
    </w:p>
    <w:p w:rsidR="0001557E" w:rsidRDefault="009020DD" w:rsidP="00437AB5">
      <w:pPr>
        <w:tabs>
          <w:tab w:val="left" w:pos="9639"/>
        </w:tabs>
        <w:ind w:left="-142" w:right="-1"/>
        <w:jc w:val="both"/>
        <w:rPr>
          <w:rFonts w:eastAsiaTheme="minorHAnsi"/>
          <w:sz w:val="24"/>
          <w:szCs w:val="24"/>
        </w:rPr>
      </w:pPr>
      <w:r w:rsidRPr="009020DD">
        <w:rPr>
          <w:rFonts w:eastAsiaTheme="minorHAnsi"/>
          <w:sz w:val="24"/>
          <w:szCs w:val="24"/>
        </w:rPr>
        <w:t xml:space="preserve">Aufgrund einer mediznisch notwendigen Ausschiffung frühzeitige Ankunft gegen 07.00 Uhr. </w:t>
      </w:r>
      <w:r>
        <w:rPr>
          <w:rFonts w:eastAsiaTheme="minorHAnsi"/>
          <w:sz w:val="24"/>
          <w:szCs w:val="24"/>
        </w:rPr>
        <w:t>Liegeplatz an langer Lier, Taxen für Rundfahrten standen vor dem Schiff bereit, Taxen für Strand-u. Stadt-Besuch erst am Hafenaus</w:t>
      </w:r>
      <w:r w:rsidR="0090258B">
        <w:rPr>
          <w:rFonts w:eastAsiaTheme="minorHAnsi"/>
          <w:sz w:val="24"/>
          <w:szCs w:val="24"/>
        </w:rPr>
        <w:t xml:space="preserve">gang. Bei gutem Wetter (28-33°C </w:t>
      </w:r>
      <w:r>
        <w:rPr>
          <w:rFonts w:eastAsiaTheme="minorHAnsi"/>
          <w:sz w:val="24"/>
          <w:szCs w:val="24"/>
        </w:rPr>
        <w:t>u. Sonnenschein) erfreuten sich die Gäste an der Natur Malaysias.</w:t>
      </w:r>
    </w:p>
    <w:p w:rsidR="009020DD" w:rsidRPr="00795509" w:rsidRDefault="009020DD" w:rsidP="00437AB5">
      <w:pPr>
        <w:tabs>
          <w:tab w:val="left" w:pos="9639"/>
        </w:tabs>
        <w:ind w:left="-142" w:right="-1"/>
        <w:jc w:val="both"/>
        <w:rPr>
          <w:rFonts w:eastAsiaTheme="minorHAnsi"/>
          <w:sz w:val="16"/>
          <w:szCs w:val="24"/>
        </w:rPr>
      </w:pPr>
    </w:p>
    <w:p w:rsidR="0001557E" w:rsidRPr="006E0720" w:rsidRDefault="0001557E" w:rsidP="00437AB5">
      <w:pPr>
        <w:tabs>
          <w:tab w:val="left" w:pos="9639"/>
        </w:tabs>
        <w:ind w:left="-142" w:right="-1"/>
        <w:jc w:val="both"/>
        <w:rPr>
          <w:rFonts w:eastAsiaTheme="minorHAnsi"/>
          <w:b/>
          <w:sz w:val="24"/>
          <w:szCs w:val="24"/>
          <w:u w:val="single"/>
        </w:rPr>
      </w:pPr>
      <w:r w:rsidRPr="006E0720">
        <w:rPr>
          <w:rFonts w:eastAsiaTheme="minorHAnsi"/>
          <w:b/>
          <w:sz w:val="24"/>
          <w:szCs w:val="24"/>
          <w:u w:val="single"/>
        </w:rPr>
        <w:t>Sabang</w:t>
      </w:r>
    </w:p>
    <w:p w:rsidR="0001557E" w:rsidRPr="00954C23" w:rsidRDefault="00954C23" w:rsidP="00437AB5">
      <w:pPr>
        <w:tabs>
          <w:tab w:val="left" w:pos="9639"/>
        </w:tabs>
        <w:ind w:left="-142" w:right="-1"/>
        <w:jc w:val="both"/>
        <w:rPr>
          <w:rFonts w:eastAsiaTheme="minorHAnsi"/>
          <w:sz w:val="24"/>
          <w:szCs w:val="24"/>
        </w:rPr>
      </w:pPr>
      <w:r w:rsidRPr="00954C23">
        <w:rPr>
          <w:rFonts w:eastAsiaTheme="minorHAnsi"/>
          <w:sz w:val="24"/>
          <w:szCs w:val="24"/>
        </w:rPr>
        <w:t>Bereits gegen 10.00 Uhr erreichten wir den Liegeplatz in Sabang und wurden hier, wie auch bei vorherigen Besuchen unserer Schiffe, überaus herzlich von den Inselbewohnern em</w:t>
      </w:r>
      <w:r w:rsidR="0090258B">
        <w:rPr>
          <w:rFonts w:eastAsiaTheme="minorHAnsi"/>
          <w:sz w:val="24"/>
          <w:szCs w:val="24"/>
        </w:rPr>
        <w:t>pfangen</w:t>
      </w:r>
      <w:r>
        <w:rPr>
          <w:rFonts w:eastAsiaTheme="minorHAnsi"/>
          <w:sz w:val="24"/>
          <w:szCs w:val="24"/>
        </w:rPr>
        <w:t xml:space="preserve"> mit kleiner Zeremonie und ganztägiger musikalischer Unterhaltung auf der Pier. Zahlreiche Taxen und Besaks (Dreirad-Mopeds) standen bereit, um den Gästen die Insel zu zeigen. Passagiere nutzten bei „privatem Landgang“ diese Möglichkeit zahlreich und erkundeten die Insel im Alleingang, wobei auch hier die ausgesprochene Freundlichkeit der Einheimischen die Gäste hoch erfreute. Der Tag brachte Sonnenschein und Temperaturen bis zu 35°C mit sich.</w:t>
      </w:r>
    </w:p>
    <w:p w:rsidR="006F4D5B" w:rsidRPr="00795509" w:rsidRDefault="006F4D5B" w:rsidP="00437AB5">
      <w:pPr>
        <w:tabs>
          <w:tab w:val="left" w:pos="9639"/>
        </w:tabs>
        <w:ind w:left="-142" w:right="-1"/>
        <w:jc w:val="both"/>
        <w:rPr>
          <w:rFonts w:eastAsiaTheme="minorHAnsi"/>
          <w:sz w:val="16"/>
          <w:szCs w:val="24"/>
        </w:rPr>
      </w:pPr>
    </w:p>
    <w:p w:rsidR="0001557E" w:rsidRDefault="0001557E" w:rsidP="00437AB5">
      <w:pPr>
        <w:tabs>
          <w:tab w:val="left" w:pos="9639"/>
        </w:tabs>
        <w:ind w:left="-142" w:right="-1"/>
        <w:jc w:val="both"/>
        <w:rPr>
          <w:rFonts w:eastAsiaTheme="minorHAnsi"/>
          <w:b/>
          <w:sz w:val="24"/>
          <w:szCs w:val="24"/>
          <w:u w:val="single"/>
        </w:rPr>
      </w:pPr>
      <w:r w:rsidRPr="006E0720">
        <w:rPr>
          <w:rFonts w:eastAsiaTheme="minorHAnsi"/>
          <w:b/>
          <w:sz w:val="24"/>
          <w:szCs w:val="24"/>
          <w:u w:val="single"/>
        </w:rPr>
        <w:t>Colombo</w:t>
      </w:r>
    </w:p>
    <w:p w:rsidR="0001557E" w:rsidRDefault="006E0720" w:rsidP="00437AB5">
      <w:pPr>
        <w:tabs>
          <w:tab w:val="left" w:pos="9639"/>
        </w:tabs>
        <w:ind w:left="-142" w:right="-1"/>
        <w:jc w:val="both"/>
        <w:rPr>
          <w:rFonts w:eastAsiaTheme="minorHAnsi"/>
          <w:sz w:val="24"/>
          <w:szCs w:val="24"/>
        </w:rPr>
      </w:pPr>
      <w:r>
        <w:rPr>
          <w:rFonts w:eastAsiaTheme="minorHAnsi"/>
          <w:sz w:val="24"/>
          <w:szCs w:val="24"/>
        </w:rPr>
        <w:t>Pünktlich erreichten wir den Liegeplatz, ca. 1,5 km vom Zentrum entfernt, Taxen fanden sich bereits an der Pier ein, ebenso ein Hop-on-Hop-off-Bus, weitere Taxen und Tuk Tuks standen am Hafenausgang, ca. 15 min. Fußweg entfernt. Zahlreiche Souvenirstände an der Pier ermöglichten den Gästen Einkaufsmöglichkeiten direkt vor dem Schiff. Bei warmen Temperaturen bis 30°C &amp; Sonnenschein genossen die Gäste den Landgang im Rahmen der Ausflugsmöglichkeiten und privaten Unternehmungen.</w:t>
      </w:r>
      <w:r w:rsidR="004D6405">
        <w:rPr>
          <w:rFonts w:eastAsiaTheme="minorHAnsi"/>
          <w:sz w:val="24"/>
          <w:szCs w:val="24"/>
        </w:rPr>
        <w:t xml:space="preserve"> Leider verspätete sich der </w:t>
      </w:r>
      <w:r w:rsidR="008664FF">
        <w:rPr>
          <w:rFonts w:eastAsiaTheme="minorHAnsi"/>
          <w:sz w:val="24"/>
          <w:szCs w:val="24"/>
        </w:rPr>
        <w:t>GT-</w:t>
      </w:r>
      <w:r w:rsidR="004D6405">
        <w:rPr>
          <w:rFonts w:eastAsiaTheme="minorHAnsi"/>
          <w:sz w:val="24"/>
          <w:szCs w:val="24"/>
        </w:rPr>
        <w:t xml:space="preserve">Ausflug </w:t>
      </w:r>
      <w:r w:rsidR="008664FF">
        <w:rPr>
          <w:rFonts w:eastAsiaTheme="minorHAnsi"/>
          <w:sz w:val="24"/>
          <w:szCs w:val="24"/>
        </w:rPr>
        <w:t xml:space="preserve">nach </w:t>
      </w:r>
      <w:r w:rsidR="004D6405">
        <w:rPr>
          <w:rFonts w:eastAsiaTheme="minorHAnsi"/>
          <w:sz w:val="24"/>
          <w:szCs w:val="24"/>
        </w:rPr>
        <w:t xml:space="preserve">Kandy (2 Busse) </w:t>
      </w:r>
      <w:r w:rsidR="008664FF">
        <w:rPr>
          <w:rFonts w:eastAsiaTheme="minorHAnsi"/>
          <w:sz w:val="24"/>
          <w:szCs w:val="24"/>
        </w:rPr>
        <w:t xml:space="preserve">aufgrund des Sonntags-Verkehrs </w:t>
      </w:r>
      <w:r w:rsidR="004D6405">
        <w:rPr>
          <w:rFonts w:eastAsiaTheme="minorHAnsi"/>
          <w:sz w:val="24"/>
          <w:szCs w:val="24"/>
        </w:rPr>
        <w:t xml:space="preserve">derart, dass unsere Abfahrt 1 ½ Std. verspätet stattfand. </w:t>
      </w:r>
    </w:p>
    <w:p w:rsidR="000825A0" w:rsidRPr="00795509" w:rsidRDefault="0090258B" w:rsidP="00437AB5">
      <w:pPr>
        <w:tabs>
          <w:tab w:val="left" w:pos="9639"/>
        </w:tabs>
        <w:ind w:left="-142" w:right="-1"/>
        <w:jc w:val="both"/>
        <w:rPr>
          <w:rFonts w:eastAsiaTheme="minorHAnsi"/>
          <w:b/>
          <w:sz w:val="24"/>
          <w:szCs w:val="24"/>
        </w:rPr>
      </w:pPr>
      <w:r w:rsidRPr="00795509">
        <w:rPr>
          <w:rFonts w:eastAsiaTheme="minorHAnsi"/>
          <w:b/>
          <w:sz w:val="24"/>
          <w:szCs w:val="24"/>
        </w:rPr>
        <w:t>Hier muss für zukünfte Colombo-Anläufe mit Kandy-Ausflug unbedingt eine längere Liegezeit im Vorfeld eingeplant werden.</w:t>
      </w:r>
    </w:p>
    <w:p w:rsidR="0090258B" w:rsidRDefault="0090258B" w:rsidP="00437AB5">
      <w:pPr>
        <w:tabs>
          <w:tab w:val="left" w:pos="9639"/>
        </w:tabs>
        <w:ind w:left="-142" w:right="-1"/>
        <w:jc w:val="both"/>
        <w:rPr>
          <w:rFonts w:eastAsiaTheme="minorHAnsi"/>
          <w:b/>
          <w:sz w:val="24"/>
          <w:szCs w:val="24"/>
          <w:u w:val="single"/>
        </w:rPr>
      </w:pPr>
    </w:p>
    <w:p w:rsidR="00795509" w:rsidRPr="006E0720" w:rsidRDefault="00795509" w:rsidP="00437AB5">
      <w:pPr>
        <w:tabs>
          <w:tab w:val="left" w:pos="9639"/>
        </w:tabs>
        <w:ind w:left="-142" w:right="-1"/>
        <w:jc w:val="both"/>
        <w:rPr>
          <w:rFonts w:eastAsiaTheme="minorHAnsi"/>
          <w:b/>
          <w:sz w:val="24"/>
          <w:szCs w:val="24"/>
          <w:u w:val="single"/>
        </w:rPr>
      </w:pPr>
    </w:p>
    <w:p w:rsidR="0001557E" w:rsidRDefault="0001557E" w:rsidP="00437AB5">
      <w:pPr>
        <w:tabs>
          <w:tab w:val="left" w:pos="9639"/>
        </w:tabs>
        <w:ind w:left="-142" w:right="-1"/>
        <w:jc w:val="both"/>
        <w:rPr>
          <w:rFonts w:eastAsiaTheme="minorHAnsi"/>
          <w:b/>
          <w:sz w:val="24"/>
          <w:szCs w:val="24"/>
          <w:u w:val="single"/>
        </w:rPr>
      </w:pPr>
      <w:r w:rsidRPr="006E0720">
        <w:rPr>
          <w:rFonts w:eastAsiaTheme="minorHAnsi"/>
          <w:b/>
          <w:sz w:val="24"/>
          <w:szCs w:val="24"/>
          <w:u w:val="single"/>
        </w:rPr>
        <w:lastRenderedPageBreak/>
        <w:t>Thiruvananthapuram</w:t>
      </w:r>
    </w:p>
    <w:p w:rsidR="0001557E" w:rsidRDefault="000825A0" w:rsidP="00437AB5">
      <w:pPr>
        <w:tabs>
          <w:tab w:val="left" w:pos="9639"/>
        </w:tabs>
        <w:ind w:left="-142" w:right="-1"/>
        <w:jc w:val="both"/>
        <w:rPr>
          <w:rFonts w:eastAsiaTheme="minorHAnsi"/>
          <w:b/>
          <w:sz w:val="24"/>
          <w:szCs w:val="24"/>
        </w:rPr>
      </w:pPr>
      <w:r>
        <w:rPr>
          <w:rFonts w:eastAsiaTheme="minorHAnsi"/>
          <w:sz w:val="24"/>
          <w:szCs w:val="24"/>
        </w:rPr>
        <w:t xml:space="preserve">Leider konnten wir die Verspätung vom Vorabend nur teilweise aufholen und erreichten den Ankerplatz mit 1 Stunde Verspätung. Träge Behörden, die zwar mit einem Trupp von 29 Personen an Bord kamen, jedoch nicht vorhatten, allesamt zügig für die Freigabe des Schiffes und den Landgang zu arbeiten, und auch ein tidebedingt beschwerlicher Ausstieg an der Anlegestelle der Tenderboote an Land führten zu weiteren Verzögerungen. Die Ausflüge starteten mit 1 ½ - 2 Std. Verspätung. </w:t>
      </w:r>
      <w:r w:rsidR="000816F6">
        <w:rPr>
          <w:rFonts w:eastAsiaTheme="minorHAnsi"/>
          <w:sz w:val="24"/>
          <w:szCs w:val="24"/>
        </w:rPr>
        <w:t>Im Schweiße ihres Angesichts, bei Temperaturen bis 34°C</w:t>
      </w:r>
      <w:r>
        <w:rPr>
          <w:rFonts w:eastAsiaTheme="minorHAnsi"/>
          <w:sz w:val="24"/>
          <w:szCs w:val="24"/>
        </w:rPr>
        <w:t xml:space="preserve"> erlebten d</w:t>
      </w:r>
      <w:r w:rsidR="000816F6">
        <w:rPr>
          <w:rFonts w:eastAsiaTheme="minorHAnsi"/>
          <w:sz w:val="24"/>
          <w:szCs w:val="24"/>
        </w:rPr>
        <w:t>ie Gäste das pure Leben Indiens. Leider veränderte sich das Wetter im Laufe des Tages, so dass bei aufkommendem Wind und stärkerer Dünung die Fahrt mit dem Tenderboot und vor allem das Aussteigen an Bord beschwerlich wurde. Verspätete Ausflugsrückkehrer, Verzögerungen beim Ausstieg aus dem Tenderboot, wobei mit jedem zurückkehrenden Boot aufs neue die gerade passende, weil ruhigere Schiffsseite gewählt wurde und erneut langsam arbeitende Behörden bei Ausklarierung führten zu einer verspäteten Abfahrt von knapp 2 Stunden.</w:t>
      </w:r>
      <w:r w:rsidR="00223F72" w:rsidRPr="00223F72">
        <w:rPr>
          <w:rFonts w:eastAsiaTheme="minorHAnsi"/>
          <w:b/>
          <w:sz w:val="24"/>
          <w:szCs w:val="24"/>
        </w:rPr>
        <w:t xml:space="preserve"> Wichtig zu wissen: der Ankerplatz liegt vollkommen ungeschützt und ist daher nicht optimal.</w:t>
      </w:r>
      <w:r w:rsidR="00223F72">
        <w:rPr>
          <w:rFonts w:eastAsiaTheme="minorHAnsi"/>
          <w:b/>
          <w:sz w:val="24"/>
          <w:szCs w:val="24"/>
        </w:rPr>
        <w:t xml:space="preserve"> Hier </w:t>
      </w:r>
      <w:r w:rsidR="00CB3649">
        <w:rPr>
          <w:rFonts w:eastAsiaTheme="minorHAnsi"/>
          <w:b/>
          <w:sz w:val="24"/>
          <w:szCs w:val="24"/>
        </w:rPr>
        <w:t>könnten</w:t>
      </w:r>
      <w:r w:rsidR="00223F72">
        <w:rPr>
          <w:rFonts w:eastAsiaTheme="minorHAnsi"/>
          <w:b/>
          <w:sz w:val="24"/>
          <w:szCs w:val="24"/>
        </w:rPr>
        <w:t xml:space="preserve"> für zukünftige Indien-Anläufe </w:t>
      </w:r>
      <w:r w:rsidR="00CB3649">
        <w:rPr>
          <w:rFonts w:eastAsiaTheme="minorHAnsi"/>
          <w:b/>
          <w:sz w:val="24"/>
          <w:szCs w:val="24"/>
        </w:rPr>
        <w:t>vielleicht</w:t>
      </w:r>
      <w:r w:rsidR="00223F72">
        <w:rPr>
          <w:rFonts w:eastAsiaTheme="minorHAnsi"/>
          <w:b/>
          <w:sz w:val="24"/>
          <w:szCs w:val="24"/>
        </w:rPr>
        <w:t xml:space="preserve"> Häfen wie Cochin, Porbandar o.a. (ohne Tendern) </w:t>
      </w:r>
      <w:r w:rsidR="00CB3649">
        <w:rPr>
          <w:rFonts w:eastAsiaTheme="minorHAnsi"/>
          <w:b/>
          <w:sz w:val="24"/>
          <w:szCs w:val="24"/>
        </w:rPr>
        <w:t>als</w:t>
      </w:r>
      <w:r w:rsidR="00223F72">
        <w:rPr>
          <w:rFonts w:eastAsiaTheme="minorHAnsi"/>
          <w:b/>
          <w:sz w:val="24"/>
          <w:szCs w:val="24"/>
        </w:rPr>
        <w:t xml:space="preserve"> Alternative </w:t>
      </w:r>
      <w:r w:rsidR="00CB3649">
        <w:rPr>
          <w:rFonts w:eastAsiaTheme="minorHAnsi"/>
          <w:b/>
          <w:sz w:val="24"/>
          <w:szCs w:val="24"/>
        </w:rPr>
        <w:t>angedacht werden</w:t>
      </w:r>
      <w:r w:rsidR="00223F72">
        <w:rPr>
          <w:rFonts w:eastAsiaTheme="minorHAnsi"/>
          <w:b/>
          <w:sz w:val="24"/>
          <w:szCs w:val="24"/>
        </w:rPr>
        <w:t>.</w:t>
      </w:r>
    </w:p>
    <w:p w:rsidR="0090258B" w:rsidRPr="00795509" w:rsidRDefault="0090258B" w:rsidP="00437AB5">
      <w:pPr>
        <w:tabs>
          <w:tab w:val="left" w:pos="9639"/>
        </w:tabs>
        <w:ind w:left="-142" w:right="-1"/>
        <w:jc w:val="both"/>
        <w:rPr>
          <w:rFonts w:eastAsiaTheme="minorHAnsi"/>
          <w:b/>
          <w:sz w:val="14"/>
          <w:szCs w:val="24"/>
          <w:u w:val="single"/>
        </w:rPr>
      </w:pPr>
    </w:p>
    <w:p w:rsidR="0001557E" w:rsidRDefault="0001557E" w:rsidP="00437AB5">
      <w:pPr>
        <w:tabs>
          <w:tab w:val="left" w:pos="9639"/>
        </w:tabs>
        <w:ind w:left="-142" w:right="-1"/>
        <w:jc w:val="both"/>
        <w:rPr>
          <w:rFonts w:eastAsiaTheme="minorHAnsi"/>
          <w:b/>
          <w:sz w:val="24"/>
          <w:szCs w:val="24"/>
          <w:u w:val="single"/>
        </w:rPr>
      </w:pPr>
      <w:r w:rsidRPr="006E0720">
        <w:rPr>
          <w:rFonts w:eastAsiaTheme="minorHAnsi"/>
          <w:b/>
          <w:sz w:val="24"/>
          <w:szCs w:val="24"/>
          <w:u w:val="single"/>
        </w:rPr>
        <w:t>Mumbai</w:t>
      </w:r>
    </w:p>
    <w:p w:rsidR="0001557E" w:rsidRDefault="00D816EA" w:rsidP="00437AB5">
      <w:pPr>
        <w:tabs>
          <w:tab w:val="left" w:pos="9639"/>
        </w:tabs>
        <w:ind w:left="-142" w:right="-1"/>
        <w:jc w:val="both"/>
        <w:rPr>
          <w:rFonts w:eastAsiaTheme="minorHAnsi"/>
          <w:sz w:val="24"/>
          <w:szCs w:val="24"/>
        </w:rPr>
      </w:pPr>
      <w:r>
        <w:rPr>
          <w:rFonts w:eastAsiaTheme="minorHAnsi"/>
          <w:sz w:val="24"/>
          <w:szCs w:val="24"/>
        </w:rPr>
        <w:t>Bei verspäteter Ankunft des Lotsen erreichen wir den Liegeplatz ca. 30 min. nach geplanter Ankunftszeit; die Behörden bequemten sich, mit 1 ¼ Std. Verspätung an Bord zu kommen.              2 Ausflüge mussten wir daraufhin absagen (aufgrund von Höhlen-Öffnungszeiten, die nicht verlängert werden konnten/wollten), 2 andere Ausflüge wurden entsprechend verschoben.            Die Gäste zeigten leichtes Verständnis, die Ausflüge wurden gut angenommen. Temperaturen bis 32°C bei Sonnenschein.</w:t>
      </w:r>
    </w:p>
    <w:p w:rsidR="00D816EA" w:rsidRPr="00795509" w:rsidRDefault="00D816EA" w:rsidP="00437AB5">
      <w:pPr>
        <w:tabs>
          <w:tab w:val="left" w:pos="9639"/>
        </w:tabs>
        <w:ind w:left="-142" w:right="-1"/>
        <w:jc w:val="both"/>
        <w:rPr>
          <w:rFonts w:eastAsiaTheme="minorHAnsi"/>
          <w:b/>
          <w:sz w:val="14"/>
          <w:szCs w:val="24"/>
          <w:u w:val="single"/>
        </w:rPr>
      </w:pPr>
    </w:p>
    <w:p w:rsidR="0001557E" w:rsidRDefault="00EB213A" w:rsidP="00437AB5">
      <w:pPr>
        <w:tabs>
          <w:tab w:val="left" w:pos="9639"/>
        </w:tabs>
        <w:ind w:left="-142" w:right="-1"/>
        <w:jc w:val="both"/>
        <w:rPr>
          <w:rFonts w:eastAsiaTheme="minorHAnsi"/>
          <w:b/>
          <w:sz w:val="24"/>
          <w:szCs w:val="24"/>
          <w:u w:val="single"/>
        </w:rPr>
      </w:pPr>
      <w:r>
        <w:rPr>
          <w:rFonts w:eastAsiaTheme="minorHAnsi"/>
          <w:b/>
          <w:sz w:val="24"/>
          <w:szCs w:val="24"/>
          <w:u w:val="single"/>
        </w:rPr>
        <w:t xml:space="preserve">Khasab (Halbinsel </w:t>
      </w:r>
      <w:r w:rsidR="0001557E" w:rsidRPr="006E0720">
        <w:rPr>
          <w:rFonts w:eastAsiaTheme="minorHAnsi"/>
          <w:b/>
          <w:sz w:val="24"/>
          <w:szCs w:val="24"/>
          <w:u w:val="single"/>
        </w:rPr>
        <w:t>Musa</w:t>
      </w:r>
      <w:r>
        <w:rPr>
          <w:rFonts w:eastAsiaTheme="minorHAnsi"/>
          <w:b/>
          <w:sz w:val="24"/>
          <w:szCs w:val="24"/>
          <w:u w:val="single"/>
        </w:rPr>
        <w:t>n</w:t>
      </w:r>
      <w:r w:rsidR="0001557E" w:rsidRPr="006E0720">
        <w:rPr>
          <w:rFonts w:eastAsiaTheme="minorHAnsi"/>
          <w:b/>
          <w:sz w:val="24"/>
          <w:szCs w:val="24"/>
          <w:u w:val="single"/>
        </w:rPr>
        <w:t>dam</w:t>
      </w:r>
      <w:r>
        <w:rPr>
          <w:rFonts w:eastAsiaTheme="minorHAnsi"/>
          <w:b/>
          <w:sz w:val="24"/>
          <w:szCs w:val="24"/>
          <w:u w:val="single"/>
        </w:rPr>
        <w:t>)</w:t>
      </w:r>
    </w:p>
    <w:p w:rsidR="00EB213A" w:rsidRDefault="00EB213A" w:rsidP="00437AB5">
      <w:pPr>
        <w:tabs>
          <w:tab w:val="left" w:pos="9639"/>
        </w:tabs>
        <w:ind w:left="-142" w:right="-1"/>
        <w:jc w:val="both"/>
        <w:rPr>
          <w:rFonts w:eastAsiaTheme="minorHAnsi"/>
          <w:sz w:val="24"/>
          <w:szCs w:val="24"/>
        </w:rPr>
      </w:pPr>
      <w:r>
        <w:rPr>
          <w:rFonts w:eastAsiaTheme="minorHAnsi"/>
          <w:sz w:val="24"/>
          <w:szCs w:val="24"/>
        </w:rPr>
        <w:t xml:space="preserve">Ankunft am Liegeplatz mit Ausflugsmöglichkeiten (Jeep-Tour und Dhau-Fahrt), für den privaten Landgang bietet der Ort nicht viel. Im Laufe des Vormittags fanden sich einige Taxen ein, der Agent organisierte kurzfristig noch einen Mini-Shuttlebus, um Gäste für 5,- € bzw. US-$ in den Ort zu fahren. Ein sonniger Sonntag mit Temperaturen bis 30°C. </w:t>
      </w:r>
    </w:p>
    <w:p w:rsidR="00EB213A" w:rsidRPr="00795509" w:rsidRDefault="00EB213A" w:rsidP="00437AB5">
      <w:pPr>
        <w:tabs>
          <w:tab w:val="left" w:pos="9639"/>
        </w:tabs>
        <w:ind w:left="-142" w:right="-1"/>
        <w:jc w:val="both"/>
        <w:rPr>
          <w:rFonts w:eastAsiaTheme="minorHAnsi"/>
          <w:b/>
          <w:sz w:val="24"/>
          <w:szCs w:val="24"/>
        </w:rPr>
      </w:pPr>
      <w:r w:rsidRPr="00795509">
        <w:rPr>
          <w:rFonts w:eastAsiaTheme="minorHAnsi"/>
          <w:b/>
          <w:sz w:val="24"/>
          <w:szCs w:val="24"/>
        </w:rPr>
        <w:t xml:space="preserve">Hinweis: Um die Gäste nicht zu verwirren, sollte korrekterweise im Katalog u. PHX-Reiseführer als Ziel stehen: Khasab (Halbinsel Musandam) / Oman. </w:t>
      </w:r>
    </w:p>
    <w:p w:rsidR="0001557E" w:rsidRPr="00795509" w:rsidRDefault="0001557E" w:rsidP="00437AB5">
      <w:pPr>
        <w:tabs>
          <w:tab w:val="left" w:pos="9639"/>
        </w:tabs>
        <w:ind w:left="-142" w:right="-1"/>
        <w:jc w:val="both"/>
        <w:rPr>
          <w:rFonts w:eastAsiaTheme="minorHAnsi"/>
          <w:b/>
          <w:sz w:val="12"/>
          <w:szCs w:val="24"/>
          <w:u w:val="single"/>
        </w:rPr>
      </w:pPr>
    </w:p>
    <w:p w:rsidR="0001557E" w:rsidRDefault="0001557E" w:rsidP="00437AB5">
      <w:pPr>
        <w:tabs>
          <w:tab w:val="left" w:pos="9639"/>
        </w:tabs>
        <w:ind w:left="-142" w:right="-1"/>
        <w:jc w:val="both"/>
        <w:rPr>
          <w:rFonts w:eastAsiaTheme="minorHAnsi"/>
          <w:b/>
          <w:sz w:val="24"/>
          <w:szCs w:val="24"/>
          <w:u w:val="single"/>
        </w:rPr>
      </w:pPr>
      <w:r w:rsidRPr="006E0720">
        <w:rPr>
          <w:rFonts w:eastAsiaTheme="minorHAnsi"/>
          <w:b/>
          <w:sz w:val="24"/>
          <w:szCs w:val="24"/>
          <w:u w:val="single"/>
        </w:rPr>
        <w:t>Dubai</w:t>
      </w:r>
    </w:p>
    <w:p w:rsidR="00923D5F" w:rsidRDefault="00F126EA" w:rsidP="00F126EA">
      <w:pPr>
        <w:tabs>
          <w:tab w:val="left" w:pos="9639"/>
        </w:tabs>
        <w:ind w:left="-142" w:right="-1"/>
        <w:jc w:val="both"/>
        <w:rPr>
          <w:rFonts w:eastAsiaTheme="minorHAnsi"/>
          <w:sz w:val="24"/>
          <w:szCs w:val="24"/>
        </w:rPr>
      </w:pPr>
      <w:r>
        <w:rPr>
          <w:rFonts w:eastAsiaTheme="minorHAnsi"/>
          <w:sz w:val="24"/>
          <w:szCs w:val="24"/>
        </w:rPr>
        <w:t>Zahlreiche Taxen und kostenlose Shuttlebusse zu div. Shopping-Centren standen bereit, außerdem boten Hop-on-Hop-off-Busse ihre Dienste an; Gäste machten von allem reichlich Gebrauch und erfreuten sich an der pulsierenden Metropole bei Temperaturen bis 30°C &amp; Sonnenschein.</w:t>
      </w:r>
    </w:p>
    <w:p w:rsidR="00437AB5" w:rsidRPr="006E0720" w:rsidRDefault="00E93A8E" w:rsidP="00E93A8E">
      <w:pPr>
        <w:tabs>
          <w:tab w:val="left" w:pos="9639"/>
        </w:tabs>
        <w:ind w:left="-142" w:right="-1"/>
        <w:jc w:val="both"/>
        <w:rPr>
          <w:b/>
          <w:sz w:val="24"/>
          <w:szCs w:val="24"/>
        </w:rPr>
      </w:pPr>
      <w:r>
        <w:rPr>
          <w:rFonts w:eastAsiaTheme="minorHAnsi"/>
          <w:sz w:val="24"/>
          <w:szCs w:val="24"/>
        </w:rPr>
        <w:t>Der Passagierwechsel zog sich am 18.04. den ganzen Tag über hin, die letzten abreisenden Gäste verließen gegen 22.00 Uhr das Schiff. Die letzten neu zugestiegenen Gäste erreichten erschöpft am frühen Morgen des 19.04. kurz nach 02.00 Uhr das Schiff. Für Gäste &amp; Besatzung ein langer Tag – frühere Flugverbindungen wären hier wünschenswert; und das gerne bei idealerweise 3 Tagen Liegezeit im Passagierwechselhafen während der Weltreise.</w:t>
      </w:r>
    </w:p>
    <w:p w:rsidR="00795509" w:rsidRPr="00795509" w:rsidRDefault="00795509" w:rsidP="00D816EA">
      <w:pPr>
        <w:ind w:left="-142" w:right="850"/>
        <w:rPr>
          <w:b/>
          <w:sz w:val="14"/>
          <w:szCs w:val="24"/>
          <w:u w:val="single"/>
        </w:rPr>
      </w:pPr>
    </w:p>
    <w:p w:rsidR="00D816EA" w:rsidRDefault="00D816EA" w:rsidP="00D816EA">
      <w:pPr>
        <w:ind w:left="-142" w:right="850"/>
        <w:rPr>
          <w:b/>
          <w:sz w:val="24"/>
          <w:szCs w:val="24"/>
          <w:u w:val="single"/>
        </w:rPr>
      </w:pPr>
      <w:r w:rsidRPr="00437AB5">
        <w:rPr>
          <w:b/>
          <w:sz w:val="24"/>
          <w:szCs w:val="24"/>
          <w:u w:val="single"/>
        </w:rPr>
        <w:t>Behörden</w:t>
      </w:r>
    </w:p>
    <w:p w:rsidR="00D816EA" w:rsidRDefault="00D816EA" w:rsidP="00E93A8E">
      <w:pPr>
        <w:pStyle w:val="ListParagraph"/>
        <w:numPr>
          <w:ilvl w:val="0"/>
          <w:numId w:val="39"/>
        </w:numPr>
        <w:ind w:right="-1"/>
        <w:rPr>
          <w:sz w:val="24"/>
          <w:szCs w:val="24"/>
        </w:rPr>
      </w:pPr>
      <w:r>
        <w:rPr>
          <w:sz w:val="24"/>
          <w:szCs w:val="24"/>
        </w:rPr>
        <w:t xml:space="preserve">Singapur: Schnelle Freigabe am Morgen bei Ankunft, jedoch leider langwierige Abwicklung der Formalitäten am Abend, so dass Gäste gezwungen waren, 3 Stunden vor Abfahrt bereits von ihrem Landgang zurück an Bord zu sein – ist das nötig ? Schikane ? Dies sollte auf jeden Fall bei der Liegezeit von weiteren Singapur-Besuchen berücksichtigt werden. Aufgrund des geplanten Abendausflugs und anschließender Ausklarierung musste die Abfahrtzeit von 23.00 Uhr auf 02.00 Uhr verschoben werden. Hier kam es noch zu weiteren Verzögerungen, da trotz schriftlicher und mehrfacher Information über Bordlautsprecher eine Handvoll Gäste ihren Reisepass mit mehrstündiger Verspätung erst in den Nachtstunden zurückgaben. </w:t>
      </w:r>
    </w:p>
    <w:p w:rsidR="009D02F3" w:rsidRPr="009D02F3" w:rsidRDefault="00D816EA" w:rsidP="00E93A8E">
      <w:pPr>
        <w:pStyle w:val="ListParagraph"/>
        <w:numPr>
          <w:ilvl w:val="0"/>
          <w:numId w:val="39"/>
        </w:numPr>
        <w:ind w:right="-1"/>
        <w:rPr>
          <w:sz w:val="24"/>
          <w:szCs w:val="24"/>
        </w:rPr>
      </w:pPr>
      <w:r>
        <w:rPr>
          <w:sz w:val="24"/>
          <w:szCs w:val="24"/>
        </w:rPr>
        <w:t xml:space="preserve">2 x Pass- u. Personenkontrolle in Indien – ist das nötig ? In beiden Häfen war dies </w:t>
      </w:r>
      <w:r w:rsidR="0090258B">
        <w:rPr>
          <w:sz w:val="24"/>
          <w:szCs w:val="24"/>
        </w:rPr>
        <w:t>angeblich erforderlich;</w:t>
      </w:r>
      <w:r>
        <w:rPr>
          <w:sz w:val="24"/>
          <w:szCs w:val="24"/>
        </w:rPr>
        <w:t xml:space="preserve"> leider waren die Behörden wenig kooperativ, stellten Forderungen nac</w:t>
      </w:r>
      <w:r w:rsidR="009D02F3">
        <w:rPr>
          <w:sz w:val="24"/>
          <w:szCs w:val="24"/>
        </w:rPr>
        <w:t xml:space="preserve">h bestmöglichen Räumlichkeiten und </w:t>
      </w:r>
      <w:r w:rsidR="007163A4">
        <w:rPr>
          <w:sz w:val="24"/>
          <w:szCs w:val="24"/>
        </w:rPr>
        <w:t xml:space="preserve">diversen </w:t>
      </w:r>
      <w:r w:rsidR="009D02F3">
        <w:rPr>
          <w:sz w:val="24"/>
          <w:szCs w:val="24"/>
        </w:rPr>
        <w:t xml:space="preserve">Annehmlichkeiten, </w:t>
      </w:r>
      <w:r>
        <w:rPr>
          <w:sz w:val="24"/>
          <w:szCs w:val="24"/>
        </w:rPr>
        <w:t>um ihre Arbeit zu erledigen.</w:t>
      </w:r>
      <w:r w:rsidR="009D02F3">
        <w:rPr>
          <w:sz w:val="24"/>
          <w:szCs w:val="24"/>
        </w:rPr>
        <w:t xml:space="preserve"> </w:t>
      </w:r>
      <w:r w:rsidR="00054ABC">
        <w:rPr>
          <w:sz w:val="24"/>
          <w:szCs w:val="24"/>
        </w:rPr>
        <w:t xml:space="preserve">Leider verlaufen </w:t>
      </w:r>
      <w:r w:rsidR="009D02F3">
        <w:rPr>
          <w:sz w:val="24"/>
          <w:szCs w:val="24"/>
        </w:rPr>
        <w:t>Indien-Besuche</w:t>
      </w:r>
      <w:r w:rsidR="00054ABC">
        <w:rPr>
          <w:sz w:val="24"/>
          <w:szCs w:val="24"/>
        </w:rPr>
        <w:t xml:space="preserve">– was die behördliche Abwicklung betrifft – selten komplikationslos, weder in der Vorbereitung </w:t>
      </w:r>
      <w:r w:rsidR="0090258B">
        <w:rPr>
          <w:sz w:val="24"/>
          <w:szCs w:val="24"/>
        </w:rPr>
        <w:t>noch in der Durchführung; es wurden wohl Hunderte E-Mails verschickt zwischen Chief Purser &amp; Schiffsagent...</w:t>
      </w:r>
    </w:p>
    <w:p w:rsidR="00D816EA" w:rsidRDefault="00D816EA" w:rsidP="00D816EA">
      <w:pPr>
        <w:ind w:right="850"/>
        <w:rPr>
          <w:b/>
          <w:color w:val="FF0000"/>
          <w:sz w:val="12"/>
          <w:szCs w:val="12"/>
        </w:rPr>
      </w:pPr>
    </w:p>
    <w:p w:rsidR="00B06C01" w:rsidRDefault="00621FEC" w:rsidP="00E93A8E">
      <w:pPr>
        <w:tabs>
          <w:tab w:val="left" w:pos="9639"/>
        </w:tabs>
        <w:ind w:left="142" w:right="-1"/>
        <w:rPr>
          <w:b/>
          <w:sz w:val="24"/>
          <w:szCs w:val="24"/>
          <w:u w:val="single"/>
        </w:rPr>
      </w:pPr>
      <w:r w:rsidRPr="00437AB5">
        <w:rPr>
          <w:b/>
          <w:sz w:val="24"/>
          <w:szCs w:val="24"/>
          <w:u w:val="single"/>
        </w:rPr>
        <w:lastRenderedPageBreak/>
        <w:t>Ausflugsprogramm</w:t>
      </w:r>
    </w:p>
    <w:p w:rsidR="00CE5F05" w:rsidRPr="00CE5F05" w:rsidRDefault="00CE5F05" w:rsidP="00E93A8E">
      <w:pPr>
        <w:tabs>
          <w:tab w:val="left" w:pos="9639"/>
        </w:tabs>
        <w:ind w:left="142" w:right="-1"/>
        <w:rPr>
          <w:sz w:val="24"/>
          <w:szCs w:val="24"/>
        </w:rPr>
      </w:pPr>
      <w:r>
        <w:rPr>
          <w:sz w:val="24"/>
          <w:szCs w:val="24"/>
        </w:rPr>
        <w:t>s. Ausflugsbericht vom BRB</w:t>
      </w:r>
    </w:p>
    <w:p w:rsidR="00A60E9F" w:rsidRPr="008A0C21" w:rsidRDefault="00A60E9F" w:rsidP="00E93A8E">
      <w:pPr>
        <w:tabs>
          <w:tab w:val="left" w:pos="9639"/>
        </w:tabs>
        <w:ind w:left="142" w:right="-1"/>
        <w:rPr>
          <w:color w:val="FF0000"/>
          <w:sz w:val="4"/>
          <w:szCs w:val="4"/>
        </w:rPr>
      </w:pPr>
    </w:p>
    <w:p w:rsidR="00A60E9F" w:rsidRPr="008A0C21" w:rsidRDefault="00A60E9F" w:rsidP="00E93A8E">
      <w:pPr>
        <w:tabs>
          <w:tab w:val="left" w:pos="9639"/>
        </w:tabs>
        <w:ind w:left="142" w:right="-1"/>
        <w:rPr>
          <w:color w:val="FF0000"/>
          <w:sz w:val="4"/>
          <w:szCs w:val="4"/>
        </w:rPr>
      </w:pPr>
    </w:p>
    <w:p w:rsidR="00A60E9F" w:rsidRPr="008A0C21" w:rsidRDefault="00A60E9F" w:rsidP="00E93A8E">
      <w:pPr>
        <w:tabs>
          <w:tab w:val="left" w:pos="9639"/>
        </w:tabs>
        <w:ind w:left="142" w:right="-1"/>
        <w:rPr>
          <w:color w:val="FF0000"/>
          <w:sz w:val="4"/>
          <w:szCs w:val="4"/>
        </w:rPr>
      </w:pPr>
    </w:p>
    <w:p w:rsidR="002B28A5" w:rsidRDefault="00621FEC" w:rsidP="00E93A8E">
      <w:pPr>
        <w:tabs>
          <w:tab w:val="left" w:pos="9639"/>
        </w:tabs>
        <w:ind w:left="142" w:right="-1"/>
        <w:rPr>
          <w:b/>
          <w:sz w:val="24"/>
          <w:szCs w:val="24"/>
          <w:u w:val="single"/>
        </w:rPr>
      </w:pPr>
      <w:r w:rsidRPr="00437AB5">
        <w:rPr>
          <w:b/>
          <w:sz w:val="24"/>
          <w:szCs w:val="24"/>
          <w:u w:val="single"/>
        </w:rPr>
        <w:t>Unterhaltungsprogramm</w:t>
      </w:r>
    </w:p>
    <w:p w:rsidR="006E0720" w:rsidRDefault="006E0720" w:rsidP="00E93A8E">
      <w:pPr>
        <w:tabs>
          <w:tab w:val="left" w:pos="9639"/>
        </w:tabs>
        <w:ind w:left="142" w:right="-1"/>
        <w:rPr>
          <w:sz w:val="24"/>
          <w:szCs w:val="24"/>
        </w:rPr>
      </w:pPr>
      <w:r>
        <w:rPr>
          <w:sz w:val="24"/>
          <w:szCs w:val="24"/>
        </w:rPr>
        <w:t>Das Show-Ensemble präsentiert</w:t>
      </w:r>
      <w:r w:rsidR="00E93A8E">
        <w:rPr>
          <w:sz w:val="24"/>
          <w:szCs w:val="24"/>
        </w:rPr>
        <w:t>e</w:t>
      </w:r>
      <w:r>
        <w:rPr>
          <w:sz w:val="24"/>
          <w:szCs w:val="24"/>
        </w:rPr>
        <w:t xml:space="preserve"> </w:t>
      </w:r>
      <w:r w:rsidR="00E93A8E">
        <w:rPr>
          <w:sz w:val="24"/>
          <w:szCs w:val="24"/>
        </w:rPr>
        <w:t>erfolgreich seine</w:t>
      </w:r>
      <w:r>
        <w:rPr>
          <w:sz w:val="24"/>
          <w:szCs w:val="24"/>
        </w:rPr>
        <w:t xml:space="preserve"> Programme, sowohl am Abend als auch bei Einlagen im Rahmen diverser Cocktails &amp; Specials. Ein ca. 30-minütiges Rock-Programm während der Rock Night fand großen Anklang bei Gästen &amp; Crew.</w:t>
      </w:r>
      <w:r w:rsidR="00CE5F05">
        <w:rPr>
          <w:sz w:val="24"/>
          <w:szCs w:val="24"/>
        </w:rPr>
        <w:t xml:space="preserve"> Mit </w:t>
      </w:r>
      <w:r w:rsidR="00E93A8E">
        <w:rPr>
          <w:sz w:val="24"/>
          <w:szCs w:val="24"/>
        </w:rPr>
        <w:t xml:space="preserve">krankheitsbedingtem </w:t>
      </w:r>
      <w:r w:rsidR="00CE5F05">
        <w:rPr>
          <w:sz w:val="24"/>
          <w:szCs w:val="24"/>
        </w:rPr>
        <w:t xml:space="preserve">Ausfall von </w:t>
      </w:r>
      <w:r w:rsidR="00E93A8E">
        <w:rPr>
          <w:sz w:val="24"/>
          <w:szCs w:val="24"/>
        </w:rPr>
        <w:t xml:space="preserve">SE-Mitglied </w:t>
      </w:r>
      <w:r w:rsidR="00CE5F05">
        <w:rPr>
          <w:sz w:val="24"/>
          <w:szCs w:val="24"/>
        </w:rPr>
        <w:t xml:space="preserve">Ylva Nord ab Sri Lanka trat das Team für den Rest der Reise zu fünft auf, wurde teilweise von </w:t>
      </w:r>
      <w:r w:rsidR="00E93A8E">
        <w:rPr>
          <w:sz w:val="24"/>
          <w:szCs w:val="24"/>
        </w:rPr>
        <w:t xml:space="preserve">Reiseleiterin </w:t>
      </w:r>
      <w:r w:rsidR="00CE5F05">
        <w:rPr>
          <w:sz w:val="24"/>
          <w:szCs w:val="24"/>
        </w:rPr>
        <w:t xml:space="preserve">Cori von Wedel-Gerlach (ex-SE-Mitglied an Bord der ATS) </w:t>
      </w:r>
      <w:r w:rsidR="00E93A8E">
        <w:rPr>
          <w:sz w:val="24"/>
          <w:szCs w:val="24"/>
        </w:rPr>
        <w:t xml:space="preserve">auf der Bühne </w:t>
      </w:r>
      <w:r w:rsidR="00CE5F05">
        <w:rPr>
          <w:sz w:val="24"/>
          <w:szCs w:val="24"/>
        </w:rPr>
        <w:t xml:space="preserve">unterstützt. </w:t>
      </w:r>
    </w:p>
    <w:p w:rsidR="00CB3649" w:rsidRDefault="00CB3649" w:rsidP="00E93A8E">
      <w:pPr>
        <w:tabs>
          <w:tab w:val="left" w:pos="9639"/>
        </w:tabs>
        <w:ind w:left="142" w:right="-1"/>
        <w:rPr>
          <w:sz w:val="24"/>
          <w:szCs w:val="24"/>
        </w:rPr>
      </w:pPr>
    </w:p>
    <w:p w:rsidR="006E0720" w:rsidRDefault="006E0720" w:rsidP="00E93A8E">
      <w:pPr>
        <w:tabs>
          <w:tab w:val="left" w:pos="9639"/>
        </w:tabs>
        <w:ind w:left="-142" w:right="-1"/>
        <w:rPr>
          <w:sz w:val="24"/>
          <w:szCs w:val="24"/>
        </w:rPr>
      </w:pPr>
      <w:r>
        <w:rPr>
          <w:sz w:val="24"/>
          <w:szCs w:val="24"/>
        </w:rPr>
        <w:t>Als Gast-Künstler:</w:t>
      </w:r>
    </w:p>
    <w:p w:rsidR="006E0720" w:rsidRDefault="006E0720" w:rsidP="00E93A8E">
      <w:pPr>
        <w:tabs>
          <w:tab w:val="left" w:pos="9639"/>
        </w:tabs>
        <w:ind w:left="-142" w:right="-1"/>
        <w:rPr>
          <w:sz w:val="24"/>
          <w:szCs w:val="24"/>
        </w:rPr>
      </w:pPr>
      <w:r>
        <w:rPr>
          <w:sz w:val="24"/>
          <w:szCs w:val="24"/>
        </w:rPr>
        <w:t xml:space="preserve">Lubos Hasan – </w:t>
      </w:r>
      <w:r w:rsidR="00063525">
        <w:rPr>
          <w:sz w:val="24"/>
          <w:szCs w:val="24"/>
        </w:rPr>
        <w:t>sehr sympathisch, er spielt seine Geige routiniert wie eh &amp; je.</w:t>
      </w:r>
    </w:p>
    <w:p w:rsidR="006E0720" w:rsidRDefault="006E0720" w:rsidP="00795509">
      <w:pPr>
        <w:tabs>
          <w:tab w:val="left" w:pos="9781"/>
        </w:tabs>
        <w:ind w:left="-142" w:right="-1"/>
        <w:rPr>
          <w:sz w:val="24"/>
          <w:szCs w:val="24"/>
        </w:rPr>
      </w:pPr>
      <w:r>
        <w:rPr>
          <w:sz w:val="24"/>
          <w:szCs w:val="24"/>
        </w:rPr>
        <w:t xml:space="preserve">Elena Filipova &amp; Jivko Jelev – </w:t>
      </w:r>
      <w:r w:rsidR="00063525">
        <w:rPr>
          <w:sz w:val="24"/>
          <w:szCs w:val="24"/>
        </w:rPr>
        <w:t>sind beliebt bei den Gästen, präsentieren sich mit großem Repertoire.</w:t>
      </w:r>
    </w:p>
    <w:p w:rsidR="006E0720" w:rsidRDefault="006E0720" w:rsidP="002B28A5">
      <w:pPr>
        <w:tabs>
          <w:tab w:val="left" w:pos="9639"/>
        </w:tabs>
        <w:ind w:left="-142" w:right="850"/>
        <w:rPr>
          <w:sz w:val="24"/>
          <w:szCs w:val="24"/>
        </w:rPr>
      </w:pPr>
      <w:r>
        <w:rPr>
          <w:sz w:val="24"/>
          <w:szCs w:val="24"/>
        </w:rPr>
        <w:t xml:space="preserve">Armin Fischer &amp; Gina Althoff – </w:t>
      </w:r>
      <w:r w:rsidR="00063525">
        <w:rPr>
          <w:sz w:val="24"/>
          <w:szCs w:val="24"/>
        </w:rPr>
        <w:t>Humor, Finger-u. Fußfertigkeiten – tolle Künstler.</w:t>
      </w:r>
    </w:p>
    <w:p w:rsidR="006E0720" w:rsidRDefault="006E0720" w:rsidP="00063525">
      <w:pPr>
        <w:tabs>
          <w:tab w:val="left" w:pos="9639"/>
        </w:tabs>
        <w:ind w:left="-142" w:right="566"/>
        <w:rPr>
          <w:sz w:val="24"/>
          <w:szCs w:val="24"/>
        </w:rPr>
      </w:pPr>
      <w:r>
        <w:rPr>
          <w:sz w:val="24"/>
          <w:szCs w:val="24"/>
        </w:rPr>
        <w:t xml:space="preserve">Elsbieta Kavelage &amp; Mihaly Barabas </w:t>
      </w:r>
      <w:r w:rsidR="00063525">
        <w:rPr>
          <w:sz w:val="24"/>
          <w:szCs w:val="24"/>
        </w:rPr>
        <w:t>–</w:t>
      </w:r>
      <w:r>
        <w:rPr>
          <w:sz w:val="24"/>
          <w:szCs w:val="24"/>
        </w:rPr>
        <w:t xml:space="preserve"> </w:t>
      </w:r>
      <w:r w:rsidR="00063525">
        <w:rPr>
          <w:sz w:val="24"/>
          <w:szCs w:val="24"/>
        </w:rPr>
        <w:t>großartiges Können an den Tasten – ein super-Team.</w:t>
      </w:r>
    </w:p>
    <w:p w:rsidR="00063525" w:rsidRDefault="00063525" w:rsidP="002B28A5">
      <w:pPr>
        <w:tabs>
          <w:tab w:val="left" w:pos="9639"/>
        </w:tabs>
        <w:ind w:left="-142" w:right="850"/>
        <w:rPr>
          <w:sz w:val="24"/>
          <w:szCs w:val="24"/>
        </w:rPr>
      </w:pPr>
    </w:p>
    <w:p w:rsidR="00063525" w:rsidRPr="006E0720" w:rsidRDefault="00063525" w:rsidP="0040145F">
      <w:pPr>
        <w:tabs>
          <w:tab w:val="left" w:pos="9639"/>
        </w:tabs>
        <w:ind w:left="-142" w:right="141"/>
        <w:rPr>
          <w:sz w:val="24"/>
          <w:szCs w:val="24"/>
        </w:rPr>
      </w:pPr>
      <w:r>
        <w:rPr>
          <w:sz w:val="24"/>
          <w:szCs w:val="24"/>
        </w:rPr>
        <w:t>Äußerst flexibel zeigten sich unsere Gastkünstler an zwei Abenden bei krankheitsbedingtem Show-Ausfall und präsentierten routiniert herrliche Mix-Shows.</w:t>
      </w:r>
    </w:p>
    <w:p w:rsidR="00987186" w:rsidRPr="008A0C21" w:rsidRDefault="00987186" w:rsidP="007A7ACF">
      <w:pPr>
        <w:tabs>
          <w:tab w:val="left" w:pos="9639"/>
        </w:tabs>
        <w:ind w:left="-142" w:right="850"/>
        <w:rPr>
          <w:b/>
          <w:color w:val="FF0000"/>
          <w:sz w:val="12"/>
          <w:szCs w:val="12"/>
        </w:rPr>
      </w:pPr>
    </w:p>
    <w:p w:rsidR="00621FEC" w:rsidRPr="006F4D5B" w:rsidRDefault="00621FEC" w:rsidP="007A7ACF">
      <w:pPr>
        <w:tabs>
          <w:tab w:val="left" w:pos="9639"/>
        </w:tabs>
        <w:ind w:left="-142" w:right="850"/>
        <w:rPr>
          <w:b/>
          <w:sz w:val="24"/>
          <w:szCs w:val="24"/>
          <w:u w:val="single"/>
        </w:rPr>
      </w:pPr>
      <w:r w:rsidRPr="006F4D5B">
        <w:rPr>
          <w:b/>
          <w:sz w:val="24"/>
          <w:szCs w:val="24"/>
          <w:u w:val="single"/>
        </w:rPr>
        <w:t>Hospital</w:t>
      </w:r>
    </w:p>
    <w:p w:rsidR="002B28A5" w:rsidRPr="00437AB5" w:rsidRDefault="002B28A5" w:rsidP="007A7ACF">
      <w:pPr>
        <w:tabs>
          <w:tab w:val="left" w:pos="9639"/>
        </w:tabs>
        <w:ind w:left="-142" w:right="850"/>
        <w:rPr>
          <w:b/>
        </w:rPr>
      </w:pPr>
      <w:r w:rsidRPr="00437AB5">
        <w:rPr>
          <w:b/>
        </w:rPr>
        <w:t>Siehe Hospitalbericht</w:t>
      </w:r>
    </w:p>
    <w:p w:rsidR="00987186" w:rsidRPr="008A0C21" w:rsidRDefault="00987186" w:rsidP="00CE2B88">
      <w:pPr>
        <w:ind w:left="-142" w:right="850"/>
        <w:rPr>
          <w:color w:val="FF0000"/>
          <w:sz w:val="12"/>
          <w:szCs w:val="12"/>
        </w:rPr>
      </w:pPr>
    </w:p>
    <w:p w:rsidR="006F4D5B" w:rsidRPr="008A0C21" w:rsidRDefault="006F4D5B" w:rsidP="008E5A5E">
      <w:pPr>
        <w:ind w:right="850"/>
        <w:rPr>
          <w:b/>
          <w:color w:val="FF0000"/>
          <w:sz w:val="12"/>
          <w:szCs w:val="12"/>
        </w:rPr>
      </w:pPr>
    </w:p>
    <w:p w:rsidR="002B28A5" w:rsidRDefault="00621FEC" w:rsidP="00CE2B88">
      <w:pPr>
        <w:ind w:left="-142" w:right="850"/>
        <w:rPr>
          <w:b/>
          <w:sz w:val="24"/>
          <w:szCs w:val="24"/>
          <w:u w:val="single"/>
        </w:rPr>
      </w:pPr>
      <w:r w:rsidRPr="00437AB5">
        <w:rPr>
          <w:b/>
          <w:sz w:val="24"/>
          <w:szCs w:val="24"/>
          <w:u w:val="single"/>
        </w:rPr>
        <w:t>Technik</w:t>
      </w:r>
    </w:p>
    <w:p w:rsidR="00E93A8E" w:rsidRDefault="00063525" w:rsidP="00063525">
      <w:pPr>
        <w:pStyle w:val="ListParagraph"/>
        <w:numPr>
          <w:ilvl w:val="0"/>
          <w:numId w:val="39"/>
        </w:numPr>
        <w:ind w:right="850"/>
        <w:rPr>
          <w:sz w:val="24"/>
          <w:szCs w:val="24"/>
        </w:rPr>
      </w:pPr>
      <w:r w:rsidRPr="00063525">
        <w:rPr>
          <w:sz w:val="24"/>
          <w:szCs w:val="24"/>
        </w:rPr>
        <w:t xml:space="preserve">Kapitän </w:t>
      </w:r>
      <w:r w:rsidR="00E93A8E">
        <w:rPr>
          <w:sz w:val="24"/>
          <w:szCs w:val="24"/>
        </w:rPr>
        <w:t xml:space="preserve">Elmar Mühlebach </w:t>
      </w:r>
      <w:r w:rsidRPr="00063525">
        <w:rPr>
          <w:sz w:val="24"/>
          <w:szCs w:val="24"/>
        </w:rPr>
        <w:t>e</w:t>
      </w:r>
      <w:r w:rsidR="002A54F7" w:rsidRPr="00063525">
        <w:rPr>
          <w:sz w:val="24"/>
          <w:szCs w:val="24"/>
        </w:rPr>
        <w:t>mpfiehlt</w:t>
      </w:r>
      <w:r w:rsidR="00260C37" w:rsidRPr="00063525">
        <w:rPr>
          <w:sz w:val="24"/>
          <w:szCs w:val="24"/>
        </w:rPr>
        <w:t xml:space="preserve"> für zukünftige Reisen:</w:t>
      </w:r>
      <w:r w:rsidR="002A54F7" w:rsidRPr="00063525">
        <w:rPr>
          <w:sz w:val="24"/>
          <w:szCs w:val="24"/>
        </w:rPr>
        <w:t xml:space="preserve"> </w:t>
      </w:r>
      <w:r w:rsidRPr="00063525">
        <w:rPr>
          <w:sz w:val="24"/>
          <w:szCs w:val="24"/>
        </w:rPr>
        <w:t xml:space="preserve">Einsatz von </w:t>
      </w:r>
      <w:r w:rsidR="002A54F7" w:rsidRPr="00063525">
        <w:rPr>
          <w:sz w:val="24"/>
          <w:szCs w:val="24"/>
        </w:rPr>
        <w:t>Sicherheitsteam an Bord in High Ri</w:t>
      </w:r>
      <w:r w:rsidRPr="00063525">
        <w:rPr>
          <w:sz w:val="24"/>
          <w:szCs w:val="24"/>
        </w:rPr>
        <w:t xml:space="preserve">sk Area (Golf von </w:t>
      </w:r>
      <w:r w:rsidR="00001BB0" w:rsidRPr="00063525">
        <w:rPr>
          <w:sz w:val="24"/>
          <w:szCs w:val="24"/>
        </w:rPr>
        <w:t>Aden,</w:t>
      </w:r>
      <w:r w:rsidRPr="00063525">
        <w:rPr>
          <w:sz w:val="24"/>
          <w:szCs w:val="24"/>
        </w:rPr>
        <w:t xml:space="preserve"> Straße</w:t>
      </w:r>
      <w:r w:rsidR="00260C37" w:rsidRPr="00063525">
        <w:rPr>
          <w:sz w:val="24"/>
          <w:szCs w:val="24"/>
        </w:rPr>
        <w:t xml:space="preserve"> v</w:t>
      </w:r>
      <w:r w:rsidR="00001BB0" w:rsidRPr="00063525">
        <w:rPr>
          <w:sz w:val="24"/>
          <w:szCs w:val="24"/>
        </w:rPr>
        <w:t>o</w:t>
      </w:r>
      <w:r w:rsidR="002A54F7" w:rsidRPr="00063525">
        <w:rPr>
          <w:sz w:val="24"/>
          <w:szCs w:val="24"/>
        </w:rPr>
        <w:t>n</w:t>
      </w:r>
      <w:r w:rsidR="00001BB0" w:rsidRPr="00063525">
        <w:rPr>
          <w:sz w:val="24"/>
          <w:szCs w:val="24"/>
        </w:rPr>
        <w:t xml:space="preserve"> </w:t>
      </w:r>
      <w:r w:rsidR="002A54F7" w:rsidRPr="00063525">
        <w:rPr>
          <w:sz w:val="24"/>
          <w:szCs w:val="24"/>
        </w:rPr>
        <w:t>Malakka )</w:t>
      </w:r>
      <w:r>
        <w:rPr>
          <w:sz w:val="24"/>
          <w:szCs w:val="24"/>
        </w:rPr>
        <w:t xml:space="preserve">. </w:t>
      </w:r>
    </w:p>
    <w:p w:rsidR="002A54F7" w:rsidRPr="00063525" w:rsidRDefault="00063525" w:rsidP="00E93A8E">
      <w:pPr>
        <w:pStyle w:val="ListParagraph"/>
        <w:ind w:left="218" w:right="850"/>
        <w:rPr>
          <w:sz w:val="24"/>
          <w:szCs w:val="24"/>
        </w:rPr>
      </w:pPr>
      <w:r>
        <w:rPr>
          <w:sz w:val="24"/>
          <w:szCs w:val="24"/>
        </w:rPr>
        <w:t>Hier ein Artikel zum Thema</w:t>
      </w:r>
      <w:r w:rsidR="00E93A8E">
        <w:rPr>
          <w:sz w:val="24"/>
          <w:szCs w:val="24"/>
        </w:rPr>
        <w:t xml:space="preserve"> (Wikipedia)</w:t>
      </w:r>
      <w:r>
        <w:rPr>
          <w:sz w:val="24"/>
          <w:szCs w:val="24"/>
        </w:rPr>
        <w:t>:</w:t>
      </w:r>
    </w:p>
    <w:p w:rsidR="00252FAE" w:rsidRPr="00F126EA" w:rsidRDefault="00063525" w:rsidP="00063525">
      <w:pPr>
        <w:pBdr>
          <w:bottom w:val="single" w:sz="6" w:space="0" w:color="AAAAAA"/>
        </w:pBdr>
        <w:shd w:val="clear" w:color="auto" w:fill="FFFFFF"/>
        <w:spacing w:before="240" w:after="60"/>
        <w:outlineLvl w:val="1"/>
        <w:rPr>
          <w:rFonts w:ascii="Arial" w:hAnsi="Arial" w:cs="Arial"/>
          <w:color w:val="252525"/>
          <w:vertAlign w:val="superscript"/>
          <w:lang w:eastAsia="en-GB"/>
        </w:rPr>
      </w:pPr>
      <w:r>
        <w:rPr>
          <w:rFonts w:ascii="Arial" w:hAnsi="Arial" w:cs="Arial"/>
          <w:color w:val="000000"/>
          <w:lang w:eastAsia="en-GB"/>
        </w:rPr>
        <w:t>B</w:t>
      </w:r>
      <w:r w:rsidR="00D15A9D" w:rsidRPr="00063525">
        <w:rPr>
          <w:rFonts w:ascii="Arial" w:hAnsi="Arial" w:cs="Arial"/>
          <w:color w:val="000000"/>
          <w:lang w:eastAsia="en-GB"/>
        </w:rPr>
        <w:t>ewaffnete Sicherheitskräfte an Bord</w:t>
      </w:r>
      <w:r>
        <w:rPr>
          <w:rFonts w:ascii="Arial" w:hAnsi="Arial" w:cs="Arial"/>
          <w:color w:val="000000"/>
          <w:lang w:eastAsia="en-GB"/>
        </w:rPr>
        <w:t xml:space="preserve"> - </w:t>
      </w:r>
      <w:r w:rsidR="00D15A9D" w:rsidRPr="00063525">
        <w:rPr>
          <w:rFonts w:ascii="Arial" w:hAnsi="Arial" w:cs="Arial"/>
          <w:color w:val="252525"/>
          <w:lang w:eastAsia="en-GB"/>
        </w:rPr>
        <w:t>Der </w:t>
      </w:r>
      <w:r w:rsidR="00D15A9D" w:rsidRPr="00063525">
        <w:rPr>
          <w:rFonts w:ascii="Arial" w:hAnsi="Arial" w:cs="Arial"/>
          <w:color w:val="252525"/>
          <w:lang w:val="en-GB" w:eastAsia="en-GB"/>
        </w:rPr>
        <w:fldChar w:fldCharType="begin"/>
      </w:r>
      <w:r w:rsidR="00D15A9D" w:rsidRPr="00063525">
        <w:rPr>
          <w:rFonts w:ascii="Arial" w:hAnsi="Arial" w:cs="Arial"/>
          <w:color w:val="252525"/>
          <w:lang w:eastAsia="en-GB"/>
        </w:rPr>
        <w:instrText xml:space="preserve"> HYPERLINK "https://de.wikipedia.org/wiki/Verband_Deutscher_Reeder" \o "Verband Deutscher Reeder" </w:instrText>
      </w:r>
      <w:r w:rsidR="00D15A9D" w:rsidRPr="00063525">
        <w:rPr>
          <w:rFonts w:ascii="Arial" w:hAnsi="Arial" w:cs="Arial"/>
          <w:color w:val="252525"/>
          <w:lang w:val="en-GB" w:eastAsia="en-GB"/>
        </w:rPr>
        <w:fldChar w:fldCharType="separate"/>
      </w:r>
      <w:r w:rsidR="00D15A9D" w:rsidRPr="00063525">
        <w:rPr>
          <w:rFonts w:ascii="Arial" w:hAnsi="Arial" w:cs="Arial"/>
          <w:color w:val="0B0080"/>
          <w:lang w:eastAsia="en-GB"/>
        </w:rPr>
        <w:t>Verband Deutscher Reeder</w:t>
      </w:r>
      <w:r w:rsidR="00D15A9D" w:rsidRPr="00063525">
        <w:rPr>
          <w:rFonts w:ascii="Arial" w:hAnsi="Arial" w:cs="Arial"/>
          <w:color w:val="252525"/>
          <w:lang w:val="en-GB" w:eastAsia="en-GB"/>
        </w:rPr>
        <w:fldChar w:fldCharType="end"/>
      </w:r>
      <w:r w:rsidR="00D15A9D" w:rsidRPr="00063525">
        <w:rPr>
          <w:rFonts w:ascii="Arial" w:hAnsi="Arial" w:cs="Arial"/>
          <w:color w:val="252525"/>
          <w:lang w:eastAsia="en-GB"/>
        </w:rPr>
        <w:t> forderte die Bundesregierung auf, schnell Rechtssicherheit für den Einsatz privater bewaffneter Sicherheitskräfte auf Schiffen unter deutscher Flagge zu schaffen. Im Dezember 2012 machte der Deutsche Bundestag mit einem Gesetz den Weg für die Schutzteams an Bord frei; notwendige Rechtsverordnungen sind (Stand März 2013) in Arbeit. Dies wurde auf der </w:t>
      </w:r>
      <w:r w:rsidR="00D15A9D" w:rsidRPr="00063525">
        <w:rPr>
          <w:rFonts w:ascii="Arial" w:hAnsi="Arial" w:cs="Arial"/>
          <w:color w:val="252525"/>
          <w:lang w:val="en-GB" w:eastAsia="en-GB"/>
        </w:rPr>
        <w:fldChar w:fldCharType="begin"/>
      </w:r>
      <w:r w:rsidR="00D15A9D" w:rsidRPr="00063525">
        <w:rPr>
          <w:rFonts w:ascii="Arial" w:hAnsi="Arial" w:cs="Arial"/>
          <w:color w:val="252525"/>
          <w:lang w:eastAsia="en-GB"/>
        </w:rPr>
        <w:instrText xml:space="preserve"> HYPERLINK "https://de.wikipedia.org/wiki/Nationale_Maritime_Konferenz" \o "Nationale Maritime Konferenz" </w:instrText>
      </w:r>
      <w:r w:rsidR="00D15A9D" w:rsidRPr="00063525">
        <w:rPr>
          <w:rFonts w:ascii="Arial" w:hAnsi="Arial" w:cs="Arial"/>
          <w:color w:val="252525"/>
          <w:lang w:val="en-GB" w:eastAsia="en-GB"/>
        </w:rPr>
        <w:fldChar w:fldCharType="separate"/>
      </w:r>
      <w:r w:rsidR="00D15A9D" w:rsidRPr="00063525">
        <w:rPr>
          <w:rFonts w:ascii="Arial" w:hAnsi="Arial" w:cs="Arial"/>
          <w:color w:val="0B0080"/>
          <w:lang w:eastAsia="en-GB"/>
        </w:rPr>
        <w:t>Nationalen Maritimen Konferenz</w:t>
      </w:r>
      <w:r w:rsidR="00D15A9D" w:rsidRPr="00063525">
        <w:rPr>
          <w:rFonts w:ascii="Arial" w:hAnsi="Arial" w:cs="Arial"/>
          <w:color w:val="252525"/>
          <w:lang w:val="en-GB" w:eastAsia="en-GB"/>
        </w:rPr>
        <w:fldChar w:fldCharType="end"/>
      </w:r>
      <w:r w:rsidR="00D15A9D" w:rsidRPr="00063525">
        <w:rPr>
          <w:rFonts w:ascii="Arial" w:hAnsi="Arial" w:cs="Arial"/>
          <w:color w:val="252525"/>
          <w:lang w:eastAsia="en-GB"/>
        </w:rPr>
        <w:t> (April 2013) thematisiert. Der VDR schrieb: </w:t>
      </w:r>
      <w:r w:rsidR="00D15A9D" w:rsidRPr="00063525">
        <w:rPr>
          <w:rFonts w:ascii="Arial" w:hAnsi="Arial" w:cs="Arial"/>
          <w:i/>
          <w:iCs/>
          <w:color w:val="252525"/>
          <w:lang w:eastAsia="en-GB"/>
        </w:rPr>
        <w:t>Das geplante Zulassungsverfahren für die Sicherheitsunternehmen muss international anschlussfähig sein und sollte sich daher an den strengen Richtlinien der Internationalen Seeschifffahrts-Organisation (IMO) orientieren.</w:t>
      </w:r>
      <w:r w:rsidR="00D15A9D" w:rsidRPr="00063525">
        <w:rPr>
          <w:rFonts w:ascii="Arial" w:hAnsi="Arial" w:cs="Arial"/>
          <w:color w:val="252525"/>
          <w:lang w:eastAsia="en-GB"/>
        </w:rPr>
        <w:t> </w:t>
      </w:r>
      <w:r w:rsidR="00D15A9D" w:rsidRPr="00063525">
        <w:rPr>
          <w:rFonts w:ascii="Arial" w:hAnsi="Arial" w:cs="Arial"/>
          <w:color w:val="252525"/>
          <w:vertAlign w:val="superscript"/>
          <w:lang w:val="en-GB" w:eastAsia="en-GB"/>
        </w:rPr>
        <w:fldChar w:fldCharType="begin"/>
      </w:r>
      <w:r w:rsidR="00D15A9D" w:rsidRPr="00063525">
        <w:rPr>
          <w:rFonts w:ascii="Arial" w:hAnsi="Arial" w:cs="Arial"/>
          <w:color w:val="252525"/>
          <w:vertAlign w:val="superscript"/>
          <w:lang w:eastAsia="en-GB"/>
        </w:rPr>
        <w:instrText xml:space="preserve"> HYPERLINK "https://de.wikipedia.org/wiki/Piraterie_vor_der_K%C3%BCste_Somalias" \l "cite_note-59" </w:instrText>
      </w:r>
      <w:r w:rsidR="00D15A9D" w:rsidRPr="00063525">
        <w:rPr>
          <w:rFonts w:ascii="Arial" w:hAnsi="Arial" w:cs="Arial"/>
          <w:color w:val="252525"/>
          <w:vertAlign w:val="superscript"/>
          <w:lang w:val="en-GB" w:eastAsia="en-GB"/>
        </w:rPr>
        <w:fldChar w:fldCharType="separate"/>
      </w:r>
      <w:r w:rsidR="00D15A9D" w:rsidRPr="00063525">
        <w:rPr>
          <w:rFonts w:ascii="Arial" w:hAnsi="Arial" w:cs="Arial"/>
          <w:color w:val="0B0080"/>
          <w:vertAlign w:val="superscript"/>
          <w:lang w:eastAsia="en-GB"/>
        </w:rPr>
        <w:t>[59]</w:t>
      </w:r>
      <w:r w:rsidR="00D15A9D" w:rsidRPr="00063525">
        <w:rPr>
          <w:rFonts w:ascii="Arial" w:hAnsi="Arial" w:cs="Arial"/>
          <w:color w:val="252525"/>
          <w:vertAlign w:val="superscript"/>
          <w:lang w:val="en-GB" w:eastAsia="en-GB"/>
        </w:rPr>
        <w:fldChar w:fldCharType="end"/>
      </w:r>
      <w:r w:rsidR="00D15A9D" w:rsidRPr="00063525">
        <w:rPr>
          <w:rFonts w:ascii="Arial" w:hAnsi="Arial" w:cs="Arial"/>
          <w:color w:val="252525"/>
          <w:lang w:eastAsia="en-GB"/>
        </w:rPr>
        <w:t> Die Seeschiffbewachungsverordnung trat am 21. Juni 2013 in Kraft.</w:t>
      </w:r>
      <w:r w:rsidR="00D15A9D" w:rsidRPr="00063525">
        <w:rPr>
          <w:rFonts w:ascii="Arial" w:hAnsi="Arial" w:cs="Arial"/>
          <w:color w:val="252525"/>
          <w:vertAlign w:val="superscript"/>
          <w:lang w:val="en-GB" w:eastAsia="en-GB"/>
        </w:rPr>
        <w:fldChar w:fldCharType="begin"/>
      </w:r>
      <w:r w:rsidR="00D15A9D" w:rsidRPr="00063525">
        <w:rPr>
          <w:rFonts w:ascii="Arial" w:hAnsi="Arial" w:cs="Arial"/>
          <w:color w:val="252525"/>
          <w:vertAlign w:val="superscript"/>
          <w:lang w:eastAsia="en-GB"/>
        </w:rPr>
        <w:instrText xml:space="preserve"> HYPERLINK "https://de.wikipedia.org/wiki/Piraterie_vor_der_K%C3%BCste_Somalias" \l "cite_note-60" </w:instrText>
      </w:r>
      <w:r w:rsidR="00D15A9D" w:rsidRPr="00063525">
        <w:rPr>
          <w:rFonts w:ascii="Arial" w:hAnsi="Arial" w:cs="Arial"/>
          <w:color w:val="252525"/>
          <w:vertAlign w:val="superscript"/>
          <w:lang w:val="en-GB" w:eastAsia="en-GB"/>
        </w:rPr>
        <w:fldChar w:fldCharType="separate"/>
      </w:r>
      <w:r w:rsidR="00D15A9D" w:rsidRPr="00063525">
        <w:rPr>
          <w:rFonts w:ascii="Arial" w:hAnsi="Arial" w:cs="Arial"/>
          <w:color w:val="0B0080"/>
          <w:vertAlign w:val="superscript"/>
          <w:lang w:eastAsia="en-GB"/>
        </w:rPr>
        <w:t>[60]</w:t>
      </w:r>
      <w:r w:rsidR="00D15A9D" w:rsidRPr="00063525">
        <w:rPr>
          <w:rFonts w:ascii="Arial" w:hAnsi="Arial" w:cs="Arial"/>
          <w:color w:val="252525"/>
          <w:vertAlign w:val="superscript"/>
          <w:lang w:val="en-GB" w:eastAsia="en-GB"/>
        </w:rPr>
        <w:fldChar w:fldCharType="end"/>
      </w:r>
      <w:r w:rsidRPr="00063525">
        <w:rPr>
          <w:rFonts w:ascii="Arial" w:hAnsi="Arial" w:cs="Arial"/>
          <w:color w:val="252525"/>
          <w:vertAlign w:val="superscript"/>
          <w:lang w:eastAsia="en-GB"/>
        </w:rPr>
        <w:t xml:space="preserve"> </w:t>
      </w:r>
      <w:r w:rsidR="00D15A9D" w:rsidRPr="00063525">
        <w:rPr>
          <w:rFonts w:ascii="Arial" w:hAnsi="Arial" w:cs="Arial"/>
          <w:color w:val="252525"/>
          <w:lang w:eastAsia="en-GB"/>
        </w:rPr>
        <w:t>Bereits seit 2012 werden auf fast der Hälfte aller Schiffe, die das gefährdete Seegebiet passieren, private Sicherheitsdienste eingesetzt. Seit Juni 2013 ist den somalischen Piraten daher keine Schiffsentführung mehr gelungen.</w:t>
      </w:r>
      <w:r w:rsidR="00B12EFE">
        <w:fldChar w:fldCharType="begin"/>
      </w:r>
      <w:r w:rsidR="00B12EFE">
        <w:instrText xml:space="preserve"> HYPERLINK "https://de.wikipedia.org/wiki/Piraterie_vor_der_K%C3%BCste_Somalias" \l "cite_note-61" </w:instrText>
      </w:r>
      <w:r w:rsidR="00B12EFE">
        <w:fldChar w:fldCharType="end"/>
      </w:r>
    </w:p>
    <w:p w:rsidR="00063525" w:rsidRDefault="00063525" w:rsidP="00621FEC">
      <w:pPr>
        <w:ind w:left="-142" w:right="850"/>
        <w:rPr>
          <w:color w:val="FF0000"/>
          <w:sz w:val="12"/>
          <w:szCs w:val="12"/>
        </w:rPr>
      </w:pPr>
    </w:p>
    <w:p w:rsidR="00063525" w:rsidRDefault="00063525" w:rsidP="00E93A8E">
      <w:pPr>
        <w:ind w:left="-142" w:right="-1"/>
        <w:rPr>
          <w:sz w:val="24"/>
          <w:szCs w:val="24"/>
        </w:rPr>
      </w:pPr>
      <w:r>
        <w:rPr>
          <w:sz w:val="24"/>
          <w:szCs w:val="24"/>
        </w:rPr>
        <w:t xml:space="preserve">Wir werden auch auf dem nächsten Abschnitt ART 133 – wie gewohnt – dem Gast ein Infoschreiben „Sicherheitshinweis“ auf die Kabine schicken, zusätzlich in Form eines kleinen TV-Interviews  (Cpt. + CD) mögliche offene Fragen und Bedenken unserer Gäste aufklären, um ihnen ein sicheres Gefühl für das bevorstehende Fahrgebiet zu geben. </w:t>
      </w:r>
    </w:p>
    <w:p w:rsidR="00063525" w:rsidRDefault="00063525" w:rsidP="00E93A8E">
      <w:pPr>
        <w:ind w:left="-142" w:right="-1"/>
        <w:rPr>
          <w:sz w:val="24"/>
          <w:szCs w:val="24"/>
        </w:rPr>
      </w:pPr>
      <w:r>
        <w:rPr>
          <w:sz w:val="24"/>
          <w:szCs w:val="24"/>
        </w:rPr>
        <w:t>Dennoch kann ich mir durchaus vorstellen, dass beim Gast ein „noch sichereres Gefühl“ entsteht, wenn zusätzliche Sicherhe</w:t>
      </w:r>
      <w:r w:rsidR="00E93A8E">
        <w:rPr>
          <w:sz w:val="24"/>
          <w:szCs w:val="24"/>
        </w:rPr>
        <w:t>itskräfte an Bord sind bei der</w:t>
      </w:r>
      <w:r>
        <w:rPr>
          <w:sz w:val="24"/>
          <w:szCs w:val="24"/>
        </w:rPr>
        <w:t xml:space="preserve"> besagten Passage. </w:t>
      </w:r>
    </w:p>
    <w:p w:rsidR="00063525" w:rsidRDefault="00063525" w:rsidP="00E93A8E">
      <w:pPr>
        <w:ind w:left="-142" w:right="-1"/>
        <w:rPr>
          <w:sz w:val="24"/>
          <w:szCs w:val="24"/>
        </w:rPr>
      </w:pPr>
      <w:r>
        <w:rPr>
          <w:sz w:val="24"/>
          <w:szCs w:val="24"/>
        </w:rPr>
        <w:t xml:space="preserve">Jörg Kramer wird das Thema nach Rückkehr </w:t>
      </w:r>
      <w:r w:rsidR="00E93A8E">
        <w:rPr>
          <w:sz w:val="24"/>
          <w:szCs w:val="24"/>
        </w:rPr>
        <w:t xml:space="preserve">von seinem ART-Besuch </w:t>
      </w:r>
      <w:r>
        <w:rPr>
          <w:sz w:val="24"/>
          <w:szCs w:val="24"/>
        </w:rPr>
        <w:t>bei Phoenix Reisen in Bonn besprechen.</w:t>
      </w:r>
    </w:p>
    <w:p w:rsidR="00063525" w:rsidRDefault="00063525" w:rsidP="00E93A8E">
      <w:pPr>
        <w:ind w:left="-142" w:right="-1"/>
        <w:rPr>
          <w:color w:val="FF0000"/>
          <w:sz w:val="12"/>
          <w:szCs w:val="12"/>
        </w:rPr>
      </w:pPr>
    </w:p>
    <w:p w:rsidR="00063525" w:rsidRPr="00795509" w:rsidRDefault="00063525" w:rsidP="00E93A8E">
      <w:pPr>
        <w:ind w:left="-142" w:right="-1"/>
        <w:rPr>
          <w:color w:val="FF0000"/>
          <w:sz w:val="2"/>
          <w:szCs w:val="12"/>
        </w:rPr>
      </w:pPr>
    </w:p>
    <w:p w:rsidR="00621FEC" w:rsidRDefault="00621FEC" w:rsidP="00E93A8E">
      <w:pPr>
        <w:ind w:left="-142" w:right="-1"/>
        <w:rPr>
          <w:b/>
          <w:sz w:val="24"/>
          <w:szCs w:val="24"/>
          <w:u w:val="single"/>
        </w:rPr>
      </w:pPr>
      <w:r w:rsidRPr="00437AB5">
        <w:rPr>
          <w:b/>
          <w:sz w:val="24"/>
          <w:szCs w:val="24"/>
          <w:u w:val="single"/>
        </w:rPr>
        <w:t>Hoteldepartement</w:t>
      </w:r>
    </w:p>
    <w:p w:rsidR="008E5D2D" w:rsidRDefault="00E93A8E" w:rsidP="008E5D2D">
      <w:pPr>
        <w:ind w:left="-142" w:right="-1"/>
        <w:rPr>
          <w:sz w:val="24"/>
          <w:szCs w:val="24"/>
        </w:rPr>
      </w:pPr>
      <w:r>
        <w:rPr>
          <w:sz w:val="24"/>
          <w:szCs w:val="24"/>
        </w:rPr>
        <w:t xml:space="preserve">Hervorragende Zusammenarbeit mit dem gesamten Hotel-Team unter Leitung von Hot.-Man. </w:t>
      </w:r>
      <w:r w:rsidR="008E5D2D">
        <w:rPr>
          <w:sz w:val="24"/>
          <w:szCs w:val="24"/>
        </w:rPr>
        <w:t>Thomas Appenzeller; besonders die kulinarischen Highlights im Rahmen von Specials zum Mittagessen &amp; Frühschoppen fanden großen Anklang bei den Gäste</w:t>
      </w:r>
      <w:r w:rsidR="00CB3649">
        <w:rPr>
          <w:sz w:val="24"/>
          <w:szCs w:val="24"/>
        </w:rPr>
        <w:t>n</w:t>
      </w:r>
      <w:r w:rsidR="008E5D2D">
        <w:rPr>
          <w:sz w:val="24"/>
          <w:szCs w:val="24"/>
        </w:rPr>
        <w:t xml:space="preserve"> – ein herzliches Dankeschön an Chefkoch Christian Jüngling &amp; seine Küchenmannschaft!</w:t>
      </w:r>
    </w:p>
    <w:p w:rsidR="008E5D2D" w:rsidRDefault="008E5D2D" w:rsidP="008E5D2D">
      <w:pPr>
        <w:ind w:left="-142" w:right="-1"/>
        <w:rPr>
          <w:sz w:val="24"/>
          <w:szCs w:val="24"/>
        </w:rPr>
      </w:pPr>
      <w:r>
        <w:rPr>
          <w:sz w:val="24"/>
          <w:szCs w:val="24"/>
        </w:rPr>
        <w:t>Diverse Verspätungen bei den Ausflügen forderten leider auch auf dieser Reise ein hohes Maß an Flexibilität bei Küchen- / Restaurant- u. Bar-Team</w:t>
      </w:r>
      <w:r w:rsidR="00CB3649">
        <w:rPr>
          <w:sz w:val="24"/>
          <w:szCs w:val="24"/>
        </w:rPr>
        <w:t>. W</w:t>
      </w:r>
      <w:r w:rsidR="003657A8">
        <w:rPr>
          <w:sz w:val="24"/>
          <w:szCs w:val="24"/>
        </w:rPr>
        <w:t xml:space="preserve">ir </w:t>
      </w:r>
      <w:r w:rsidR="00CB3649">
        <w:rPr>
          <w:sz w:val="24"/>
          <w:szCs w:val="24"/>
        </w:rPr>
        <w:t xml:space="preserve">geloben Besserung und </w:t>
      </w:r>
      <w:r w:rsidR="003657A8">
        <w:rPr>
          <w:sz w:val="24"/>
          <w:szCs w:val="24"/>
        </w:rPr>
        <w:t>sind auch in Zukunft bemüht,  in Absprache mit unseren Agenturen di</w:t>
      </w:r>
      <w:r w:rsidR="00CB3649">
        <w:rPr>
          <w:sz w:val="24"/>
          <w:szCs w:val="24"/>
        </w:rPr>
        <w:t>es soweit es geht zu minimieren ;-)</w:t>
      </w:r>
    </w:p>
    <w:p w:rsidR="008E5D2D" w:rsidRPr="00E93A8E" w:rsidRDefault="008E5D2D" w:rsidP="00E93A8E">
      <w:pPr>
        <w:ind w:left="-142" w:right="-1"/>
        <w:rPr>
          <w:sz w:val="24"/>
          <w:szCs w:val="24"/>
        </w:rPr>
      </w:pPr>
      <w:r>
        <w:rPr>
          <w:sz w:val="24"/>
          <w:szCs w:val="24"/>
        </w:rPr>
        <w:t xml:space="preserve">Der Passagierwechsel-Tag in Dubai stellte das gesamte </w:t>
      </w:r>
      <w:r w:rsidR="00CB3649">
        <w:rPr>
          <w:sz w:val="24"/>
          <w:szCs w:val="24"/>
        </w:rPr>
        <w:t>Artania-</w:t>
      </w:r>
      <w:r>
        <w:rPr>
          <w:sz w:val="24"/>
          <w:szCs w:val="24"/>
        </w:rPr>
        <w:t xml:space="preserve">Team vor eine große Herausforderung; sämtliche Abteilungen waren von früh (18.04.) bis früh (19.04.) auf den Beinen, und das immer noch mit einem Lächeln – </w:t>
      </w:r>
      <w:r w:rsidR="00CB3649">
        <w:rPr>
          <w:sz w:val="24"/>
          <w:szCs w:val="24"/>
        </w:rPr>
        <w:t xml:space="preserve">eine </w:t>
      </w:r>
      <w:r>
        <w:rPr>
          <w:sz w:val="24"/>
          <w:szCs w:val="24"/>
        </w:rPr>
        <w:t xml:space="preserve">großartige </w:t>
      </w:r>
      <w:r w:rsidR="00CB3649">
        <w:rPr>
          <w:sz w:val="24"/>
          <w:szCs w:val="24"/>
        </w:rPr>
        <w:t>Leistung!</w:t>
      </w:r>
    </w:p>
    <w:p w:rsidR="008E5A5E" w:rsidRDefault="008E5A5E" w:rsidP="00E93A8E">
      <w:pPr>
        <w:ind w:left="-142" w:right="-1"/>
        <w:rPr>
          <w:b/>
          <w:sz w:val="24"/>
          <w:szCs w:val="24"/>
        </w:rPr>
      </w:pPr>
    </w:p>
    <w:p w:rsidR="00001BB0" w:rsidRPr="00001BB0" w:rsidRDefault="00001BB0" w:rsidP="00E93A8E">
      <w:pPr>
        <w:ind w:left="-142" w:right="-1"/>
        <w:rPr>
          <w:b/>
          <w:sz w:val="24"/>
          <w:szCs w:val="24"/>
          <w:u w:val="single"/>
        </w:rPr>
      </w:pPr>
      <w:r w:rsidRPr="00001BB0">
        <w:rPr>
          <w:b/>
          <w:sz w:val="24"/>
          <w:szCs w:val="24"/>
          <w:u w:val="single"/>
        </w:rPr>
        <w:t>Besonderheiten</w:t>
      </w:r>
      <w:r w:rsidR="008E5D2D">
        <w:rPr>
          <w:b/>
          <w:sz w:val="24"/>
          <w:szCs w:val="24"/>
          <w:u w:val="single"/>
        </w:rPr>
        <w:t xml:space="preserve"> während dieser Reise</w:t>
      </w:r>
    </w:p>
    <w:p w:rsidR="008E5D2D" w:rsidRDefault="00001BB0" w:rsidP="008E5D2D">
      <w:pPr>
        <w:ind w:left="-142" w:right="-1"/>
        <w:rPr>
          <w:sz w:val="24"/>
          <w:szCs w:val="24"/>
        </w:rPr>
      </w:pPr>
      <w:r w:rsidRPr="00001BB0">
        <w:rPr>
          <w:b/>
          <w:sz w:val="24"/>
          <w:szCs w:val="24"/>
        </w:rPr>
        <w:t>Weltreise-Cocktail</w:t>
      </w:r>
      <w:r>
        <w:rPr>
          <w:sz w:val="24"/>
          <w:szCs w:val="24"/>
        </w:rPr>
        <w:t xml:space="preserve"> - </w:t>
      </w:r>
      <w:r w:rsidRPr="00001BB0">
        <w:rPr>
          <w:sz w:val="24"/>
          <w:szCs w:val="24"/>
        </w:rPr>
        <w:t>Auf dieser Reise luden wir die Weltreise-</w:t>
      </w:r>
      <w:r>
        <w:rPr>
          <w:sz w:val="24"/>
          <w:szCs w:val="24"/>
        </w:rPr>
        <w:t xml:space="preserve">Gäste ein zur „längsten Theke der Artania“. Ähnlich wie vor kurzem auf der AMA, bereiteten wir auch hier an Bord den Crew-Gang auf Deck 1 für ein gemütliches Beisammensein vor. Die Gäste </w:t>
      </w:r>
      <w:r w:rsidR="008E5D2D">
        <w:rPr>
          <w:sz w:val="24"/>
          <w:szCs w:val="24"/>
        </w:rPr>
        <w:t>fanden hier</w:t>
      </w:r>
      <w:r>
        <w:rPr>
          <w:sz w:val="24"/>
          <w:szCs w:val="24"/>
        </w:rPr>
        <w:t xml:space="preserve"> verschiedene Bar-Stationen</w:t>
      </w:r>
      <w:r w:rsidR="008E5D2D">
        <w:rPr>
          <w:sz w:val="24"/>
          <w:szCs w:val="24"/>
        </w:rPr>
        <w:t xml:space="preserve"> vor</w:t>
      </w:r>
      <w:r>
        <w:rPr>
          <w:sz w:val="24"/>
          <w:szCs w:val="24"/>
        </w:rPr>
        <w:t xml:space="preserve">, hübsch dekoriert, Länder-spezifische Drinks, mit passend gekleideten Kellnern. Schwer begeistert verliehen die Gäste ihrer Freude Ausdruck, einmal einen Blick in diesen </w:t>
      </w:r>
    </w:p>
    <w:p w:rsidR="00001BB0" w:rsidRDefault="00001BB0" w:rsidP="008E5D2D">
      <w:pPr>
        <w:ind w:left="-142" w:right="-1"/>
        <w:rPr>
          <w:sz w:val="24"/>
          <w:szCs w:val="24"/>
        </w:rPr>
      </w:pPr>
      <w:r>
        <w:rPr>
          <w:sz w:val="24"/>
          <w:szCs w:val="24"/>
        </w:rPr>
        <w:t xml:space="preserve">„für sie </w:t>
      </w:r>
      <w:r w:rsidR="00F126EA">
        <w:rPr>
          <w:sz w:val="24"/>
          <w:szCs w:val="24"/>
        </w:rPr>
        <w:t>normalerweise nicht zugänglichen</w:t>
      </w:r>
      <w:r>
        <w:rPr>
          <w:sz w:val="24"/>
          <w:szCs w:val="24"/>
        </w:rPr>
        <w:t>“ Bereich werfen zu können.</w:t>
      </w:r>
    </w:p>
    <w:p w:rsidR="00001BB0" w:rsidRDefault="00001BB0" w:rsidP="008E5D2D">
      <w:pPr>
        <w:ind w:left="-142" w:right="-1"/>
        <w:rPr>
          <w:sz w:val="24"/>
          <w:szCs w:val="24"/>
        </w:rPr>
      </w:pPr>
      <w:r w:rsidRPr="00001BB0">
        <w:rPr>
          <w:b/>
          <w:sz w:val="24"/>
          <w:szCs w:val="24"/>
        </w:rPr>
        <w:t>1.April</w:t>
      </w:r>
      <w:r w:rsidRPr="00001BB0">
        <w:rPr>
          <w:sz w:val="24"/>
          <w:szCs w:val="24"/>
        </w:rPr>
        <w:t xml:space="preserve"> </w:t>
      </w:r>
      <w:r w:rsidR="003B309E">
        <w:rPr>
          <w:sz w:val="24"/>
          <w:szCs w:val="24"/>
        </w:rPr>
        <w:t>–</w:t>
      </w:r>
      <w:r w:rsidRPr="00001BB0">
        <w:rPr>
          <w:sz w:val="24"/>
          <w:szCs w:val="24"/>
        </w:rPr>
        <w:t xml:space="preserve"> </w:t>
      </w:r>
      <w:r w:rsidR="003B309E">
        <w:rPr>
          <w:sz w:val="24"/>
          <w:szCs w:val="24"/>
        </w:rPr>
        <w:t>Da sämtliche „alte“ April-Scherze schon mal bei „Verrückt nach Meer“ gezeigt wurden, waren wir gezwungen, „neue“ Gags zu entwickeln – mit großer Freude wurden diese von den Gästen angenommen ;-)</w:t>
      </w:r>
    </w:p>
    <w:p w:rsidR="00560AE7" w:rsidRDefault="00560AE7" w:rsidP="008E5D2D">
      <w:pPr>
        <w:ind w:left="-142" w:right="-1"/>
        <w:rPr>
          <w:sz w:val="24"/>
          <w:szCs w:val="24"/>
        </w:rPr>
      </w:pPr>
      <w:r w:rsidRPr="00560AE7">
        <w:rPr>
          <w:b/>
          <w:sz w:val="24"/>
          <w:szCs w:val="24"/>
        </w:rPr>
        <w:t>Rock-Night</w:t>
      </w:r>
      <w:r>
        <w:rPr>
          <w:sz w:val="24"/>
          <w:szCs w:val="24"/>
        </w:rPr>
        <w:t xml:space="preserve"> – Erstmals fand an Bord die Rock Night</w:t>
      </w:r>
      <w:r w:rsidR="00F126EA">
        <w:rPr>
          <w:sz w:val="24"/>
          <w:szCs w:val="24"/>
        </w:rPr>
        <w:t xml:space="preserve"> </w:t>
      </w:r>
      <w:r>
        <w:rPr>
          <w:sz w:val="24"/>
          <w:szCs w:val="24"/>
        </w:rPr>
        <w:t>für Gäste &amp; Crew</w:t>
      </w:r>
      <w:r w:rsidR="00F126EA" w:rsidRPr="00F126EA">
        <w:rPr>
          <w:sz w:val="24"/>
          <w:szCs w:val="24"/>
        </w:rPr>
        <w:t xml:space="preserve"> </w:t>
      </w:r>
      <w:r w:rsidR="00F126EA">
        <w:rPr>
          <w:sz w:val="24"/>
          <w:szCs w:val="24"/>
        </w:rPr>
        <w:t>statt</w:t>
      </w:r>
      <w:r>
        <w:rPr>
          <w:sz w:val="24"/>
          <w:szCs w:val="24"/>
        </w:rPr>
        <w:t>.</w:t>
      </w:r>
      <w:r w:rsidR="00F22B36">
        <w:rPr>
          <w:sz w:val="24"/>
          <w:szCs w:val="24"/>
        </w:rPr>
        <w:t xml:space="preserve"> Ein voller Erfolg an einem Abend, an dem sich DJ Rudi, die Spirit Band und das SE bei der musikalischen Gestaltung abwechselten. Gäste waren nahezu euphorisch und nutzten die Tanzfläche reichlich, die Crew-Mitglieder feierten zunächst etwas verhalten aus der Ferne mit, kamen jedoch in der letzten Stunde der Party auch noch vielfach auf die Tanzfläche. Ein Programm, das durchaus Wiederholungs</w:t>
      </w:r>
      <w:r w:rsidR="00795509">
        <w:rPr>
          <w:sz w:val="24"/>
          <w:szCs w:val="24"/>
        </w:rPr>
        <w:t>-</w:t>
      </w:r>
      <w:r w:rsidR="00F22B36">
        <w:rPr>
          <w:sz w:val="24"/>
          <w:szCs w:val="24"/>
        </w:rPr>
        <w:t xml:space="preserve">potential hat, </w:t>
      </w:r>
      <w:r w:rsidR="00CE5F05">
        <w:rPr>
          <w:sz w:val="24"/>
          <w:szCs w:val="24"/>
        </w:rPr>
        <w:t>auf der nächsten Reise ART 133</w:t>
      </w:r>
      <w:r w:rsidR="00F22B36">
        <w:rPr>
          <w:sz w:val="24"/>
          <w:szCs w:val="24"/>
        </w:rPr>
        <w:t xml:space="preserve"> als alleiniges Abendprogramm (statt Late Night) </w:t>
      </w:r>
      <w:r w:rsidR="00CE5F05">
        <w:rPr>
          <w:sz w:val="24"/>
          <w:szCs w:val="24"/>
        </w:rPr>
        <w:t xml:space="preserve">vorgesehen </w:t>
      </w:r>
      <w:r w:rsidR="00F22B36">
        <w:rPr>
          <w:sz w:val="24"/>
          <w:szCs w:val="24"/>
        </w:rPr>
        <w:t xml:space="preserve">aufgrund des umfangreichen Auf- u. Abbaus der Technik. </w:t>
      </w:r>
    </w:p>
    <w:p w:rsidR="00795509" w:rsidRDefault="00CB3649" w:rsidP="008E5D2D">
      <w:pPr>
        <w:ind w:left="-142" w:right="-1"/>
        <w:rPr>
          <w:sz w:val="24"/>
          <w:szCs w:val="24"/>
        </w:rPr>
      </w:pPr>
      <w:r>
        <w:rPr>
          <w:b/>
          <w:sz w:val="24"/>
          <w:szCs w:val="24"/>
        </w:rPr>
        <w:t xml:space="preserve">Verrückt nach Meer </w:t>
      </w:r>
      <w:r>
        <w:rPr>
          <w:sz w:val="24"/>
          <w:szCs w:val="24"/>
        </w:rPr>
        <w:t xml:space="preserve">– Endspurt bei den Dreharbeiten; mit Erreichen von Dubai geht das </w:t>
      </w:r>
    </w:p>
    <w:p w:rsidR="00795509" w:rsidRDefault="00CB3649" w:rsidP="008E5D2D">
      <w:pPr>
        <w:ind w:left="-142" w:right="-1"/>
        <w:rPr>
          <w:sz w:val="24"/>
          <w:szCs w:val="24"/>
        </w:rPr>
      </w:pPr>
      <w:r>
        <w:rPr>
          <w:sz w:val="24"/>
          <w:szCs w:val="24"/>
        </w:rPr>
        <w:t xml:space="preserve">TV-Team von Bord und Folge 220 ist im Kasten. Einschränkungen für die Passagiere durch die Dreharbeiten waren nicht zu spüren; </w:t>
      </w:r>
      <w:r w:rsidR="007F06DE">
        <w:rPr>
          <w:sz w:val="24"/>
          <w:szCs w:val="24"/>
        </w:rPr>
        <w:t>nicht ein einziger Wunsch nach</w:t>
      </w:r>
      <w:r>
        <w:rPr>
          <w:sz w:val="24"/>
          <w:szCs w:val="24"/>
        </w:rPr>
        <w:t xml:space="preserve"> Reklamationsgespräch </w:t>
      </w:r>
    </w:p>
    <w:p w:rsidR="00CB3649" w:rsidRDefault="007F06DE" w:rsidP="008E5D2D">
      <w:pPr>
        <w:ind w:left="-142" w:right="-1"/>
        <w:rPr>
          <w:sz w:val="24"/>
          <w:szCs w:val="24"/>
        </w:rPr>
      </w:pPr>
      <w:r>
        <w:rPr>
          <w:sz w:val="24"/>
          <w:szCs w:val="24"/>
        </w:rPr>
        <w:t>(in Bezug auf die Anwesenheit des TV-Teams) wurde von den Gästen an uns herangetragen.</w:t>
      </w:r>
    </w:p>
    <w:p w:rsidR="00095186" w:rsidRPr="008A0C21" w:rsidRDefault="00095186" w:rsidP="008E5D2D">
      <w:pPr>
        <w:ind w:right="-1"/>
        <w:rPr>
          <w:b/>
          <w:sz w:val="24"/>
          <w:szCs w:val="24"/>
        </w:rPr>
      </w:pPr>
    </w:p>
    <w:p w:rsidR="00F126EA" w:rsidRDefault="00F126EA" w:rsidP="00F126EA">
      <w:pPr>
        <w:tabs>
          <w:tab w:val="left" w:pos="9639"/>
        </w:tabs>
        <w:ind w:left="-142" w:right="-1"/>
        <w:jc w:val="both"/>
        <w:rPr>
          <w:b/>
          <w:sz w:val="24"/>
          <w:szCs w:val="24"/>
          <w:u w:val="single"/>
        </w:rPr>
      </w:pPr>
      <w:r w:rsidRPr="0001557E">
        <w:rPr>
          <w:b/>
          <w:sz w:val="24"/>
          <w:szCs w:val="24"/>
          <w:u w:val="single"/>
        </w:rPr>
        <w:t>Kommentar zur Route</w:t>
      </w:r>
    </w:p>
    <w:p w:rsidR="003657A8" w:rsidRDefault="00CB3649" w:rsidP="00F126EA">
      <w:pPr>
        <w:tabs>
          <w:tab w:val="left" w:pos="9639"/>
        </w:tabs>
        <w:ind w:left="-142" w:right="-1"/>
        <w:jc w:val="both"/>
        <w:rPr>
          <w:sz w:val="24"/>
          <w:szCs w:val="24"/>
        </w:rPr>
      </w:pPr>
      <w:r>
        <w:rPr>
          <w:sz w:val="24"/>
          <w:szCs w:val="24"/>
        </w:rPr>
        <w:t xml:space="preserve">Wir beenden </w:t>
      </w:r>
      <w:r w:rsidR="007F06DE">
        <w:rPr>
          <w:sz w:val="24"/>
          <w:szCs w:val="24"/>
        </w:rPr>
        <w:t xml:space="preserve">mit Erreichen von Dubai </w:t>
      </w:r>
      <w:r>
        <w:rPr>
          <w:sz w:val="24"/>
          <w:szCs w:val="24"/>
        </w:rPr>
        <w:t>den 5. Teil der diesjährigen Weltreise</w:t>
      </w:r>
      <w:r w:rsidR="007F06DE">
        <w:rPr>
          <w:sz w:val="24"/>
          <w:szCs w:val="24"/>
        </w:rPr>
        <w:t xml:space="preserve">. Während der letzten  3 Wochen hatten die Gäste durchweg mit hohen Temperaturen (bis 35°C) und häufig enormer Luftfeuchtigkeit zu kämpfen. Bei ruhiger See, mäßigem Wind &amp; minimalen Schiffsbewegungen fuhren wir von Hafen zu Hafen, erreichten diese in der Regel pünktlich und konnten somit den Gästen </w:t>
      </w:r>
      <w:r w:rsidR="00756225">
        <w:rPr>
          <w:sz w:val="24"/>
          <w:szCs w:val="24"/>
        </w:rPr>
        <w:t xml:space="preserve">den Besuch </w:t>
      </w:r>
      <w:r w:rsidR="007F06DE">
        <w:rPr>
          <w:sz w:val="24"/>
          <w:szCs w:val="24"/>
        </w:rPr>
        <w:t>sämtliche</w:t>
      </w:r>
      <w:r w:rsidR="00756225">
        <w:rPr>
          <w:sz w:val="24"/>
          <w:szCs w:val="24"/>
        </w:rPr>
        <w:t>r</w:t>
      </w:r>
      <w:r w:rsidR="007F06DE">
        <w:rPr>
          <w:sz w:val="24"/>
          <w:szCs w:val="24"/>
        </w:rPr>
        <w:t xml:space="preserve"> geplante</w:t>
      </w:r>
      <w:r w:rsidR="00756225">
        <w:rPr>
          <w:sz w:val="24"/>
          <w:szCs w:val="24"/>
        </w:rPr>
        <w:t>r</w:t>
      </w:r>
      <w:r w:rsidR="007F06DE">
        <w:rPr>
          <w:sz w:val="24"/>
          <w:szCs w:val="24"/>
        </w:rPr>
        <w:t xml:space="preserve"> Ziele anbieten. Die Reaktionen der Gäste auf die exotischen Länder </w:t>
      </w:r>
      <w:r w:rsidR="00A07F9C">
        <w:rPr>
          <w:sz w:val="24"/>
          <w:szCs w:val="24"/>
        </w:rPr>
        <w:t xml:space="preserve">dieses Reiseabschnittes </w:t>
      </w:r>
      <w:r w:rsidR="007F06DE">
        <w:rPr>
          <w:sz w:val="24"/>
          <w:szCs w:val="24"/>
        </w:rPr>
        <w:t xml:space="preserve">reichten von Begeisterung (z.B. Tioman, Singapur u. Sabang) bis </w:t>
      </w:r>
      <w:r w:rsidR="007B56B4">
        <w:rPr>
          <w:sz w:val="24"/>
          <w:szCs w:val="24"/>
        </w:rPr>
        <w:t xml:space="preserve">hin zu </w:t>
      </w:r>
      <w:r w:rsidR="00A07F9C">
        <w:rPr>
          <w:sz w:val="24"/>
          <w:szCs w:val="24"/>
        </w:rPr>
        <w:t xml:space="preserve">Entsetzen </w:t>
      </w:r>
      <w:r w:rsidR="007F06DE">
        <w:rPr>
          <w:sz w:val="24"/>
          <w:szCs w:val="24"/>
        </w:rPr>
        <w:t xml:space="preserve">(Indien) </w:t>
      </w:r>
      <w:r w:rsidR="00A07F9C">
        <w:rPr>
          <w:sz w:val="24"/>
          <w:szCs w:val="24"/>
        </w:rPr>
        <w:t>–</w:t>
      </w:r>
      <w:r w:rsidR="007F06DE">
        <w:rPr>
          <w:sz w:val="24"/>
          <w:szCs w:val="24"/>
        </w:rPr>
        <w:t xml:space="preserve"> </w:t>
      </w:r>
      <w:r w:rsidR="00A07F9C">
        <w:rPr>
          <w:sz w:val="24"/>
          <w:szCs w:val="24"/>
        </w:rPr>
        <w:t xml:space="preserve">interessant war die Reise sicherlich für alle </w:t>
      </w:r>
      <w:r w:rsidR="007B56B4">
        <w:rPr>
          <w:sz w:val="24"/>
          <w:szCs w:val="24"/>
        </w:rPr>
        <w:t>Passagiere</w:t>
      </w:r>
      <w:r w:rsidR="00A07F9C">
        <w:rPr>
          <w:sz w:val="24"/>
          <w:szCs w:val="24"/>
        </w:rPr>
        <w:t xml:space="preserve">. </w:t>
      </w:r>
      <w:r w:rsidR="00795509">
        <w:rPr>
          <w:sz w:val="24"/>
          <w:szCs w:val="24"/>
        </w:rPr>
        <w:t xml:space="preserve">    </w:t>
      </w:r>
      <w:r w:rsidR="00A07F9C">
        <w:rPr>
          <w:sz w:val="24"/>
          <w:szCs w:val="24"/>
        </w:rPr>
        <w:t>Die Stimmung an Bord ist gut; die Teilnahme an den angebotenen Tages- u. Abendprogrammen sehr unterschiedlich, von Desinteresse bis hin zum großen Zuspruch war alles vertreten.</w:t>
      </w:r>
    </w:p>
    <w:p w:rsidR="0040145F" w:rsidRDefault="0040145F" w:rsidP="00F126EA">
      <w:pPr>
        <w:tabs>
          <w:tab w:val="left" w:pos="9639"/>
        </w:tabs>
        <w:ind w:left="-142" w:right="-1"/>
        <w:jc w:val="both"/>
        <w:rPr>
          <w:sz w:val="24"/>
          <w:szCs w:val="24"/>
        </w:rPr>
      </w:pPr>
    </w:p>
    <w:p w:rsidR="0040145F" w:rsidRPr="0001557E" w:rsidRDefault="0040145F" w:rsidP="00F126EA">
      <w:pPr>
        <w:tabs>
          <w:tab w:val="left" w:pos="9639"/>
        </w:tabs>
        <w:ind w:left="-142" w:right="-1"/>
        <w:jc w:val="both"/>
        <w:rPr>
          <w:b/>
          <w:sz w:val="24"/>
          <w:szCs w:val="24"/>
          <w:u w:val="single"/>
        </w:rPr>
      </w:pPr>
      <w:r>
        <w:rPr>
          <w:sz w:val="24"/>
          <w:szCs w:val="24"/>
        </w:rPr>
        <w:t>Für mich war es eine Premieren-Reise, was die Zusammenarbeit mit Kapitän Elmar Mühlebach betrifft; es war ein sehr harmonisches &amp; professionelles Miteinander; mit Freude blicke ich auch dem nächsten Reiseabschnitt entgegen;-)</w:t>
      </w:r>
    </w:p>
    <w:p w:rsidR="00695B16" w:rsidRDefault="00695B16" w:rsidP="00621FEC">
      <w:pPr>
        <w:ind w:left="-142" w:right="850"/>
        <w:rPr>
          <w:b/>
          <w:sz w:val="24"/>
          <w:szCs w:val="24"/>
          <w:u w:val="single"/>
        </w:rPr>
      </w:pPr>
    </w:p>
    <w:p w:rsidR="0040145F" w:rsidRPr="0040145F" w:rsidRDefault="0040145F" w:rsidP="00621FEC">
      <w:pPr>
        <w:ind w:left="-142" w:right="850"/>
        <w:rPr>
          <w:sz w:val="24"/>
          <w:szCs w:val="24"/>
        </w:rPr>
      </w:pPr>
      <w:r w:rsidRPr="0040145F">
        <w:rPr>
          <w:sz w:val="24"/>
          <w:szCs w:val="24"/>
        </w:rPr>
        <w:t>Manuela Bzdega</w:t>
      </w:r>
    </w:p>
    <w:p w:rsidR="0040145F" w:rsidRPr="0040145F" w:rsidRDefault="0040145F" w:rsidP="00621FEC">
      <w:pPr>
        <w:ind w:left="-142" w:right="850"/>
        <w:rPr>
          <w:sz w:val="24"/>
          <w:szCs w:val="24"/>
        </w:rPr>
      </w:pPr>
      <w:r w:rsidRPr="0040145F">
        <w:rPr>
          <w:sz w:val="24"/>
          <w:szCs w:val="24"/>
        </w:rPr>
        <w:t>Kreuzfahrtdirektorin</w:t>
      </w:r>
    </w:p>
    <w:p w:rsidR="0040145F" w:rsidRPr="0040145F" w:rsidRDefault="0040145F" w:rsidP="00621FEC">
      <w:pPr>
        <w:ind w:left="-142" w:right="850"/>
        <w:rPr>
          <w:sz w:val="24"/>
          <w:szCs w:val="24"/>
        </w:rPr>
      </w:pPr>
      <w:r w:rsidRPr="0040145F">
        <w:rPr>
          <w:sz w:val="24"/>
          <w:szCs w:val="24"/>
        </w:rPr>
        <w:t>MS Artania</w:t>
      </w:r>
    </w:p>
    <w:p w:rsidR="00B06C01" w:rsidRPr="002F10DA" w:rsidRDefault="00B06C01" w:rsidP="00621FEC">
      <w:pPr>
        <w:ind w:left="-142" w:right="850"/>
        <w:rPr>
          <w:sz w:val="12"/>
          <w:szCs w:val="12"/>
          <w:highlight w:val="yellow"/>
        </w:rPr>
      </w:pPr>
    </w:p>
    <w:p w:rsidR="00993346" w:rsidRPr="002F10DA" w:rsidRDefault="00993346" w:rsidP="00FD0AB7">
      <w:pPr>
        <w:ind w:left="-142" w:right="850"/>
        <w:rPr>
          <w:sz w:val="24"/>
          <w:szCs w:val="24"/>
        </w:rPr>
      </w:pPr>
    </w:p>
    <w:p w:rsidR="00CB3649" w:rsidRDefault="00FD0AB7" w:rsidP="00CB3649">
      <w:pPr>
        <w:ind w:left="-142" w:right="850"/>
      </w:pPr>
      <w:r w:rsidRPr="00437AB5">
        <w:t xml:space="preserve">cc: Kapitän </w:t>
      </w:r>
      <w:r w:rsidR="006C2F11">
        <w:t>Morten H</w:t>
      </w:r>
      <w:r w:rsidR="00E32021" w:rsidRPr="00437AB5">
        <w:t>ansen</w:t>
      </w:r>
    </w:p>
    <w:p w:rsidR="00FD0AB7" w:rsidRPr="00EC6C65" w:rsidRDefault="00194AD9" w:rsidP="00CB3649">
      <w:pPr>
        <w:ind w:left="-142" w:right="850"/>
        <w:rPr>
          <w:lang w:val="en-GB"/>
        </w:rPr>
      </w:pPr>
      <w:proofErr w:type="spellStart"/>
      <w:r w:rsidRPr="00EC6C65">
        <w:rPr>
          <w:lang w:val="en-GB"/>
        </w:rPr>
        <w:t>Hotelmanager</w:t>
      </w:r>
      <w:proofErr w:type="spellEnd"/>
      <w:r w:rsidRPr="00EC6C65">
        <w:rPr>
          <w:lang w:val="en-GB"/>
        </w:rPr>
        <w:t xml:space="preserve">: Andreas </w:t>
      </w:r>
      <w:proofErr w:type="spellStart"/>
      <w:r w:rsidRPr="00EC6C65">
        <w:rPr>
          <w:lang w:val="en-GB"/>
        </w:rPr>
        <w:t>Vespermann</w:t>
      </w:r>
      <w:proofErr w:type="spellEnd"/>
    </w:p>
    <w:p w:rsidR="00CB3649" w:rsidRPr="0090258B" w:rsidRDefault="00FD0AB7" w:rsidP="00FD0AB7">
      <w:pPr>
        <w:ind w:left="-142" w:right="850"/>
        <w:rPr>
          <w:lang w:val="en-GB"/>
        </w:rPr>
      </w:pPr>
      <w:r w:rsidRPr="0090258B">
        <w:rPr>
          <w:lang w:val="en-GB"/>
        </w:rPr>
        <w:t xml:space="preserve">Sea Chefs, V-Ships, </w:t>
      </w:r>
      <w:proofErr w:type="spellStart"/>
      <w:r w:rsidRPr="0090258B">
        <w:rPr>
          <w:lang w:val="en-GB"/>
        </w:rPr>
        <w:t>Dr.</w:t>
      </w:r>
      <w:proofErr w:type="spellEnd"/>
      <w:r w:rsidRPr="0090258B">
        <w:rPr>
          <w:lang w:val="en-GB"/>
        </w:rPr>
        <w:t xml:space="preserve"> </w:t>
      </w:r>
      <w:proofErr w:type="spellStart"/>
      <w:r w:rsidRPr="0090258B">
        <w:rPr>
          <w:lang w:val="en-GB"/>
        </w:rPr>
        <w:t>Alois</w:t>
      </w:r>
      <w:proofErr w:type="spellEnd"/>
      <w:r w:rsidRPr="0090258B">
        <w:rPr>
          <w:lang w:val="en-GB"/>
        </w:rPr>
        <w:t xml:space="preserve"> Franz</w:t>
      </w:r>
      <w:r w:rsidR="00844DAB" w:rsidRPr="0090258B">
        <w:rPr>
          <w:lang w:val="en-GB"/>
        </w:rPr>
        <w:t xml:space="preserve">, </w:t>
      </w:r>
    </w:p>
    <w:p w:rsidR="00FD0AB7" w:rsidRPr="007C7450" w:rsidRDefault="00844DAB" w:rsidP="00FD0AB7">
      <w:pPr>
        <w:ind w:left="-142" w:right="850"/>
        <w:rPr>
          <w:lang w:val="en-GB"/>
        </w:rPr>
      </w:pPr>
      <w:r w:rsidRPr="001900EC">
        <w:rPr>
          <w:lang w:val="en-GB"/>
        </w:rPr>
        <w:t xml:space="preserve">Klaus </w:t>
      </w:r>
      <w:proofErr w:type="spellStart"/>
      <w:r w:rsidRPr="001900EC">
        <w:rPr>
          <w:lang w:val="en-GB"/>
        </w:rPr>
        <w:t>Gruschka</w:t>
      </w:r>
      <w:proofErr w:type="spellEnd"/>
      <w:r w:rsidR="00CB3649" w:rsidRPr="001900EC">
        <w:rPr>
          <w:lang w:val="en-GB"/>
        </w:rPr>
        <w:t xml:space="preserve">, </w:t>
      </w:r>
      <w:r w:rsidR="00FD0AB7" w:rsidRPr="007C7450">
        <w:rPr>
          <w:lang w:val="en-GB"/>
        </w:rPr>
        <w:t xml:space="preserve">Christian </w:t>
      </w:r>
      <w:proofErr w:type="spellStart"/>
      <w:r w:rsidR="00FD0AB7" w:rsidRPr="007C7450">
        <w:rPr>
          <w:lang w:val="en-GB"/>
        </w:rPr>
        <w:t>Adlmaier</w:t>
      </w:r>
      <w:proofErr w:type="spellEnd"/>
      <w:r w:rsidR="00FD0AB7" w:rsidRPr="007C7450">
        <w:rPr>
          <w:lang w:val="en-GB"/>
        </w:rPr>
        <w:t xml:space="preserve">, Michael van </w:t>
      </w:r>
      <w:proofErr w:type="spellStart"/>
      <w:r w:rsidR="00FD0AB7" w:rsidRPr="007C7450">
        <w:rPr>
          <w:lang w:val="en-GB"/>
        </w:rPr>
        <w:t>Oosterhout</w:t>
      </w:r>
      <w:proofErr w:type="spellEnd"/>
      <w:r w:rsidR="00FD0AB7" w:rsidRPr="007C7450">
        <w:rPr>
          <w:lang w:val="en-GB"/>
        </w:rPr>
        <w:t xml:space="preserve">, Thomas </w:t>
      </w:r>
      <w:proofErr w:type="spellStart"/>
      <w:r w:rsidR="00FD0AB7" w:rsidRPr="007C7450">
        <w:rPr>
          <w:lang w:val="en-GB"/>
        </w:rPr>
        <w:t>Gleiß</w:t>
      </w:r>
      <w:proofErr w:type="spellEnd"/>
    </w:p>
    <w:p w:rsidR="00621FEC" w:rsidRPr="007C7450" w:rsidRDefault="00FD0AB7" w:rsidP="00CB3649">
      <w:pPr>
        <w:ind w:left="-567" w:firstLine="425"/>
        <w:jc w:val="both"/>
        <w:rPr>
          <w:lang w:val="en-GB"/>
        </w:rPr>
      </w:pPr>
      <w:r w:rsidRPr="007C7450">
        <w:rPr>
          <w:lang w:val="en-GB"/>
        </w:rPr>
        <w:t xml:space="preserve">Manuela </w:t>
      </w:r>
      <w:proofErr w:type="spellStart"/>
      <w:r w:rsidRPr="007C7450">
        <w:rPr>
          <w:lang w:val="en-GB"/>
        </w:rPr>
        <w:t>Bzdega</w:t>
      </w:r>
      <w:proofErr w:type="spellEnd"/>
      <w:r w:rsidR="00B20107" w:rsidRPr="007C7450">
        <w:rPr>
          <w:lang w:val="en-GB"/>
        </w:rPr>
        <w:t xml:space="preserve">, Christian </w:t>
      </w:r>
      <w:proofErr w:type="spellStart"/>
      <w:r w:rsidR="00B20107" w:rsidRPr="007C7450">
        <w:rPr>
          <w:lang w:val="en-GB"/>
        </w:rPr>
        <w:t>Rippel</w:t>
      </w:r>
      <w:proofErr w:type="spellEnd"/>
      <w:r w:rsidR="00B20107" w:rsidRPr="007C7450">
        <w:rPr>
          <w:lang w:val="en-GB"/>
        </w:rPr>
        <w:t xml:space="preserve"> </w:t>
      </w:r>
      <w:r w:rsidR="00F73ACC" w:rsidRPr="000C46B4">
        <w:rPr>
          <w:lang w:val="en-GB"/>
        </w:rPr>
        <w:t>(</w:t>
      </w:r>
      <w:hyperlink r:id="rId9" w:history="1">
        <w:r w:rsidR="00F73ACC" w:rsidRPr="000C46B4">
          <w:rPr>
            <w:rStyle w:val="Hyperlink"/>
            <w:color w:val="auto"/>
            <w:lang w:val="en-GB"/>
          </w:rPr>
          <w:t>christian.rippel@rtmantalya.com</w:t>
        </w:r>
      </w:hyperlink>
      <w:r w:rsidR="00F73ACC" w:rsidRPr="000C46B4">
        <w:rPr>
          <w:lang w:val="en-GB"/>
        </w:rPr>
        <w:t>)</w:t>
      </w:r>
    </w:p>
    <w:p w:rsidR="00923D5F" w:rsidRPr="00CB3649" w:rsidRDefault="00B20107" w:rsidP="00B20107">
      <w:pPr>
        <w:ind w:left="-567" w:firstLine="425"/>
        <w:jc w:val="both"/>
        <w:rPr>
          <w:sz w:val="24"/>
          <w:szCs w:val="24"/>
          <w:lang w:val="en-GB"/>
        </w:rPr>
      </w:pPr>
      <w:r w:rsidRPr="007C7450">
        <w:rPr>
          <w:lang w:val="en-GB"/>
        </w:rPr>
        <w:t>Phoenix Fleet Management,</w:t>
      </w:r>
    </w:p>
    <w:p w:rsidR="00923D5F" w:rsidRPr="00CB3649" w:rsidRDefault="00923D5F" w:rsidP="00923D5F">
      <w:pPr>
        <w:ind w:left="-567"/>
        <w:jc w:val="both"/>
        <w:rPr>
          <w:sz w:val="24"/>
          <w:szCs w:val="24"/>
          <w:lang w:val="en-GB"/>
        </w:rPr>
      </w:pPr>
    </w:p>
    <w:p w:rsidR="00923D5F" w:rsidRPr="00CB3649" w:rsidRDefault="00923D5F" w:rsidP="00923D5F">
      <w:pPr>
        <w:ind w:left="-567"/>
        <w:jc w:val="both"/>
        <w:rPr>
          <w:sz w:val="24"/>
          <w:szCs w:val="24"/>
          <w:lang w:val="en-GB"/>
        </w:rPr>
      </w:pPr>
    </w:p>
    <w:p w:rsidR="00923D5F" w:rsidRDefault="00923D5F"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Default="00A5409D" w:rsidP="00923D5F">
      <w:pPr>
        <w:ind w:left="-567"/>
        <w:jc w:val="both"/>
        <w:rPr>
          <w:sz w:val="24"/>
          <w:szCs w:val="24"/>
          <w:lang w:val="en-GB"/>
        </w:rPr>
      </w:pPr>
    </w:p>
    <w:p w:rsidR="00A5409D" w:rsidRPr="00CB3649" w:rsidRDefault="00A5409D" w:rsidP="00923D5F">
      <w:pPr>
        <w:ind w:left="-567"/>
        <w:jc w:val="both"/>
        <w:rPr>
          <w:sz w:val="24"/>
          <w:szCs w:val="24"/>
          <w:lang w:val="en-GB"/>
        </w:rPr>
      </w:pPr>
      <w:bookmarkStart w:id="0" w:name="_GoBack"/>
      <w:bookmarkEnd w:id="0"/>
    </w:p>
    <w:p w:rsidR="00923D5F" w:rsidRPr="00CB3649" w:rsidRDefault="00A5409D" w:rsidP="00923D5F">
      <w:pPr>
        <w:ind w:left="-567"/>
        <w:jc w:val="both"/>
        <w:rPr>
          <w:sz w:val="24"/>
          <w:szCs w:val="24"/>
          <w:lang w:val="en-GB"/>
        </w:rPr>
      </w:pPr>
      <w:r>
        <w:rPr>
          <w:noProof/>
          <w:lang w:val="en-GB" w:eastAsia="en-GB"/>
        </w:rPr>
        <w:drawing>
          <wp:inline distT="0" distB="0" distL="0" distR="0" wp14:anchorId="5F7EB8EE" wp14:editId="3DEE882E">
            <wp:extent cx="5943600" cy="3660140"/>
            <wp:effectExtent l="38100" t="76200" r="133350" b="927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23D5F" w:rsidRPr="00CB3649" w:rsidRDefault="00923D5F" w:rsidP="00923D5F">
      <w:pPr>
        <w:ind w:left="-567"/>
        <w:jc w:val="both"/>
        <w:rPr>
          <w:sz w:val="24"/>
          <w:szCs w:val="24"/>
          <w:lang w:val="en-GB"/>
        </w:rPr>
      </w:pPr>
    </w:p>
    <w:p w:rsidR="00923D5F" w:rsidRPr="00CB3649" w:rsidRDefault="00923D5F" w:rsidP="00923D5F">
      <w:pPr>
        <w:ind w:left="-567"/>
        <w:jc w:val="both"/>
        <w:rPr>
          <w:sz w:val="24"/>
          <w:szCs w:val="24"/>
          <w:lang w:val="en-GB"/>
        </w:rPr>
      </w:pPr>
    </w:p>
    <w:p w:rsidR="00923D5F" w:rsidRPr="00CB3649" w:rsidRDefault="00923D5F" w:rsidP="00923D5F">
      <w:pPr>
        <w:ind w:left="-567"/>
        <w:jc w:val="both"/>
        <w:rPr>
          <w:sz w:val="24"/>
          <w:szCs w:val="24"/>
          <w:lang w:val="en-GB"/>
        </w:rPr>
      </w:pPr>
    </w:p>
    <w:p w:rsidR="00923D5F" w:rsidRPr="00CB3649" w:rsidRDefault="00923D5F" w:rsidP="00923D5F">
      <w:pPr>
        <w:ind w:left="-567"/>
        <w:jc w:val="both"/>
        <w:rPr>
          <w:sz w:val="24"/>
          <w:szCs w:val="24"/>
          <w:lang w:val="en-GB"/>
        </w:rPr>
      </w:pPr>
    </w:p>
    <w:sectPr w:rsidR="00923D5F" w:rsidRPr="00CB3649"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96D" w:rsidRDefault="0019396D">
      <w:r>
        <w:separator/>
      </w:r>
    </w:p>
  </w:endnote>
  <w:endnote w:type="continuationSeparator" w:id="0">
    <w:p w:rsidR="0019396D" w:rsidRDefault="0019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F0D" w:rsidRDefault="002B1F0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1F0D" w:rsidRDefault="002B1F0D"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F0D" w:rsidRDefault="002B1F0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409D">
      <w:rPr>
        <w:rStyle w:val="PageNumber"/>
        <w:noProof/>
      </w:rPr>
      <w:t>7</w:t>
    </w:r>
    <w:r>
      <w:rPr>
        <w:rStyle w:val="PageNumber"/>
      </w:rPr>
      <w:fldChar w:fldCharType="end"/>
    </w:r>
  </w:p>
  <w:p w:rsidR="002B1F0D" w:rsidRDefault="002B1F0D"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96D" w:rsidRDefault="0019396D">
      <w:r>
        <w:separator/>
      </w:r>
    </w:p>
  </w:footnote>
  <w:footnote w:type="continuationSeparator" w:id="0">
    <w:p w:rsidR="0019396D" w:rsidRDefault="001939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28081B"/>
    <w:multiLevelType w:val="hybridMultilevel"/>
    <w:tmpl w:val="6F16FF8A"/>
    <w:lvl w:ilvl="0" w:tplc="266456A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1">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5">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1">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8B11DD6"/>
    <w:multiLevelType w:val="hybridMultilevel"/>
    <w:tmpl w:val="32F4049A"/>
    <w:lvl w:ilvl="0" w:tplc="55C24FE4">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5C9628B"/>
    <w:multiLevelType w:val="hybridMultilevel"/>
    <w:tmpl w:val="E20ED312"/>
    <w:lvl w:ilvl="0" w:tplc="9D24D9F4">
      <w:start w:val="1"/>
      <w:numFmt w:val="decimal"/>
      <w:lvlText w:val="%1."/>
      <w:lvlJc w:val="left"/>
      <w:pPr>
        <w:ind w:left="218" w:hanging="360"/>
      </w:pPr>
      <w:rPr>
        <w:rFonts w:hint="default"/>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35">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D7A79B5"/>
    <w:multiLevelType w:val="hybridMultilevel"/>
    <w:tmpl w:val="9C2EFCD0"/>
    <w:lvl w:ilvl="0" w:tplc="C2C0B8FE">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39">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22"/>
  </w:num>
  <w:num w:numId="3">
    <w:abstractNumId w:val="33"/>
  </w:num>
  <w:num w:numId="4">
    <w:abstractNumId w:val="18"/>
  </w:num>
  <w:num w:numId="5">
    <w:abstractNumId w:val="28"/>
  </w:num>
  <w:num w:numId="6">
    <w:abstractNumId w:val="9"/>
  </w:num>
  <w:num w:numId="7">
    <w:abstractNumId w:val="8"/>
  </w:num>
  <w:num w:numId="8">
    <w:abstractNumId w:val="36"/>
  </w:num>
  <w:num w:numId="9">
    <w:abstractNumId w:val="26"/>
  </w:num>
  <w:num w:numId="10">
    <w:abstractNumId w:val="17"/>
  </w:num>
  <w:num w:numId="11">
    <w:abstractNumId w:val="3"/>
  </w:num>
  <w:num w:numId="12">
    <w:abstractNumId w:val="25"/>
  </w:num>
  <w:num w:numId="13">
    <w:abstractNumId w:val="16"/>
  </w:num>
  <w:num w:numId="14">
    <w:abstractNumId w:val="21"/>
  </w:num>
  <w:num w:numId="15">
    <w:abstractNumId w:val="6"/>
  </w:num>
  <w:num w:numId="16">
    <w:abstractNumId w:val="31"/>
  </w:num>
  <w:num w:numId="17">
    <w:abstractNumId w:val="7"/>
  </w:num>
  <w:num w:numId="18">
    <w:abstractNumId w:val="29"/>
  </w:num>
  <w:num w:numId="19">
    <w:abstractNumId w:val="39"/>
  </w:num>
  <w:num w:numId="20">
    <w:abstractNumId w:val="12"/>
  </w:num>
  <w:num w:numId="21">
    <w:abstractNumId w:val="23"/>
  </w:num>
  <w:num w:numId="22">
    <w:abstractNumId w:val="15"/>
  </w:num>
  <w:num w:numId="23">
    <w:abstractNumId w:val="13"/>
  </w:num>
  <w:num w:numId="24">
    <w:abstractNumId w:val="19"/>
  </w:num>
  <w:num w:numId="25">
    <w:abstractNumId w:val="1"/>
  </w:num>
  <w:num w:numId="26">
    <w:abstractNumId w:val="24"/>
  </w:num>
  <w:num w:numId="27">
    <w:abstractNumId w:val="11"/>
  </w:num>
  <w:num w:numId="28">
    <w:abstractNumId w:val="20"/>
  </w:num>
  <w:num w:numId="29">
    <w:abstractNumId w:val="5"/>
  </w:num>
  <w:num w:numId="30">
    <w:abstractNumId w:val="0"/>
  </w:num>
  <w:num w:numId="31">
    <w:abstractNumId w:val="2"/>
  </w:num>
  <w:num w:numId="32">
    <w:abstractNumId w:val="27"/>
  </w:num>
  <w:num w:numId="33">
    <w:abstractNumId w:val="4"/>
  </w:num>
  <w:num w:numId="34">
    <w:abstractNumId w:val="37"/>
  </w:num>
  <w:num w:numId="35">
    <w:abstractNumId w:val="10"/>
  </w:num>
  <w:num w:numId="36">
    <w:abstractNumId w:val="30"/>
  </w:num>
  <w:num w:numId="37">
    <w:abstractNumId w:val="34"/>
  </w:num>
  <w:num w:numId="38">
    <w:abstractNumId w:val="38"/>
  </w:num>
  <w:num w:numId="39">
    <w:abstractNumId w:val="14"/>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BB0"/>
    <w:rsid w:val="00001E86"/>
    <w:rsid w:val="00001EA2"/>
    <w:rsid w:val="000020A1"/>
    <w:rsid w:val="0000212E"/>
    <w:rsid w:val="00002192"/>
    <w:rsid w:val="000027C4"/>
    <w:rsid w:val="000028D6"/>
    <w:rsid w:val="000037AB"/>
    <w:rsid w:val="00003CA1"/>
    <w:rsid w:val="00003FCB"/>
    <w:rsid w:val="000042B2"/>
    <w:rsid w:val="000044E5"/>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57E"/>
    <w:rsid w:val="00015ABF"/>
    <w:rsid w:val="00015EAD"/>
    <w:rsid w:val="000160BF"/>
    <w:rsid w:val="00016305"/>
    <w:rsid w:val="00016B26"/>
    <w:rsid w:val="00016B94"/>
    <w:rsid w:val="00016C1A"/>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ABC"/>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525"/>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6F6"/>
    <w:rsid w:val="000818A3"/>
    <w:rsid w:val="00081F36"/>
    <w:rsid w:val="000824C0"/>
    <w:rsid w:val="000825A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145"/>
    <w:rsid w:val="000C18D4"/>
    <w:rsid w:val="000C209E"/>
    <w:rsid w:val="000C20D6"/>
    <w:rsid w:val="000C224C"/>
    <w:rsid w:val="000C2261"/>
    <w:rsid w:val="000C2BE4"/>
    <w:rsid w:val="000C2CE8"/>
    <w:rsid w:val="000C2DDA"/>
    <w:rsid w:val="000C30BE"/>
    <w:rsid w:val="000C3B3A"/>
    <w:rsid w:val="000C3FB7"/>
    <w:rsid w:val="000C4165"/>
    <w:rsid w:val="000C4245"/>
    <w:rsid w:val="000C46B4"/>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A90"/>
    <w:rsid w:val="000F6F2E"/>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963"/>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61B"/>
    <w:rsid w:val="001900EC"/>
    <w:rsid w:val="0019010F"/>
    <w:rsid w:val="00190277"/>
    <w:rsid w:val="00190353"/>
    <w:rsid w:val="00190732"/>
    <w:rsid w:val="00191031"/>
    <w:rsid w:val="00191825"/>
    <w:rsid w:val="001922EF"/>
    <w:rsid w:val="00192360"/>
    <w:rsid w:val="001925B3"/>
    <w:rsid w:val="00192A05"/>
    <w:rsid w:val="00192C07"/>
    <w:rsid w:val="00192E14"/>
    <w:rsid w:val="00193700"/>
    <w:rsid w:val="0019396D"/>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A58"/>
    <w:rsid w:val="001B2D94"/>
    <w:rsid w:val="001B3619"/>
    <w:rsid w:val="001B361D"/>
    <w:rsid w:val="001B4E91"/>
    <w:rsid w:val="001B4FF3"/>
    <w:rsid w:val="001B630B"/>
    <w:rsid w:val="001B69A8"/>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3F72"/>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5453"/>
    <w:rsid w:val="00256991"/>
    <w:rsid w:val="00256B50"/>
    <w:rsid w:val="00256DA2"/>
    <w:rsid w:val="00256FB9"/>
    <w:rsid w:val="0025705B"/>
    <w:rsid w:val="0025768C"/>
    <w:rsid w:val="0026080F"/>
    <w:rsid w:val="002609F5"/>
    <w:rsid w:val="00260C37"/>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4E90"/>
    <w:rsid w:val="002A5005"/>
    <w:rsid w:val="002A5362"/>
    <w:rsid w:val="002A5378"/>
    <w:rsid w:val="002A54F7"/>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02B"/>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58D"/>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67A"/>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A8"/>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C92"/>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09E"/>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144"/>
    <w:rsid w:val="00401244"/>
    <w:rsid w:val="0040145F"/>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0C8D"/>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7F7"/>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405"/>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AE7"/>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B008A"/>
    <w:rsid w:val="005B1453"/>
    <w:rsid w:val="005B1C0C"/>
    <w:rsid w:val="005B1CD6"/>
    <w:rsid w:val="005B27C9"/>
    <w:rsid w:val="005B371D"/>
    <w:rsid w:val="005B3C4C"/>
    <w:rsid w:val="005B4409"/>
    <w:rsid w:val="005B45C5"/>
    <w:rsid w:val="005B4E37"/>
    <w:rsid w:val="005B5A34"/>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5D1"/>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6D63"/>
    <w:rsid w:val="005E7681"/>
    <w:rsid w:val="005E76D4"/>
    <w:rsid w:val="005F01F3"/>
    <w:rsid w:val="005F057E"/>
    <w:rsid w:val="005F07A7"/>
    <w:rsid w:val="005F10DF"/>
    <w:rsid w:val="005F1113"/>
    <w:rsid w:val="005F168F"/>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233"/>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2F11"/>
    <w:rsid w:val="006C3554"/>
    <w:rsid w:val="006C391D"/>
    <w:rsid w:val="006C3BE1"/>
    <w:rsid w:val="006C3F53"/>
    <w:rsid w:val="006C42A5"/>
    <w:rsid w:val="006C49D2"/>
    <w:rsid w:val="006C52E3"/>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720"/>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4D5B"/>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A4"/>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225"/>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5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083"/>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6B4"/>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C7450"/>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6DE"/>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488"/>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42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4FF"/>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D9E"/>
    <w:rsid w:val="00894EBB"/>
    <w:rsid w:val="00895398"/>
    <w:rsid w:val="008956F6"/>
    <w:rsid w:val="00895CAF"/>
    <w:rsid w:val="008960E5"/>
    <w:rsid w:val="00896860"/>
    <w:rsid w:val="00897290"/>
    <w:rsid w:val="0089742B"/>
    <w:rsid w:val="00897A25"/>
    <w:rsid w:val="008A0C21"/>
    <w:rsid w:val="008A2891"/>
    <w:rsid w:val="008A2AB2"/>
    <w:rsid w:val="008A2C20"/>
    <w:rsid w:val="008A3208"/>
    <w:rsid w:val="008A3257"/>
    <w:rsid w:val="008A3515"/>
    <w:rsid w:val="008A39AF"/>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BCF"/>
    <w:rsid w:val="008E1D74"/>
    <w:rsid w:val="008E1E51"/>
    <w:rsid w:val="008E3533"/>
    <w:rsid w:val="008E3566"/>
    <w:rsid w:val="008E38A8"/>
    <w:rsid w:val="008E3A27"/>
    <w:rsid w:val="008E3C84"/>
    <w:rsid w:val="008E3FE3"/>
    <w:rsid w:val="008E51B2"/>
    <w:rsid w:val="008E5A5E"/>
    <w:rsid w:val="008E5D2D"/>
    <w:rsid w:val="008E661A"/>
    <w:rsid w:val="008E6836"/>
    <w:rsid w:val="008E6AE2"/>
    <w:rsid w:val="008E74B1"/>
    <w:rsid w:val="008E77D2"/>
    <w:rsid w:val="008E782B"/>
    <w:rsid w:val="008E7E02"/>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0DD"/>
    <w:rsid w:val="0090258B"/>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2C2"/>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52"/>
    <w:rsid w:val="00954572"/>
    <w:rsid w:val="00954C23"/>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2F3"/>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F9C"/>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3399"/>
    <w:rsid w:val="00A34799"/>
    <w:rsid w:val="00A34E1B"/>
    <w:rsid w:val="00A350C4"/>
    <w:rsid w:val="00A356B4"/>
    <w:rsid w:val="00A356B5"/>
    <w:rsid w:val="00A35745"/>
    <w:rsid w:val="00A35D62"/>
    <w:rsid w:val="00A3641E"/>
    <w:rsid w:val="00A3688D"/>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09D"/>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005"/>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BB1"/>
    <w:rsid w:val="00AE2CFD"/>
    <w:rsid w:val="00AE347F"/>
    <w:rsid w:val="00AE3BBF"/>
    <w:rsid w:val="00AE3DE5"/>
    <w:rsid w:val="00AE42D8"/>
    <w:rsid w:val="00AE47E8"/>
    <w:rsid w:val="00AE5807"/>
    <w:rsid w:val="00AE5E24"/>
    <w:rsid w:val="00AE638E"/>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2EFE"/>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107"/>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2783C"/>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0F8"/>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EFF"/>
    <w:rsid w:val="00B73FBE"/>
    <w:rsid w:val="00B74448"/>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34"/>
    <w:rsid w:val="00CB3649"/>
    <w:rsid w:val="00CB385C"/>
    <w:rsid w:val="00CB390E"/>
    <w:rsid w:val="00CB3D39"/>
    <w:rsid w:val="00CB3D7D"/>
    <w:rsid w:val="00CB3D8D"/>
    <w:rsid w:val="00CB43ED"/>
    <w:rsid w:val="00CB4CB5"/>
    <w:rsid w:val="00CB52C0"/>
    <w:rsid w:val="00CB5F86"/>
    <w:rsid w:val="00CB6051"/>
    <w:rsid w:val="00CB6E23"/>
    <w:rsid w:val="00CB71D4"/>
    <w:rsid w:val="00CB7661"/>
    <w:rsid w:val="00CB771F"/>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5F05"/>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428F"/>
    <w:rsid w:val="00D14BD9"/>
    <w:rsid w:val="00D15A9D"/>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6B6"/>
    <w:rsid w:val="00D816EA"/>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1F1D"/>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46D8"/>
    <w:rsid w:val="00E84CA5"/>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A8E"/>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13A"/>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65"/>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6EA"/>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B36"/>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3ACC"/>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6515372">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2573177">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88589006">
      <w:bodyDiv w:val="1"/>
      <w:marLeft w:val="0"/>
      <w:marRight w:val="0"/>
      <w:marTop w:val="0"/>
      <w:marBottom w:val="0"/>
      <w:divBdr>
        <w:top w:val="none" w:sz="0" w:space="0" w:color="auto"/>
        <w:left w:val="none" w:sz="0" w:space="0" w:color="auto"/>
        <w:bottom w:val="none" w:sz="0" w:space="0" w:color="auto"/>
        <w:right w:val="none" w:sz="0" w:space="0" w:color="auto"/>
      </w:divBdr>
    </w:div>
    <w:div w:id="151796344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953685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christian.rippel@rtmantalya.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phxsek\AppData\Local\Microsoft\Windows\Temporary%20Internet%20Files\Content.Outlook\JQE96MED\Graphic%20Pax%20AGE_%20ART%20133.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 ART133</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chemeClr val="accent6">
                  <a:lumMod val="75000"/>
                </a:schemeClr>
              </a:solidFill>
              <a:ln w="25400">
                <a:solidFill>
                  <a:schemeClr val="bg1"/>
                </a:solidFill>
              </a:ln>
            </c:spPr>
          </c:dPt>
          <c:dPt>
            <c:idx val="1"/>
            <c:bubble3D val="0"/>
            <c:explosion val="27"/>
            <c:spPr>
              <a:solidFill>
                <a:schemeClr val="accent1">
                  <a:lumMod val="75000"/>
                </a:schemeClr>
              </a:solidFill>
              <a:ln w="25400">
                <a:solidFill>
                  <a:schemeClr val="bg1"/>
                </a:solidFill>
              </a:ln>
            </c:spPr>
          </c:dPt>
          <c:dPt>
            <c:idx val="2"/>
            <c:bubble3D val="0"/>
            <c:explosion val="13"/>
            <c:spPr>
              <a:solidFill>
                <a:schemeClr val="accent2">
                  <a:lumMod val="75000"/>
                </a:schemeClr>
              </a:solidFill>
              <a:ln w="25400">
                <a:solidFill>
                  <a:schemeClr val="bg1"/>
                </a:solidFill>
              </a:ln>
            </c:spPr>
          </c:dPt>
          <c:dPt>
            <c:idx val="3"/>
            <c:bubble3D val="0"/>
            <c:explosion val="14"/>
            <c:spPr>
              <a:solidFill>
                <a:schemeClr val="accent4">
                  <a:lumMod val="75000"/>
                </a:schemeClr>
              </a:solidFill>
              <a:ln w="25400">
                <a:solidFill>
                  <a:schemeClr val="bg1"/>
                </a:solidFill>
              </a:ln>
            </c:spPr>
          </c:dPt>
          <c:dPt>
            <c:idx val="4"/>
            <c:bubble3D val="0"/>
            <c:explosion val="47"/>
            <c:spPr>
              <a:solidFill>
                <a:schemeClr val="tx2"/>
              </a:solidFill>
              <a:ln w="25400">
                <a:solidFill>
                  <a:schemeClr val="bg1"/>
                </a:solidFill>
              </a:ln>
            </c:spPr>
          </c:dPt>
          <c:dPt>
            <c:idx val="5"/>
            <c:bubble3D val="0"/>
            <c:explosion val="50"/>
            <c:spPr>
              <a:solidFill>
                <a:srgbClr val="C00000"/>
              </a:solidFill>
              <a:ln w="25400">
                <a:solidFill>
                  <a:schemeClr val="bg1"/>
                </a:solidFill>
              </a:ln>
            </c:spPr>
          </c:dPt>
          <c:dPt>
            <c:idx val="6"/>
            <c:bubble3D val="0"/>
            <c:explosion val="38"/>
          </c:dPt>
          <c:dLbls>
            <c:dLbl>
              <c:idx val="0"/>
              <c:layout>
                <c:manualLayout>
                  <c:x val="-2.7987424031889061E-2"/>
                  <c:y val="3.5368422651944197E-2"/>
                </c:manualLayout>
              </c:layout>
              <c:dLblPos val="bestFit"/>
              <c:showLegendKey val="0"/>
              <c:showVal val="0"/>
              <c:showCatName val="0"/>
              <c:showSerName val="0"/>
              <c:showPercent val="1"/>
              <c:showBubbleSize val="0"/>
            </c:dLbl>
            <c:dLbl>
              <c:idx val="1"/>
              <c:layout>
                <c:manualLayout>
                  <c:x val="-6.3071193640901843E-2"/>
                  <c:y val="1.1565421181975987E-2"/>
                </c:manualLayout>
              </c:layout>
              <c:dLblPos val="bestFit"/>
              <c:showLegendKey val="0"/>
              <c:showVal val="0"/>
              <c:showCatName val="0"/>
              <c:showSerName val="0"/>
              <c:showPercent val="1"/>
              <c:showBubbleSize val="0"/>
            </c:dLbl>
            <c:dLbl>
              <c:idx val="4"/>
              <c:layout>
                <c:manualLayout>
                  <c:x val="3.5824939421839203E-2"/>
                  <c:y val="2.1727410655946487E-2"/>
                </c:manualLayout>
              </c:layout>
              <c:dLblPos val="bestFit"/>
              <c:showLegendKey val="0"/>
              <c:showVal val="0"/>
              <c:showCatName val="0"/>
              <c:showSerName val="0"/>
              <c:showPercent val="1"/>
              <c:showBubbleSize val="0"/>
            </c:dLbl>
            <c:dLbl>
              <c:idx val="5"/>
              <c:layout>
                <c:manualLayout>
                  <c:x val="-3.3981576910216069E-2"/>
                  <c:y val="3.9642513040300344E-2"/>
                </c:manualLayout>
              </c:layout>
              <c:dLblPos val="bestFit"/>
              <c:showLegendKey val="0"/>
              <c:showVal val="0"/>
              <c:showCatName val="0"/>
              <c:showSerName val="0"/>
              <c:showPercent val="1"/>
              <c:showBubbleSize val="0"/>
            </c:dLbl>
            <c:dLbl>
              <c:idx val="6"/>
              <c:layout>
                <c:manualLayout>
                  <c:x val="-7.6242648813283367E-2"/>
                  <c:y val="6.2303861800198278E-2"/>
                </c:manualLayout>
              </c:layout>
              <c:dLblPos val="bestFit"/>
              <c:showLegendKey val="0"/>
              <c:showVal val="0"/>
              <c:showCatName val="0"/>
              <c:showSerName val="0"/>
              <c:showPercent val="1"/>
              <c:showBubbleSize val="0"/>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en-US"/>
              </a:p>
            </c:txPr>
            <c:dLblPos val="bestFit"/>
            <c:showLegendKey val="0"/>
            <c:showVal val="0"/>
            <c:showCatName val="0"/>
            <c:showSerName val="0"/>
            <c:showPercent val="1"/>
            <c:showBubbleSize val="0"/>
            <c:showLeaderLines val="1"/>
          </c:dLbls>
          <c:cat>
            <c:strRef>
              <c:f>'[Graphic Pax AGE_ ART 133.xls]Raw Data'!$C$10:$C$16</c:f>
              <c:strCache>
                <c:ptCount val="7"/>
                <c:pt idx="0">
                  <c:v>0 to 20 years</c:v>
                </c:pt>
                <c:pt idx="1">
                  <c:v>20 to 40 years</c:v>
                </c:pt>
                <c:pt idx="2">
                  <c:v>41 to 60 years</c:v>
                </c:pt>
                <c:pt idx="3">
                  <c:v>61 to 70 years</c:v>
                </c:pt>
                <c:pt idx="4">
                  <c:v>71 to 80 years</c:v>
                </c:pt>
                <c:pt idx="5">
                  <c:v>81 to 90 years</c:v>
                </c:pt>
                <c:pt idx="6">
                  <c:v>91 to 100 years</c:v>
                </c:pt>
              </c:strCache>
            </c:strRef>
          </c:cat>
          <c:val>
            <c:numRef>
              <c:f>'[Graphic Pax AGE_ ART 133.xls]Raw Data'!$D$10:$D$16</c:f>
              <c:numCache>
                <c:formatCode>General</c:formatCode>
                <c:ptCount val="7"/>
                <c:pt idx="0">
                  <c:v>1</c:v>
                </c:pt>
                <c:pt idx="1">
                  <c:v>17</c:v>
                </c:pt>
                <c:pt idx="2">
                  <c:v>80</c:v>
                </c:pt>
                <c:pt idx="3">
                  <c:v>241</c:v>
                </c:pt>
                <c:pt idx="4">
                  <c:v>256</c:v>
                </c:pt>
                <c:pt idx="5">
                  <c:v>49</c:v>
                </c:pt>
                <c:pt idx="6">
                  <c:v>6</c:v>
                </c:pt>
              </c:numCache>
            </c:numRef>
          </c:val>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en-US"/>
    </a:p>
  </c:txPr>
  <c:externalData r:id="rId2">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7A96E-5617-49C1-B58F-E883C1AF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2502</Words>
  <Characters>16240</Characters>
  <Application>Microsoft Office Word</Application>
  <DocSecurity>0</DocSecurity>
  <Lines>135</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cp:revision>
  <cp:lastPrinted>2015-04-18T10:57:00Z</cp:lastPrinted>
  <dcterms:created xsi:type="dcterms:W3CDTF">2016-04-24T16:14:00Z</dcterms:created>
  <dcterms:modified xsi:type="dcterms:W3CDTF">2016-04-24T16:15:00Z</dcterms:modified>
</cp:coreProperties>
</file>