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19186B" w:rsidRDefault="00CC1C98" w:rsidP="00865AAC">
      <w:pPr>
        <w:ind w:left="-567" w:right="425"/>
        <w:jc w:val="center"/>
        <w:rPr>
          <w:rFonts w:asciiTheme="majorHAnsi" w:hAnsiTheme="majorHAnsi"/>
          <w:b/>
          <w:sz w:val="22"/>
          <w:szCs w:val="22"/>
          <w:u w:val="single"/>
        </w:rPr>
      </w:pPr>
      <w:r w:rsidRPr="0019186B">
        <w:rPr>
          <w:rFonts w:asciiTheme="majorHAnsi" w:hAnsiTheme="majorHAnsi"/>
          <w:b/>
          <w:sz w:val="22"/>
          <w:szCs w:val="22"/>
          <w:u w:val="single"/>
        </w:rPr>
        <w:t xml:space="preserve">Kreuzfahrtbericht ART </w:t>
      </w:r>
      <w:r w:rsidR="000C0D23" w:rsidRPr="0019186B">
        <w:rPr>
          <w:rFonts w:asciiTheme="majorHAnsi" w:hAnsiTheme="majorHAnsi"/>
          <w:b/>
          <w:sz w:val="22"/>
          <w:szCs w:val="22"/>
          <w:u w:val="single"/>
        </w:rPr>
        <w:t>15</w:t>
      </w:r>
      <w:r w:rsidR="00FE11A4">
        <w:rPr>
          <w:rFonts w:asciiTheme="majorHAnsi" w:hAnsiTheme="majorHAnsi"/>
          <w:b/>
          <w:sz w:val="22"/>
          <w:szCs w:val="22"/>
          <w:u w:val="single"/>
        </w:rPr>
        <w:t>8</w:t>
      </w:r>
    </w:p>
    <w:p w:rsidR="001C0956" w:rsidRPr="0019186B" w:rsidRDefault="00FE11A4" w:rsidP="00865AAC">
      <w:pPr>
        <w:ind w:left="-567" w:right="425"/>
        <w:jc w:val="center"/>
        <w:rPr>
          <w:rFonts w:asciiTheme="majorHAnsi" w:hAnsiTheme="majorHAnsi"/>
          <w:b/>
          <w:sz w:val="22"/>
          <w:szCs w:val="22"/>
        </w:rPr>
      </w:pPr>
      <w:r>
        <w:rPr>
          <w:rFonts w:asciiTheme="majorHAnsi" w:hAnsiTheme="majorHAnsi"/>
          <w:b/>
          <w:sz w:val="22"/>
          <w:szCs w:val="22"/>
        </w:rPr>
        <w:t>09</w:t>
      </w:r>
      <w:r w:rsidR="00DC735D" w:rsidRPr="0019186B">
        <w:rPr>
          <w:rFonts w:asciiTheme="majorHAnsi" w:hAnsiTheme="majorHAnsi"/>
          <w:b/>
          <w:sz w:val="22"/>
          <w:szCs w:val="22"/>
        </w:rPr>
        <w:t>.</w:t>
      </w:r>
      <w:r>
        <w:rPr>
          <w:rFonts w:asciiTheme="majorHAnsi" w:hAnsiTheme="majorHAnsi"/>
          <w:b/>
          <w:sz w:val="22"/>
          <w:szCs w:val="22"/>
        </w:rPr>
        <w:t>01</w:t>
      </w:r>
      <w:r w:rsidR="00A2500A" w:rsidRPr="0019186B">
        <w:rPr>
          <w:rFonts w:asciiTheme="majorHAnsi" w:hAnsiTheme="majorHAnsi"/>
          <w:b/>
          <w:sz w:val="22"/>
          <w:szCs w:val="22"/>
        </w:rPr>
        <w:t>.</w:t>
      </w:r>
      <w:r w:rsidR="00B6216C">
        <w:rPr>
          <w:rFonts w:asciiTheme="majorHAnsi" w:hAnsiTheme="majorHAnsi"/>
          <w:b/>
          <w:sz w:val="22"/>
          <w:szCs w:val="22"/>
        </w:rPr>
        <w:t>201</w:t>
      </w:r>
      <w:r>
        <w:rPr>
          <w:rFonts w:asciiTheme="majorHAnsi" w:hAnsiTheme="majorHAnsi"/>
          <w:b/>
          <w:sz w:val="22"/>
          <w:szCs w:val="22"/>
        </w:rPr>
        <w:t>7</w:t>
      </w:r>
      <w:r w:rsidR="00A2500A" w:rsidRPr="0019186B">
        <w:rPr>
          <w:rFonts w:asciiTheme="majorHAnsi" w:hAnsiTheme="majorHAnsi"/>
          <w:b/>
          <w:sz w:val="22"/>
          <w:szCs w:val="22"/>
        </w:rPr>
        <w:t xml:space="preserve"> - </w:t>
      </w:r>
      <w:r>
        <w:rPr>
          <w:rFonts w:asciiTheme="majorHAnsi" w:hAnsiTheme="majorHAnsi"/>
          <w:b/>
          <w:sz w:val="22"/>
          <w:szCs w:val="22"/>
        </w:rPr>
        <w:t>25</w:t>
      </w:r>
      <w:r w:rsidR="00A2500A" w:rsidRPr="0019186B">
        <w:rPr>
          <w:rFonts w:asciiTheme="majorHAnsi" w:hAnsiTheme="majorHAnsi"/>
          <w:b/>
          <w:sz w:val="22"/>
          <w:szCs w:val="22"/>
        </w:rPr>
        <w:t>.</w:t>
      </w:r>
      <w:r w:rsidR="00B6216C">
        <w:rPr>
          <w:rFonts w:asciiTheme="majorHAnsi" w:hAnsiTheme="majorHAnsi"/>
          <w:b/>
          <w:sz w:val="22"/>
          <w:szCs w:val="22"/>
        </w:rPr>
        <w:t>01.2017</w:t>
      </w:r>
      <w:r w:rsidR="00B85AFD" w:rsidRPr="0019186B">
        <w:rPr>
          <w:rFonts w:asciiTheme="majorHAnsi" w:hAnsiTheme="majorHAnsi"/>
          <w:b/>
          <w:sz w:val="22"/>
          <w:szCs w:val="22"/>
        </w:rPr>
        <w:t xml:space="preserve"> </w:t>
      </w:r>
      <w:r w:rsidR="00B06C01" w:rsidRPr="0019186B">
        <w:rPr>
          <w:rFonts w:asciiTheme="majorHAnsi" w:hAnsiTheme="majorHAnsi"/>
          <w:b/>
          <w:sz w:val="22"/>
          <w:szCs w:val="22"/>
        </w:rPr>
        <w:t>„</w:t>
      </w:r>
      <w:r>
        <w:rPr>
          <w:rFonts w:asciiTheme="majorHAnsi" w:hAnsiTheme="majorHAnsi"/>
          <w:b/>
          <w:sz w:val="22"/>
          <w:szCs w:val="22"/>
        </w:rPr>
        <w:t>Von Havanna durch Panama nach Lima</w:t>
      </w:r>
      <w:r w:rsidR="00592CF6" w:rsidRPr="0019186B">
        <w:rPr>
          <w:rFonts w:asciiTheme="majorHAnsi" w:hAnsiTheme="majorHAnsi"/>
          <w:b/>
          <w:sz w:val="22"/>
          <w:szCs w:val="22"/>
        </w:rPr>
        <w:t>“</w:t>
      </w:r>
    </w:p>
    <w:p w:rsidR="002E738C" w:rsidRPr="007A3AE1" w:rsidRDefault="002E738C" w:rsidP="00865AAC">
      <w:pPr>
        <w:tabs>
          <w:tab w:val="left" w:pos="708"/>
          <w:tab w:val="left" w:pos="1560"/>
          <w:tab w:val="left" w:pos="2127"/>
          <w:tab w:val="left" w:pos="2886"/>
          <w:tab w:val="left" w:pos="3540"/>
          <w:tab w:val="left" w:pos="4665"/>
        </w:tabs>
        <w:ind w:left="-567" w:right="850"/>
        <w:rPr>
          <w:rFonts w:asciiTheme="majorHAnsi" w:hAnsiTheme="majorHAnsi"/>
          <w:sz w:val="8"/>
          <w:szCs w:val="22"/>
        </w:rPr>
      </w:pPr>
    </w:p>
    <w:tbl>
      <w:tblPr>
        <w:tblW w:w="9907" w:type="dxa"/>
        <w:tblInd w:w="-497" w:type="dxa"/>
        <w:tblLayout w:type="fixed"/>
        <w:tblCellMar>
          <w:left w:w="0" w:type="dxa"/>
          <w:right w:w="0" w:type="dxa"/>
        </w:tblCellMar>
        <w:tblLook w:val="04A0" w:firstRow="1" w:lastRow="0" w:firstColumn="1" w:lastColumn="0" w:noHBand="0" w:noVBand="1"/>
      </w:tblPr>
      <w:tblGrid>
        <w:gridCol w:w="1029"/>
        <w:gridCol w:w="3224"/>
        <w:gridCol w:w="1417"/>
        <w:gridCol w:w="1560"/>
        <w:gridCol w:w="1401"/>
        <w:gridCol w:w="1276"/>
      </w:tblGrid>
      <w:tr w:rsidR="002E738C" w:rsidRPr="0019186B" w:rsidTr="00C43A13">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19186B" w:rsidRDefault="002E738C" w:rsidP="00C43A13">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hAnsiTheme="majorHAnsi"/>
                <w:b/>
                <w:bCs/>
                <w:sz w:val="22"/>
                <w:szCs w:val="22"/>
              </w:rPr>
              <w:t>Datum</w:t>
            </w:r>
          </w:p>
        </w:tc>
        <w:tc>
          <w:tcPr>
            <w:tcW w:w="3224"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19186B" w:rsidRDefault="002E738C" w:rsidP="00C43A13">
            <w:pPr>
              <w:autoSpaceDN w:val="0"/>
              <w:spacing w:line="276" w:lineRule="auto"/>
              <w:ind w:right="-284"/>
              <w:jc w:val="center"/>
              <w:textAlignment w:val="baseline"/>
              <w:rPr>
                <w:rFonts w:asciiTheme="majorHAnsi" w:eastAsiaTheme="minorHAnsi" w:hAnsiTheme="majorHAnsi"/>
                <w:b/>
                <w:bCs/>
                <w:sz w:val="22"/>
                <w:szCs w:val="22"/>
              </w:rPr>
            </w:pPr>
            <w:r w:rsidRPr="0019186B">
              <w:rPr>
                <w:rFonts w:asciiTheme="majorHAnsi" w:hAnsiTheme="majorHAnsi"/>
                <w:b/>
                <w:bCs/>
                <w:sz w:val="22"/>
                <w:szCs w:val="22"/>
              </w:rPr>
              <w:t>Hafen</w:t>
            </w:r>
          </w:p>
        </w:tc>
        <w:tc>
          <w:tcPr>
            <w:tcW w:w="29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19186B" w:rsidRDefault="002E738C" w:rsidP="00C43A13">
            <w:pPr>
              <w:autoSpaceDN w:val="0"/>
              <w:spacing w:line="276" w:lineRule="auto"/>
              <w:ind w:right="2"/>
              <w:jc w:val="center"/>
              <w:textAlignment w:val="baseline"/>
              <w:rPr>
                <w:rFonts w:asciiTheme="majorHAnsi" w:eastAsiaTheme="minorHAnsi" w:hAnsiTheme="majorHAnsi"/>
                <w:b/>
                <w:bCs/>
                <w:sz w:val="22"/>
                <w:szCs w:val="22"/>
                <w:lang w:eastAsia="en-US"/>
              </w:rPr>
            </w:pPr>
            <w:r w:rsidRPr="0019186B">
              <w:rPr>
                <w:rFonts w:asciiTheme="majorHAnsi" w:hAnsiTheme="majorHAnsi"/>
                <w:b/>
                <w:bCs/>
                <w:sz w:val="22"/>
                <w:szCs w:val="22"/>
              </w:rPr>
              <w:t>Geplant lt. Ausschreibung</w:t>
            </w:r>
          </w:p>
          <w:p w:rsidR="002E738C" w:rsidRPr="0019186B" w:rsidRDefault="002E738C" w:rsidP="00C43A13">
            <w:pPr>
              <w:autoSpaceDN w:val="0"/>
              <w:spacing w:line="276" w:lineRule="auto"/>
              <w:ind w:right="2"/>
              <w:textAlignment w:val="baseline"/>
              <w:rPr>
                <w:rFonts w:asciiTheme="majorHAnsi" w:eastAsiaTheme="minorHAnsi" w:hAnsiTheme="majorHAnsi"/>
                <w:b/>
                <w:bCs/>
                <w:sz w:val="22"/>
                <w:szCs w:val="22"/>
              </w:rPr>
            </w:pPr>
            <w:r w:rsidRPr="0019186B">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6A2192" w:rsidRDefault="002E738C" w:rsidP="00C43A13">
            <w:pPr>
              <w:autoSpaceDN w:val="0"/>
              <w:spacing w:line="276" w:lineRule="auto"/>
              <w:jc w:val="center"/>
              <w:textAlignment w:val="baseline"/>
              <w:rPr>
                <w:rFonts w:asciiTheme="majorHAnsi" w:eastAsiaTheme="minorHAnsi" w:hAnsiTheme="majorHAnsi"/>
                <w:b/>
                <w:bCs/>
                <w:sz w:val="22"/>
                <w:szCs w:val="22"/>
                <w:lang w:eastAsia="en-US"/>
              </w:rPr>
            </w:pPr>
            <w:r w:rsidRPr="006A2192">
              <w:rPr>
                <w:rFonts w:asciiTheme="majorHAnsi" w:hAnsiTheme="majorHAnsi"/>
                <w:b/>
                <w:bCs/>
                <w:sz w:val="22"/>
                <w:szCs w:val="22"/>
              </w:rPr>
              <w:t>Tatsächliche Zeiten</w:t>
            </w:r>
          </w:p>
          <w:p w:rsidR="002E738C" w:rsidRPr="006A2192" w:rsidRDefault="002E738C" w:rsidP="00C43A13">
            <w:pPr>
              <w:autoSpaceDN w:val="0"/>
              <w:spacing w:line="276" w:lineRule="auto"/>
              <w:jc w:val="center"/>
              <w:textAlignment w:val="baseline"/>
              <w:rPr>
                <w:rFonts w:asciiTheme="majorHAnsi" w:eastAsiaTheme="minorHAnsi" w:hAnsiTheme="majorHAnsi"/>
                <w:b/>
                <w:bCs/>
                <w:sz w:val="22"/>
                <w:szCs w:val="22"/>
              </w:rPr>
            </w:pPr>
            <w:r w:rsidRPr="006A2192">
              <w:rPr>
                <w:rFonts w:asciiTheme="majorHAnsi" w:hAnsiTheme="majorHAnsi"/>
                <w:b/>
                <w:bCs/>
                <w:sz w:val="22"/>
                <w:szCs w:val="22"/>
              </w:rPr>
              <w:t>Ankunft       Abfahrt</w:t>
            </w:r>
          </w:p>
        </w:tc>
      </w:tr>
      <w:tr w:rsidR="00084885" w:rsidRPr="0019186B" w:rsidTr="00C43A13">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84885" w:rsidRPr="00B6216C" w:rsidRDefault="00084885"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09.01.</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Havanna</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84885" w:rsidRDefault="00084885">
            <w:pPr>
              <w:autoSpaceDN w:val="0"/>
              <w:spacing w:line="276" w:lineRule="auto"/>
              <w:ind w:right="2"/>
              <w:textAlignment w:val="baseline"/>
              <w:rPr>
                <w:rFonts w:ascii="Cambria" w:eastAsiaTheme="minorHAnsi" w:hAnsi="Cambria"/>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84885" w:rsidRDefault="00084885">
            <w:pPr>
              <w:autoSpaceDN w:val="0"/>
              <w:spacing w:line="276" w:lineRule="auto"/>
              <w:ind w:right="2"/>
              <w:jc w:val="center"/>
              <w:textAlignment w:val="baseline"/>
              <w:rPr>
                <w:rFonts w:ascii="Cambria" w:eastAsiaTheme="minorHAnsi" w:hAnsi="Cambria"/>
                <w:sz w:val="22"/>
                <w:szCs w:val="22"/>
              </w:rPr>
            </w:pPr>
          </w:p>
        </w:tc>
      </w:tr>
      <w:tr w:rsidR="00084885" w:rsidRPr="0019186B" w:rsidTr="00C43A13">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84885" w:rsidRPr="00B6216C" w:rsidRDefault="00084885"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10.01.</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Havanna</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1230</w:t>
            </w:r>
          </w:p>
        </w:tc>
      </w:tr>
      <w:tr w:rsidR="00084885" w:rsidRPr="0019186B" w:rsidTr="00C43A13">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84885" w:rsidRPr="00B6216C" w:rsidRDefault="00084885"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11.01.</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 xml:space="preserve">geplant Seetag </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jc w:val="center"/>
              <w:textAlignment w:val="baseline"/>
              <w:rPr>
                <w:rFonts w:asciiTheme="majorHAnsi" w:eastAsiaTheme="minorHAnsi" w:hAnsiTheme="majorHAnsi"/>
                <w:sz w:val="22"/>
                <w:szCs w:val="22"/>
                <w:lang w:val="en-GB"/>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p>
        </w:tc>
      </w:tr>
      <w:tr w:rsidR="00084885" w:rsidRPr="0019186B" w:rsidTr="00C43A13">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84885" w:rsidRDefault="00084885"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11.01</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Default="00084885" w:rsidP="00C43A13">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Tatsächlich: Cozumel</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jc w:val="center"/>
              <w:textAlignment w:val="baseline"/>
              <w:rPr>
                <w:rFonts w:asciiTheme="majorHAnsi" w:eastAsiaTheme="minorHAnsi" w:hAnsiTheme="majorHAnsi"/>
                <w:sz w:val="22"/>
                <w:szCs w:val="22"/>
                <w:lang w:val="en-GB"/>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0748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2254</w:t>
            </w:r>
          </w:p>
        </w:tc>
      </w:tr>
      <w:tr w:rsidR="00084885" w:rsidRPr="0019186B" w:rsidTr="00C43A13">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84885" w:rsidRPr="00B6216C" w:rsidRDefault="00084885"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12.01.</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84"/>
              <w:textAlignment w:val="baseline"/>
              <w:rPr>
                <w:rFonts w:asciiTheme="majorHAnsi" w:eastAsiaTheme="minorHAnsi" w:hAnsiTheme="majorHAnsi"/>
                <w:b/>
                <w:bCs/>
                <w:sz w:val="22"/>
                <w:szCs w:val="22"/>
                <w:lang w:val="en-GB"/>
              </w:rPr>
            </w:pPr>
            <w:r>
              <w:rPr>
                <w:rFonts w:asciiTheme="majorHAnsi" w:eastAsiaTheme="minorHAnsi" w:hAnsiTheme="majorHAnsi"/>
                <w:b/>
                <w:bCs/>
                <w:sz w:val="22"/>
                <w:szCs w:val="22"/>
                <w:lang w:val="en-GB"/>
              </w:rPr>
              <w:t>Costa Maya</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08.00</w:t>
            </w: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0830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1948</w:t>
            </w:r>
          </w:p>
        </w:tc>
      </w:tr>
      <w:tr w:rsidR="00084885" w:rsidRPr="0019186B" w:rsidTr="00C43A13">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84885" w:rsidRPr="00B6216C" w:rsidRDefault="00084885"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13.01.</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84"/>
              <w:textAlignment w:val="baseline"/>
              <w:rPr>
                <w:rFonts w:asciiTheme="majorHAnsi" w:eastAsiaTheme="minorHAnsi" w:hAnsiTheme="majorHAnsi"/>
                <w:b/>
                <w:bCs/>
                <w:sz w:val="22"/>
                <w:szCs w:val="22"/>
                <w:lang w:val="en-GB"/>
              </w:rPr>
            </w:pPr>
            <w:r>
              <w:rPr>
                <w:rFonts w:asciiTheme="majorHAnsi" w:eastAsiaTheme="minorHAnsi" w:hAnsiTheme="majorHAnsi"/>
                <w:b/>
                <w:bCs/>
                <w:sz w:val="22"/>
                <w:szCs w:val="22"/>
                <w:lang w:val="en-GB"/>
              </w:rPr>
              <w:t>Belize City</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08.00</w:t>
            </w: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0640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1935</w:t>
            </w:r>
          </w:p>
        </w:tc>
      </w:tr>
      <w:tr w:rsidR="00084885" w:rsidRPr="0019186B" w:rsidTr="00C43A13">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84885" w:rsidRPr="00B6216C" w:rsidRDefault="00084885"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14.01.</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84"/>
              <w:textAlignment w:val="baseline"/>
              <w:rPr>
                <w:rFonts w:asciiTheme="majorHAnsi" w:eastAsiaTheme="minorHAnsi" w:hAnsiTheme="majorHAnsi"/>
                <w:b/>
                <w:bCs/>
                <w:sz w:val="22"/>
                <w:szCs w:val="22"/>
                <w:lang w:val="en-GB"/>
              </w:rPr>
            </w:pPr>
            <w:r>
              <w:rPr>
                <w:rFonts w:asciiTheme="majorHAnsi" w:eastAsiaTheme="minorHAnsi" w:hAnsiTheme="majorHAnsi"/>
                <w:b/>
                <w:bCs/>
                <w:sz w:val="22"/>
                <w:szCs w:val="22"/>
                <w:lang w:val="en-GB"/>
              </w:rPr>
              <w:t>Santo Tomás de Castilla</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07.00</w:t>
            </w: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0648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1948</w:t>
            </w:r>
          </w:p>
        </w:tc>
      </w:tr>
      <w:tr w:rsidR="00084885" w:rsidRPr="0019186B" w:rsidTr="00C43A13">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084885" w:rsidRPr="0019186B" w:rsidRDefault="00084885" w:rsidP="00C43A13">
            <w:pPr>
              <w:rPr>
                <w:sz w:val="22"/>
                <w:szCs w:val="22"/>
              </w:rPr>
            </w:pPr>
            <w:r>
              <w:rPr>
                <w:sz w:val="22"/>
                <w:szCs w:val="22"/>
              </w:rPr>
              <w:t>15</w:t>
            </w:r>
            <w:r>
              <w:rPr>
                <w:rFonts w:asciiTheme="majorHAnsi" w:eastAsiaTheme="minorHAnsi" w:hAnsiTheme="majorHAnsi"/>
                <w:bCs/>
                <w:sz w:val="22"/>
                <w:szCs w:val="22"/>
              </w:rPr>
              <w:t>.01.</w:t>
            </w:r>
          </w:p>
        </w:tc>
        <w:tc>
          <w:tcPr>
            <w:tcW w:w="3224"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Roatán</w:t>
            </w:r>
          </w:p>
        </w:tc>
        <w:tc>
          <w:tcPr>
            <w:tcW w:w="141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560"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Borders>
              <w:top w:val="nil"/>
              <w:left w:val="nil"/>
              <w:bottom w:val="single" w:sz="4" w:space="0" w:color="auto"/>
              <w:right w:val="single" w:sz="8" w:space="0" w:color="000000"/>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0648</w:t>
            </w:r>
          </w:p>
        </w:tc>
        <w:tc>
          <w:tcPr>
            <w:tcW w:w="1276" w:type="dxa"/>
            <w:tcBorders>
              <w:top w:val="nil"/>
              <w:left w:val="nil"/>
              <w:bottom w:val="single" w:sz="4" w:space="0" w:color="auto"/>
              <w:right w:val="single" w:sz="8" w:space="0" w:color="000000"/>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1348</w:t>
            </w:r>
          </w:p>
        </w:tc>
      </w:tr>
      <w:tr w:rsidR="00084885" w:rsidRPr="0019186B" w:rsidTr="00C43A1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rPr>
                <w:sz w:val="22"/>
                <w:szCs w:val="22"/>
              </w:rPr>
            </w:pPr>
            <w:r>
              <w:rPr>
                <w:sz w:val="22"/>
                <w:szCs w:val="22"/>
              </w:rPr>
              <w:t>16</w:t>
            </w:r>
            <w:r>
              <w:rPr>
                <w:rFonts w:asciiTheme="majorHAnsi" w:eastAsiaTheme="minorHAnsi" w:hAnsiTheme="majorHAnsi"/>
                <w:bCs/>
                <w:sz w:val="22"/>
                <w:szCs w:val="22"/>
              </w:rPr>
              <w:t>.01.</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Seetag</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p>
        </w:tc>
      </w:tr>
      <w:tr w:rsidR="00084885" w:rsidRPr="0019186B" w:rsidTr="00C43A1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rPr>
                <w:sz w:val="22"/>
                <w:szCs w:val="22"/>
              </w:rPr>
            </w:pPr>
            <w:r>
              <w:rPr>
                <w:sz w:val="22"/>
                <w:szCs w:val="22"/>
              </w:rPr>
              <w:t>17</w:t>
            </w:r>
            <w:r>
              <w:rPr>
                <w:rFonts w:asciiTheme="majorHAnsi" w:eastAsiaTheme="minorHAnsi" w:hAnsiTheme="majorHAnsi"/>
                <w:bCs/>
                <w:sz w:val="22"/>
                <w:szCs w:val="22"/>
              </w:rPr>
              <w:t>.01.</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 xml:space="preserve">Puerto Limón </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0754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1818</w:t>
            </w:r>
          </w:p>
        </w:tc>
      </w:tr>
      <w:tr w:rsidR="00084885" w:rsidRPr="0019186B" w:rsidTr="00C43A1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rPr>
                <w:sz w:val="22"/>
                <w:szCs w:val="22"/>
              </w:rPr>
            </w:pPr>
            <w:r>
              <w:rPr>
                <w:sz w:val="22"/>
                <w:szCs w:val="22"/>
              </w:rPr>
              <w:t>18</w:t>
            </w:r>
            <w:r>
              <w:rPr>
                <w:rFonts w:asciiTheme="majorHAnsi" w:eastAsiaTheme="minorHAnsi" w:hAnsiTheme="majorHAnsi"/>
                <w:bCs/>
                <w:sz w:val="22"/>
                <w:szCs w:val="22"/>
              </w:rPr>
              <w:t>.01.</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Colon</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0754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p>
        </w:tc>
      </w:tr>
      <w:tr w:rsidR="00084885" w:rsidRPr="0019186B" w:rsidTr="00C43A1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rPr>
                <w:sz w:val="22"/>
                <w:szCs w:val="22"/>
              </w:rPr>
            </w:pPr>
            <w:r>
              <w:rPr>
                <w:sz w:val="22"/>
                <w:szCs w:val="22"/>
              </w:rPr>
              <w:t>19.01.</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Colon</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05.00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0500</w:t>
            </w:r>
          </w:p>
        </w:tc>
      </w:tr>
      <w:tr w:rsidR="00084885" w:rsidRPr="0019186B" w:rsidTr="00C43A1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rPr>
                <w:sz w:val="22"/>
                <w:szCs w:val="22"/>
              </w:rPr>
            </w:pPr>
            <w:r>
              <w:rPr>
                <w:sz w:val="22"/>
                <w:szCs w:val="22"/>
              </w:rPr>
              <w:t>19</w:t>
            </w:r>
            <w:r>
              <w:rPr>
                <w:rFonts w:asciiTheme="majorHAnsi" w:eastAsiaTheme="minorHAnsi" w:hAnsiTheme="majorHAnsi"/>
                <w:bCs/>
                <w:sz w:val="22"/>
                <w:szCs w:val="22"/>
              </w:rPr>
              <w:t>.01.</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Passage Panamakanal</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p>
        </w:tc>
      </w:tr>
      <w:tr w:rsidR="00084885" w:rsidRPr="0019186B" w:rsidTr="00C43A1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rPr>
                <w:sz w:val="22"/>
                <w:szCs w:val="22"/>
              </w:rPr>
            </w:pPr>
            <w:r>
              <w:rPr>
                <w:sz w:val="22"/>
                <w:szCs w:val="22"/>
              </w:rPr>
              <w:t>20</w:t>
            </w:r>
            <w:r>
              <w:rPr>
                <w:rFonts w:asciiTheme="majorHAnsi" w:eastAsiaTheme="minorHAnsi" w:hAnsiTheme="majorHAnsi"/>
                <w:bCs/>
                <w:sz w:val="22"/>
                <w:szCs w:val="22"/>
              </w:rPr>
              <w:t>.01.</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Seetag</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p>
        </w:tc>
      </w:tr>
      <w:tr w:rsidR="00084885" w:rsidRPr="0019186B" w:rsidTr="00C43A1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rPr>
                <w:sz w:val="22"/>
                <w:szCs w:val="22"/>
              </w:rPr>
            </w:pPr>
            <w:r>
              <w:rPr>
                <w:sz w:val="22"/>
                <w:szCs w:val="22"/>
              </w:rPr>
              <w:t>21</w:t>
            </w:r>
            <w:r>
              <w:rPr>
                <w:rFonts w:asciiTheme="majorHAnsi" w:eastAsiaTheme="minorHAnsi" w:hAnsiTheme="majorHAnsi"/>
                <w:bCs/>
                <w:sz w:val="22"/>
                <w:szCs w:val="22"/>
              </w:rPr>
              <w:t>.01.</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Manta</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16.00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0654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1800</w:t>
            </w:r>
          </w:p>
        </w:tc>
      </w:tr>
      <w:tr w:rsidR="00084885" w:rsidRPr="00B6216C" w:rsidTr="00C43A1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19186B" w:rsidRDefault="00084885" w:rsidP="00C43A13">
            <w:pPr>
              <w:rPr>
                <w:sz w:val="22"/>
                <w:szCs w:val="22"/>
              </w:rPr>
            </w:pPr>
            <w:r>
              <w:rPr>
                <w:sz w:val="22"/>
                <w:szCs w:val="22"/>
              </w:rPr>
              <w:t>22</w:t>
            </w:r>
            <w:r>
              <w:rPr>
                <w:rFonts w:asciiTheme="majorHAnsi" w:eastAsiaTheme="minorHAnsi" w:hAnsiTheme="majorHAnsi"/>
                <w:bCs/>
                <w:sz w:val="22"/>
                <w:szCs w:val="22"/>
              </w:rPr>
              <w:t>.01.</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B6216C" w:rsidRDefault="00084885" w:rsidP="00C43A13">
            <w:pPr>
              <w:autoSpaceDN w:val="0"/>
              <w:spacing w:line="276" w:lineRule="auto"/>
              <w:ind w:right="-284"/>
              <w:textAlignment w:val="baseline"/>
              <w:rPr>
                <w:rFonts w:asciiTheme="majorHAnsi" w:eastAsiaTheme="minorHAnsi" w:hAnsiTheme="majorHAnsi"/>
                <w:b/>
                <w:bCs/>
                <w:sz w:val="22"/>
                <w:szCs w:val="22"/>
                <w:lang w:val="en-GB"/>
              </w:rPr>
            </w:pPr>
            <w:r>
              <w:rPr>
                <w:rFonts w:asciiTheme="majorHAnsi" w:eastAsiaTheme="minorHAnsi" w:hAnsiTheme="majorHAnsi"/>
                <w:b/>
                <w:bCs/>
                <w:sz w:val="22"/>
                <w:szCs w:val="22"/>
                <w:lang w:val="en-GB"/>
              </w:rPr>
              <w:t>Guayaquil</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B6216C" w:rsidRDefault="00084885" w:rsidP="00C43A13">
            <w:pPr>
              <w:autoSpaceDN w:val="0"/>
              <w:spacing w:line="276" w:lineRule="auto"/>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B6216C" w:rsidRDefault="00084885"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0824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2230</w:t>
            </w:r>
          </w:p>
        </w:tc>
      </w:tr>
      <w:tr w:rsidR="00084885" w:rsidRPr="00B6216C" w:rsidTr="00C43A1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B6216C" w:rsidRDefault="00084885" w:rsidP="00C43A13">
            <w:pPr>
              <w:rPr>
                <w:sz w:val="22"/>
                <w:szCs w:val="22"/>
                <w:lang w:val="en-GB"/>
              </w:rPr>
            </w:pPr>
            <w:r>
              <w:rPr>
                <w:sz w:val="22"/>
                <w:szCs w:val="22"/>
                <w:lang w:val="en-GB"/>
              </w:rPr>
              <w:t>23</w:t>
            </w:r>
            <w:r>
              <w:rPr>
                <w:rFonts w:asciiTheme="majorHAnsi" w:eastAsiaTheme="minorHAnsi" w:hAnsiTheme="majorHAnsi"/>
                <w:bCs/>
                <w:sz w:val="22"/>
                <w:szCs w:val="22"/>
              </w:rPr>
              <w:t>.01.</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B6216C" w:rsidRDefault="00084885" w:rsidP="00C43A13">
            <w:pPr>
              <w:autoSpaceDN w:val="0"/>
              <w:spacing w:line="276" w:lineRule="auto"/>
              <w:ind w:right="-284"/>
              <w:textAlignment w:val="baseline"/>
              <w:rPr>
                <w:rFonts w:asciiTheme="majorHAnsi" w:eastAsiaTheme="minorHAnsi" w:hAnsiTheme="majorHAnsi"/>
                <w:b/>
                <w:bCs/>
                <w:sz w:val="22"/>
                <w:szCs w:val="22"/>
                <w:lang w:val="en-GB"/>
              </w:rPr>
            </w:pPr>
            <w:r>
              <w:rPr>
                <w:rFonts w:asciiTheme="majorHAnsi" w:eastAsiaTheme="minorHAnsi" w:hAnsiTheme="majorHAnsi"/>
                <w:b/>
                <w:bCs/>
                <w:sz w:val="22"/>
                <w:szCs w:val="22"/>
                <w:lang w:val="en-GB"/>
              </w:rPr>
              <w:t>Seetag</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B6216C" w:rsidRDefault="00084885" w:rsidP="00C43A13">
            <w:pPr>
              <w:autoSpaceDN w:val="0"/>
              <w:spacing w:line="276" w:lineRule="auto"/>
              <w:jc w:val="center"/>
              <w:textAlignment w:val="baseline"/>
              <w:rPr>
                <w:rFonts w:asciiTheme="majorHAnsi" w:eastAsiaTheme="minorHAnsi" w:hAnsiTheme="majorHAnsi"/>
                <w:sz w:val="22"/>
                <w:szCs w:val="22"/>
                <w:lang w:val="en-GB"/>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B6216C" w:rsidRDefault="00084885"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p>
        </w:tc>
      </w:tr>
      <w:tr w:rsidR="00084885" w:rsidRPr="00B6216C" w:rsidTr="00C43A1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Default="00084885" w:rsidP="00C43A13">
            <w:pPr>
              <w:rPr>
                <w:sz w:val="22"/>
                <w:szCs w:val="22"/>
                <w:lang w:val="en-GB"/>
              </w:rPr>
            </w:pPr>
            <w:r>
              <w:rPr>
                <w:sz w:val="22"/>
                <w:szCs w:val="22"/>
                <w:lang w:val="en-GB"/>
              </w:rPr>
              <w:t>24</w:t>
            </w:r>
            <w:r>
              <w:rPr>
                <w:rFonts w:asciiTheme="majorHAnsi" w:eastAsiaTheme="minorHAnsi" w:hAnsiTheme="majorHAnsi"/>
                <w:bCs/>
                <w:sz w:val="22"/>
                <w:szCs w:val="22"/>
              </w:rPr>
              <w:t>.01.</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E60E4E" w:rsidRDefault="00084885" w:rsidP="00C43A13">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Callao</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E60E4E" w:rsidRDefault="00084885" w:rsidP="00C43A13">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13.00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E60E4E" w:rsidRDefault="00084885"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r w:rsidRPr="00084885">
              <w:rPr>
                <w:rFonts w:asciiTheme="majorHAnsi" w:eastAsiaTheme="minorHAnsi" w:hAnsiTheme="majorHAnsi"/>
                <w:sz w:val="22"/>
                <w:szCs w:val="22"/>
                <w:lang w:val="en-GB"/>
              </w:rPr>
              <w:t>1236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084885" w:rsidRDefault="00084885">
            <w:pPr>
              <w:autoSpaceDN w:val="0"/>
              <w:spacing w:line="276" w:lineRule="auto"/>
              <w:ind w:right="2"/>
              <w:jc w:val="center"/>
              <w:textAlignment w:val="baseline"/>
              <w:rPr>
                <w:rFonts w:asciiTheme="majorHAnsi" w:eastAsiaTheme="minorHAnsi" w:hAnsiTheme="majorHAnsi"/>
                <w:sz w:val="22"/>
                <w:szCs w:val="22"/>
                <w:lang w:val="en-GB"/>
              </w:rPr>
            </w:pPr>
          </w:p>
        </w:tc>
      </w:tr>
      <w:tr w:rsidR="00084885" w:rsidRPr="00B6216C" w:rsidTr="00C43A1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B6216C" w:rsidRDefault="00084885" w:rsidP="00C43A13">
            <w:pPr>
              <w:rPr>
                <w:sz w:val="22"/>
                <w:szCs w:val="22"/>
                <w:lang w:val="en-GB"/>
              </w:rPr>
            </w:pPr>
            <w:r>
              <w:rPr>
                <w:sz w:val="22"/>
                <w:szCs w:val="22"/>
                <w:lang w:val="en-GB"/>
              </w:rPr>
              <w:t>25</w:t>
            </w:r>
            <w:r>
              <w:rPr>
                <w:rFonts w:asciiTheme="majorHAnsi" w:eastAsiaTheme="minorHAnsi" w:hAnsiTheme="majorHAnsi"/>
                <w:bCs/>
                <w:sz w:val="22"/>
                <w:szCs w:val="22"/>
              </w:rPr>
              <w:t>.01.</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7B2C95" w:rsidRDefault="00084885" w:rsidP="00C43A13">
            <w:pPr>
              <w:autoSpaceDN w:val="0"/>
              <w:spacing w:line="276" w:lineRule="auto"/>
              <w:ind w:right="-284"/>
              <w:textAlignment w:val="baseline"/>
              <w:rPr>
                <w:rFonts w:asciiTheme="majorHAnsi" w:eastAsiaTheme="minorHAnsi" w:hAnsiTheme="majorHAnsi"/>
                <w:b/>
                <w:bCs/>
                <w:sz w:val="22"/>
                <w:szCs w:val="22"/>
                <w:lang w:val="en-GB"/>
              </w:rPr>
            </w:pPr>
            <w:r>
              <w:rPr>
                <w:rFonts w:asciiTheme="majorHAnsi" w:eastAsiaTheme="minorHAnsi" w:hAnsiTheme="majorHAnsi"/>
                <w:b/>
                <w:bCs/>
                <w:sz w:val="22"/>
                <w:szCs w:val="22"/>
                <w:lang w:val="en-GB"/>
              </w:rPr>
              <w:t>Callao</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B6216C" w:rsidRDefault="00084885"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84885" w:rsidRPr="00B6216C" w:rsidRDefault="00084885"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B6216C" w:rsidRDefault="00084885" w:rsidP="00C43A13">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84885" w:rsidRPr="00B6216C" w:rsidRDefault="00084885" w:rsidP="00C43A13">
            <w:pPr>
              <w:autoSpaceDN w:val="0"/>
              <w:spacing w:line="276" w:lineRule="auto"/>
              <w:ind w:right="2"/>
              <w:jc w:val="center"/>
              <w:textAlignment w:val="baseline"/>
              <w:rPr>
                <w:rFonts w:asciiTheme="majorHAnsi" w:eastAsiaTheme="minorHAnsi" w:hAnsiTheme="majorHAnsi"/>
                <w:sz w:val="22"/>
                <w:szCs w:val="22"/>
              </w:rPr>
            </w:pPr>
          </w:p>
        </w:tc>
      </w:tr>
    </w:tbl>
    <w:p w:rsidR="00124A6D" w:rsidRPr="0019186B" w:rsidRDefault="000E6593"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19186B">
        <w:rPr>
          <w:rFonts w:asciiTheme="majorHAnsi" w:hAnsiTheme="majorHAnsi"/>
          <w:sz w:val="22"/>
          <w:szCs w:val="22"/>
        </w:rPr>
        <w:t>® auf Reede</w:t>
      </w:r>
    </w:p>
    <w:p w:rsidR="00954552" w:rsidRPr="0019186B" w:rsidRDefault="00954552" w:rsidP="0074009B">
      <w:pPr>
        <w:tabs>
          <w:tab w:val="left" w:pos="1560"/>
        </w:tabs>
        <w:ind w:left="-567"/>
        <w:rPr>
          <w:rFonts w:asciiTheme="majorHAnsi" w:hAnsiTheme="majorHAnsi"/>
          <w:sz w:val="22"/>
          <w:szCs w:val="22"/>
          <w:lang w:val="it-IT"/>
        </w:rPr>
      </w:pPr>
      <w:r w:rsidRPr="0019186B">
        <w:rPr>
          <w:rFonts w:asciiTheme="majorHAnsi" w:hAnsiTheme="majorHAnsi"/>
          <w:b/>
          <w:sz w:val="22"/>
          <w:szCs w:val="22"/>
        </w:rPr>
        <w:t>Kapitän</w:t>
      </w:r>
      <w:r w:rsidR="006C2EC2" w:rsidRPr="0019186B">
        <w:rPr>
          <w:rFonts w:asciiTheme="majorHAnsi" w:hAnsiTheme="majorHAnsi"/>
          <w:sz w:val="22"/>
          <w:szCs w:val="22"/>
        </w:rPr>
        <w:t>:</w:t>
      </w:r>
      <w:r w:rsidR="006C2EC2" w:rsidRPr="0019186B">
        <w:rPr>
          <w:rFonts w:asciiTheme="majorHAnsi" w:hAnsiTheme="majorHAnsi"/>
          <w:sz w:val="22"/>
          <w:szCs w:val="22"/>
        </w:rPr>
        <w:tab/>
      </w:r>
      <w:r w:rsidR="00E27EFD">
        <w:rPr>
          <w:rFonts w:asciiTheme="majorHAnsi" w:hAnsiTheme="majorHAnsi"/>
          <w:sz w:val="22"/>
          <w:szCs w:val="22"/>
        </w:rPr>
        <w:t>Elmar Mühlebach</w:t>
      </w:r>
    </w:p>
    <w:p w:rsidR="00954552" w:rsidRPr="0019186B"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19186B">
        <w:rPr>
          <w:rFonts w:asciiTheme="majorHAnsi" w:hAnsiTheme="majorHAnsi"/>
          <w:b/>
          <w:sz w:val="22"/>
          <w:szCs w:val="22"/>
        </w:rPr>
        <w:t>Hotelmanager</w:t>
      </w:r>
      <w:r w:rsidRPr="0019186B">
        <w:rPr>
          <w:rFonts w:asciiTheme="majorHAnsi" w:hAnsiTheme="majorHAnsi"/>
          <w:sz w:val="22"/>
          <w:szCs w:val="22"/>
        </w:rPr>
        <w:t xml:space="preserve">: </w:t>
      </w:r>
      <w:r w:rsidRPr="0019186B">
        <w:rPr>
          <w:rFonts w:asciiTheme="majorHAnsi" w:hAnsiTheme="majorHAnsi"/>
          <w:sz w:val="22"/>
          <w:szCs w:val="22"/>
        </w:rPr>
        <w:tab/>
      </w:r>
      <w:r w:rsidR="00380CE1" w:rsidRPr="0019186B">
        <w:rPr>
          <w:rFonts w:asciiTheme="majorHAnsi" w:hAnsiTheme="majorHAnsi"/>
          <w:sz w:val="22"/>
          <w:szCs w:val="22"/>
        </w:rPr>
        <w:t>Thomas Appenzeller</w:t>
      </w:r>
    </w:p>
    <w:p w:rsidR="00891A04" w:rsidRPr="0019186B"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19186B">
        <w:rPr>
          <w:rFonts w:asciiTheme="majorHAnsi" w:hAnsiTheme="majorHAnsi"/>
          <w:b/>
          <w:sz w:val="22"/>
          <w:szCs w:val="22"/>
        </w:rPr>
        <w:t>Schiffsarzt</w:t>
      </w:r>
      <w:r w:rsidR="00F11279" w:rsidRPr="0019186B">
        <w:rPr>
          <w:rFonts w:asciiTheme="majorHAnsi" w:hAnsiTheme="majorHAnsi"/>
          <w:sz w:val="22"/>
          <w:szCs w:val="22"/>
        </w:rPr>
        <w:t>:</w:t>
      </w:r>
      <w:r w:rsidR="00F11279" w:rsidRPr="0019186B">
        <w:rPr>
          <w:rFonts w:asciiTheme="majorHAnsi" w:hAnsiTheme="majorHAnsi"/>
          <w:sz w:val="22"/>
          <w:szCs w:val="22"/>
        </w:rPr>
        <w:tab/>
      </w:r>
      <w:r w:rsidR="00F11279" w:rsidRPr="0019186B">
        <w:rPr>
          <w:rFonts w:asciiTheme="majorHAnsi" w:hAnsiTheme="majorHAnsi"/>
          <w:sz w:val="22"/>
          <w:szCs w:val="22"/>
        </w:rPr>
        <w:tab/>
      </w:r>
      <w:r w:rsidR="00B6216C">
        <w:rPr>
          <w:rFonts w:asciiTheme="majorHAnsi" w:hAnsiTheme="majorHAnsi"/>
          <w:sz w:val="22"/>
          <w:szCs w:val="22"/>
        </w:rPr>
        <w:t>Dr. Martina Maurer</w:t>
      </w:r>
      <w:r w:rsidR="00E27EFD">
        <w:rPr>
          <w:rFonts w:asciiTheme="majorHAnsi" w:hAnsiTheme="majorHAnsi"/>
          <w:sz w:val="22"/>
          <w:szCs w:val="22"/>
        </w:rPr>
        <w:t xml:space="preserve"> und Dr. Winfried Koller</w:t>
      </w:r>
    </w:p>
    <w:p w:rsidR="00891A04" w:rsidRPr="0019186B" w:rsidRDefault="00891A04" w:rsidP="00865AAC">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91A04" w:rsidRPr="00901A8E" w:rsidRDefault="00891A04" w:rsidP="00865AAC">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901A8E">
        <w:rPr>
          <w:rFonts w:asciiTheme="majorHAnsi" w:hAnsiTheme="majorHAnsi"/>
          <w:b/>
          <w:sz w:val="22"/>
          <w:szCs w:val="22"/>
          <w:u w:val="single"/>
        </w:rPr>
        <w:t>Gruppen:</w:t>
      </w:r>
      <w:r w:rsidRPr="00901A8E">
        <w:rPr>
          <w:rFonts w:asciiTheme="majorHAnsi" w:hAnsiTheme="majorHAnsi"/>
          <w:sz w:val="22"/>
          <w:szCs w:val="22"/>
        </w:rPr>
        <w:t xml:space="preserve"> </w:t>
      </w:r>
    </w:p>
    <w:p w:rsidR="00901A8E" w:rsidRDefault="00A8469C" w:rsidP="00865AAC">
      <w:pPr>
        <w:pStyle w:val="ListParagraph"/>
        <w:ind w:left="-567" w:right="-142"/>
        <w:rPr>
          <w:rFonts w:asciiTheme="majorHAnsi" w:hAnsiTheme="majorHAnsi"/>
          <w:b/>
          <w:sz w:val="22"/>
          <w:szCs w:val="22"/>
          <w:u w:val="single"/>
        </w:rPr>
      </w:pPr>
      <w:r>
        <w:rPr>
          <w:rFonts w:asciiTheme="majorHAnsi" w:hAnsiTheme="majorHAnsi"/>
          <w:b/>
          <w:sz w:val="22"/>
          <w:szCs w:val="22"/>
          <w:u w:val="single"/>
        </w:rPr>
        <w:t>-/</w:t>
      </w:r>
    </w:p>
    <w:p w:rsidR="003D6686" w:rsidRPr="00901A8E" w:rsidRDefault="003D6686" w:rsidP="00865AAC">
      <w:pPr>
        <w:pStyle w:val="ListParagraph"/>
        <w:ind w:left="-567" w:right="-142"/>
        <w:rPr>
          <w:rFonts w:asciiTheme="majorHAnsi" w:hAnsiTheme="majorHAnsi"/>
          <w:b/>
          <w:sz w:val="22"/>
          <w:szCs w:val="22"/>
          <w:u w:val="single"/>
        </w:rPr>
      </w:pPr>
    </w:p>
    <w:p w:rsidR="00495807" w:rsidRPr="00A8469C" w:rsidRDefault="00495807" w:rsidP="00865AAC">
      <w:pPr>
        <w:pStyle w:val="ListParagraph"/>
        <w:ind w:left="-567" w:right="-142"/>
        <w:rPr>
          <w:rFonts w:asciiTheme="majorHAnsi" w:hAnsiTheme="majorHAnsi"/>
          <w:b/>
          <w:sz w:val="22"/>
          <w:szCs w:val="22"/>
          <w:u w:val="single"/>
        </w:rPr>
      </w:pPr>
      <w:r w:rsidRPr="00A8469C">
        <w:rPr>
          <w:rFonts w:asciiTheme="majorHAnsi" w:hAnsiTheme="majorHAnsi"/>
          <w:b/>
          <w:sz w:val="22"/>
          <w:szCs w:val="22"/>
          <w:u w:val="single"/>
        </w:rPr>
        <w:t>Außerplanmäßige Einschiffungen (Gäste):</w:t>
      </w:r>
    </w:p>
    <w:p w:rsidR="00C43A13" w:rsidRDefault="00C43A13" w:rsidP="00865AAC">
      <w:pPr>
        <w:tabs>
          <w:tab w:val="left" w:pos="9639"/>
        </w:tabs>
        <w:ind w:left="-567" w:right="-142"/>
        <w:jc w:val="both"/>
        <w:rPr>
          <w:rFonts w:asciiTheme="majorHAnsi" w:hAnsiTheme="majorHAnsi"/>
          <w:b/>
          <w:sz w:val="22"/>
          <w:szCs w:val="22"/>
          <w:u w:val="single"/>
        </w:rPr>
      </w:pPr>
      <w:r>
        <w:rPr>
          <w:rFonts w:asciiTheme="majorHAnsi" w:hAnsiTheme="majorHAnsi"/>
          <w:b/>
          <w:sz w:val="22"/>
          <w:szCs w:val="22"/>
          <w:u w:val="single"/>
        </w:rPr>
        <w:t>-/</w:t>
      </w:r>
    </w:p>
    <w:p w:rsidR="003D6686" w:rsidRDefault="003D6686" w:rsidP="00865AAC">
      <w:pPr>
        <w:tabs>
          <w:tab w:val="left" w:pos="9639"/>
        </w:tabs>
        <w:ind w:left="-567" w:right="-142"/>
        <w:jc w:val="both"/>
        <w:rPr>
          <w:rFonts w:asciiTheme="majorHAnsi" w:hAnsiTheme="majorHAnsi"/>
          <w:b/>
          <w:sz w:val="22"/>
          <w:szCs w:val="22"/>
          <w:u w:val="single"/>
        </w:rPr>
      </w:pPr>
    </w:p>
    <w:p w:rsidR="00495807" w:rsidRDefault="00495807" w:rsidP="00865AAC">
      <w:pPr>
        <w:tabs>
          <w:tab w:val="left" w:pos="9639"/>
        </w:tabs>
        <w:ind w:left="-567" w:right="-142"/>
        <w:jc w:val="both"/>
        <w:rPr>
          <w:rFonts w:asciiTheme="majorHAnsi" w:hAnsiTheme="majorHAnsi"/>
          <w:b/>
          <w:sz w:val="22"/>
          <w:szCs w:val="22"/>
          <w:u w:val="single"/>
        </w:rPr>
      </w:pPr>
      <w:r w:rsidRPr="00901A8E">
        <w:rPr>
          <w:rFonts w:asciiTheme="majorHAnsi" w:hAnsiTheme="majorHAnsi"/>
          <w:b/>
          <w:sz w:val="22"/>
          <w:szCs w:val="22"/>
          <w:u w:val="single"/>
        </w:rPr>
        <w:t>Außerplanmäßige Ausschiffungen (Gäste):</w:t>
      </w:r>
    </w:p>
    <w:p w:rsidR="0001522B" w:rsidRDefault="0001522B" w:rsidP="00C43A13">
      <w:pPr>
        <w:tabs>
          <w:tab w:val="left" w:pos="9639"/>
        </w:tabs>
        <w:ind w:left="-567" w:right="-142"/>
        <w:jc w:val="both"/>
        <w:rPr>
          <w:rFonts w:asciiTheme="majorHAnsi" w:hAnsiTheme="majorHAnsi"/>
          <w:sz w:val="22"/>
          <w:szCs w:val="22"/>
        </w:rPr>
      </w:pPr>
      <w:r>
        <w:rPr>
          <w:rFonts w:asciiTheme="majorHAnsi" w:hAnsiTheme="majorHAnsi"/>
          <w:sz w:val="22"/>
          <w:szCs w:val="22"/>
        </w:rPr>
        <w:t>09.01.2017: Herr Kevin Klepping BN 421869 (Ausstieg ohne Vorankündigung)</w:t>
      </w:r>
    </w:p>
    <w:p w:rsidR="00C43A13" w:rsidRDefault="00C43A13" w:rsidP="00C43A13">
      <w:pPr>
        <w:tabs>
          <w:tab w:val="left" w:pos="9639"/>
        </w:tabs>
        <w:ind w:left="-567" w:right="-142"/>
        <w:jc w:val="both"/>
        <w:rPr>
          <w:rFonts w:asciiTheme="majorHAnsi" w:hAnsiTheme="majorHAnsi"/>
          <w:sz w:val="22"/>
          <w:szCs w:val="22"/>
        </w:rPr>
      </w:pPr>
      <w:r>
        <w:rPr>
          <w:rFonts w:asciiTheme="majorHAnsi" w:hAnsiTheme="majorHAnsi"/>
          <w:sz w:val="22"/>
          <w:szCs w:val="22"/>
        </w:rPr>
        <w:t xml:space="preserve">11.01.2017: Frau Hiltraud und Herr Hans Wolfgang </w:t>
      </w:r>
      <w:r w:rsidRPr="00C43A13">
        <w:rPr>
          <w:rFonts w:asciiTheme="majorHAnsi" w:hAnsiTheme="majorHAnsi"/>
          <w:sz w:val="22"/>
          <w:szCs w:val="22"/>
        </w:rPr>
        <w:t>Scholze BN 370943</w:t>
      </w:r>
      <w:r>
        <w:rPr>
          <w:rFonts w:asciiTheme="majorHAnsi" w:hAnsiTheme="majorHAnsi"/>
          <w:sz w:val="22"/>
          <w:szCs w:val="22"/>
        </w:rPr>
        <w:t xml:space="preserve"> (</w:t>
      </w:r>
      <w:r w:rsidR="000402BC">
        <w:rPr>
          <w:rFonts w:asciiTheme="majorHAnsi" w:hAnsiTheme="majorHAnsi"/>
          <w:sz w:val="22"/>
          <w:szCs w:val="22"/>
        </w:rPr>
        <w:t xml:space="preserve">Reiseabbruch </w:t>
      </w:r>
      <w:r>
        <w:rPr>
          <w:rFonts w:asciiTheme="majorHAnsi" w:hAnsiTheme="majorHAnsi"/>
          <w:sz w:val="22"/>
          <w:szCs w:val="22"/>
        </w:rPr>
        <w:t>aufgrund lost luggage)</w:t>
      </w:r>
    </w:p>
    <w:p w:rsidR="00C43A13" w:rsidRDefault="00C43A13" w:rsidP="00C43A13">
      <w:pPr>
        <w:tabs>
          <w:tab w:val="left" w:pos="9639"/>
        </w:tabs>
        <w:ind w:left="-567" w:right="-142"/>
        <w:jc w:val="both"/>
        <w:rPr>
          <w:rFonts w:asciiTheme="majorHAnsi" w:hAnsiTheme="majorHAnsi"/>
          <w:sz w:val="22"/>
          <w:szCs w:val="22"/>
        </w:rPr>
      </w:pPr>
      <w:r>
        <w:rPr>
          <w:rFonts w:asciiTheme="majorHAnsi" w:hAnsiTheme="majorHAnsi"/>
          <w:sz w:val="22"/>
          <w:szCs w:val="22"/>
        </w:rPr>
        <w:t>11.01.2017: Herr Manfred Zick BN 251582 (medizinische Ausschiffung)</w:t>
      </w:r>
    </w:p>
    <w:p w:rsidR="00C43A13" w:rsidRDefault="00C43A13" w:rsidP="00C43A13">
      <w:pPr>
        <w:tabs>
          <w:tab w:val="left" w:pos="9639"/>
        </w:tabs>
        <w:ind w:left="-567" w:right="-142"/>
        <w:jc w:val="both"/>
        <w:rPr>
          <w:rFonts w:asciiTheme="majorHAnsi" w:hAnsiTheme="majorHAnsi"/>
          <w:sz w:val="22"/>
          <w:szCs w:val="22"/>
        </w:rPr>
      </w:pPr>
      <w:r>
        <w:rPr>
          <w:rFonts w:asciiTheme="majorHAnsi" w:hAnsiTheme="majorHAnsi"/>
          <w:sz w:val="22"/>
          <w:szCs w:val="22"/>
        </w:rPr>
        <w:t>17.01.2017: Frau Gertrud Bachofen BN 311169 (medizinische Ausschiffung)</w:t>
      </w:r>
    </w:p>
    <w:p w:rsidR="00C43A13" w:rsidRDefault="00C43A13" w:rsidP="00C43A13">
      <w:pPr>
        <w:tabs>
          <w:tab w:val="left" w:pos="9639"/>
        </w:tabs>
        <w:ind w:left="-567" w:right="-142"/>
        <w:jc w:val="both"/>
        <w:rPr>
          <w:rFonts w:asciiTheme="majorHAnsi" w:hAnsiTheme="majorHAnsi"/>
          <w:sz w:val="22"/>
          <w:szCs w:val="22"/>
        </w:rPr>
      </w:pPr>
      <w:r>
        <w:rPr>
          <w:rFonts w:asciiTheme="majorHAnsi" w:hAnsiTheme="majorHAnsi"/>
          <w:sz w:val="22"/>
          <w:szCs w:val="22"/>
        </w:rPr>
        <w:t>18.01.2017: Frau Emilie Widmann BN 416925</w:t>
      </w:r>
      <w:r w:rsidR="00D95F9C">
        <w:rPr>
          <w:rFonts w:asciiTheme="majorHAnsi" w:hAnsiTheme="majorHAnsi"/>
          <w:sz w:val="22"/>
          <w:szCs w:val="22"/>
        </w:rPr>
        <w:t xml:space="preserve"> </w:t>
      </w:r>
      <w:r w:rsidR="003A5936">
        <w:rPr>
          <w:rFonts w:asciiTheme="majorHAnsi" w:hAnsiTheme="majorHAnsi"/>
          <w:sz w:val="22"/>
          <w:szCs w:val="22"/>
        </w:rPr>
        <w:t>(medizini</w:t>
      </w:r>
      <w:r w:rsidR="00E268D3">
        <w:rPr>
          <w:rFonts w:asciiTheme="majorHAnsi" w:hAnsiTheme="majorHAnsi"/>
          <w:sz w:val="22"/>
          <w:szCs w:val="22"/>
        </w:rPr>
        <w:t>sche Ausschiffung)</w:t>
      </w:r>
    </w:p>
    <w:p w:rsidR="0001522B" w:rsidRDefault="0001522B" w:rsidP="00C43A13">
      <w:pPr>
        <w:tabs>
          <w:tab w:val="left" w:pos="9639"/>
        </w:tabs>
        <w:ind w:left="-567" w:right="-142"/>
        <w:jc w:val="both"/>
        <w:rPr>
          <w:rFonts w:asciiTheme="majorHAnsi" w:hAnsiTheme="majorHAnsi"/>
          <w:sz w:val="22"/>
          <w:szCs w:val="22"/>
        </w:rPr>
      </w:pPr>
      <w:r>
        <w:rPr>
          <w:rFonts w:asciiTheme="majorHAnsi" w:hAnsiTheme="majorHAnsi"/>
          <w:sz w:val="22"/>
          <w:szCs w:val="22"/>
        </w:rPr>
        <w:t>22.01.2017: Frau Renate Winter, Herr Siegfried Winter BN 426699</w:t>
      </w:r>
      <w:r w:rsidR="00E268D3">
        <w:rPr>
          <w:rFonts w:asciiTheme="majorHAnsi" w:hAnsiTheme="majorHAnsi"/>
          <w:sz w:val="22"/>
          <w:szCs w:val="22"/>
        </w:rPr>
        <w:t xml:space="preserve"> (Reiseab</w:t>
      </w:r>
      <w:r w:rsidR="00A45A53">
        <w:rPr>
          <w:rFonts w:asciiTheme="majorHAnsi" w:hAnsiTheme="majorHAnsi"/>
          <w:sz w:val="22"/>
          <w:szCs w:val="22"/>
        </w:rPr>
        <w:t>b</w:t>
      </w:r>
      <w:r w:rsidR="00E268D3">
        <w:rPr>
          <w:rFonts w:asciiTheme="majorHAnsi" w:hAnsiTheme="majorHAnsi"/>
          <w:sz w:val="22"/>
          <w:szCs w:val="22"/>
        </w:rPr>
        <w:t>ruch)</w:t>
      </w:r>
    </w:p>
    <w:p w:rsidR="00C43A13" w:rsidRPr="00C43A13" w:rsidRDefault="00C43A13" w:rsidP="00C43A13">
      <w:pPr>
        <w:tabs>
          <w:tab w:val="left" w:pos="9639"/>
        </w:tabs>
        <w:ind w:left="-567" w:right="-142"/>
        <w:jc w:val="both"/>
        <w:rPr>
          <w:rFonts w:asciiTheme="majorHAnsi" w:hAnsiTheme="majorHAnsi"/>
          <w:sz w:val="22"/>
          <w:szCs w:val="22"/>
        </w:rPr>
      </w:pPr>
      <w:r>
        <w:rPr>
          <w:rFonts w:asciiTheme="majorHAnsi" w:hAnsiTheme="majorHAnsi"/>
          <w:sz w:val="22"/>
          <w:szCs w:val="22"/>
        </w:rPr>
        <w:t>22.01.2017: Frau Ingeborg Bayer und Herr Richard Bayer (medizinische Ausschiffung)</w:t>
      </w:r>
    </w:p>
    <w:p w:rsidR="00901A8E" w:rsidRDefault="0001522B" w:rsidP="00901A8E">
      <w:pPr>
        <w:pStyle w:val="PlainText"/>
        <w:ind w:left="-567"/>
        <w:rPr>
          <w:szCs w:val="22"/>
          <w:lang w:val="de-DE"/>
        </w:rPr>
      </w:pPr>
      <w:r w:rsidRPr="0001522B">
        <w:rPr>
          <w:szCs w:val="22"/>
          <w:lang w:val="de-DE"/>
        </w:rPr>
        <w:t>22.01.2017: Frau Agnes Ruebsam und Herr Gerd Dieter Ruebsam BN 348652 (Reiseabbruch)</w:t>
      </w:r>
    </w:p>
    <w:p w:rsidR="0001522B" w:rsidRPr="0001522B" w:rsidRDefault="0001522B" w:rsidP="00901A8E">
      <w:pPr>
        <w:pStyle w:val="PlainText"/>
        <w:ind w:left="-567"/>
        <w:rPr>
          <w:szCs w:val="22"/>
          <w:lang w:val="de-DE"/>
        </w:rPr>
      </w:pPr>
      <w:r>
        <w:rPr>
          <w:szCs w:val="22"/>
          <w:lang w:val="de-DE"/>
        </w:rPr>
        <w:t xml:space="preserve">22.01.2017: Frau Irnina Skosyrskaja BN </w:t>
      </w:r>
      <w:r w:rsidR="00D95F9C">
        <w:rPr>
          <w:szCs w:val="22"/>
          <w:lang w:val="de-DE"/>
        </w:rPr>
        <w:t>255163 (Reiseabbruch)</w:t>
      </w:r>
    </w:p>
    <w:p w:rsidR="003D6686" w:rsidRDefault="003D6686" w:rsidP="00901A8E">
      <w:pPr>
        <w:pStyle w:val="PlainText"/>
        <w:ind w:left="-567"/>
        <w:rPr>
          <w:b/>
          <w:szCs w:val="22"/>
          <w:u w:val="single"/>
          <w:lang w:val="de-DE"/>
        </w:rPr>
      </w:pPr>
    </w:p>
    <w:p w:rsidR="003D6686" w:rsidRDefault="003D6686" w:rsidP="00901A8E">
      <w:pPr>
        <w:pStyle w:val="PlainText"/>
        <w:ind w:left="-567"/>
        <w:rPr>
          <w:b/>
          <w:szCs w:val="22"/>
          <w:u w:val="single"/>
          <w:lang w:val="de-DE"/>
        </w:rPr>
      </w:pPr>
    </w:p>
    <w:p w:rsidR="003D6686" w:rsidRDefault="003D6686" w:rsidP="00901A8E">
      <w:pPr>
        <w:pStyle w:val="PlainText"/>
        <w:ind w:left="-567"/>
        <w:rPr>
          <w:b/>
          <w:szCs w:val="22"/>
          <w:u w:val="single"/>
          <w:lang w:val="de-DE"/>
        </w:rPr>
      </w:pPr>
    </w:p>
    <w:p w:rsidR="003D6686" w:rsidRDefault="003D6686" w:rsidP="00901A8E">
      <w:pPr>
        <w:pStyle w:val="PlainText"/>
        <w:ind w:left="-567"/>
        <w:rPr>
          <w:b/>
          <w:szCs w:val="22"/>
          <w:u w:val="single"/>
          <w:lang w:val="de-DE"/>
        </w:rPr>
      </w:pPr>
    </w:p>
    <w:p w:rsidR="003D6686" w:rsidRDefault="003D6686" w:rsidP="00901A8E">
      <w:pPr>
        <w:pStyle w:val="PlainText"/>
        <w:ind w:left="-567"/>
        <w:rPr>
          <w:b/>
          <w:szCs w:val="22"/>
          <w:u w:val="single"/>
          <w:lang w:val="de-DE"/>
        </w:rPr>
      </w:pPr>
    </w:p>
    <w:p w:rsidR="003D6686" w:rsidRDefault="003D6686" w:rsidP="00901A8E">
      <w:pPr>
        <w:pStyle w:val="PlainText"/>
        <w:ind w:left="-567"/>
        <w:rPr>
          <w:b/>
          <w:szCs w:val="22"/>
          <w:u w:val="single"/>
          <w:lang w:val="de-DE"/>
        </w:rPr>
      </w:pPr>
    </w:p>
    <w:p w:rsidR="003D6686" w:rsidRDefault="003D6686" w:rsidP="00901A8E">
      <w:pPr>
        <w:pStyle w:val="PlainText"/>
        <w:ind w:left="-567"/>
        <w:rPr>
          <w:b/>
          <w:szCs w:val="22"/>
          <w:u w:val="single"/>
          <w:lang w:val="de-DE"/>
        </w:rPr>
      </w:pPr>
    </w:p>
    <w:p w:rsidR="003D6686" w:rsidRDefault="003D6686" w:rsidP="00901A8E">
      <w:pPr>
        <w:pStyle w:val="PlainText"/>
        <w:ind w:left="-567"/>
        <w:rPr>
          <w:b/>
          <w:szCs w:val="22"/>
          <w:u w:val="single"/>
          <w:lang w:val="de-DE"/>
        </w:rPr>
      </w:pPr>
    </w:p>
    <w:p w:rsidR="003D6686" w:rsidRDefault="003D6686" w:rsidP="00901A8E">
      <w:pPr>
        <w:pStyle w:val="PlainText"/>
        <w:ind w:left="-567"/>
        <w:rPr>
          <w:b/>
          <w:szCs w:val="22"/>
          <w:u w:val="single"/>
          <w:lang w:val="de-DE"/>
        </w:rPr>
      </w:pPr>
    </w:p>
    <w:p w:rsidR="00901A8E" w:rsidRPr="00CE4EC4" w:rsidRDefault="00901A8E" w:rsidP="00901A8E">
      <w:pPr>
        <w:pStyle w:val="PlainText"/>
        <w:ind w:left="-567"/>
        <w:rPr>
          <w:b/>
          <w:szCs w:val="22"/>
          <w:u w:val="single"/>
          <w:lang w:val="de-DE"/>
        </w:rPr>
      </w:pPr>
      <w:r w:rsidRPr="00CE4EC4">
        <w:rPr>
          <w:b/>
          <w:szCs w:val="22"/>
          <w:u w:val="single"/>
          <w:lang w:val="de-DE"/>
        </w:rPr>
        <w:lastRenderedPageBreak/>
        <w:t>Altersstatistik</w:t>
      </w:r>
    </w:p>
    <w:tbl>
      <w:tblPr>
        <w:tblW w:w="4560" w:type="dxa"/>
        <w:tblInd w:w="93" w:type="dxa"/>
        <w:tblLook w:val="04A0" w:firstRow="1" w:lastRow="0" w:firstColumn="1" w:lastColumn="0" w:noHBand="0" w:noVBand="1"/>
      </w:tblPr>
      <w:tblGrid>
        <w:gridCol w:w="2000"/>
        <w:gridCol w:w="1220"/>
        <w:gridCol w:w="300"/>
        <w:gridCol w:w="1040"/>
      </w:tblGrid>
      <w:tr w:rsidR="007A3AE1" w:rsidRPr="007A3AE1" w:rsidTr="007A3AE1">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7A3AE1" w:rsidRPr="007A3AE1" w:rsidRDefault="007A3AE1" w:rsidP="007A3AE1">
            <w:pPr>
              <w:jc w:val="center"/>
              <w:rPr>
                <w:rFonts w:ascii="Candara" w:hAnsi="Candara" w:cs="Arial"/>
                <w:b/>
                <w:bCs/>
                <w:color w:val="FFFFFF"/>
                <w:sz w:val="24"/>
                <w:szCs w:val="24"/>
                <w:lang w:val="en-GB" w:eastAsia="en-GB"/>
              </w:rPr>
            </w:pPr>
            <w:r w:rsidRPr="007A3AE1">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7A3AE1" w:rsidRPr="007A3AE1" w:rsidRDefault="007A3AE1" w:rsidP="007A3AE1">
            <w:pPr>
              <w:jc w:val="center"/>
              <w:rPr>
                <w:rFonts w:ascii="Candara" w:hAnsi="Candara" w:cs="Arial"/>
                <w:b/>
                <w:bCs/>
                <w:color w:val="FFFFFF"/>
                <w:sz w:val="24"/>
                <w:szCs w:val="24"/>
                <w:lang w:val="en-GB" w:eastAsia="en-GB"/>
              </w:rPr>
            </w:pPr>
            <w:r w:rsidRPr="007A3AE1">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3AE1" w:rsidRPr="007A3AE1" w:rsidRDefault="007A3AE1" w:rsidP="007A3AE1">
            <w:pPr>
              <w:jc w:val="center"/>
              <w:rPr>
                <w:rFonts w:ascii="Candara" w:hAnsi="Candara" w:cs="Arial"/>
                <w:b/>
                <w:bCs/>
                <w:color w:val="FFFFFF"/>
                <w:sz w:val="24"/>
                <w:szCs w:val="24"/>
                <w:lang w:val="en-GB" w:eastAsia="en-GB"/>
              </w:rPr>
            </w:pPr>
            <w:r w:rsidRPr="007A3AE1">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7A3AE1" w:rsidRPr="007A3AE1" w:rsidRDefault="007A3AE1" w:rsidP="007A3AE1">
            <w:pPr>
              <w:jc w:val="center"/>
              <w:rPr>
                <w:rFonts w:ascii="Candara" w:hAnsi="Candara" w:cs="Arial"/>
                <w:b/>
                <w:bCs/>
                <w:color w:val="FFFFFF"/>
                <w:sz w:val="24"/>
                <w:szCs w:val="24"/>
                <w:lang w:val="en-GB" w:eastAsia="en-GB"/>
              </w:rPr>
            </w:pPr>
            <w:r w:rsidRPr="007A3AE1">
              <w:rPr>
                <w:rFonts w:ascii="Candara" w:hAnsi="Candara" w:cs="Arial"/>
                <w:b/>
                <w:bCs/>
                <w:color w:val="FFFFFF"/>
                <w:sz w:val="24"/>
                <w:szCs w:val="24"/>
                <w:lang w:val="en-GB" w:eastAsia="en-GB"/>
              </w:rPr>
              <w:t>%age</w:t>
            </w:r>
          </w:p>
        </w:tc>
      </w:tr>
      <w:tr w:rsidR="007A3AE1" w:rsidRPr="007A3AE1" w:rsidTr="007A3AE1">
        <w:trPr>
          <w:trHeight w:val="173"/>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A3AE1" w:rsidRPr="007A3AE1" w:rsidRDefault="007A3AE1" w:rsidP="007A3AE1">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0,30</w:t>
            </w:r>
          </w:p>
        </w:tc>
      </w:tr>
      <w:tr w:rsidR="007A3AE1" w:rsidRPr="007A3AE1" w:rsidTr="007A3AE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37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A3AE1" w:rsidRPr="007A3AE1" w:rsidRDefault="007A3AE1" w:rsidP="007A3AE1">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3,65</w:t>
            </w:r>
          </w:p>
        </w:tc>
      </w:tr>
      <w:tr w:rsidR="007A3AE1" w:rsidRPr="007A3AE1" w:rsidTr="007A3AE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148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A3AE1" w:rsidRPr="007A3AE1" w:rsidRDefault="007A3AE1" w:rsidP="007A3AE1">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14,60</w:t>
            </w:r>
          </w:p>
        </w:tc>
      </w:tr>
      <w:tr w:rsidR="007A3AE1" w:rsidRPr="007A3AE1" w:rsidTr="007A3AE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381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A3AE1" w:rsidRPr="007A3AE1" w:rsidRDefault="007A3AE1" w:rsidP="007A3AE1">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37,57</w:t>
            </w:r>
          </w:p>
        </w:tc>
      </w:tr>
      <w:tr w:rsidR="007A3AE1" w:rsidRPr="007A3AE1" w:rsidTr="007A3AE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398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A3AE1" w:rsidRPr="007A3AE1" w:rsidRDefault="007A3AE1" w:rsidP="007A3AE1">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39,25</w:t>
            </w:r>
          </w:p>
        </w:tc>
      </w:tr>
      <w:tr w:rsidR="007A3AE1" w:rsidRPr="007A3AE1" w:rsidTr="007A3AE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45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A3AE1" w:rsidRPr="007A3AE1" w:rsidRDefault="007A3AE1" w:rsidP="007A3AE1">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4,44</w:t>
            </w:r>
          </w:p>
        </w:tc>
      </w:tr>
      <w:tr w:rsidR="007A3AE1" w:rsidRPr="007A3AE1" w:rsidTr="007A3AE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A3AE1" w:rsidRPr="007A3AE1" w:rsidRDefault="007A3AE1" w:rsidP="007A3AE1">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0,20</w:t>
            </w:r>
          </w:p>
        </w:tc>
      </w:tr>
      <w:tr w:rsidR="007A3AE1" w:rsidRPr="007A3AE1" w:rsidTr="007A3AE1">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7A3AE1" w:rsidRPr="007A3AE1" w:rsidRDefault="007A3AE1" w:rsidP="007A3AE1">
            <w:pPr>
              <w:jc w:val="center"/>
              <w:rPr>
                <w:rFonts w:ascii="Candara" w:hAnsi="Candara" w:cs="Arial"/>
                <w:b/>
                <w:bCs/>
                <w:sz w:val="24"/>
                <w:szCs w:val="24"/>
                <w:lang w:val="en-GB" w:eastAsia="en-GB"/>
              </w:rPr>
            </w:pPr>
            <w:r w:rsidRPr="007A3AE1">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7A3AE1" w:rsidRPr="007A3AE1" w:rsidRDefault="007A3AE1" w:rsidP="007A3AE1">
            <w:pPr>
              <w:jc w:val="center"/>
              <w:rPr>
                <w:rFonts w:ascii="Candara" w:hAnsi="Candara" w:cs="Arial"/>
                <w:b/>
                <w:bCs/>
                <w:sz w:val="24"/>
                <w:szCs w:val="24"/>
                <w:lang w:val="en-GB" w:eastAsia="en-GB"/>
              </w:rPr>
            </w:pPr>
            <w:r w:rsidRPr="007A3AE1">
              <w:rPr>
                <w:rFonts w:ascii="Candara" w:hAnsi="Candara" w:cs="Arial"/>
                <w:b/>
                <w:bCs/>
                <w:sz w:val="24"/>
                <w:szCs w:val="24"/>
                <w:lang w:val="en-GB" w:eastAsia="en-GB"/>
              </w:rPr>
              <w:t>1014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A3AE1" w:rsidRPr="007A3AE1" w:rsidRDefault="007A3AE1" w:rsidP="007A3AE1">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7A3AE1" w:rsidRPr="007A3AE1" w:rsidRDefault="007A3AE1" w:rsidP="007A3AE1">
            <w:pPr>
              <w:jc w:val="center"/>
              <w:rPr>
                <w:rFonts w:ascii="Candara" w:hAnsi="Candara" w:cs="Arial"/>
                <w:b/>
                <w:bCs/>
                <w:sz w:val="24"/>
                <w:szCs w:val="24"/>
                <w:lang w:val="en-GB" w:eastAsia="en-GB"/>
              </w:rPr>
            </w:pPr>
            <w:r w:rsidRPr="007A3AE1">
              <w:rPr>
                <w:rFonts w:ascii="Candara" w:hAnsi="Candara" w:cs="Arial"/>
                <w:b/>
                <w:bCs/>
                <w:sz w:val="24"/>
                <w:szCs w:val="24"/>
                <w:lang w:val="en-GB" w:eastAsia="en-GB"/>
              </w:rPr>
              <w:t>100,00</w:t>
            </w:r>
          </w:p>
        </w:tc>
      </w:tr>
      <w:tr w:rsidR="007A3AE1" w:rsidRPr="007A3AE1" w:rsidTr="007A3AE1">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A3AE1" w:rsidRPr="007A3AE1" w:rsidRDefault="007A3AE1" w:rsidP="007A3AE1">
            <w:pPr>
              <w:jc w:val="center"/>
              <w:rPr>
                <w:rFonts w:ascii="Candara" w:hAnsi="Candara" w:cs="Arial"/>
                <w:b/>
                <w:bCs/>
                <w:sz w:val="24"/>
                <w:szCs w:val="24"/>
                <w:lang w:val="en-GB" w:eastAsia="en-GB"/>
              </w:rPr>
            </w:pPr>
            <w:r w:rsidRPr="007A3AE1">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7A3AE1" w:rsidRPr="007A3AE1" w:rsidRDefault="007A3AE1" w:rsidP="007A3AE1">
            <w:pPr>
              <w:jc w:val="center"/>
              <w:rPr>
                <w:rFonts w:ascii="Candara" w:hAnsi="Candara" w:cs="Arial"/>
                <w:b/>
                <w:bCs/>
                <w:sz w:val="24"/>
                <w:szCs w:val="24"/>
                <w:lang w:val="en-GB" w:eastAsia="en-GB"/>
              </w:rPr>
            </w:pPr>
            <w:r w:rsidRPr="007A3AE1">
              <w:rPr>
                <w:rFonts w:ascii="Candara" w:hAnsi="Candara" w:cs="Arial"/>
                <w:b/>
                <w:bCs/>
                <w:sz w:val="24"/>
                <w:szCs w:val="24"/>
                <w:lang w:val="en-GB" w:eastAsia="en-GB"/>
              </w:rPr>
              <w:t>1014</w:t>
            </w:r>
          </w:p>
        </w:tc>
        <w:tc>
          <w:tcPr>
            <w:tcW w:w="300" w:type="dxa"/>
            <w:tcBorders>
              <w:top w:val="nil"/>
              <w:left w:val="nil"/>
              <w:bottom w:val="nil"/>
              <w:right w:val="nil"/>
            </w:tcBorders>
            <w:shd w:val="clear" w:color="auto" w:fill="auto"/>
            <w:noWrap/>
            <w:vAlign w:val="bottom"/>
            <w:hideMark/>
          </w:tcPr>
          <w:p w:rsidR="007A3AE1" w:rsidRPr="007A3AE1" w:rsidRDefault="007A3AE1" w:rsidP="007A3AE1">
            <w:pPr>
              <w:rPr>
                <w:rFonts w:ascii="Candara" w:hAnsi="Candara" w:cs="Arial"/>
                <w:sz w:val="24"/>
                <w:szCs w:val="24"/>
                <w:lang w:val="en-GB" w:eastAsia="en-GB"/>
              </w:rPr>
            </w:pPr>
          </w:p>
        </w:tc>
        <w:tc>
          <w:tcPr>
            <w:tcW w:w="1040" w:type="dxa"/>
            <w:tcBorders>
              <w:top w:val="nil"/>
              <w:left w:val="nil"/>
              <w:bottom w:val="nil"/>
              <w:right w:val="nil"/>
            </w:tcBorders>
            <w:shd w:val="clear" w:color="auto" w:fill="auto"/>
            <w:noWrap/>
            <w:vAlign w:val="bottom"/>
            <w:hideMark/>
          </w:tcPr>
          <w:p w:rsidR="007A3AE1" w:rsidRPr="007A3AE1" w:rsidRDefault="007A3AE1" w:rsidP="007A3AE1">
            <w:pPr>
              <w:rPr>
                <w:rFonts w:ascii="Candara" w:hAnsi="Candara" w:cs="Arial"/>
                <w:sz w:val="24"/>
                <w:szCs w:val="24"/>
                <w:lang w:val="en-GB" w:eastAsia="en-GB"/>
              </w:rPr>
            </w:pPr>
          </w:p>
        </w:tc>
      </w:tr>
      <w:tr w:rsidR="007A3AE1" w:rsidRPr="007A3AE1" w:rsidTr="007A3AE1">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A3AE1" w:rsidRPr="007A3AE1" w:rsidRDefault="007A3AE1" w:rsidP="007A3AE1">
            <w:pPr>
              <w:jc w:val="center"/>
              <w:rPr>
                <w:rFonts w:ascii="Candara" w:hAnsi="Candara" w:cs="Arial"/>
                <w:sz w:val="24"/>
                <w:szCs w:val="24"/>
                <w:lang w:val="en-GB" w:eastAsia="en-GB"/>
              </w:rPr>
            </w:pPr>
            <w:r w:rsidRPr="007A3AE1">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7A3AE1" w:rsidRPr="007A3AE1" w:rsidRDefault="007A3AE1" w:rsidP="007A3AE1">
            <w:pPr>
              <w:jc w:val="center"/>
              <w:rPr>
                <w:rFonts w:ascii="Candara" w:hAnsi="Candara" w:cs="Arial"/>
                <w:b/>
                <w:bCs/>
                <w:color w:val="FF0000"/>
                <w:sz w:val="24"/>
                <w:szCs w:val="24"/>
                <w:lang w:val="en-GB" w:eastAsia="en-GB"/>
              </w:rPr>
            </w:pPr>
            <w:r w:rsidRPr="007A3AE1">
              <w:rPr>
                <w:rFonts w:ascii="Candara" w:hAnsi="Candara" w:cs="Arial"/>
                <w:b/>
                <w:bCs/>
                <w:color w:val="FF0000"/>
                <w:sz w:val="24"/>
                <w:szCs w:val="24"/>
                <w:lang w:val="en-GB" w:eastAsia="en-GB"/>
              </w:rPr>
              <w:t>61,55</w:t>
            </w:r>
          </w:p>
        </w:tc>
        <w:tc>
          <w:tcPr>
            <w:tcW w:w="300" w:type="dxa"/>
            <w:tcBorders>
              <w:top w:val="nil"/>
              <w:left w:val="nil"/>
              <w:bottom w:val="nil"/>
              <w:right w:val="nil"/>
            </w:tcBorders>
            <w:shd w:val="clear" w:color="auto" w:fill="auto"/>
            <w:noWrap/>
            <w:vAlign w:val="bottom"/>
            <w:hideMark/>
          </w:tcPr>
          <w:p w:rsidR="007A3AE1" w:rsidRPr="007A3AE1" w:rsidRDefault="007A3AE1" w:rsidP="007A3AE1">
            <w:pPr>
              <w:rPr>
                <w:rFonts w:ascii="Candara" w:hAnsi="Candara" w:cs="Arial"/>
                <w:sz w:val="24"/>
                <w:szCs w:val="24"/>
                <w:lang w:val="en-GB" w:eastAsia="en-GB"/>
              </w:rPr>
            </w:pPr>
          </w:p>
        </w:tc>
        <w:tc>
          <w:tcPr>
            <w:tcW w:w="1040" w:type="dxa"/>
            <w:tcBorders>
              <w:top w:val="nil"/>
              <w:left w:val="nil"/>
              <w:bottom w:val="nil"/>
              <w:right w:val="nil"/>
            </w:tcBorders>
            <w:shd w:val="clear" w:color="auto" w:fill="auto"/>
            <w:noWrap/>
            <w:vAlign w:val="bottom"/>
            <w:hideMark/>
          </w:tcPr>
          <w:p w:rsidR="007A3AE1" w:rsidRPr="007A3AE1" w:rsidRDefault="007A3AE1" w:rsidP="007A3AE1">
            <w:pPr>
              <w:rPr>
                <w:rFonts w:ascii="Candara" w:hAnsi="Candara" w:cs="Arial"/>
                <w:sz w:val="24"/>
                <w:szCs w:val="24"/>
                <w:lang w:val="en-GB" w:eastAsia="en-GB"/>
              </w:rPr>
            </w:pPr>
          </w:p>
        </w:tc>
      </w:tr>
    </w:tbl>
    <w:p w:rsidR="00901A8E" w:rsidRDefault="00901A8E" w:rsidP="00B6216C">
      <w:pPr>
        <w:tabs>
          <w:tab w:val="left" w:pos="9639"/>
        </w:tabs>
        <w:ind w:left="-567" w:right="-142"/>
        <w:jc w:val="both"/>
        <w:rPr>
          <w:rFonts w:asciiTheme="majorHAnsi" w:hAnsiTheme="majorHAnsi"/>
          <w:sz w:val="22"/>
          <w:szCs w:val="22"/>
        </w:rPr>
      </w:pPr>
    </w:p>
    <w:p w:rsidR="00901A8E" w:rsidRDefault="007A3AE1" w:rsidP="00B6216C">
      <w:pPr>
        <w:tabs>
          <w:tab w:val="left" w:pos="9639"/>
        </w:tabs>
        <w:ind w:left="-567" w:right="-142"/>
        <w:jc w:val="both"/>
        <w:rPr>
          <w:rFonts w:asciiTheme="majorHAnsi" w:hAnsiTheme="majorHAnsi"/>
          <w:sz w:val="22"/>
          <w:szCs w:val="22"/>
        </w:rPr>
      </w:pPr>
      <w:r>
        <w:rPr>
          <w:noProof/>
          <w:lang w:val="en-GB" w:eastAsia="en-GB"/>
        </w:rPr>
        <w:drawing>
          <wp:inline distT="0" distB="0" distL="0" distR="0" wp14:anchorId="3D0E35FD" wp14:editId="653A0EA3">
            <wp:extent cx="4524430" cy="2595205"/>
            <wp:effectExtent l="38100" t="76200" r="142875" b="914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65AAC" w:rsidRPr="00C70322" w:rsidRDefault="00815806" w:rsidP="00865AAC">
      <w:pPr>
        <w:tabs>
          <w:tab w:val="left" w:pos="9639"/>
        </w:tabs>
        <w:ind w:left="-567" w:right="-142"/>
        <w:jc w:val="both"/>
        <w:rPr>
          <w:rFonts w:asciiTheme="majorHAnsi" w:eastAsiaTheme="minorHAnsi" w:hAnsiTheme="majorHAnsi"/>
          <w:b/>
          <w:sz w:val="22"/>
          <w:szCs w:val="22"/>
          <w:u w:val="single"/>
        </w:rPr>
      </w:pPr>
      <w:r w:rsidRPr="00C70322">
        <w:rPr>
          <w:rFonts w:asciiTheme="majorHAnsi" w:eastAsiaTheme="minorHAnsi" w:hAnsiTheme="majorHAnsi"/>
          <w:b/>
          <w:sz w:val="22"/>
          <w:szCs w:val="22"/>
          <w:u w:val="single"/>
        </w:rPr>
        <w:t>Route</w:t>
      </w:r>
      <w:r w:rsidRPr="00C70322">
        <w:rPr>
          <w:rFonts w:asciiTheme="majorHAnsi" w:eastAsiaTheme="minorHAnsi" w:hAnsiTheme="majorHAnsi"/>
          <w:b/>
          <w:sz w:val="18"/>
          <w:szCs w:val="22"/>
          <w:u w:val="single"/>
        </w:rPr>
        <w:t>_________________________________________________________________________________________________________</w:t>
      </w:r>
    </w:p>
    <w:p w:rsidR="00A62FB8" w:rsidRPr="00A45A53" w:rsidRDefault="00A62FB8" w:rsidP="00A45A53">
      <w:pPr>
        <w:pStyle w:val="NoSpacing"/>
        <w:rPr>
          <w:rFonts w:asciiTheme="majorHAnsi" w:eastAsia="Calibri" w:hAnsiTheme="majorHAnsi"/>
          <w:b/>
          <w:sz w:val="22"/>
          <w:szCs w:val="22"/>
          <w:u w:val="single"/>
          <w:lang w:eastAsia="en-US"/>
        </w:rPr>
      </w:pPr>
      <w:r w:rsidRPr="00A45A53">
        <w:rPr>
          <w:rFonts w:asciiTheme="majorHAnsi" w:eastAsia="Calibri" w:hAnsiTheme="majorHAnsi"/>
          <w:b/>
          <w:sz w:val="22"/>
          <w:szCs w:val="22"/>
          <w:u w:val="single"/>
          <w:lang w:eastAsia="en-US"/>
        </w:rPr>
        <w:t xml:space="preserve">Havanna: </w:t>
      </w:r>
    </w:p>
    <w:p w:rsidR="00CE4EC4" w:rsidRDefault="00A62FB8" w:rsidP="00A45A53">
      <w:pPr>
        <w:pStyle w:val="NoSpacing"/>
        <w:rPr>
          <w:rFonts w:ascii="Calibri" w:eastAsia="Calibri" w:hAnsi="Calibri"/>
          <w:sz w:val="22"/>
          <w:szCs w:val="22"/>
          <w:lang w:eastAsia="en-US"/>
        </w:rPr>
      </w:pPr>
      <w:r w:rsidRPr="00A45A53">
        <w:rPr>
          <w:rFonts w:asciiTheme="majorHAnsi" w:eastAsia="Calibri" w:hAnsiTheme="majorHAnsi"/>
          <w:b/>
          <w:sz w:val="22"/>
          <w:szCs w:val="22"/>
          <w:lang w:eastAsia="en-US"/>
        </w:rPr>
        <w:t>Cruise Terminal</w:t>
      </w:r>
      <w:r w:rsidRPr="00A45A53">
        <w:rPr>
          <w:rFonts w:ascii="Arial" w:eastAsia="Calibri" w:hAnsi="Arial" w:cs="Arial"/>
          <w:lang w:eastAsia="en-US"/>
        </w:rPr>
        <w:t xml:space="preserve"> ¨SIERRA</w:t>
      </w:r>
      <w:r w:rsidRPr="00A62FB8">
        <w:rPr>
          <w:rFonts w:ascii="Arial" w:eastAsia="Calibri" w:hAnsi="Arial" w:cs="Arial"/>
          <w:lang w:eastAsia="en-US"/>
        </w:rPr>
        <w:t xml:space="preserve"> MAESTRA 1¨; MS Artania lag erst am späten Nachmittag an der Nordpier. Die </w:t>
      </w:r>
      <w:r w:rsidRPr="00A62FB8">
        <w:rPr>
          <w:rFonts w:ascii="Calibri" w:eastAsia="Calibri" w:hAnsi="Calibri"/>
          <w:sz w:val="22"/>
          <w:szCs w:val="22"/>
          <w:lang w:eastAsia="en-US"/>
        </w:rPr>
        <w:t>Südpier war von einer Yacht der Variety Cruises belegt. Im Terminal gab es eine Wechselstube. Direkt nach Verlassen des Terminals war man in der Altstadt Habana Vieja. Vor dem Terminal fuhr ein Hop on-off Bus (100 Min 10 CUC).</w:t>
      </w:r>
      <w:r w:rsidR="003D6686">
        <w:rPr>
          <w:rFonts w:ascii="Calibri" w:eastAsia="Calibri" w:hAnsi="Calibri"/>
          <w:sz w:val="22"/>
          <w:szCs w:val="22"/>
          <w:lang w:eastAsia="en-US"/>
        </w:rPr>
        <w:t xml:space="preserve"> </w:t>
      </w:r>
      <w:r w:rsidR="00CE4EC4">
        <w:rPr>
          <w:rFonts w:ascii="Calibri" w:eastAsia="Calibri" w:hAnsi="Calibri"/>
          <w:sz w:val="22"/>
          <w:szCs w:val="22"/>
          <w:lang w:eastAsia="en-US"/>
        </w:rPr>
        <w:t>Die Hafenbehörden verzögerten das Einlaufen unseres Schiffes und es kam faktisch zum Supergau der Ein- und Ausschiffung, sprich viele Gäste standen im Terminal als das Schiff einlief. 600 Gäste mussten das Schiff dringend in Richtung Airport verlassen. Entsprechend problematisch gestaltete sich die Ein- und Ausschiffung zumal auf</w:t>
      </w:r>
      <w:r w:rsidR="00A45A53">
        <w:rPr>
          <w:rFonts w:ascii="Calibri" w:eastAsia="Calibri" w:hAnsi="Calibri"/>
          <w:sz w:val="22"/>
          <w:szCs w:val="22"/>
          <w:lang w:eastAsia="en-US"/>
        </w:rPr>
        <w:t>g</w:t>
      </w:r>
      <w:r w:rsidR="00CE4EC4">
        <w:rPr>
          <w:rFonts w:ascii="Calibri" w:eastAsia="Calibri" w:hAnsi="Calibri"/>
          <w:sz w:val="22"/>
          <w:szCs w:val="22"/>
          <w:lang w:eastAsia="en-US"/>
        </w:rPr>
        <w:t>rund der verzögerten Einlaufzeit keine Pho</w:t>
      </w:r>
      <w:r w:rsidR="00A45A53">
        <w:rPr>
          <w:rFonts w:ascii="Calibri" w:eastAsia="Calibri" w:hAnsi="Calibri"/>
          <w:sz w:val="22"/>
          <w:szCs w:val="22"/>
          <w:lang w:eastAsia="en-US"/>
        </w:rPr>
        <w:t>e</w:t>
      </w:r>
      <w:r w:rsidR="00CE4EC4">
        <w:rPr>
          <w:rFonts w:ascii="Calibri" w:eastAsia="Calibri" w:hAnsi="Calibri"/>
          <w:sz w:val="22"/>
          <w:szCs w:val="22"/>
          <w:lang w:eastAsia="en-US"/>
        </w:rPr>
        <w:t>n</w:t>
      </w:r>
      <w:r w:rsidR="00A45A53">
        <w:rPr>
          <w:rFonts w:ascii="Calibri" w:eastAsia="Calibri" w:hAnsi="Calibri"/>
          <w:sz w:val="22"/>
          <w:szCs w:val="22"/>
          <w:lang w:eastAsia="en-US"/>
        </w:rPr>
        <w:t>ix</w:t>
      </w:r>
      <w:r w:rsidR="00CE4EC4">
        <w:rPr>
          <w:rFonts w:ascii="Calibri" w:eastAsia="Calibri" w:hAnsi="Calibri"/>
          <w:sz w:val="22"/>
          <w:szCs w:val="22"/>
          <w:lang w:eastAsia="en-US"/>
        </w:rPr>
        <w:t xml:space="preserve"> Kollegen am Flughafen waren um die Gäste dort in Empfang zu nehmen. Havanna hatte die Pier offensichtlich zweimal vergeben und uns mit dem Argument der schweren See (Force Major) die Zufahrt verweigert. Unsere abreisende Gäste bekamen damit nur die Transferstrecke zum Flughafen von Kuba zu sehen. Die anreisenden Gäste hatten den Abend ihrer Anreise und den Vormittag bis 12.00 Uhr die Chance in Havanna an Land zu gehen. Alle Ausflugsprogramme bis auf die der Transitgäste mussten gecancelt werden.</w:t>
      </w:r>
      <w:r w:rsidR="003D6686">
        <w:rPr>
          <w:rFonts w:ascii="Calibri" w:eastAsia="Calibri" w:hAnsi="Calibri"/>
          <w:sz w:val="22"/>
          <w:szCs w:val="22"/>
          <w:lang w:eastAsia="en-US"/>
        </w:rPr>
        <w:t xml:space="preserve"> </w:t>
      </w:r>
      <w:r w:rsidR="00CE4EC4">
        <w:rPr>
          <w:rFonts w:ascii="Calibri" w:eastAsia="Calibri" w:hAnsi="Calibri"/>
          <w:sz w:val="22"/>
          <w:szCs w:val="22"/>
          <w:lang w:eastAsia="en-US"/>
        </w:rPr>
        <w:t xml:space="preserve">Leider schlechter </w:t>
      </w:r>
      <w:r w:rsidR="00A45A53">
        <w:rPr>
          <w:rFonts w:ascii="Calibri" w:eastAsia="Calibri" w:hAnsi="Calibri"/>
          <w:sz w:val="22"/>
          <w:szCs w:val="22"/>
          <w:lang w:eastAsia="en-US"/>
        </w:rPr>
        <w:t>l</w:t>
      </w:r>
      <w:r w:rsidR="00CE4EC4">
        <w:rPr>
          <w:rFonts w:ascii="Calibri" w:eastAsia="Calibri" w:hAnsi="Calibri"/>
          <w:sz w:val="22"/>
          <w:szCs w:val="22"/>
          <w:lang w:eastAsia="en-US"/>
        </w:rPr>
        <w:t xml:space="preserve">etzter und </w:t>
      </w:r>
      <w:r w:rsidR="00A45A53">
        <w:rPr>
          <w:rFonts w:ascii="Calibri" w:eastAsia="Calibri" w:hAnsi="Calibri"/>
          <w:sz w:val="22"/>
          <w:szCs w:val="22"/>
          <w:lang w:eastAsia="en-US"/>
        </w:rPr>
        <w:t>s</w:t>
      </w:r>
      <w:r w:rsidR="00CE4EC4">
        <w:rPr>
          <w:rFonts w:ascii="Calibri" w:eastAsia="Calibri" w:hAnsi="Calibri"/>
          <w:sz w:val="22"/>
          <w:szCs w:val="22"/>
          <w:lang w:eastAsia="en-US"/>
        </w:rPr>
        <w:t>chlechter erster Eindruck. Transitgäste und Abreisegäste bekamen ein Kompensationsschreiben seitens Phoenix Reisen. Das Team Artania trat mit dem Gefühl jetzt machen wir erstrecht einen schönen Urlaub für unsere Gäste zum zweiten Teil der Weltreise an.</w:t>
      </w:r>
    </w:p>
    <w:p w:rsidR="00A62FB8" w:rsidRPr="00A45A53" w:rsidRDefault="00A62FB8" w:rsidP="00A45A53">
      <w:pPr>
        <w:pStyle w:val="NoSpacing"/>
        <w:rPr>
          <w:rFonts w:asciiTheme="majorHAnsi" w:eastAsia="Calibri" w:hAnsiTheme="majorHAnsi"/>
          <w:b/>
          <w:sz w:val="22"/>
          <w:szCs w:val="22"/>
          <w:u w:val="single"/>
          <w:lang w:eastAsia="en-US"/>
        </w:rPr>
      </w:pPr>
      <w:r w:rsidRPr="00A45A53">
        <w:rPr>
          <w:rFonts w:asciiTheme="majorHAnsi" w:eastAsia="Calibri" w:hAnsiTheme="majorHAnsi"/>
          <w:b/>
          <w:sz w:val="22"/>
          <w:szCs w:val="22"/>
          <w:u w:val="single"/>
          <w:lang w:eastAsia="en-US"/>
        </w:rPr>
        <w:t xml:space="preserve">Cozumel: </w:t>
      </w:r>
    </w:p>
    <w:p w:rsidR="00A62FB8" w:rsidRPr="00A62FB8" w:rsidRDefault="00CE4EC4" w:rsidP="00A45A53">
      <w:pPr>
        <w:pStyle w:val="NoSpacing"/>
        <w:rPr>
          <w:rFonts w:ascii="Calibri" w:eastAsia="Calibri" w:hAnsi="Calibri"/>
          <w:b/>
          <w:sz w:val="22"/>
          <w:szCs w:val="22"/>
          <w:u w:val="single"/>
          <w:lang w:eastAsia="en-US"/>
        </w:rPr>
      </w:pPr>
      <w:r w:rsidRPr="00A45A53">
        <w:rPr>
          <w:rFonts w:asciiTheme="majorHAnsi" w:eastAsia="Calibri" w:hAnsiTheme="majorHAnsi"/>
          <w:sz w:val="22"/>
          <w:szCs w:val="22"/>
          <w:lang w:eastAsia="en-US"/>
        </w:rPr>
        <w:t>Auf</w:t>
      </w:r>
      <w:r w:rsidR="003D6686" w:rsidRPr="00A45A53">
        <w:rPr>
          <w:rFonts w:asciiTheme="majorHAnsi" w:eastAsia="Calibri" w:hAnsiTheme="majorHAnsi"/>
          <w:sz w:val="22"/>
          <w:szCs w:val="22"/>
          <w:lang w:eastAsia="en-US"/>
        </w:rPr>
        <w:t>g</w:t>
      </w:r>
      <w:r w:rsidRPr="00A45A53">
        <w:rPr>
          <w:rFonts w:asciiTheme="majorHAnsi" w:eastAsia="Calibri" w:hAnsiTheme="majorHAnsi"/>
          <w:sz w:val="22"/>
          <w:szCs w:val="22"/>
          <w:lang w:eastAsia="en-US"/>
        </w:rPr>
        <w:t>rund der verfrühten Abfahrt aus Havanna konnten wir Cozumel zusätzlich in die Route einflechten mit einem interessanten Ausflugsprogramm.</w:t>
      </w:r>
      <w:r w:rsidR="003D6686" w:rsidRPr="00A45A53">
        <w:rPr>
          <w:rFonts w:asciiTheme="majorHAnsi" w:eastAsia="Calibri" w:hAnsiTheme="majorHAnsi"/>
          <w:sz w:val="22"/>
          <w:szCs w:val="22"/>
          <w:lang w:eastAsia="en-US"/>
        </w:rPr>
        <w:t xml:space="preserve"> </w:t>
      </w:r>
      <w:r w:rsidR="00A62FB8" w:rsidRPr="00A45A53">
        <w:rPr>
          <w:rFonts w:asciiTheme="majorHAnsi" w:eastAsia="Calibri" w:hAnsiTheme="majorHAnsi"/>
          <w:sz w:val="22"/>
          <w:szCs w:val="22"/>
          <w:lang w:eastAsia="en-US"/>
        </w:rPr>
        <w:t>Puerta Langosta. Es gab viele Geschäfte und Bars (Hooters,</w:t>
      </w:r>
      <w:r w:rsidR="00A62FB8" w:rsidRPr="00A45A53">
        <w:rPr>
          <w:rFonts w:ascii="Calibri" w:eastAsia="Calibri" w:hAnsi="Calibri"/>
          <w:sz w:val="22"/>
          <w:szCs w:val="22"/>
          <w:lang w:eastAsia="en-US"/>
        </w:rPr>
        <w:t xml:space="preserve"> Senor Frog</w:t>
      </w:r>
      <w:r w:rsidR="00A45A53" w:rsidRPr="00A45A53">
        <w:rPr>
          <w:rFonts w:ascii="Calibri" w:eastAsia="Calibri" w:hAnsi="Calibri"/>
          <w:sz w:val="22"/>
          <w:szCs w:val="22"/>
          <w:lang w:eastAsia="en-US"/>
        </w:rPr>
        <w:t>‘s</w:t>
      </w:r>
      <w:r w:rsidR="00A62FB8" w:rsidRPr="00A45A53">
        <w:rPr>
          <w:rFonts w:ascii="Calibri" w:eastAsia="Calibri" w:hAnsi="Calibri"/>
          <w:sz w:val="22"/>
          <w:szCs w:val="22"/>
          <w:lang w:eastAsia="en-US"/>
        </w:rPr>
        <w:t xml:space="preserve">) in der Nähe der Anlegestelle. 5-6 km bis zum nächsten Strand. </w:t>
      </w:r>
      <w:r w:rsidR="00B77EB4" w:rsidRPr="00A45A53">
        <w:rPr>
          <w:rFonts w:ascii="Calibri" w:eastAsia="Calibri" w:hAnsi="Calibri"/>
          <w:sz w:val="22"/>
          <w:szCs w:val="22"/>
          <w:lang w:eastAsia="en-US"/>
        </w:rPr>
        <w:t xml:space="preserve"> Wir hatten eine</w:t>
      </w:r>
      <w:r w:rsidR="00B77EB4">
        <w:rPr>
          <w:rFonts w:ascii="Calibri" w:eastAsia="Calibri" w:hAnsi="Calibri"/>
          <w:sz w:val="22"/>
          <w:szCs w:val="22"/>
          <w:lang w:eastAsia="en-US"/>
        </w:rPr>
        <w:t xml:space="preserve"> Folklore</w:t>
      </w:r>
      <w:r w:rsidR="003D6686">
        <w:rPr>
          <w:rFonts w:ascii="Calibri" w:eastAsia="Calibri" w:hAnsi="Calibri"/>
          <w:sz w:val="22"/>
          <w:szCs w:val="22"/>
          <w:lang w:eastAsia="en-US"/>
        </w:rPr>
        <w:t>gruppe</w:t>
      </w:r>
      <w:r w:rsidR="00B77EB4">
        <w:rPr>
          <w:rFonts w:ascii="Calibri" w:eastAsia="Calibri" w:hAnsi="Calibri"/>
          <w:sz w:val="22"/>
          <w:szCs w:val="22"/>
          <w:lang w:eastAsia="en-US"/>
        </w:rPr>
        <w:t xml:space="preserve"> an Bord.</w:t>
      </w:r>
    </w:p>
    <w:p w:rsidR="00A45A53" w:rsidRDefault="00A45A53" w:rsidP="00A62FB8">
      <w:pPr>
        <w:spacing w:after="200" w:line="276" w:lineRule="auto"/>
        <w:rPr>
          <w:rFonts w:ascii="Calibri" w:eastAsia="Calibri" w:hAnsi="Calibri"/>
          <w:b/>
          <w:sz w:val="22"/>
          <w:szCs w:val="22"/>
          <w:u w:val="single"/>
          <w:lang w:val="en-GB" w:eastAsia="en-US"/>
        </w:rPr>
      </w:pPr>
    </w:p>
    <w:p w:rsidR="00A45A53" w:rsidRDefault="00A45A53" w:rsidP="00A62FB8">
      <w:pPr>
        <w:spacing w:after="200" w:line="276" w:lineRule="auto"/>
        <w:rPr>
          <w:rFonts w:ascii="Calibri" w:eastAsia="Calibri" w:hAnsi="Calibri"/>
          <w:b/>
          <w:sz w:val="22"/>
          <w:szCs w:val="22"/>
          <w:u w:val="single"/>
          <w:lang w:val="en-GB" w:eastAsia="en-US"/>
        </w:rPr>
      </w:pPr>
    </w:p>
    <w:p w:rsidR="00A45A53" w:rsidRDefault="00A45A53" w:rsidP="00A62FB8">
      <w:pPr>
        <w:spacing w:after="200" w:line="276" w:lineRule="auto"/>
        <w:rPr>
          <w:rFonts w:ascii="Calibri" w:eastAsia="Calibri" w:hAnsi="Calibri"/>
          <w:b/>
          <w:sz w:val="22"/>
          <w:szCs w:val="22"/>
          <w:u w:val="single"/>
          <w:lang w:val="en-GB" w:eastAsia="en-US"/>
        </w:rPr>
      </w:pPr>
    </w:p>
    <w:p w:rsidR="00A62FB8" w:rsidRPr="00A45A53" w:rsidRDefault="00A62FB8" w:rsidP="00A45A53">
      <w:pPr>
        <w:pStyle w:val="NoSpacing"/>
        <w:rPr>
          <w:rFonts w:asciiTheme="majorHAnsi" w:eastAsia="Calibri" w:hAnsiTheme="majorHAnsi"/>
          <w:b/>
          <w:sz w:val="22"/>
          <w:szCs w:val="22"/>
          <w:u w:val="single"/>
          <w:lang w:eastAsia="en-US"/>
        </w:rPr>
      </w:pPr>
      <w:r w:rsidRPr="00A45A53">
        <w:rPr>
          <w:rFonts w:asciiTheme="majorHAnsi" w:eastAsia="Calibri" w:hAnsiTheme="majorHAnsi"/>
          <w:b/>
          <w:sz w:val="22"/>
          <w:szCs w:val="22"/>
          <w:u w:val="single"/>
          <w:lang w:eastAsia="en-US"/>
        </w:rPr>
        <w:t xml:space="preserve">Costa Maya: </w:t>
      </w:r>
    </w:p>
    <w:p w:rsidR="00A62FB8" w:rsidRPr="00A62FB8" w:rsidRDefault="00A62FB8" w:rsidP="00A45A53">
      <w:pPr>
        <w:pStyle w:val="NoSpacing"/>
        <w:rPr>
          <w:rFonts w:ascii="Calibri" w:eastAsia="Calibri" w:hAnsi="Calibri"/>
          <w:sz w:val="22"/>
          <w:szCs w:val="22"/>
          <w:lang w:eastAsia="en-US"/>
        </w:rPr>
      </w:pPr>
      <w:r w:rsidRPr="00A45A53">
        <w:rPr>
          <w:rFonts w:asciiTheme="majorHAnsi" w:eastAsia="Calibri" w:hAnsiTheme="majorHAnsi"/>
          <w:sz w:val="22"/>
          <w:szCs w:val="22"/>
          <w:lang w:eastAsia="en-US"/>
        </w:rPr>
        <w:t>Cruise</w:t>
      </w:r>
      <w:r w:rsidRPr="00A45A53">
        <w:rPr>
          <w:rFonts w:asciiTheme="majorHAnsi" w:eastAsia="Calibri" w:hAnsiTheme="majorHAnsi"/>
          <w:sz w:val="22"/>
          <w:szCs w:val="22"/>
          <w:lang w:val="en-GB" w:eastAsia="en-US"/>
        </w:rPr>
        <w:t xml:space="preserve"> Port</w:t>
      </w:r>
      <w:r w:rsidRPr="002E738C">
        <w:rPr>
          <w:rFonts w:asciiTheme="majorHAnsi" w:eastAsia="Calibri" w:hAnsiTheme="majorHAnsi"/>
          <w:sz w:val="22"/>
          <w:szCs w:val="22"/>
          <w:lang w:val="en-GB" w:eastAsia="en-US"/>
        </w:rPr>
        <w:t>, berth</w:t>
      </w:r>
      <w:r w:rsidR="00A45A53">
        <w:rPr>
          <w:rFonts w:asciiTheme="majorHAnsi" w:eastAsia="Calibri" w:hAnsiTheme="majorHAnsi"/>
          <w:sz w:val="22"/>
          <w:szCs w:val="22"/>
          <w:lang w:val="en-GB" w:eastAsia="en-US"/>
        </w:rPr>
        <w:t xml:space="preserve"> </w:t>
      </w:r>
      <w:r w:rsidRPr="002E738C">
        <w:rPr>
          <w:rFonts w:asciiTheme="majorHAnsi" w:eastAsia="Calibri" w:hAnsiTheme="majorHAnsi"/>
          <w:sz w:val="22"/>
          <w:szCs w:val="22"/>
          <w:lang w:val="en-GB" w:eastAsia="en-US"/>
        </w:rPr>
        <w:t xml:space="preserve">3, pier side cruise. </w:t>
      </w:r>
      <w:r w:rsidRPr="00A62FB8">
        <w:rPr>
          <w:rFonts w:asciiTheme="majorHAnsi" w:eastAsia="Calibri" w:hAnsiTheme="majorHAnsi"/>
          <w:sz w:val="22"/>
          <w:szCs w:val="22"/>
          <w:lang w:eastAsia="en-US"/>
        </w:rPr>
        <w:t xml:space="preserve">Bis zur nächsten Stadt </w:t>
      </w:r>
      <w:r w:rsidRPr="00A62FB8">
        <w:rPr>
          <w:rFonts w:asciiTheme="majorHAnsi" w:eastAsia="Calibri" w:hAnsiTheme="majorHAnsi" w:cs="Arial"/>
          <w:sz w:val="22"/>
          <w:szCs w:val="22"/>
          <w:shd w:val="clear" w:color="auto" w:fill="FFFFFF"/>
          <w:lang w:eastAsia="en-US"/>
        </w:rPr>
        <w:t xml:space="preserve">Mahahual </w:t>
      </w:r>
      <w:r w:rsidRPr="00A62FB8">
        <w:rPr>
          <w:rFonts w:asciiTheme="majorHAnsi" w:eastAsia="Calibri" w:hAnsiTheme="majorHAnsi"/>
          <w:sz w:val="22"/>
          <w:szCs w:val="22"/>
          <w:lang w:eastAsia="en-US"/>
        </w:rPr>
        <w:t>waren es, 3.</w:t>
      </w:r>
      <w:r w:rsidRPr="003D6686">
        <w:rPr>
          <w:rFonts w:ascii="Calibri" w:eastAsia="Calibri" w:hAnsi="Calibri"/>
          <w:sz w:val="22"/>
          <w:szCs w:val="22"/>
          <w:lang w:eastAsia="en-US"/>
        </w:rPr>
        <w:t>5 km bzw</w:t>
      </w:r>
      <w:r w:rsidR="00A45A53">
        <w:rPr>
          <w:rFonts w:ascii="Calibri" w:eastAsia="Calibri" w:hAnsi="Calibri"/>
          <w:sz w:val="22"/>
          <w:szCs w:val="22"/>
          <w:lang w:eastAsia="en-US"/>
        </w:rPr>
        <w:t>.</w:t>
      </w:r>
      <w:r w:rsidRPr="003D6686">
        <w:rPr>
          <w:rFonts w:ascii="Calibri" w:eastAsia="Calibri" w:hAnsi="Calibri"/>
          <w:sz w:val="22"/>
          <w:szCs w:val="22"/>
          <w:lang w:eastAsia="en-US"/>
        </w:rPr>
        <w:t xml:space="preserve"> 5 Min. Costa Maya hat eine sehr lange Pier. </w:t>
      </w:r>
      <w:r w:rsidRPr="00A62FB8">
        <w:rPr>
          <w:rFonts w:ascii="Calibri" w:eastAsia="Calibri" w:hAnsi="Calibri"/>
          <w:sz w:val="22"/>
          <w:szCs w:val="22"/>
          <w:lang w:eastAsia="en-US"/>
        </w:rPr>
        <w:t xml:space="preserve">Die Außenpier ist stark strömungsanfällig. Wir konnten die Innenpier bekommen. Am Ende der Pier befindet sich ein künstliches Dorf mit vielen Bars, einem Freibad und Shops. Etwas außerhalb gibt es einen Maya Tempelnachbau mit einer Wasserrutsche. Auf der Pier verkehrt eine Mini- Bahn für Gäste, die nicht gut laufen können. Hinter dem Dorf fährt eine Bahn für 2 $ zur nächsten Stadt. Im „Dorf“ findet stündlich der Tanz der fliegenden Männer“ statt. </w:t>
      </w:r>
    </w:p>
    <w:p w:rsidR="00A45A53" w:rsidRPr="00A45A53" w:rsidRDefault="00A45A53" w:rsidP="00A45A53">
      <w:pPr>
        <w:pStyle w:val="NoSpacing"/>
        <w:rPr>
          <w:rFonts w:asciiTheme="majorHAnsi" w:eastAsia="Calibri" w:hAnsiTheme="majorHAnsi"/>
          <w:b/>
          <w:sz w:val="10"/>
          <w:szCs w:val="10"/>
          <w:u w:val="single"/>
          <w:lang w:eastAsia="en-US"/>
        </w:rPr>
      </w:pPr>
    </w:p>
    <w:p w:rsidR="00A62FB8" w:rsidRPr="00A45A53" w:rsidRDefault="00A62FB8" w:rsidP="00A45A53">
      <w:pPr>
        <w:pStyle w:val="NoSpacing"/>
        <w:rPr>
          <w:rFonts w:asciiTheme="majorHAnsi" w:eastAsia="Calibri" w:hAnsiTheme="majorHAnsi"/>
          <w:b/>
          <w:sz w:val="22"/>
          <w:szCs w:val="22"/>
          <w:u w:val="single"/>
          <w:lang w:eastAsia="en-US"/>
        </w:rPr>
      </w:pPr>
      <w:r w:rsidRPr="00A45A53">
        <w:rPr>
          <w:rFonts w:asciiTheme="majorHAnsi" w:eastAsia="Calibri" w:hAnsiTheme="majorHAnsi"/>
          <w:b/>
          <w:sz w:val="22"/>
          <w:szCs w:val="22"/>
          <w:u w:val="single"/>
          <w:lang w:eastAsia="en-US"/>
        </w:rPr>
        <w:t xml:space="preserve">Belize: </w:t>
      </w:r>
    </w:p>
    <w:p w:rsidR="00A62FB8" w:rsidRPr="00A62FB8" w:rsidRDefault="00A62FB8" w:rsidP="00A45A53">
      <w:pPr>
        <w:pStyle w:val="NoSpacing"/>
        <w:rPr>
          <w:rFonts w:ascii="Calibri" w:eastAsia="Calibri" w:hAnsi="Calibri"/>
          <w:sz w:val="22"/>
          <w:szCs w:val="22"/>
          <w:lang w:eastAsia="en-US"/>
        </w:rPr>
      </w:pPr>
      <w:r w:rsidRPr="00A45A53">
        <w:rPr>
          <w:rFonts w:asciiTheme="majorHAnsi" w:eastAsia="Calibri" w:hAnsiTheme="majorHAnsi"/>
          <w:sz w:val="22"/>
          <w:szCs w:val="22"/>
          <w:lang w:eastAsia="en-US"/>
        </w:rPr>
        <w:t xml:space="preserve">Anchor, </w:t>
      </w:r>
      <w:r w:rsidR="003D6686" w:rsidRPr="00A45A53">
        <w:rPr>
          <w:rFonts w:asciiTheme="majorHAnsi" w:eastAsia="Calibri" w:hAnsiTheme="majorHAnsi"/>
          <w:sz w:val="22"/>
          <w:szCs w:val="22"/>
          <w:lang w:eastAsia="en-US"/>
        </w:rPr>
        <w:t>T</w:t>
      </w:r>
      <w:r w:rsidRPr="00A45A53">
        <w:rPr>
          <w:rFonts w:asciiTheme="majorHAnsi" w:eastAsia="Calibri" w:hAnsiTheme="majorHAnsi"/>
          <w:sz w:val="22"/>
          <w:szCs w:val="22"/>
          <w:lang w:eastAsia="en-US"/>
        </w:rPr>
        <w:t xml:space="preserve">ender </w:t>
      </w:r>
      <w:r w:rsidR="00A45A53" w:rsidRPr="00A45A53">
        <w:rPr>
          <w:rFonts w:asciiTheme="majorHAnsi" w:eastAsia="Calibri" w:hAnsiTheme="majorHAnsi"/>
          <w:sz w:val="22"/>
          <w:szCs w:val="22"/>
          <w:lang w:eastAsia="en-US"/>
        </w:rPr>
        <w:t>P</w:t>
      </w:r>
      <w:r w:rsidRPr="00A45A53">
        <w:rPr>
          <w:rFonts w:asciiTheme="majorHAnsi" w:eastAsia="Calibri" w:hAnsiTheme="majorHAnsi"/>
          <w:sz w:val="22"/>
          <w:szCs w:val="22"/>
          <w:lang w:eastAsia="en-US"/>
        </w:rPr>
        <w:t>ier: Fort Street Tourism Village</w:t>
      </w:r>
      <w:r w:rsidR="003D6686" w:rsidRPr="00A45A53">
        <w:rPr>
          <w:rFonts w:asciiTheme="majorHAnsi" w:eastAsia="Calibri" w:hAnsiTheme="majorHAnsi"/>
          <w:sz w:val="22"/>
          <w:szCs w:val="22"/>
          <w:lang w:eastAsia="en-US"/>
        </w:rPr>
        <w:t>.</w:t>
      </w:r>
      <w:r w:rsidRPr="00A45A53">
        <w:rPr>
          <w:rFonts w:asciiTheme="majorHAnsi" w:eastAsia="Calibri" w:hAnsiTheme="majorHAnsi"/>
          <w:sz w:val="22"/>
          <w:szCs w:val="22"/>
          <w:lang w:eastAsia="en-US"/>
        </w:rPr>
        <w:t xml:space="preserve"> Die lokalen Tender fuhren die Gäste in 15-20 Min. zum</w:t>
      </w:r>
      <w:r w:rsidRPr="00A62FB8">
        <w:rPr>
          <w:rFonts w:ascii="Calibri" w:eastAsia="Calibri" w:hAnsi="Calibri"/>
          <w:sz w:val="22"/>
          <w:szCs w:val="22"/>
          <w:lang w:eastAsia="en-US"/>
        </w:rPr>
        <w:t xml:space="preserve"> Hafen. Von dort sind es wenige Minuten zu Fuß zum Stadt</w:t>
      </w:r>
      <w:r w:rsidR="003D6686">
        <w:rPr>
          <w:rFonts w:ascii="Calibri" w:eastAsia="Calibri" w:hAnsi="Calibri"/>
          <w:sz w:val="22"/>
          <w:szCs w:val="22"/>
          <w:lang w:eastAsia="en-US"/>
        </w:rPr>
        <w:t>z</w:t>
      </w:r>
      <w:r w:rsidRPr="00A62FB8">
        <w:rPr>
          <w:rFonts w:ascii="Calibri" w:eastAsia="Calibri" w:hAnsi="Calibri"/>
          <w:sz w:val="22"/>
          <w:szCs w:val="22"/>
          <w:lang w:eastAsia="en-US"/>
        </w:rPr>
        <w:t>entrum. Der Hafen offerierte uns lokale Boote mit 28 Umläufen für 12.000 $ - pro Boot maximal 150 Passagiere. Bei 20 Umläufen entsprechend  weniger. Ab 13.30</w:t>
      </w:r>
      <w:r w:rsidR="003D6686">
        <w:rPr>
          <w:rFonts w:ascii="Calibri" w:eastAsia="Calibri" w:hAnsi="Calibri"/>
          <w:sz w:val="22"/>
          <w:szCs w:val="22"/>
          <w:lang w:eastAsia="en-US"/>
        </w:rPr>
        <w:t xml:space="preserve"> </w:t>
      </w:r>
      <w:r w:rsidRPr="00A62FB8">
        <w:rPr>
          <w:rFonts w:ascii="Calibri" w:eastAsia="Calibri" w:hAnsi="Calibri"/>
          <w:sz w:val="22"/>
          <w:szCs w:val="22"/>
          <w:lang w:eastAsia="en-US"/>
        </w:rPr>
        <w:t>-</w:t>
      </w:r>
      <w:r w:rsidR="003D6686">
        <w:rPr>
          <w:rFonts w:ascii="Calibri" w:eastAsia="Calibri" w:hAnsi="Calibri"/>
          <w:sz w:val="22"/>
          <w:szCs w:val="22"/>
          <w:lang w:eastAsia="en-US"/>
        </w:rPr>
        <w:t xml:space="preserve"> </w:t>
      </w:r>
      <w:r w:rsidRPr="00A62FB8">
        <w:rPr>
          <w:rFonts w:ascii="Calibri" w:eastAsia="Calibri" w:hAnsi="Calibri"/>
          <w:sz w:val="22"/>
          <w:szCs w:val="22"/>
          <w:lang w:eastAsia="en-US"/>
        </w:rPr>
        <w:t>15.30</w:t>
      </w:r>
      <w:r w:rsidR="003D6686">
        <w:rPr>
          <w:rFonts w:ascii="Calibri" w:eastAsia="Calibri" w:hAnsi="Calibri"/>
          <w:sz w:val="22"/>
          <w:szCs w:val="22"/>
          <w:lang w:eastAsia="en-US"/>
        </w:rPr>
        <w:t xml:space="preserve"> Uhr</w:t>
      </w:r>
      <w:r w:rsidRPr="00A62FB8">
        <w:rPr>
          <w:rFonts w:ascii="Calibri" w:eastAsia="Calibri" w:hAnsi="Calibri"/>
          <w:sz w:val="22"/>
          <w:szCs w:val="22"/>
          <w:lang w:eastAsia="en-US"/>
        </w:rPr>
        <w:t xml:space="preserve"> gab es nur sehr zögerliche Fahrten.</w:t>
      </w:r>
    </w:p>
    <w:p w:rsidR="00A45A53" w:rsidRPr="00A45A53" w:rsidRDefault="00A45A53" w:rsidP="00A45A53">
      <w:pPr>
        <w:pStyle w:val="NoSpacing"/>
        <w:rPr>
          <w:rFonts w:asciiTheme="majorHAnsi" w:eastAsia="Calibri" w:hAnsiTheme="majorHAnsi"/>
          <w:b/>
          <w:sz w:val="10"/>
          <w:szCs w:val="10"/>
          <w:u w:val="single"/>
          <w:lang w:eastAsia="en-US"/>
        </w:rPr>
      </w:pPr>
    </w:p>
    <w:p w:rsidR="00A62FB8" w:rsidRPr="00A45A53" w:rsidRDefault="00A62FB8" w:rsidP="00A45A53">
      <w:pPr>
        <w:pStyle w:val="NoSpacing"/>
        <w:rPr>
          <w:rFonts w:asciiTheme="majorHAnsi" w:eastAsia="Calibri" w:hAnsiTheme="majorHAnsi"/>
          <w:b/>
          <w:sz w:val="22"/>
          <w:szCs w:val="22"/>
          <w:u w:val="single"/>
          <w:lang w:eastAsia="en-US"/>
        </w:rPr>
      </w:pPr>
      <w:r w:rsidRPr="00A45A53">
        <w:rPr>
          <w:rFonts w:asciiTheme="majorHAnsi" w:eastAsia="Calibri" w:hAnsiTheme="majorHAnsi"/>
          <w:b/>
          <w:sz w:val="22"/>
          <w:szCs w:val="22"/>
          <w:u w:val="single"/>
          <w:lang w:eastAsia="en-US"/>
        </w:rPr>
        <w:t xml:space="preserve">St. Tomas de Castlla: </w:t>
      </w:r>
    </w:p>
    <w:p w:rsidR="00A62FB8" w:rsidRPr="00A62FB8" w:rsidRDefault="00A62FB8" w:rsidP="00A45A53">
      <w:pPr>
        <w:pStyle w:val="NoSpacing"/>
        <w:rPr>
          <w:rFonts w:ascii="Calibri" w:eastAsia="Calibri" w:hAnsi="Calibri"/>
          <w:sz w:val="22"/>
          <w:szCs w:val="22"/>
          <w:lang w:eastAsia="en-US"/>
        </w:rPr>
      </w:pPr>
      <w:r w:rsidRPr="00A45A53">
        <w:rPr>
          <w:rFonts w:asciiTheme="majorHAnsi" w:eastAsia="Calibri" w:hAnsiTheme="majorHAnsi"/>
          <w:sz w:val="22"/>
          <w:szCs w:val="22"/>
          <w:lang w:eastAsia="en-US"/>
        </w:rPr>
        <w:t>Puerto Santo Toma</w:t>
      </w:r>
      <w:r w:rsidR="003D6686" w:rsidRPr="00A45A53">
        <w:rPr>
          <w:rFonts w:asciiTheme="majorHAnsi" w:eastAsia="Calibri" w:hAnsiTheme="majorHAnsi"/>
          <w:sz w:val="22"/>
          <w:szCs w:val="22"/>
          <w:lang w:eastAsia="en-US"/>
        </w:rPr>
        <w:t>s</w:t>
      </w:r>
      <w:r w:rsidRPr="00A45A53">
        <w:rPr>
          <w:rFonts w:asciiTheme="majorHAnsi" w:eastAsia="Calibri" w:hAnsiTheme="majorHAnsi"/>
          <w:sz w:val="22"/>
          <w:szCs w:val="22"/>
          <w:lang w:eastAsia="en-US"/>
        </w:rPr>
        <w:t xml:space="preserve"> de Castilla, Izabal, Berth at commercial pier #1. Von der Anlegestelle waren es nur</w:t>
      </w:r>
      <w:r w:rsidRPr="00A62FB8">
        <w:rPr>
          <w:rFonts w:ascii="Calibri" w:eastAsia="Calibri" w:hAnsi="Calibri"/>
          <w:sz w:val="22"/>
          <w:szCs w:val="22"/>
          <w:lang w:eastAsia="en-US"/>
        </w:rPr>
        <w:t xml:space="preserve"> </w:t>
      </w:r>
      <w:r w:rsidRPr="00A62FB8">
        <w:rPr>
          <w:rFonts w:ascii="Calibri" w:eastAsia="Calibri" w:hAnsi="Calibri"/>
          <w:b/>
          <w:bCs/>
          <w:sz w:val="22"/>
          <w:szCs w:val="22"/>
          <w:u w:val="single"/>
          <w:lang w:eastAsia="en-US"/>
        </w:rPr>
        <w:t xml:space="preserve"> </w:t>
      </w:r>
      <w:r w:rsidRPr="00A62FB8">
        <w:rPr>
          <w:rFonts w:ascii="Calibri" w:eastAsia="Calibri" w:hAnsi="Calibri"/>
          <w:sz w:val="22"/>
          <w:szCs w:val="22"/>
          <w:lang w:eastAsia="en-US"/>
        </w:rPr>
        <w:t>300 Meter bis zum Hafenausgang und von dort 10 Kilometer bis zur Stadt. St. Tomas ist am Ende einer schönen Bucht gelegen. Es handelt sich aber um eine Industriepier. Zu Fuß im Hafen laufen ist ok. Souvenirgebäude mit lokaler Band begrüßten uns am Morgen! In der Stadt ist nicht viel los. Hinter der Marinebasis gibt es ein paar Restaurants. Das Wasser /der Strand lädt nicht zum Baden ein. Die nächste Bademöglichkeit ist in den Hotels von Barrios.</w:t>
      </w:r>
    </w:p>
    <w:p w:rsidR="00A45A53" w:rsidRPr="00A45A53" w:rsidRDefault="00A45A53" w:rsidP="00A45A53">
      <w:pPr>
        <w:pStyle w:val="NoSpacing"/>
        <w:rPr>
          <w:rFonts w:asciiTheme="majorHAnsi" w:eastAsia="Calibri" w:hAnsiTheme="majorHAnsi"/>
          <w:b/>
          <w:sz w:val="10"/>
          <w:szCs w:val="10"/>
          <w:u w:val="single"/>
          <w:lang w:eastAsia="en-US"/>
        </w:rPr>
      </w:pPr>
    </w:p>
    <w:p w:rsidR="00A62FB8" w:rsidRPr="00A45A53" w:rsidRDefault="00A62FB8" w:rsidP="00A45A53">
      <w:pPr>
        <w:pStyle w:val="NoSpacing"/>
        <w:rPr>
          <w:rFonts w:asciiTheme="majorHAnsi" w:eastAsia="Calibri" w:hAnsiTheme="majorHAnsi"/>
          <w:b/>
          <w:sz w:val="22"/>
          <w:szCs w:val="22"/>
          <w:u w:val="single"/>
          <w:lang w:eastAsia="en-US"/>
        </w:rPr>
      </w:pPr>
      <w:r w:rsidRPr="00A45A53">
        <w:rPr>
          <w:rFonts w:asciiTheme="majorHAnsi" w:eastAsia="Calibri" w:hAnsiTheme="majorHAnsi"/>
          <w:b/>
          <w:sz w:val="22"/>
          <w:szCs w:val="22"/>
          <w:u w:val="single"/>
          <w:lang w:eastAsia="en-US"/>
        </w:rPr>
        <w:t xml:space="preserve">Roatan: </w:t>
      </w:r>
    </w:p>
    <w:p w:rsidR="00A62FB8" w:rsidRPr="00A62FB8" w:rsidRDefault="00A62FB8" w:rsidP="00A45A53">
      <w:pPr>
        <w:pStyle w:val="NoSpacing"/>
        <w:rPr>
          <w:rFonts w:ascii="Calibri" w:eastAsia="Calibri" w:hAnsi="Calibri"/>
          <w:sz w:val="22"/>
          <w:szCs w:val="22"/>
          <w:lang w:eastAsia="en-US"/>
        </w:rPr>
      </w:pPr>
      <w:r w:rsidRPr="00A45A53">
        <w:rPr>
          <w:rFonts w:asciiTheme="majorHAnsi" w:eastAsia="Calibri" w:hAnsiTheme="majorHAnsi"/>
          <w:sz w:val="22"/>
          <w:szCs w:val="22"/>
          <w:lang w:eastAsia="en-US"/>
        </w:rPr>
        <w:t>Roatan Pier, Coxen Hole Terminal, 200 mts. to Exit,  0.5 kms  to town center. Wir lagen in Coxen Hole. Mahogany</w:t>
      </w:r>
      <w:r w:rsidRPr="00A45A53">
        <w:rPr>
          <w:rFonts w:ascii="Calibri" w:eastAsia="Calibri" w:hAnsi="Calibri"/>
          <w:sz w:val="22"/>
          <w:szCs w:val="22"/>
          <w:lang w:eastAsia="en-US"/>
        </w:rPr>
        <w:t xml:space="preserve"> Bay Cruise Center muss 45 Tage voher angemeldet werden. Dort gibt es eine Seilbahn und</w:t>
      </w:r>
      <w:r w:rsidRPr="00A62FB8">
        <w:rPr>
          <w:rFonts w:ascii="Calibri" w:eastAsia="Calibri" w:hAnsi="Calibri"/>
          <w:sz w:val="22"/>
          <w:szCs w:val="22"/>
          <w:lang w:eastAsia="en-US"/>
        </w:rPr>
        <w:t xml:space="preserve"> einen schönen Strand. Der Hafen ist aber sehr windanfällig. Die Stadtpier in Coxen Holebot viele Geschäfte. Taxen fahren mit Nachkasse für 20 $ p.P. </w:t>
      </w:r>
      <w:r w:rsidR="003D6686">
        <w:rPr>
          <w:rFonts w:ascii="Calibri" w:eastAsia="Calibri" w:hAnsi="Calibri"/>
          <w:sz w:val="22"/>
          <w:szCs w:val="22"/>
          <w:lang w:eastAsia="en-US"/>
        </w:rPr>
        <w:t>z</w:t>
      </w:r>
      <w:r w:rsidRPr="00A62FB8">
        <w:rPr>
          <w:rFonts w:ascii="Calibri" w:eastAsia="Calibri" w:hAnsi="Calibri"/>
          <w:sz w:val="22"/>
          <w:szCs w:val="22"/>
          <w:lang w:eastAsia="en-US"/>
        </w:rPr>
        <w:t xml:space="preserve">um West Beach und zurück. </w:t>
      </w:r>
    </w:p>
    <w:p w:rsidR="00A45A53" w:rsidRPr="00A45A53" w:rsidRDefault="00A45A53" w:rsidP="00A45A53">
      <w:pPr>
        <w:pStyle w:val="NoSpacing"/>
        <w:rPr>
          <w:rFonts w:asciiTheme="majorHAnsi" w:eastAsia="Calibri" w:hAnsiTheme="majorHAnsi"/>
          <w:b/>
          <w:sz w:val="10"/>
          <w:szCs w:val="10"/>
          <w:u w:val="single"/>
          <w:lang w:eastAsia="en-US"/>
        </w:rPr>
      </w:pPr>
    </w:p>
    <w:p w:rsidR="00A62FB8" w:rsidRPr="00A45A53" w:rsidRDefault="00A62FB8" w:rsidP="00A45A53">
      <w:pPr>
        <w:pStyle w:val="NoSpacing"/>
        <w:rPr>
          <w:rFonts w:asciiTheme="majorHAnsi" w:eastAsia="Calibri" w:hAnsiTheme="majorHAnsi"/>
          <w:b/>
          <w:sz w:val="22"/>
          <w:szCs w:val="22"/>
          <w:u w:val="single"/>
          <w:lang w:eastAsia="en-US"/>
        </w:rPr>
      </w:pPr>
      <w:r w:rsidRPr="00A45A53">
        <w:rPr>
          <w:rFonts w:asciiTheme="majorHAnsi" w:eastAsia="Calibri" w:hAnsiTheme="majorHAnsi"/>
          <w:b/>
          <w:sz w:val="22"/>
          <w:szCs w:val="22"/>
          <w:u w:val="single"/>
          <w:lang w:eastAsia="en-US"/>
        </w:rPr>
        <w:t>Puerto Limon:</w:t>
      </w:r>
    </w:p>
    <w:p w:rsidR="00A62FB8" w:rsidRDefault="00A62FB8" w:rsidP="00A45A53">
      <w:pPr>
        <w:pStyle w:val="NoSpacing"/>
        <w:rPr>
          <w:rFonts w:ascii="Calibri" w:eastAsia="Calibri" w:hAnsi="Calibri"/>
          <w:sz w:val="22"/>
          <w:szCs w:val="22"/>
          <w:lang w:eastAsia="en-US"/>
        </w:rPr>
      </w:pPr>
      <w:r w:rsidRPr="00A45A53">
        <w:rPr>
          <w:rFonts w:asciiTheme="majorHAnsi" w:eastAsia="Calibri" w:hAnsiTheme="majorHAnsi"/>
          <w:sz w:val="22"/>
          <w:szCs w:val="22"/>
          <w:lang w:eastAsia="en-US"/>
        </w:rPr>
        <w:t>Limón Port,</w:t>
      </w:r>
      <w:r w:rsidR="003D6686" w:rsidRPr="00A45A53">
        <w:rPr>
          <w:rFonts w:asciiTheme="majorHAnsi" w:eastAsia="Calibri" w:hAnsiTheme="majorHAnsi"/>
          <w:sz w:val="22"/>
          <w:szCs w:val="22"/>
          <w:lang w:eastAsia="en-US"/>
        </w:rPr>
        <w:t xml:space="preserve"> </w:t>
      </w:r>
      <w:r w:rsidRPr="00A45A53">
        <w:rPr>
          <w:rFonts w:asciiTheme="majorHAnsi" w:eastAsia="Calibri" w:hAnsiTheme="majorHAnsi"/>
          <w:sz w:val="22"/>
          <w:szCs w:val="22"/>
          <w:lang w:eastAsia="en-US"/>
        </w:rPr>
        <w:t>Berth 3-3 (east), 700 Meter bis zum Hafenausgang. 18 der 20 fehlenden Koffer kamen an Bord</w:t>
      </w:r>
      <w:r w:rsidRPr="00A45A53">
        <w:rPr>
          <w:rFonts w:ascii="Calibri" w:eastAsia="Calibri" w:hAnsi="Calibri"/>
          <w:sz w:val="22"/>
          <w:szCs w:val="22"/>
          <w:lang w:eastAsia="en-US"/>
        </w:rPr>
        <w:t xml:space="preserve">. </w:t>
      </w:r>
    </w:p>
    <w:p w:rsidR="00A45A53" w:rsidRPr="00A45A53" w:rsidRDefault="00A45A53" w:rsidP="00A45A53">
      <w:pPr>
        <w:pStyle w:val="NoSpacing"/>
        <w:rPr>
          <w:rFonts w:ascii="Calibri" w:eastAsia="Calibri" w:hAnsi="Calibri"/>
          <w:sz w:val="10"/>
          <w:szCs w:val="10"/>
          <w:lang w:eastAsia="en-US"/>
        </w:rPr>
      </w:pPr>
    </w:p>
    <w:p w:rsidR="00A45A53" w:rsidRPr="00A45A53" w:rsidRDefault="00A62FB8" w:rsidP="00A45A53">
      <w:pPr>
        <w:pStyle w:val="NoSpacing"/>
        <w:rPr>
          <w:rFonts w:asciiTheme="majorHAnsi" w:eastAsia="Calibri" w:hAnsiTheme="majorHAnsi"/>
          <w:b/>
          <w:sz w:val="22"/>
          <w:szCs w:val="22"/>
          <w:u w:val="single"/>
          <w:lang w:eastAsia="en-US"/>
        </w:rPr>
      </w:pPr>
      <w:r w:rsidRPr="00A45A53">
        <w:rPr>
          <w:rFonts w:asciiTheme="majorHAnsi" w:eastAsia="Calibri" w:hAnsiTheme="majorHAnsi"/>
          <w:b/>
          <w:sz w:val="22"/>
          <w:szCs w:val="22"/>
          <w:u w:val="single"/>
          <w:lang w:eastAsia="en-US"/>
        </w:rPr>
        <w:t>Colon:</w:t>
      </w:r>
    </w:p>
    <w:p w:rsidR="00A62FB8" w:rsidRPr="00A45A53" w:rsidRDefault="00A62FB8" w:rsidP="00A45A53">
      <w:pPr>
        <w:pStyle w:val="NoSpacing"/>
        <w:rPr>
          <w:rFonts w:asciiTheme="majorHAnsi" w:eastAsia="Calibri" w:hAnsiTheme="majorHAnsi"/>
          <w:sz w:val="22"/>
          <w:szCs w:val="22"/>
          <w:lang w:eastAsia="en-US"/>
        </w:rPr>
      </w:pPr>
      <w:r w:rsidRPr="00A45A53">
        <w:rPr>
          <w:rFonts w:asciiTheme="majorHAnsi" w:eastAsia="Calibri" w:hAnsiTheme="majorHAnsi"/>
          <w:sz w:val="22"/>
          <w:szCs w:val="22"/>
          <w:lang w:eastAsia="en-US"/>
        </w:rPr>
        <w:t>Colón 2000 Cruise Terminal. Neben dem Hafen gibt es eine Waterfront mit Restaurants, Shops und Casino. In der Stadt wurden Gäste von der Polizei auf die Gefahren hingewiesen und zum Teil auch begleitet! Private Unternehmungen im Dunkeln sind nicht ratsam!</w:t>
      </w:r>
      <w:r w:rsidR="00B77EB4" w:rsidRPr="00A45A53">
        <w:rPr>
          <w:rFonts w:asciiTheme="majorHAnsi" w:eastAsia="Calibri" w:hAnsiTheme="majorHAnsi"/>
          <w:sz w:val="22"/>
          <w:szCs w:val="22"/>
          <w:lang w:eastAsia="en-US"/>
        </w:rPr>
        <w:t xml:space="preserve"> Wir holten eine Folklore Show an Bord.</w:t>
      </w:r>
    </w:p>
    <w:p w:rsidR="00A45A53" w:rsidRPr="00A45A53" w:rsidRDefault="00A45A53" w:rsidP="00A45A53">
      <w:pPr>
        <w:pStyle w:val="NoSpacing"/>
        <w:rPr>
          <w:rFonts w:ascii="Calibri" w:eastAsia="Calibri" w:hAnsi="Calibri"/>
          <w:b/>
          <w:sz w:val="10"/>
          <w:szCs w:val="10"/>
          <w:u w:val="single"/>
          <w:lang w:eastAsia="en-US"/>
        </w:rPr>
      </w:pPr>
    </w:p>
    <w:p w:rsidR="00A62FB8" w:rsidRPr="00A45A53" w:rsidRDefault="00A62FB8" w:rsidP="00A45A53">
      <w:pPr>
        <w:pStyle w:val="NoSpacing"/>
        <w:rPr>
          <w:rFonts w:ascii="Calibri" w:eastAsia="Calibri" w:hAnsi="Calibri"/>
          <w:b/>
          <w:sz w:val="22"/>
          <w:szCs w:val="22"/>
          <w:u w:val="single"/>
          <w:lang w:eastAsia="en-US"/>
        </w:rPr>
      </w:pPr>
      <w:r w:rsidRPr="00A45A53">
        <w:rPr>
          <w:rFonts w:ascii="Calibri" w:eastAsia="Calibri" w:hAnsi="Calibri"/>
          <w:b/>
          <w:sz w:val="22"/>
          <w:szCs w:val="22"/>
          <w:u w:val="single"/>
          <w:lang w:eastAsia="en-US"/>
        </w:rPr>
        <w:t xml:space="preserve">Manta: </w:t>
      </w:r>
    </w:p>
    <w:p w:rsidR="00A62FB8" w:rsidRPr="00A62FB8" w:rsidRDefault="00A62FB8" w:rsidP="00A45A53">
      <w:pPr>
        <w:pStyle w:val="NoSpacing"/>
        <w:rPr>
          <w:rFonts w:ascii="Calibri" w:eastAsia="Calibri" w:hAnsi="Calibri"/>
          <w:b/>
          <w:sz w:val="22"/>
          <w:szCs w:val="22"/>
          <w:u w:val="single"/>
          <w:lang w:eastAsia="en-US"/>
        </w:rPr>
      </w:pPr>
      <w:r w:rsidRPr="00A45A53">
        <w:rPr>
          <w:rFonts w:ascii="Calibri" w:eastAsia="Calibri" w:hAnsi="Calibri"/>
          <w:sz w:val="22"/>
          <w:szCs w:val="22"/>
          <w:lang w:eastAsia="en-US"/>
        </w:rPr>
        <w:t xml:space="preserve">Autoridad Portuaria de Manta pier </w:t>
      </w:r>
      <w:r w:rsidR="00A45A53" w:rsidRPr="00A45A53">
        <w:rPr>
          <w:rFonts w:ascii="Calibri" w:eastAsia="Calibri" w:hAnsi="Calibri"/>
          <w:sz w:val="22"/>
          <w:szCs w:val="22"/>
          <w:lang w:eastAsia="en-US"/>
        </w:rPr>
        <w:t xml:space="preserve"> </w:t>
      </w:r>
      <w:r w:rsidRPr="00A45A53">
        <w:rPr>
          <w:rFonts w:ascii="Calibri" w:eastAsia="Calibri" w:hAnsi="Calibri"/>
          <w:sz w:val="22"/>
          <w:szCs w:val="22"/>
          <w:lang w:eastAsia="en-US"/>
        </w:rPr>
        <w:t xml:space="preserve">2. </w:t>
      </w:r>
      <w:r w:rsidRPr="00A62FB8">
        <w:rPr>
          <w:rFonts w:ascii="Calibri" w:eastAsia="Calibri" w:hAnsi="Calibri"/>
          <w:sz w:val="22"/>
          <w:szCs w:val="22"/>
          <w:lang w:eastAsia="en-US"/>
        </w:rPr>
        <w:t>1.4 km mit dem Shuttle zum Hafenausgang. Laufen ist verboten. Wir haben 2 Minibusse für den Hafen bestellt. Gleich rechts von der Haltestelle der Shuttle kommt man zum Strand mit vielen Restaurants. Eine Taxifahrt nach Montecristo und zurück kostete 20 US$.</w:t>
      </w:r>
    </w:p>
    <w:p w:rsidR="00A45A53" w:rsidRPr="00A45A53" w:rsidRDefault="00A45A53" w:rsidP="00A45A53">
      <w:pPr>
        <w:pStyle w:val="NoSpacing"/>
        <w:rPr>
          <w:rFonts w:ascii="Calibri" w:eastAsia="Calibri" w:hAnsi="Calibri"/>
          <w:b/>
          <w:sz w:val="10"/>
          <w:szCs w:val="10"/>
          <w:u w:val="single"/>
          <w:lang w:eastAsia="en-US"/>
        </w:rPr>
      </w:pPr>
    </w:p>
    <w:p w:rsidR="00A62FB8" w:rsidRPr="00A45A53" w:rsidRDefault="00A62FB8" w:rsidP="00A45A53">
      <w:pPr>
        <w:pStyle w:val="NoSpacing"/>
        <w:rPr>
          <w:rFonts w:ascii="Calibri" w:eastAsia="Calibri" w:hAnsi="Calibri"/>
          <w:b/>
          <w:sz w:val="22"/>
          <w:szCs w:val="22"/>
          <w:u w:val="single"/>
          <w:lang w:eastAsia="en-US"/>
        </w:rPr>
      </w:pPr>
      <w:r w:rsidRPr="00A45A53">
        <w:rPr>
          <w:rFonts w:ascii="Calibri" w:eastAsia="Calibri" w:hAnsi="Calibri"/>
          <w:b/>
          <w:sz w:val="22"/>
          <w:szCs w:val="22"/>
          <w:u w:val="single"/>
          <w:lang w:eastAsia="en-US"/>
        </w:rPr>
        <w:t xml:space="preserve">Guayaquil: </w:t>
      </w:r>
    </w:p>
    <w:p w:rsidR="00A62FB8" w:rsidRPr="003D6686" w:rsidRDefault="00A62FB8" w:rsidP="00A45A53">
      <w:pPr>
        <w:pStyle w:val="NoSpacing"/>
        <w:rPr>
          <w:rFonts w:ascii="Calibri" w:eastAsia="Calibri" w:hAnsi="Calibri"/>
          <w:sz w:val="22"/>
          <w:szCs w:val="22"/>
          <w:lang w:eastAsia="en-US"/>
        </w:rPr>
      </w:pPr>
      <w:r w:rsidRPr="00A45A53">
        <w:rPr>
          <w:rFonts w:ascii="Calibri" w:eastAsia="Calibri" w:hAnsi="Calibri"/>
          <w:sz w:val="22"/>
          <w:szCs w:val="22"/>
          <w:lang w:eastAsia="en-US"/>
        </w:rPr>
        <w:t>Contecon Guayaquil, Puerto Marítimo, pier # 6. 650 Meter mit dem Shuttlebus zum Hafen Ausgang. Vom</w:t>
      </w:r>
      <w:r w:rsidRPr="00A62FB8">
        <w:rPr>
          <w:rFonts w:ascii="Calibri" w:eastAsia="Calibri" w:hAnsi="Calibri"/>
          <w:sz w:val="22"/>
          <w:szCs w:val="22"/>
          <w:lang w:eastAsia="en-US"/>
        </w:rPr>
        <w:t xml:space="preserve">  Exit 12 km in die </w:t>
      </w:r>
      <w:r w:rsidR="003D6686">
        <w:rPr>
          <w:rFonts w:ascii="Calibri" w:eastAsia="Calibri" w:hAnsi="Calibri"/>
          <w:sz w:val="22"/>
          <w:szCs w:val="22"/>
          <w:lang w:eastAsia="en-US"/>
        </w:rPr>
        <w:t>S</w:t>
      </w:r>
      <w:r w:rsidRPr="00A62FB8">
        <w:rPr>
          <w:rFonts w:ascii="Calibri" w:eastAsia="Calibri" w:hAnsi="Calibri"/>
          <w:sz w:val="22"/>
          <w:szCs w:val="22"/>
          <w:lang w:eastAsia="en-US"/>
        </w:rPr>
        <w:t xml:space="preserve">tadt. Die An- und Abfahrt ist </w:t>
      </w:r>
      <w:r w:rsidR="003D6686">
        <w:rPr>
          <w:rFonts w:ascii="Calibri" w:eastAsia="Calibri" w:hAnsi="Calibri"/>
          <w:sz w:val="22"/>
          <w:szCs w:val="22"/>
          <w:lang w:eastAsia="en-US"/>
        </w:rPr>
        <w:t>t</w:t>
      </w:r>
      <w:r w:rsidRPr="00A62FB8">
        <w:rPr>
          <w:rFonts w:ascii="Calibri" w:eastAsia="Calibri" w:hAnsi="Calibri"/>
          <w:sz w:val="22"/>
          <w:szCs w:val="22"/>
          <w:lang w:eastAsia="en-US"/>
        </w:rPr>
        <w:t xml:space="preserve">iedeabhängig. Es gab eine verspätete Ankunft, weil sehr vorsichtig navigiert wurde. Auch die Abfahrt war sehr knapp getacktet. Ein Überlandprogramm, das in Guayaquil wieder an Bord kommt, darf sich keinesfalls verspäten, sonst muss das Schiff vor Ankunft der </w:t>
      </w:r>
      <w:r w:rsidRPr="00A62FB8">
        <w:rPr>
          <w:rFonts w:ascii="Calibri" w:eastAsia="Calibri" w:hAnsi="Calibri"/>
          <w:sz w:val="22"/>
          <w:szCs w:val="22"/>
          <w:lang w:eastAsia="en-US"/>
        </w:rPr>
        <w:lastRenderedPageBreak/>
        <w:t xml:space="preserve">Gäste ablegen. </w:t>
      </w:r>
      <w:r w:rsidRPr="003D6686">
        <w:rPr>
          <w:rFonts w:ascii="Calibri" w:eastAsia="Calibri" w:hAnsi="Calibri"/>
          <w:sz w:val="22"/>
          <w:szCs w:val="22"/>
          <w:lang w:eastAsia="en-US"/>
        </w:rPr>
        <w:t>Wie gehabt war der Liegeplatz sehr weit außerhalb des Stadtzentrums. Toller Empfang durch Tänzer an der Pier. Kleine Marktbuden wurden vor dem Schiff aufgebaut.</w:t>
      </w:r>
    </w:p>
    <w:p w:rsidR="00A45A53" w:rsidRPr="00A45A53" w:rsidRDefault="00A45A53" w:rsidP="00A45A53">
      <w:pPr>
        <w:pStyle w:val="NoSpacing"/>
        <w:rPr>
          <w:rFonts w:ascii="Calibri" w:eastAsia="Calibri" w:hAnsi="Calibri"/>
          <w:b/>
          <w:sz w:val="10"/>
          <w:szCs w:val="10"/>
          <w:u w:val="single"/>
          <w:lang w:eastAsia="en-US"/>
        </w:rPr>
      </w:pPr>
    </w:p>
    <w:p w:rsidR="00A62FB8" w:rsidRDefault="00A62FB8" w:rsidP="00A45A53">
      <w:pPr>
        <w:pStyle w:val="NoSpacing"/>
        <w:rPr>
          <w:rFonts w:ascii="Calibri" w:eastAsia="Calibri" w:hAnsi="Calibri"/>
          <w:b/>
          <w:sz w:val="22"/>
          <w:szCs w:val="22"/>
          <w:u w:val="single"/>
          <w:lang w:eastAsia="en-US"/>
        </w:rPr>
      </w:pPr>
      <w:r w:rsidRPr="00A62FB8">
        <w:rPr>
          <w:rFonts w:ascii="Calibri" w:eastAsia="Calibri" w:hAnsi="Calibri"/>
          <w:b/>
          <w:sz w:val="22"/>
          <w:szCs w:val="22"/>
          <w:u w:val="single"/>
          <w:lang w:eastAsia="en-US"/>
        </w:rPr>
        <w:t xml:space="preserve">Callao </w:t>
      </w:r>
    </w:p>
    <w:p w:rsidR="00A62FB8" w:rsidRPr="00A62FB8" w:rsidRDefault="00A62FB8" w:rsidP="00A45A53">
      <w:pPr>
        <w:pStyle w:val="NoSpacing"/>
        <w:rPr>
          <w:rFonts w:ascii="Calibri" w:eastAsia="Calibri" w:hAnsi="Calibri"/>
          <w:sz w:val="22"/>
          <w:szCs w:val="22"/>
          <w:lang w:eastAsia="en-US"/>
        </w:rPr>
      </w:pPr>
      <w:r w:rsidRPr="00A45A53">
        <w:rPr>
          <w:rFonts w:ascii="Calibri" w:eastAsia="Calibri" w:hAnsi="Calibri"/>
          <w:sz w:val="22"/>
          <w:szCs w:val="22"/>
          <w:lang w:eastAsia="en-US"/>
        </w:rPr>
        <w:t>APM Terminals/ 1A,</w:t>
      </w:r>
      <w:r w:rsidR="003D6686" w:rsidRPr="00A45A53">
        <w:rPr>
          <w:rFonts w:ascii="Calibri" w:eastAsia="Calibri" w:hAnsi="Calibri"/>
          <w:sz w:val="22"/>
          <w:szCs w:val="22"/>
          <w:lang w:eastAsia="en-US"/>
        </w:rPr>
        <w:t xml:space="preserve"> </w:t>
      </w:r>
      <w:r w:rsidRPr="00A45A53">
        <w:rPr>
          <w:rFonts w:ascii="Calibri" w:eastAsia="Calibri" w:hAnsi="Calibri"/>
          <w:sz w:val="22"/>
          <w:szCs w:val="22"/>
          <w:lang w:eastAsia="en-US"/>
        </w:rPr>
        <w:t xml:space="preserve">Im Hafen war das Laufen untersagt. Wir mussten Shuttle Busse bestellen. 2 x 11 von Ankunft / 07.00 </w:t>
      </w:r>
      <w:r w:rsidR="003D6686" w:rsidRPr="00A45A53">
        <w:rPr>
          <w:rFonts w:ascii="Calibri" w:eastAsia="Calibri" w:hAnsi="Calibri"/>
          <w:sz w:val="22"/>
          <w:szCs w:val="22"/>
          <w:lang w:eastAsia="en-US"/>
        </w:rPr>
        <w:t>-</w:t>
      </w:r>
      <w:r w:rsidRPr="00A45A53">
        <w:rPr>
          <w:rFonts w:ascii="Calibri" w:eastAsia="Calibri" w:hAnsi="Calibri"/>
          <w:sz w:val="22"/>
          <w:szCs w:val="22"/>
          <w:lang w:eastAsia="en-US"/>
        </w:rPr>
        <w:t xml:space="preserve"> 02.00 / Abfahrt! Am Hafenausgang wird den Gästen unmi</w:t>
      </w:r>
      <w:r w:rsidR="003D6686" w:rsidRPr="00A45A53">
        <w:rPr>
          <w:rFonts w:ascii="Calibri" w:eastAsia="Calibri" w:hAnsi="Calibri"/>
          <w:sz w:val="22"/>
          <w:szCs w:val="22"/>
          <w:lang w:eastAsia="en-US"/>
        </w:rPr>
        <w:t>ss</w:t>
      </w:r>
      <w:r w:rsidRPr="00A45A53">
        <w:rPr>
          <w:rFonts w:ascii="Calibri" w:eastAsia="Calibri" w:hAnsi="Calibri"/>
          <w:sz w:val="22"/>
          <w:szCs w:val="22"/>
          <w:lang w:eastAsia="en-US"/>
        </w:rPr>
        <w:t>verständlich</w:t>
      </w:r>
      <w:r w:rsidRPr="00A62FB8">
        <w:rPr>
          <w:rFonts w:ascii="Calibri" w:eastAsia="Calibri" w:hAnsi="Calibri"/>
          <w:sz w:val="22"/>
          <w:szCs w:val="22"/>
          <w:lang w:eastAsia="en-US"/>
        </w:rPr>
        <w:t xml:space="preserve"> klargemacht, dass sie nicht zu Fuß weiterlaufen sollen. Polizisten weisen die Gäste, die laufen möchten wieder zurück. Die Nutzung von Tax</w:t>
      </w:r>
      <w:r w:rsidR="003D6686">
        <w:rPr>
          <w:rFonts w:ascii="Calibri" w:eastAsia="Calibri" w:hAnsi="Calibri"/>
          <w:sz w:val="22"/>
          <w:szCs w:val="22"/>
          <w:lang w:eastAsia="en-US"/>
        </w:rPr>
        <w:t>en</w:t>
      </w:r>
      <w:r w:rsidRPr="00A62FB8">
        <w:rPr>
          <w:rFonts w:ascii="Calibri" w:eastAsia="Calibri" w:hAnsi="Calibri"/>
          <w:sz w:val="22"/>
          <w:szCs w:val="22"/>
          <w:lang w:eastAsia="en-US"/>
        </w:rPr>
        <w:t xml:space="preserve"> ist empfehlenswert! Die Fahrt nach Lima kostet 20-50 US $. Das bestellte Zelt für den Passagierwechsel zum Schutz des Gepäcks war ein Witz. Es war viel zu klein und keinen der verlangten 1400 Dollar wert. Auch die bestellten Palmenblätter haben diesen Namen nicht verdient. Der günstige Preis von einem Dollar pro Stück relativierte sich, als die 200 Blättchen geliefert wurden .... Der Passagieraustausch verlief planmäßig.</w:t>
      </w:r>
    </w:p>
    <w:p w:rsidR="00A45A53" w:rsidRDefault="00A45A53" w:rsidP="003D6686">
      <w:pPr>
        <w:tabs>
          <w:tab w:val="left" w:pos="9639"/>
        </w:tabs>
        <w:ind w:right="-142"/>
        <w:rPr>
          <w:rFonts w:asciiTheme="majorHAnsi" w:hAnsiTheme="majorHAnsi"/>
          <w:b/>
          <w:sz w:val="22"/>
          <w:szCs w:val="22"/>
          <w:u w:val="single"/>
        </w:rPr>
      </w:pPr>
    </w:p>
    <w:p w:rsidR="003D6686" w:rsidRDefault="00494895" w:rsidP="003D6686">
      <w:pPr>
        <w:tabs>
          <w:tab w:val="left" w:pos="9639"/>
        </w:tabs>
        <w:ind w:right="-142"/>
        <w:rPr>
          <w:rFonts w:asciiTheme="majorHAnsi" w:hAnsiTheme="majorHAnsi"/>
          <w:sz w:val="22"/>
          <w:szCs w:val="22"/>
        </w:rPr>
      </w:pPr>
      <w:r w:rsidRPr="00CE4EC4">
        <w:rPr>
          <w:rFonts w:asciiTheme="majorHAnsi" w:hAnsiTheme="majorHAnsi"/>
          <w:b/>
          <w:sz w:val="22"/>
          <w:szCs w:val="22"/>
          <w:u w:val="single"/>
        </w:rPr>
        <w:t>Weiteres</w:t>
      </w:r>
      <w:r w:rsidRPr="00CE4EC4">
        <w:rPr>
          <w:rFonts w:asciiTheme="majorHAnsi" w:hAnsiTheme="majorHAnsi"/>
          <w:b/>
          <w:sz w:val="18"/>
          <w:szCs w:val="22"/>
          <w:u w:val="single"/>
        </w:rPr>
        <w:t>__________________________________________________________________________________________________</w:t>
      </w:r>
      <w:r w:rsidR="00B77EB4" w:rsidRPr="00B77EB4">
        <w:rPr>
          <w:rFonts w:asciiTheme="majorHAnsi" w:hAnsiTheme="majorHAnsi"/>
          <w:sz w:val="22"/>
          <w:szCs w:val="22"/>
        </w:rPr>
        <w:t>10 Kabinen erhielten keine Koffer. Gepäckverlust von Air Berlin und Condor. Entsprechend arbeitsintensiv gestaltet sich die Betreuung. Zwei Gäste mussten wir vorzeitig nach Hause schicken (Familie Scholz), da ihre Medikamente (im Koffer) nicht zu beschaffen waren.</w:t>
      </w:r>
    </w:p>
    <w:p w:rsidR="003D6686" w:rsidRPr="00A45A53" w:rsidRDefault="003D6686" w:rsidP="003D6686">
      <w:pPr>
        <w:tabs>
          <w:tab w:val="left" w:pos="9639"/>
        </w:tabs>
        <w:ind w:right="-142"/>
        <w:rPr>
          <w:rFonts w:asciiTheme="majorHAnsi" w:hAnsiTheme="majorHAnsi"/>
          <w:sz w:val="10"/>
          <w:szCs w:val="10"/>
        </w:rPr>
      </w:pPr>
    </w:p>
    <w:p w:rsidR="00B6216C" w:rsidRPr="00B77EB4" w:rsidRDefault="00621FEC" w:rsidP="003D6686">
      <w:pPr>
        <w:tabs>
          <w:tab w:val="left" w:pos="9639"/>
        </w:tabs>
        <w:ind w:right="-142"/>
        <w:rPr>
          <w:rFonts w:asciiTheme="majorHAnsi" w:hAnsiTheme="majorHAnsi"/>
          <w:sz w:val="22"/>
          <w:szCs w:val="22"/>
        </w:rPr>
      </w:pPr>
      <w:r w:rsidRPr="0019186B">
        <w:rPr>
          <w:rFonts w:asciiTheme="majorHAnsi" w:hAnsiTheme="majorHAnsi"/>
          <w:b/>
          <w:sz w:val="22"/>
          <w:szCs w:val="22"/>
          <w:u w:val="single"/>
        </w:rPr>
        <w:t>Ausflugsprogramm</w:t>
      </w:r>
      <w:r w:rsidR="003D6686">
        <w:rPr>
          <w:rFonts w:asciiTheme="majorHAnsi" w:hAnsiTheme="majorHAnsi"/>
          <w:b/>
          <w:sz w:val="22"/>
          <w:szCs w:val="22"/>
          <w:u w:val="single"/>
        </w:rPr>
        <w:br/>
      </w:r>
      <w:r w:rsidR="00B77EB4" w:rsidRPr="00B77EB4">
        <w:rPr>
          <w:rFonts w:asciiTheme="majorHAnsi" w:hAnsiTheme="majorHAnsi"/>
          <w:sz w:val="22"/>
          <w:szCs w:val="22"/>
        </w:rPr>
        <w:t>Siehe Ausflugs</w:t>
      </w:r>
      <w:r w:rsidR="003D6686">
        <w:rPr>
          <w:rFonts w:asciiTheme="majorHAnsi" w:hAnsiTheme="majorHAnsi"/>
          <w:sz w:val="22"/>
          <w:szCs w:val="22"/>
        </w:rPr>
        <w:t>bericht</w:t>
      </w:r>
    </w:p>
    <w:p w:rsidR="003D6686" w:rsidRPr="00A45A53" w:rsidRDefault="003D6686" w:rsidP="003D6686">
      <w:pPr>
        <w:tabs>
          <w:tab w:val="left" w:pos="9639"/>
        </w:tabs>
        <w:ind w:left="-567" w:right="-142" w:firstLine="567"/>
        <w:jc w:val="both"/>
        <w:rPr>
          <w:rFonts w:asciiTheme="majorHAnsi" w:hAnsiTheme="majorHAnsi"/>
          <w:b/>
          <w:sz w:val="10"/>
          <w:szCs w:val="10"/>
          <w:u w:val="single"/>
        </w:rPr>
      </w:pPr>
    </w:p>
    <w:p w:rsidR="003D6686" w:rsidRDefault="00621FEC" w:rsidP="003D6686">
      <w:pPr>
        <w:tabs>
          <w:tab w:val="left" w:pos="9639"/>
        </w:tabs>
        <w:ind w:left="-567" w:right="-142" w:firstLine="567"/>
        <w:jc w:val="both"/>
        <w:rPr>
          <w:rFonts w:asciiTheme="majorHAnsi" w:hAnsiTheme="majorHAnsi"/>
          <w:b/>
          <w:sz w:val="22"/>
          <w:szCs w:val="22"/>
          <w:u w:val="single"/>
        </w:rPr>
      </w:pPr>
      <w:r w:rsidRPr="0019186B">
        <w:rPr>
          <w:rFonts w:asciiTheme="majorHAnsi" w:hAnsiTheme="majorHAnsi"/>
          <w:b/>
          <w:sz w:val="22"/>
          <w:szCs w:val="22"/>
          <w:u w:val="single"/>
        </w:rPr>
        <w:t>Unterhaltungsprogramm</w:t>
      </w:r>
    </w:p>
    <w:p w:rsidR="003B0337" w:rsidRPr="003D6686" w:rsidRDefault="003B0337" w:rsidP="003D6686">
      <w:pPr>
        <w:tabs>
          <w:tab w:val="left" w:pos="9639"/>
        </w:tabs>
        <w:ind w:left="-567" w:right="-142" w:firstLine="567"/>
        <w:jc w:val="both"/>
        <w:rPr>
          <w:rFonts w:asciiTheme="majorHAnsi" w:hAnsiTheme="majorHAnsi"/>
          <w:b/>
          <w:sz w:val="22"/>
          <w:szCs w:val="22"/>
          <w:u w:val="single"/>
        </w:rPr>
      </w:pPr>
      <w:r w:rsidRPr="003B0337">
        <w:rPr>
          <w:rFonts w:asciiTheme="majorHAnsi" w:hAnsiTheme="majorHAnsi"/>
          <w:sz w:val="22"/>
          <w:szCs w:val="22"/>
        </w:rPr>
        <w:t>6 Shows wurden auf der 16 Tage Reise vom Show-Ensemble gespielt:</w:t>
      </w:r>
    </w:p>
    <w:p w:rsidR="003B0337" w:rsidRPr="003B0337" w:rsidRDefault="003B0337" w:rsidP="003D6686">
      <w:pPr>
        <w:jc w:val="both"/>
        <w:outlineLvl w:val="0"/>
        <w:rPr>
          <w:rFonts w:asciiTheme="majorHAnsi" w:hAnsiTheme="majorHAnsi"/>
          <w:sz w:val="22"/>
          <w:szCs w:val="22"/>
        </w:rPr>
      </w:pPr>
      <w:r w:rsidRPr="003B0337">
        <w:rPr>
          <w:rFonts w:asciiTheme="majorHAnsi" w:hAnsiTheme="majorHAnsi"/>
          <w:sz w:val="22"/>
          <w:szCs w:val="22"/>
        </w:rPr>
        <w:t>1x Welcome, Oceano, Mein Vater war ein Kapitän (Premiere), Flora (Premiere), Celebration (Premiere), Aurum Gold (Premiere). Die Shows wurden alle von den Gästen sehr gut angenommen. Adamo Diaz hatte ein Special an der PHX Bar.</w:t>
      </w:r>
    </w:p>
    <w:p w:rsidR="003B0337" w:rsidRPr="003B0337" w:rsidRDefault="003B0337" w:rsidP="003D6686">
      <w:pPr>
        <w:jc w:val="both"/>
        <w:outlineLvl w:val="0"/>
        <w:rPr>
          <w:rFonts w:asciiTheme="majorHAnsi" w:hAnsiTheme="majorHAnsi"/>
          <w:sz w:val="22"/>
          <w:szCs w:val="22"/>
        </w:rPr>
      </w:pPr>
      <w:r w:rsidRPr="003B0337">
        <w:rPr>
          <w:rFonts w:asciiTheme="majorHAnsi" w:hAnsiTheme="majorHAnsi"/>
          <w:sz w:val="22"/>
          <w:szCs w:val="22"/>
        </w:rPr>
        <w:t>Zusätzlich waren die Herren des SE, Katrin Wiedmann, Sophie Moser, sowie fast alle vom PHX Team mit einem Queen Rock-Medley (Tanz), sowie Rainer Groeber als Präsentator/ Moderator, als Teil des Video-Events mit integrierten Gäste -Tanzmöglichkeiten: -Time Tunnel-, an der PHX Bar involviert.</w:t>
      </w:r>
    </w:p>
    <w:p w:rsidR="003B0337" w:rsidRPr="003B0337" w:rsidRDefault="003B0337" w:rsidP="003D6686">
      <w:pPr>
        <w:jc w:val="both"/>
        <w:outlineLvl w:val="0"/>
        <w:rPr>
          <w:rFonts w:asciiTheme="majorHAnsi" w:hAnsiTheme="majorHAnsi"/>
          <w:sz w:val="22"/>
          <w:szCs w:val="22"/>
        </w:rPr>
      </w:pPr>
      <w:r w:rsidRPr="003B0337">
        <w:rPr>
          <w:rFonts w:asciiTheme="majorHAnsi" w:hAnsiTheme="majorHAnsi"/>
          <w:sz w:val="22"/>
          <w:szCs w:val="22"/>
        </w:rPr>
        <w:t>Wir hatte ausserdem 2x Folklore an Bord. Beide Gruppen kamen gut an, besonders gut die Mexikanische!</w:t>
      </w:r>
    </w:p>
    <w:p w:rsidR="003B0337" w:rsidRPr="003B0337" w:rsidRDefault="003B0337" w:rsidP="003D6686">
      <w:pPr>
        <w:jc w:val="both"/>
        <w:outlineLvl w:val="0"/>
        <w:rPr>
          <w:rFonts w:asciiTheme="majorHAnsi" w:hAnsiTheme="majorHAnsi"/>
          <w:sz w:val="22"/>
          <w:szCs w:val="22"/>
        </w:rPr>
      </w:pPr>
      <w:r w:rsidRPr="003B0337">
        <w:rPr>
          <w:rFonts w:asciiTheme="majorHAnsi" w:hAnsiTheme="majorHAnsi"/>
          <w:sz w:val="22"/>
          <w:szCs w:val="22"/>
        </w:rPr>
        <w:t>Als Gastkünstler auf dieser Reise:</w:t>
      </w:r>
    </w:p>
    <w:p w:rsidR="003B0337" w:rsidRPr="003B0337" w:rsidRDefault="003B0337" w:rsidP="003D6686">
      <w:pPr>
        <w:jc w:val="both"/>
        <w:outlineLvl w:val="0"/>
        <w:rPr>
          <w:rFonts w:asciiTheme="majorHAnsi" w:hAnsiTheme="majorHAnsi"/>
          <w:sz w:val="22"/>
          <w:szCs w:val="22"/>
        </w:rPr>
      </w:pPr>
      <w:r w:rsidRPr="003B0337">
        <w:rPr>
          <w:rFonts w:asciiTheme="majorHAnsi" w:hAnsiTheme="majorHAnsi"/>
          <w:sz w:val="22"/>
          <w:szCs w:val="22"/>
        </w:rPr>
        <w:t>Sophie Moser als Geigerin. Tolle Soloshow, Soiree und Special Event / Sehr Gut!</w:t>
      </w:r>
    </w:p>
    <w:p w:rsidR="003B0337" w:rsidRPr="003B0337" w:rsidRDefault="003B0337" w:rsidP="003D6686">
      <w:pPr>
        <w:jc w:val="both"/>
        <w:outlineLvl w:val="0"/>
        <w:rPr>
          <w:rFonts w:asciiTheme="majorHAnsi" w:hAnsiTheme="majorHAnsi"/>
          <w:sz w:val="22"/>
          <w:szCs w:val="22"/>
        </w:rPr>
      </w:pPr>
      <w:r w:rsidRPr="003B0337">
        <w:rPr>
          <w:rFonts w:asciiTheme="majorHAnsi" w:hAnsiTheme="majorHAnsi"/>
          <w:sz w:val="22"/>
          <w:szCs w:val="22"/>
        </w:rPr>
        <w:t>Marcel Dorn &amp; Stefan Weh, Pianotainment – hervorragende Pianisten &amp; Comedien am Klavier mit 2 Soloshows. Sehr Gut!</w:t>
      </w:r>
    </w:p>
    <w:p w:rsidR="003B0337" w:rsidRPr="003B0337" w:rsidRDefault="003B0337" w:rsidP="003D6686">
      <w:pPr>
        <w:jc w:val="both"/>
        <w:outlineLvl w:val="0"/>
        <w:rPr>
          <w:rFonts w:asciiTheme="majorHAnsi" w:hAnsiTheme="majorHAnsi"/>
          <w:sz w:val="22"/>
          <w:szCs w:val="22"/>
        </w:rPr>
      </w:pPr>
      <w:r w:rsidRPr="003B0337">
        <w:rPr>
          <w:rFonts w:asciiTheme="majorHAnsi" w:hAnsiTheme="majorHAnsi"/>
          <w:sz w:val="22"/>
          <w:szCs w:val="22"/>
        </w:rPr>
        <w:t xml:space="preserve">Angelina und Richard als Tanzpaar mit Tanzkurs. Wie immer sehr gut! </w:t>
      </w:r>
    </w:p>
    <w:p w:rsidR="003B0337" w:rsidRPr="003B0337" w:rsidRDefault="003B0337" w:rsidP="003D6686">
      <w:pPr>
        <w:jc w:val="both"/>
        <w:outlineLvl w:val="0"/>
        <w:rPr>
          <w:rFonts w:asciiTheme="majorHAnsi" w:hAnsiTheme="majorHAnsi"/>
          <w:sz w:val="22"/>
          <w:szCs w:val="22"/>
        </w:rPr>
      </w:pPr>
      <w:r w:rsidRPr="003B0337">
        <w:rPr>
          <w:rFonts w:asciiTheme="majorHAnsi" w:hAnsiTheme="majorHAnsi"/>
          <w:sz w:val="22"/>
          <w:szCs w:val="22"/>
        </w:rPr>
        <w:t>Feuerherz als Star Gäste von Verrückt nach Meer. Schlager Pop-Boygroup. Kamen gut an bei den Gästen. 1x Soloshow und bei der Welcome und Farewell Show dabei.</w:t>
      </w:r>
    </w:p>
    <w:p w:rsidR="003B0337" w:rsidRPr="003B0337" w:rsidRDefault="003B0337" w:rsidP="003D6686">
      <w:pPr>
        <w:jc w:val="both"/>
        <w:outlineLvl w:val="0"/>
        <w:rPr>
          <w:rFonts w:asciiTheme="majorHAnsi" w:hAnsiTheme="majorHAnsi"/>
          <w:sz w:val="22"/>
          <w:szCs w:val="22"/>
        </w:rPr>
      </w:pPr>
      <w:r w:rsidRPr="003B0337">
        <w:rPr>
          <w:rFonts w:asciiTheme="majorHAnsi" w:hAnsiTheme="majorHAnsi"/>
          <w:sz w:val="22"/>
          <w:szCs w:val="22"/>
        </w:rPr>
        <w:t>Als weitere Künstler &amp; Tageskünstler:</w:t>
      </w:r>
    </w:p>
    <w:p w:rsidR="003B0337" w:rsidRPr="003B0337" w:rsidRDefault="003B0337" w:rsidP="003D6686">
      <w:pPr>
        <w:jc w:val="both"/>
        <w:outlineLvl w:val="0"/>
        <w:rPr>
          <w:rFonts w:asciiTheme="majorHAnsi" w:hAnsiTheme="majorHAnsi"/>
          <w:sz w:val="22"/>
          <w:szCs w:val="22"/>
        </w:rPr>
      </w:pPr>
      <w:r w:rsidRPr="003D6686">
        <w:rPr>
          <w:rFonts w:asciiTheme="majorHAnsi" w:hAnsiTheme="majorHAnsi"/>
          <w:sz w:val="22"/>
          <w:szCs w:val="22"/>
        </w:rPr>
        <w:t xml:space="preserve">2 for you-Duo / Matt Jazz Duo in der Casablanca Bar – Sehr gutes Duo. </w:t>
      </w:r>
      <w:r w:rsidRPr="003B0337">
        <w:rPr>
          <w:rFonts w:asciiTheme="majorHAnsi" w:hAnsiTheme="majorHAnsi"/>
          <w:sz w:val="22"/>
          <w:szCs w:val="22"/>
        </w:rPr>
        <w:t xml:space="preserve">Bitte unbedingt wieder senden! </w:t>
      </w:r>
    </w:p>
    <w:p w:rsidR="003B0337" w:rsidRPr="003B0337" w:rsidRDefault="003B0337" w:rsidP="003D6686">
      <w:pPr>
        <w:jc w:val="both"/>
        <w:outlineLvl w:val="0"/>
        <w:rPr>
          <w:rFonts w:asciiTheme="majorHAnsi" w:hAnsiTheme="majorHAnsi"/>
          <w:sz w:val="22"/>
          <w:szCs w:val="22"/>
        </w:rPr>
      </w:pPr>
      <w:r w:rsidRPr="003B0337">
        <w:rPr>
          <w:rFonts w:asciiTheme="majorHAnsi" w:hAnsiTheme="majorHAnsi"/>
          <w:sz w:val="22"/>
          <w:szCs w:val="22"/>
        </w:rPr>
        <w:t>Dieter Janson - Lektor – Hat einige gute, aber auch ein paar nicht so gute Lektorate abgeliefert. Kam nicht bei allen Gästen gut an!</w:t>
      </w:r>
      <w:r w:rsidR="00A45A53">
        <w:rPr>
          <w:rFonts w:asciiTheme="majorHAnsi" w:hAnsiTheme="majorHAnsi"/>
          <w:sz w:val="22"/>
          <w:szCs w:val="22"/>
        </w:rPr>
        <w:t xml:space="preserve"> </w:t>
      </w:r>
    </w:p>
    <w:p w:rsidR="003B0337" w:rsidRPr="003B0337" w:rsidRDefault="003B0337" w:rsidP="003D6686">
      <w:pPr>
        <w:jc w:val="both"/>
        <w:outlineLvl w:val="0"/>
        <w:rPr>
          <w:rFonts w:asciiTheme="majorHAnsi" w:hAnsiTheme="majorHAnsi"/>
          <w:sz w:val="22"/>
          <w:szCs w:val="22"/>
        </w:rPr>
      </w:pPr>
      <w:r w:rsidRPr="003B0337">
        <w:rPr>
          <w:rFonts w:asciiTheme="majorHAnsi" w:hAnsiTheme="majorHAnsi"/>
          <w:sz w:val="22"/>
          <w:szCs w:val="22"/>
        </w:rPr>
        <w:t>Hans Peter Rafoth, Bordpfarrrer – Auf dieser Reise waren nicht soviele Gottesdienste &amp; Andachten möglich. Er wurde gut angenommen.</w:t>
      </w:r>
    </w:p>
    <w:p w:rsidR="003B0337" w:rsidRPr="003B0337" w:rsidRDefault="003B0337" w:rsidP="003D6686">
      <w:pPr>
        <w:jc w:val="both"/>
        <w:outlineLvl w:val="0"/>
        <w:rPr>
          <w:rFonts w:asciiTheme="majorHAnsi" w:hAnsiTheme="majorHAnsi"/>
          <w:sz w:val="22"/>
          <w:szCs w:val="22"/>
        </w:rPr>
      </w:pPr>
      <w:r w:rsidRPr="003B0337">
        <w:rPr>
          <w:rFonts w:asciiTheme="majorHAnsi" w:hAnsiTheme="majorHAnsi"/>
          <w:sz w:val="22"/>
          <w:szCs w:val="22"/>
        </w:rPr>
        <w:t>Walter Seitz, viele unterschiedliche Musikalische Vorträge. Sehr gute Teilnahme der Gäste. Immer wieder gerne schicken.</w:t>
      </w:r>
      <w:r w:rsidR="00A45A53">
        <w:rPr>
          <w:rFonts w:asciiTheme="majorHAnsi" w:hAnsiTheme="majorHAnsi"/>
          <w:sz w:val="22"/>
          <w:szCs w:val="22"/>
        </w:rPr>
        <w:t xml:space="preserve"> </w:t>
      </w:r>
      <w:r w:rsidRPr="003B0337">
        <w:rPr>
          <w:rFonts w:asciiTheme="majorHAnsi" w:hAnsiTheme="majorHAnsi"/>
          <w:sz w:val="22"/>
          <w:szCs w:val="22"/>
        </w:rPr>
        <w:t xml:space="preserve">Insgesamt kam das Unterhaltungsprogramm bei den Gästen sehr gut an. Die Shows und Specials waren fast alle gut bis sehr gut besucht. </w:t>
      </w:r>
    </w:p>
    <w:p w:rsidR="00B77EB4" w:rsidRPr="00A45A53" w:rsidRDefault="00B77EB4" w:rsidP="003D6686">
      <w:pPr>
        <w:tabs>
          <w:tab w:val="left" w:pos="9639"/>
        </w:tabs>
        <w:ind w:left="-567" w:right="-142" w:firstLine="567"/>
        <w:jc w:val="both"/>
        <w:rPr>
          <w:rFonts w:asciiTheme="majorHAnsi" w:hAnsiTheme="majorHAnsi"/>
          <w:sz w:val="10"/>
          <w:szCs w:val="10"/>
        </w:rPr>
      </w:pPr>
    </w:p>
    <w:p w:rsidR="00621FEC" w:rsidRDefault="00621FEC" w:rsidP="003D6686">
      <w:pPr>
        <w:tabs>
          <w:tab w:val="left" w:pos="9639"/>
        </w:tabs>
        <w:ind w:left="-567" w:right="-142" w:firstLine="567"/>
        <w:jc w:val="both"/>
        <w:rPr>
          <w:rFonts w:asciiTheme="majorHAnsi" w:hAnsiTheme="majorHAnsi"/>
          <w:b/>
          <w:sz w:val="22"/>
          <w:szCs w:val="22"/>
          <w:u w:val="single"/>
        </w:rPr>
      </w:pPr>
      <w:r w:rsidRPr="0019186B">
        <w:rPr>
          <w:rFonts w:asciiTheme="majorHAnsi" w:hAnsiTheme="majorHAnsi"/>
          <w:b/>
          <w:sz w:val="22"/>
          <w:szCs w:val="22"/>
          <w:u w:val="single"/>
        </w:rPr>
        <w:t>Hospital</w:t>
      </w:r>
    </w:p>
    <w:p w:rsidR="00B77EB4" w:rsidRPr="003B0337" w:rsidRDefault="003B0337" w:rsidP="003D6686">
      <w:pPr>
        <w:tabs>
          <w:tab w:val="left" w:pos="9639"/>
        </w:tabs>
        <w:ind w:left="-567" w:right="-142" w:firstLine="567"/>
        <w:jc w:val="both"/>
        <w:rPr>
          <w:rFonts w:asciiTheme="majorHAnsi" w:hAnsiTheme="majorHAnsi"/>
          <w:sz w:val="22"/>
          <w:szCs w:val="22"/>
        </w:rPr>
      </w:pPr>
      <w:r w:rsidRPr="003B0337">
        <w:rPr>
          <w:rFonts w:asciiTheme="majorHAnsi" w:hAnsiTheme="majorHAnsi"/>
          <w:sz w:val="22"/>
          <w:szCs w:val="22"/>
        </w:rPr>
        <w:t>Siehe Hospitalbericht</w:t>
      </w:r>
    </w:p>
    <w:p w:rsidR="00A45A53" w:rsidRPr="00A45A53" w:rsidRDefault="00A45A53" w:rsidP="003D6686">
      <w:pPr>
        <w:ind w:left="-567" w:right="-142" w:firstLine="567"/>
        <w:jc w:val="both"/>
        <w:rPr>
          <w:rFonts w:asciiTheme="majorHAnsi" w:hAnsiTheme="majorHAnsi"/>
          <w:b/>
          <w:sz w:val="10"/>
          <w:szCs w:val="10"/>
          <w:u w:val="single"/>
        </w:rPr>
      </w:pPr>
    </w:p>
    <w:p w:rsidR="001D15A7" w:rsidRDefault="00C268E6" w:rsidP="003D6686">
      <w:pPr>
        <w:ind w:left="-567" w:right="-142" w:firstLine="567"/>
        <w:jc w:val="both"/>
        <w:rPr>
          <w:rFonts w:asciiTheme="majorHAnsi" w:hAnsiTheme="majorHAnsi"/>
          <w:sz w:val="22"/>
          <w:szCs w:val="22"/>
        </w:rPr>
      </w:pPr>
      <w:r w:rsidRPr="0019186B">
        <w:rPr>
          <w:rFonts w:asciiTheme="majorHAnsi" w:hAnsiTheme="majorHAnsi"/>
          <w:b/>
          <w:sz w:val="22"/>
          <w:szCs w:val="22"/>
          <w:u w:val="single"/>
        </w:rPr>
        <w:t>Behörden</w:t>
      </w:r>
      <w:r w:rsidR="00816B27" w:rsidRPr="0019186B">
        <w:rPr>
          <w:rFonts w:asciiTheme="majorHAnsi" w:hAnsiTheme="majorHAnsi"/>
          <w:sz w:val="22"/>
          <w:szCs w:val="22"/>
        </w:rPr>
        <w:t xml:space="preserve"> </w:t>
      </w:r>
    </w:p>
    <w:p w:rsidR="00B6216C" w:rsidRPr="00B77EB4" w:rsidRDefault="00B77EB4" w:rsidP="003D6686">
      <w:pPr>
        <w:ind w:left="-567" w:right="-142" w:firstLine="567"/>
        <w:jc w:val="both"/>
        <w:rPr>
          <w:rFonts w:asciiTheme="majorHAnsi" w:hAnsiTheme="majorHAnsi"/>
          <w:sz w:val="22"/>
          <w:szCs w:val="22"/>
        </w:rPr>
      </w:pPr>
      <w:r w:rsidRPr="00B77EB4">
        <w:rPr>
          <w:rFonts w:asciiTheme="majorHAnsi" w:hAnsiTheme="majorHAnsi"/>
          <w:sz w:val="22"/>
          <w:szCs w:val="22"/>
        </w:rPr>
        <w:t xml:space="preserve">Gute Vorbereitungszeit seitens MS Artania. </w:t>
      </w:r>
    </w:p>
    <w:p w:rsidR="002B28A5" w:rsidRPr="0019186B" w:rsidRDefault="00621FEC" w:rsidP="003D6686">
      <w:pPr>
        <w:ind w:left="-567" w:right="-142" w:firstLine="567"/>
        <w:jc w:val="both"/>
        <w:rPr>
          <w:rFonts w:asciiTheme="majorHAnsi" w:hAnsiTheme="majorHAnsi"/>
          <w:b/>
          <w:sz w:val="22"/>
          <w:szCs w:val="22"/>
          <w:u w:val="single"/>
        </w:rPr>
      </w:pPr>
      <w:r w:rsidRPr="0019186B">
        <w:rPr>
          <w:rFonts w:asciiTheme="majorHAnsi" w:hAnsiTheme="majorHAnsi"/>
          <w:b/>
          <w:sz w:val="22"/>
          <w:szCs w:val="22"/>
          <w:u w:val="single"/>
        </w:rPr>
        <w:t>Technik</w:t>
      </w:r>
    </w:p>
    <w:p w:rsidR="00F342F3" w:rsidRDefault="00B77EB4" w:rsidP="003D6686">
      <w:pPr>
        <w:ind w:left="-567" w:right="-142" w:firstLine="567"/>
        <w:jc w:val="both"/>
        <w:rPr>
          <w:rFonts w:asciiTheme="majorHAnsi" w:hAnsiTheme="majorHAnsi"/>
          <w:sz w:val="22"/>
          <w:szCs w:val="22"/>
        </w:rPr>
      </w:pPr>
      <w:r>
        <w:rPr>
          <w:rFonts w:asciiTheme="majorHAnsi" w:hAnsiTheme="majorHAnsi"/>
          <w:sz w:val="22"/>
          <w:szCs w:val="22"/>
        </w:rPr>
        <w:t>Unproblematisch</w:t>
      </w:r>
    </w:p>
    <w:p w:rsidR="00B77EB4" w:rsidRPr="00A45A53" w:rsidRDefault="00B77EB4" w:rsidP="003D6686">
      <w:pPr>
        <w:ind w:left="-567" w:right="-142" w:firstLine="567"/>
        <w:jc w:val="both"/>
        <w:rPr>
          <w:rFonts w:asciiTheme="majorHAnsi" w:hAnsiTheme="majorHAnsi"/>
          <w:sz w:val="10"/>
          <w:szCs w:val="10"/>
        </w:rPr>
      </w:pPr>
    </w:p>
    <w:p w:rsidR="00621FEC" w:rsidRDefault="00621FEC" w:rsidP="003D6686">
      <w:pPr>
        <w:ind w:left="-567" w:right="-142" w:firstLine="567"/>
        <w:jc w:val="both"/>
        <w:rPr>
          <w:rFonts w:asciiTheme="majorHAnsi" w:hAnsiTheme="majorHAnsi"/>
          <w:b/>
          <w:sz w:val="22"/>
          <w:szCs w:val="22"/>
          <w:u w:val="single"/>
        </w:rPr>
      </w:pPr>
      <w:r w:rsidRPr="0019186B">
        <w:rPr>
          <w:rFonts w:asciiTheme="majorHAnsi" w:hAnsiTheme="majorHAnsi"/>
          <w:b/>
          <w:sz w:val="22"/>
          <w:szCs w:val="22"/>
          <w:u w:val="single"/>
        </w:rPr>
        <w:t>Hoteldepartement</w:t>
      </w:r>
    </w:p>
    <w:p w:rsidR="00A149AB" w:rsidRDefault="00B77EB4" w:rsidP="003D6686">
      <w:pPr>
        <w:ind w:right="-142"/>
        <w:jc w:val="both"/>
        <w:rPr>
          <w:rFonts w:asciiTheme="majorHAnsi" w:hAnsiTheme="majorHAnsi"/>
          <w:sz w:val="22"/>
          <w:szCs w:val="22"/>
        </w:rPr>
      </w:pPr>
      <w:r>
        <w:rPr>
          <w:rFonts w:asciiTheme="majorHAnsi" w:hAnsiTheme="majorHAnsi"/>
          <w:sz w:val="22"/>
          <w:szCs w:val="22"/>
        </w:rPr>
        <w:t>Höchst flexibel war der Hotelbereich gerade bei der problematischen Ein-und Ausschiffung. ART 158 hatte extrem wenig Seetage, entsprechend kompakt waren die Angebote und zum Schluss wusste der Gast schon gar nicht mehr was er alles wunderbares da</w:t>
      </w:r>
      <w:r w:rsidR="003D6686">
        <w:rPr>
          <w:rFonts w:asciiTheme="majorHAnsi" w:hAnsiTheme="majorHAnsi"/>
          <w:sz w:val="22"/>
          <w:szCs w:val="22"/>
        </w:rPr>
        <w:t>r</w:t>
      </w:r>
      <w:r>
        <w:rPr>
          <w:rFonts w:asciiTheme="majorHAnsi" w:hAnsiTheme="majorHAnsi"/>
          <w:sz w:val="22"/>
          <w:szCs w:val="22"/>
        </w:rPr>
        <w:t>geboten bekommen hatte.</w:t>
      </w:r>
    </w:p>
    <w:p w:rsidR="00B77EB4" w:rsidRPr="00A45A53" w:rsidRDefault="00B77EB4" w:rsidP="003D6686">
      <w:pPr>
        <w:ind w:left="-567" w:right="-142" w:firstLine="567"/>
        <w:jc w:val="both"/>
        <w:rPr>
          <w:rFonts w:asciiTheme="majorHAnsi" w:hAnsiTheme="majorHAnsi"/>
          <w:sz w:val="10"/>
          <w:szCs w:val="10"/>
        </w:rPr>
      </w:pPr>
    </w:p>
    <w:p w:rsidR="00C70322" w:rsidRDefault="00A149AB" w:rsidP="003D6686">
      <w:pPr>
        <w:ind w:left="-567" w:right="-142" w:firstLine="567"/>
        <w:jc w:val="both"/>
        <w:rPr>
          <w:rFonts w:asciiTheme="majorHAnsi" w:hAnsiTheme="majorHAnsi"/>
          <w:b/>
          <w:sz w:val="22"/>
          <w:szCs w:val="22"/>
          <w:u w:val="single"/>
        </w:rPr>
      </w:pPr>
      <w:r w:rsidRPr="0019186B">
        <w:rPr>
          <w:rFonts w:asciiTheme="majorHAnsi" w:hAnsiTheme="majorHAnsi"/>
          <w:b/>
          <w:sz w:val="22"/>
          <w:szCs w:val="22"/>
          <w:u w:val="single"/>
        </w:rPr>
        <w:t>Kabinen</w:t>
      </w:r>
    </w:p>
    <w:p w:rsidR="0019186B" w:rsidRDefault="00B77EB4" w:rsidP="003D6686">
      <w:pPr>
        <w:ind w:left="-567" w:right="-142" w:firstLine="567"/>
        <w:jc w:val="both"/>
        <w:rPr>
          <w:rFonts w:asciiTheme="majorHAnsi" w:hAnsiTheme="majorHAnsi"/>
          <w:sz w:val="22"/>
          <w:szCs w:val="22"/>
        </w:rPr>
      </w:pPr>
      <w:r>
        <w:rPr>
          <w:rFonts w:asciiTheme="majorHAnsi" w:hAnsiTheme="majorHAnsi"/>
          <w:sz w:val="22"/>
          <w:szCs w:val="22"/>
        </w:rPr>
        <w:t xml:space="preserve">MS Artania war ausgebucht. </w:t>
      </w:r>
    </w:p>
    <w:p w:rsidR="00074D33" w:rsidRPr="00A45A53" w:rsidRDefault="00074D33" w:rsidP="003D6686">
      <w:pPr>
        <w:ind w:left="-567" w:right="-142" w:firstLine="567"/>
        <w:jc w:val="both"/>
        <w:rPr>
          <w:rFonts w:asciiTheme="majorHAnsi" w:hAnsiTheme="majorHAnsi"/>
          <w:sz w:val="10"/>
          <w:szCs w:val="10"/>
        </w:rPr>
      </w:pPr>
    </w:p>
    <w:p w:rsidR="0019186B" w:rsidRDefault="0019186B" w:rsidP="003D6686">
      <w:pPr>
        <w:ind w:left="-567" w:right="-142" w:firstLine="567"/>
        <w:jc w:val="both"/>
        <w:rPr>
          <w:rFonts w:asciiTheme="majorHAnsi" w:hAnsiTheme="majorHAnsi"/>
          <w:b/>
          <w:sz w:val="22"/>
          <w:szCs w:val="22"/>
          <w:u w:val="single"/>
        </w:rPr>
      </w:pPr>
      <w:r w:rsidRPr="0019186B">
        <w:rPr>
          <w:rFonts w:asciiTheme="majorHAnsi" w:hAnsiTheme="majorHAnsi"/>
          <w:b/>
          <w:sz w:val="22"/>
          <w:szCs w:val="22"/>
          <w:u w:val="single"/>
        </w:rPr>
        <w:t>Besonderes</w:t>
      </w:r>
      <w:r>
        <w:rPr>
          <w:rFonts w:asciiTheme="majorHAnsi" w:hAnsiTheme="majorHAnsi"/>
          <w:b/>
          <w:sz w:val="22"/>
          <w:szCs w:val="22"/>
          <w:u w:val="single"/>
        </w:rPr>
        <w:t>/Weiteres</w:t>
      </w:r>
    </w:p>
    <w:p w:rsidR="00A149AB" w:rsidRPr="00074D33" w:rsidRDefault="00B77EB4" w:rsidP="003D6686">
      <w:pPr>
        <w:ind w:right="-142"/>
        <w:jc w:val="both"/>
        <w:rPr>
          <w:rFonts w:asciiTheme="majorHAnsi" w:hAnsiTheme="majorHAnsi"/>
          <w:sz w:val="22"/>
          <w:szCs w:val="22"/>
        </w:rPr>
      </w:pPr>
      <w:r w:rsidRPr="00074D33">
        <w:rPr>
          <w:rFonts w:asciiTheme="majorHAnsi" w:hAnsiTheme="majorHAnsi"/>
          <w:sz w:val="22"/>
          <w:szCs w:val="22"/>
        </w:rPr>
        <w:t xml:space="preserve">ART 158 war eine „Verrückt nach Meer“ Reise. Die Situation Havanna und die Reise wird minutiös </w:t>
      </w:r>
      <w:r w:rsidR="003D6686">
        <w:rPr>
          <w:rFonts w:asciiTheme="majorHAnsi" w:hAnsiTheme="majorHAnsi"/>
          <w:sz w:val="22"/>
          <w:szCs w:val="22"/>
        </w:rPr>
        <w:t>i</w:t>
      </w:r>
      <w:r w:rsidRPr="00074D33">
        <w:rPr>
          <w:rFonts w:asciiTheme="majorHAnsi" w:hAnsiTheme="majorHAnsi"/>
          <w:sz w:val="22"/>
          <w:szCs w:val="22"/>
        </w:rPr>
        <w:t>m deutschen Fernsehen zu sehen sein.</w:t>
      </w:r>
    </w:p>
    <w:p w:rsidR="00B77EB4" w:rsidRPr="00A45A53" w:rsidRDefault="00B77EB4" w:rsidP="00865AAC">
      <w:pPr>
        <w:ind w:left="-567" w:right="-142"/>
        <w:jc w:val="both"/>
        <w:rPr>
          <w:rFonts w:asciiTheme="majorHAnsi" w:hAnsiTheme="majorHAnsi"/>
          <w:b/>
          <w:sz w:val="10"/>
          <w:szCs w:val="10"/>
          <w:u w:val="single"/>
        </w:rPr>
      </w:pPr>
    </w:p>
    <w:p w:rsidR="00335600" w:rsidRPr="00A24308" w:rsidRDefault="00C30BBA" w:rsidP="003D6686">
      <w:pPr>
        <w:ind w:left="-567" w:right="-142" w:firstLine="567"/>
        <w:jc w:val="both"/>
        <w:rPr>
          <w:rFonts w:asciiTheme="majorHAnsi" w:hAnsiTheme="majorHAnsi"/>
          <w:b/>
          <w:sz w:val="22"/>
          <w:szCs w:val="22"/>
          <w:u w:val="single"/>
        </w:rPr>
      </w:pPr>
      <w:r w:rsidRPr="00A24308">
        <w:rPr>
          <w:rFonts w:asciiTheme="majorHAnsi" w:hAnsiTheme="majorHAnsi"/>
          <w:b/>
          <w:sz w:val="22"/>
          <w:szCs w:val="22"/>
          <w:u w:val="single"/>
        </w:rPr>
        <w:t>Fazit</w:t>
      </w:r>
    </w:p>
    <w:p w:rsidR="00B85AFD" w:rsidRPr="0019186B" w:rsidRDefault="00B77EB4" w:rsidP="003D6686">
      <w:pPr>
        <w:ind w:right="-142"/>
        <w:jc w:val="both"/>
        <w:rPr>
          <w:rFonts w:asciiTheme="majorHAnsi" w:hAnsiTheme="majorHAnsi"/>
          <w:sz w:val="22"/>
          <w:szCs w:val="22"/>
        </w:rPr>
      </w:pPr>
      <w:r>
        <w:rPr>
          <w:rFonts w:asciiTheme="majorHAnsi" w:hAnsiTheme="majorHAnsi"/>
          <w:sz w:val="22"/>
          <w:szCs w:val="22"/>
        </w:rPr>
        <w:t>Traumreise durch den Panamakanal Ein Passagieraustausch darf in solcher Form nicht abgewickelt werden. Bleibt die Frage, ob Kuba garantieren kann, das dies nicht mehr der Fall sein wird.</w:t>
      </w:r>
    </w:p>
    <w:p w:rsidR="00A00766" w:rsidRPr="00A45A53" w:rsidRDefault="00A00766" w:rsidP="003D6686">
      <w:pPr>
        <w:ind w:left="-567" w:right="-142" w:firstLine="567"/>
        <w:jc w:val="both"/>
        <w:rPr>
          <w:rFonts w:asciiTheme="majorHAnsi" w:hAnsiTheme="majorHAnsi"/>
          <w:sz w:val="10"/>
          <w:szCs w:val="10"/>
        </w:rPr>
      </w:pPr>
    </w:p>
    <w:p w:rsidR="00A41324" w:rsidRPr="0019186B" w:rsidRDefault="00B6216C" w:rsidP="003D6686">
      <w:pPr>
        <w:ind w:left="-567" w:right="-142" w:firstLine="567"/>
        <w:jc w:val="both"/>
        <w:rPr>
          <w:rFonts w:asciiTheme="majorHAnsi" w:hAnsiTheme="majorHAnsi"/>
          <w:b/>
          <w:sz w:val="22"/>
          <w:szCs w:val="22"/>
        </w:rPr>
      </w:pPr>
      <w:r>
        <w:rPr>
          <w:rFonts w:asciiTheme="majorHAnsi" w:hAnsiTheme="majorHAnsi"/>
          <w:b/>
          <w:sz w:val="22"/>
          <w:szCs w:val="22"/>
        </w:rPr>
        <w:t>Thomas Gleiß,</w:t>
      </w:r>
    </w:p>
    <w:p w:rsidR="00702333" w:rsidRPr="00074D33" w:rsidRDefault="00074D33" w:rsidP="003D6686">
      <w:pPr>
        <w:ind w:left="-567" w:right="-142" w:firstLine="567"/>
        <w:jc w:val="both"/>
        <w:rPr>
          <w:rFonts w:asciiTheme="majorHAnsi" w:hAnsiTheme="majorHAnsi"/>
          <w:sz w:val="22"/>
          <w:szCs w:val="22"/>
        </w:rPr>
      </w:pPr>
      <w:r w:rsidRPr="00074D33">
        <w:rPr>
          <w:rFonts w:asciiTheme="majorHAnsi" w:hAnsiTheme="majorHAnsi"/>
          <w:sz w:val="22"/>
          <w:szCs w:val="22"/>
        </w:rPr>
        <w:t>Kreuzfahrtdirektor</w:t>
      </w:r>
    </w:p>
    <w:p w:rsidR="00074D33" w:rsidRPr="0019186B" w:rsidRDefault="00074D33" w:rsidP="003D6686">
      <w:pPr>
        <w:ind w:left="-567" w:right="-142" w:firstLine="567"/>
        <w:jc w:val="both"/>
        <w:rPr>
          <w:rFonts w:asciiTheme="majorHAnsi" w:hAnsiTheme="majorHAnsi"/>
          <w:sz w:val="22"/>
          <w:szCs w:val="22"/>
          <w:highlight w:val="yellow"/>
        </w:rPr>
      </w:pPr>
    </w:p>
    <w:p w:rsidR="00621FEC" w:rsidRPr="00A33C67" w:rsidRDefault="00F15AE6" w:rsidP="003D6686">
      <w:pPr>
        <w:ind w:right="-142"/>
        <w:jc w:val="both"/>
        <w:rPr>
          <w:rFonts w:asciiTheme="majorHAnsi" w:hAnsiTheme="majorHAnsi"/>
          <w:sz w:val="22"/>
          <w:szCs w:val="22"/>
        </w:rPr>
      </w:pPr>
      <w:r w:rsidRPr="0019186B">
        <w:rPr>
          <w:rFonts w:asciiTheme="majorHAnsi" w:hAnsiTheme="majorHAnsi"/>
          <w:sz w:val="22"/>
          <w:szCs w:val="22"/>
        </w:rPr>
        <w:t>c</w:t>
      </w:r>
      <w:r w:rsidR="00742433" w:rsidRPr="0019186B">
        <w:rPr>
          <w:rFonts w:asciiTheme="majorHAnsi" w:hAnsiTheme="majorHAnsi"/>
          <w:sz w:val="22"/>
          <w:szCs w:val="22"/>
        </w:rPr>
        <w:t xml:space="preserve">c: Kapitän, Hotelmanager, </w:t>
      </w:r>
      <w:r w:rsidR="00FD0AB7" w:rsidRPr="0019186B">
        <w:rPr>
          <w:rFonts w:asciiTheme="majorHAnsi" w:hAnsiTheme="majorHAnsi"/>
          <w:sz w:val="22"/>
          <w:szCs w:val="22"/>
        </w:rPr>
        <w:t>Sea Chefs, V-Ships, Dr. Alois Franz</w:t>
      </w:r>
      <w:r w:rsidR="00844DAB" w:rsidRPr="0019186B">
        <w:rPr>
          <w:rFonts w:asciiTheme="majorHAnsi" w:hAnsiTheme="majorHAnsi"/>
          <w:sz w:val="22"/>
          <w:szCs w:val="22"/>
        </w:rPr>
        <w:t xml:space="preserve">, </w:t>
      </w:r>
      <w:r w:rsidR="00C30BBA" w:rsidRPr="0019186B">
        <w:rPr>
          <w:rFonts w:asciiTheme="majorHAnsi" w:hAnsiTheme="majorHAnsi"/>
          <w:sz w:val="22"/>
          <w:szCs w:val="22"/>
        </w:rPr>
        <w:t>Chris Schädel</w:t>
      </w:r>
      <w:r w:rsidR="00742433" w:rsidRPr="0019186B">
        <w:rPr>
          <w:rFonts w:asciiTheme="majorHAnsi" w:hAnsiTheme="majorHAnsi"/>
          <w:sz w:val="22"/>
          <w:szCs w:val="22"/>
        </w:rPr>
        <w:t xml:space="preserve">, </w:t>
      </w:r>
      <w:r w:rsidR="00FD0AB7" w:rsidRPr="0019186B">
        <w:rPr>
          <w:rFonts w:asciiTheme="majorHAnsi" w:hAnsiTheme="majorHAnsi"/>
          <w:sz w:val="22"/>
          <w:szCs w:val="22"/>
        </w:rPr>
        <w:t>Christian Adl</w:t>
      </w:r>
      <w:r w:rsidR="00FD0AB7" w:rsidRPr="00A33C67">
        <w:rPr>
          <w:rFonts w:asciiTheme="majorHAnsi" w:hAnsiTheme="majorHAnsi"/>
          <w:sz w:val="22"/>
          <w:szCs w:val="22"/>
        </w:rPr>
        <w:t>maier, Michael van Oosterhout, Thomas Gleiß</w:t>
      </w:r>
      <w:r w:rsidR="00742433" w:rsidRPr="00A33C67">
        <w:rPr>
          <w:rFonts w:asciiTheme="majorHAnsi" w:hAnsiTheme="majorHAnsi"/>
          <w:sz w:val="22"/>
          <w:szCs w:val="22"/>
        </w:rPr>
        <w:t xml:space="preserve">, </w:t>
      </w:r>
      <w:r w:rsidR="00F02816">
        <w:rPr>
          <w:rFonts w:asciiTheme="majorHAnsi" w:hAnsiTheme="majorHAnsi"/>
          <w:sz w:val="22"/>
          <w:szCs w:val="22"/>
        </w:rPr>
        <w:t xml:space="preserve">Jörn Hofer, </w:t>
      </w:r>
      <w:r w:rsidR="00FD0AB7" w:rsidRPr="00A33C67">
        <w:rPr>
          <w:rFonts w:asciiTheme="majorHAnsi" w:hAnsiTheme="majorHAnsi"/>
          <w:sz w:val="22"/>
          <w:szCs w:val="22"/>
        </w:rPr>
        <w:t xml:space="preserve">Phoenix Fleet Management, Manuela Bzdega </w:t>
      </w:r>
      <w:bookmarkStart w:id="0" w:name="_GoBack"/>
      <w:bookmarkEnd w:id="0"/>
    </w:p>
    <w:sectPr w:rsidR="00621FEC" w:rsidRPr="00A33C67"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936" w:rsidRDefault="003A5936">
      <w:r>
        <w:separator/>
      </w:r>
    </w:p>
  </w:endnote>
  <w:endnote w:type="continuationSeparator" w:id="0">
    <w:p w:rsidR="003A5936" w:rsidRDefault="003A5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936" w:rsidRDefault="003A5936"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A5936" w:rsidRDefault="003A5936"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936" w:rsidRDefault="003A5936"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6FDE">
      <w:rPr>
        <w:rStyle w:val="PageNumber"/>
        <w:noProof/>
      </w:rPr>
      <w:t>4</w:t>
    </w:r>
    <w:r>
      <w:rPr>
        <w:rStyle w:val="PageNumber"/>
      </w:rPr>
      <w:fldChar w:fldCharType="end"/>
    </w:r>
  </w:p>
  <w:p w:rsidR="003A5936" w:rsidRDefault="003A5936"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936" w:rsidRDefault="003A5936">
      <w:r>
        <w:separator/>
      </w:r>
    </w:p>
  </w:footnote>
  <w:footnote w:type="continuationSeparator" w:id="0">
    <w:p w:rsidR="003A5936" w:rsidRDefault="003A59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48B1D43"/>
    <w:multiLevelType w:val="hybridMultilevel"/>
    <w:tmpl w:val="E9D29B0E"/>
    <w:lvl w:ilvl="0" w:tplc="8D2C5E80">
      <w:numFmt w:val="bullet"/>
      <w:lvlText w:val=""/>
      <w:lvlJc w:val="left"/>
      <w:pPr>
        <w:ind w:left="502" w:hanging="360"/>
      </w:pPr>
      <w:rPr>
        <w:rFonts w:ascii="Wingdings" w:eastAsia="Times New Roman" w:hAnsi="Wingdings"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6">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7">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1">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2">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3">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5">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8">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1">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4">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nsid w:val="61803968"/>
    <w:multiLevelType w:val="hybridMultilevel"/>
    <w:tmpl w:val="B7A25754"/>
    <w:lvl w:ilvl="0" w:tplc="08090005">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6">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5271E3C"/>
    <w:multiLevelType w:val="hybridMultilevel"/>
    <w:tmpl w:val="C4E4E56C"/>
    <w:lvl w:ilvl="0" w:tplc="9D14AC5C">
      <w:start w:val="14"/>
      <w:numFmt w:val="bullet"/>
      <w:lvlText w:val=""/>
      <w:lvlJc w:val="left"/>
      <w:pPr>
        <w:ind w:left="862" w:hanging="360"/>
      </w:pPr>
      <w:rPr>
        <w:rFonts w:ascii="Wingdings" w:eastAsia="Times New Roman" w:hAnsi="Wingdings"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8">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8"/>
  </w:num>
  <w:num w:numId="2">
    <w:abstractNumId w:val="25"/>
  </w:num>
  <w:num w:numId="3">
    <w:abstractNumId w:val="36"/>
  </w:num>
  <w:num w:numId="4">
    <w:abstractNumId w:val="19"/>
  </w:num>
  <w:num w:numId="5">
    <w:abstractNumId w:val="31"/>
  </w:num>
  <w:num w:numId="6">
    <w:abstractNumId w:val="10"/>
  </w:num>
  <w:num w:numId="7">
    <w:abstractNumId w:val="9"/>
  </w:num>
  <w:num w:numId="8">
    <w:abstractNumId w:val="39"/>
  </w:num>
  <w:num w:numId="9">
    <w:abstractNumId w:val="29"/>
  </w:num>
  <w:num w:numId="10">
    <w:abstractNumId w:val="18"/>
  </w:num>
  <w:num w:numId="11">
    <w:abstractNumId w:val="4"/>
  </w:num>
  <w:num w:numId="12">
    <w:abstractNumId w:val="28"/>
  </w:num>
  <w:num w:numId="13">
    <w:abstractNumId w:val="17"/>
  </w:num>
  <w:num w:numId="14">
    <w:abstractNumId w:val="23"/>
  </w:num>
  <w:num w:numId="15">
    <w:abstractNumId w:val="7"/>
  </w:num>
  <w:num w:numId="16">
    <w:abstractNumId w:val="34"/>
  </w:num>
  <w:num w:numId="17">
    <w:abstractNumId w:val="8"/>
  </w:num>
  <w:num w:numId="18">
    <w:abstractNumId w:val="32"/>
  </w:num>
  <w:num w:numId="19">
    <w:abstractNumId w:val="41"/>
  </w:num>
  <w:num w:numId="20">
    <w:abstractNumId w:val="13"/>
  </w:num>
  <w:num w:numId="21">
    <w:abstractNumId w:val="26"/>
  </w:num>
  <w:num w:numId="22">
    <w:abstractNumId w:val="16"/>
  </w:num>
  <w:num w:numId="23">
    <w:abstractNumId w:val="14"/>
  </w:num>
  <w:num w:numId="24">
    <w:abstractNumId w:val="20"/>
  </w:num>
  <w:num w:numId="25">
    <w:abstractNumId w:val="1"/>
  </w:num>
  <w:num w:numId="26">
    <w:abstractNumId w:val="27"/>
  </w:num>
  <w:num w:numId="27">
    <w:abstractNumId w:val="12"/>
  </w:num>
  <w:num w:numId="28">
    <w:abstractNumId w:val="22"/>
  </w:num>
  <w:num w:numId="29">
    <w:abstractNumId w:val="6"/>
  </w:num>
  <w:num w:numId="30">
    <w:abstractNumId w:val="0"/>
  </w:num>
  <w:num w:numId="31">
    <w:abstractNumId w:val="3"/>
  </w:num>
  <w:num w:numId="32">
    <w:abstractNumId w:val="30"/>
  </w:num>
  <w:num w:numId="33">
    <w:abstractNumId w:val="5"/>
  </w:num>
  <w:num w:numId="34">
    <w:abstractNumId w:val="40"/>
  </w:num>
  <w:num w:numId="35">
    <w:abstractNumId w:val="11"/>
  </w:num>
  <w:num w:numId="36">
    <w:abstractNumId w:val="33"/>
  </w:num>
  <w:num w:numId="37">
    <w:abstractNumId w:val="21"/>
  </w:num>
  <w:num w:numId="38">
    <w:abstractNumId w:val="2"/>
  </w:num>
  <w:num w:numId="39">
    <w:abstractNumId w:val="15"/>
  </w:num>
  <w:num w:numId="40">
    <w:abstractNumId w:val="37"/>
  </w:num>
  <w:num w:numId="41">
    <w:abstractNumId w:val="35"/>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115D"/>
    <w:rsid w:val="000114E1"/>
    <w:rsid w:val="00011EEE"/>
    <w:rsid w:val="00011FE2"/>
    <w:rsid w:val="000125F0"/>
    <w:rsid w:val="000127B1"/>
    <w:rsid w:val="0001303A"/>
    <w:rsid w:val="000142CE"/>
    <w:rsid w:val="000143F1"/>
    <w:rsid w:val="0001440E"/>
    <w:rsid w:val="000145B1"/>
    <w:rsid w:val="00014F16"/>
    <w:rsid w:val="0001522B"/>
    <w:rsid w:val="0001537B"/>
    <w:rsid w:val="000154D6"/>
    <w:rsid w:val="00015ABF"/>
    <w:rsid w:val="00015EAD"/>
    <w:rsid w:val="0001601C"/>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B70"/>
    <w:rsid w:val="00027CEF"/>
    <w:rsid w:val="00027CF2"/>
    <w:rsid w:val="00030635"/>
    <w:rsid w:val="00030EBD"/>
    <w:rsid w:val="00030F1B"/>
    <w:rsid w:val="00031C43"/>
    <w:rsid w:val="00031C75"/>
    <w:rsid w:val="0003219E"/>
    <w:rsid w:val="00032EA0"/>
    <w:rsid w:val="00032FF2"/>
    <w:rsid w:val="00033339"/>
    <w:rsid w:val="0003350E"/>
    <w:rsid w:val="00033A2E"/>
    <w:rsid w:val="00033E4A"/>
    <w:rsid w:val="00034A12"/>
    <w:rsid w:val="000352E1"/>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3E"/>
    <w:rsid w:val="00062D99"/>
    <w:rsid w:val="000639AA"/>
    <w:rsid w:val="00063C6B"/>
    <w:rsid w:val="00063FED"/>
    <w:rsid w:val="0006407C"/>
    <w:rsid w:val="00064C27"/>
    <w:rsid w:val="00064F2D"/>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885"/>
    <w:rsid w:val="0008493F"/>
    <w:rsid w:val="00085180"/>
    <w:rsid w:val="000865DE"/>
    <w:rsid w:val="00086942"/>
    <w:rsid w:val="00087270"/>
    <w:rsid w:val="000872A4"/>
    <w:rsid w:val="00087E4F"/>
    <w:rsid w:val="000902FA"/>
    <w:rsid w:val="000903C5"/>
    <w:rsid w:val="00090BF7"/>
    <w:rsid w:val="00090EFD"/>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593"/>
    <w:rsid w:val="000E6945"/>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451"/>
    <w:rsid w:val="0018761B"/>
    <w:rsid w:val="0019010F"/>
    <w:rsid w:val="00190277"/>
    <w:rsid w:val="00190353"/>
    <w:rsid w:val="00190732"/>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9F7"/>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949"/>
    <w:rsid w:val="002239A9"/>
    <w:rsid w:val="002249A9"/>
    <w:rsid w:val="002250AE"/>
    <w:rsid w:val="0022537B"/>
    <w:rsid w:val="00225872"/>
    <w:rsid w:val="002259A9"/>
    <w:rsid w:val="00226163"/>
    <w:rsid w:val="00226B51"/>
    <w:rsid w:val="002270E5"/>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13D"/>
    <w:rsid w:val="00296402"/>
    <w:rsid w:val="00297002"/>
    <w:rsid w:val="0029711B"/>
    <w:rsid w:val="0029771F"/>
    <w:rsid w:val="00297F63"/>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69CA"/>
    <w:rsid w:val="002B7842"/>
    <w:rsid w:val="002B7922"/>
    <w:rsid w:val="002B7B3D"/>
    <w:rsid w:val="002B7B98"/>
    <w:rsid w:val="002C04B9"/>
    <w:rsid w:val="002C069C"/>
    <w:rsid w:val="002C1169"/>
    <w:rsid w:val="002C1188"/>
    <w:rsid w:val="002C124F"/>
    <w:rsid w:val="002C166F"/>
    <w:rsid w:val="002C17EF"/>
    <w:rsid w:val="002C298A"/>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3D9E"/>
    <w:rsid w:val="00304515"/>
    <w:rsid w:val="00304750"/>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A51"/>
    <w:rsid w:val="00313AE8"/>
    <w:rsid w:val="00313D79"/>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D9E"/>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A0"/>
    <w:rsid w:val="00351CB0"/>
    <w:rsid w:val="00351D7A"/>
    <w:rsid w:val="003521EB"/>
    <w:rsid w:val="00352FAF"/>
    <w:rsid w:val="00354383"/>
    <w:rsid w:val="00354F30"/>
    <w:rsid w:val="0035590E"/>
    <w:rsid w:val="00356536"/>
    <w:rsid w:val="0035672F"/>
    <w:rsid w:val="00356FEB"/>
    <w:rsid w:val="003612F9"/>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7073A"/>
    <w:rsid w:val="00370FA4"/>
    <w:rsid w:val="0037103B"/>
    <w:rsid w:val="00371AA6"/>
    <w:rsid w:val="00371D08"/>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C2B"/>
    <w:rsid w:val="003A3F9B"/>
    <w:rsid w:val="003A45A3"/>
    <w:rsid w:val="003A47ED"/>
    <w:rsid w:val="003A4E77"/>
    <w:rsid w:val="003A53AE"/>
    <w:rsid w:val="003A5936"/>
    <w:rsid w:val="003A7114"/>
    <w:rsid w:val="003A7ACC"/>
    <w:rsid w:val="003A7CDB"/>
    <w:rsid w:val="003B00A0"/>
    <w:rsid w:val="003B0160"/>
    <w:rsid w:val="003B01C7"/>
    <w:rsid w:val="003B0337"/>
    <w:rsid w:val="003B0896"/>
    <w:rsid w:val="003B08CF"/>
    <w:rsid w:val="003B0F9F"/>
    <w:rsid w:val="003B1082"/>
    <w:rsid w:val="003B1237"/>
    <w:rsid w:val="003B13F7"/>
    <w:rsid w:val="003B174B"/>
    <w:rsid w:val="003B174E"/>
    <w:rsid w:val="003B1A00"/>
    <w:rsid w:val="003B2400"/>
    <w:rsid w:val="003B281F"/>
    <w:rsid w:val="003B2AE1"/>
    <w:rsid w:val="003B2B5D"/>
    <w:rsid w:val="003B2D5F"/>
    <w:rsid w:val="003B3A09"/>
    <w:rsid w:val="003B3A1E"/>
    <w:rsid w:val="003B3B30"/>
    <w:rsid w:val="003B3F79"/>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6686"/>
    <w:rsid w:val="003D7B40"/>
    <w:rsid w:val="003D7F06"/>
    <w:rsid w:val="003E0431"/>
    <w:rsid w:val="003E0960"/>
    <w:rsid w:val="003E15F2"/>
    <w:rsid w:val="003E2C02"/>
    <w:rsid w:val="003E2DC7"/>
    <w:rsid w:val="003E3810"/>
    <w:rsid w:val="003E3AAD"/>
    <w:rsid w:val="003E45A6"/>
    <w:rsid w:val="003E488F"/>
    <w:rsid w:val="003E4A3E"/>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CF2"/>
    <w:rsid w:val="00414FD9"/>
    <w:rsid w:val="004151E4"/>
    <w:rsid w:val="004156BE"/>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2A1D"/>
    <w:rsid w:val="00432D5B"/>
    <w:rsid w:val="00433514"/>
    <w:rsid w:val="0043360C"/>
    <w:rsid w:val="00433641"/>
    <w:rsid w:val="00433722"/>
    <w:rsid w:val="0043387E"/>
    <w:rsid w:val="00433A9C"/>
    <w:rsid w:val="00434DC2"/>
    <w:rsid w:val="00434F12"/>
    <w:rsid w:val="00436116"/>
    <w:rsid w:val="00436BD8"/>
    <w:rsid w:val="00436C2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2E52"/>
    <w:rsid w:val="00473851"/>
    <w:rsid w:val="00473C88"/>
    <w:rsid w:val="004744BA"/>
    <w:rsid w:val="0047596E"/>
    <w:rsid w:val="0047615E"/>
    <w:rsid w:val="00476917"/>
    <w:rsid w:val="00476CD1"/>
    <w:rsid w:val="004772F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300"/>
    <w:rsid w:val="004B7B74"/>
    <w:rsid w:val="004B7CB6"/>
    <w:rsid w:val="004C0862"/>
    <w:rsid w:val="004C1966"/>
    <w:rsid w:val="004C1EFD"/>
    <w:rsid w:val="004C29B1"/>
    <w:rsid w:val="004C3124"/>
    <w:rsid w:val="004C3181"/>
    <w:rsid w:val="004C3464"/>
    <w:rsid w:val="004C4024"/>
    <w:rsid w:val="004C4CA2"/>
    <w:rsid w:val="004C4CCB"/>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085"/>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0B"/>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C85"/>
    <w:rsid w:val="005C1782"/>
    <w:rsid w:val="005C189C"/>
    <w:rsid w:val="005C2D3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73A"/>
    <w:rsid w:val="00686074"/>
    <w:rsid w:val="006870CF"/>
    <w:rsid w:val="0068729B"/>
    <w:rsid w:val="006875A3"/>
    <w:rsid w:val="00690384"/>
    <w:rsid w:val="0069099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91D"/>
    <w:rsid w:val="006C3BE1"/>
    <w:rsid w:val="006C3F53"/>
    <w:rsid w:val="006C42A5"/>
    <w:rsid w:val="006C49D2"/>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125B"/>
    <w:rsid w:val="0074146C"/>
    <w:rsid w:val="0074189C"/>
    <w:rsid w:val="007422C3"/>
    <w:rsid w:val="0074243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CAB"/>
    <w:rsid w:val="00777D0A"/>
    <w:rsid w:val="00780B2D"/>
    <w:rsid w:val="0078183F"/>
    <w:rsid w:val="00781AB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C0A"/>
    <w:rsid w:val="00796145"/>
    <w:rsid w:val="007976F6"/>
    <w:rsid w:val="0079786F"/>
    <w:rsid w:val="00797E81"/>
    <w:rsid w:val="007A0DA7"/>
    <w:rsid w:val="007A0EB7"/>
    <w:rsid w:val="007A165A"/>
    <w:rsid w:val="007A1978"/>
    <w:rsid w:val="007A1D27"/>
    <w:rsid w:val="007A1E96"/>
    <w:rsid w:val="007A2589"/>
    <w:rsid w:val="007A2743"/>
    <w:rsid w:val="007A2D04"/>
    <w:rsid w:val="007A3254"/>
    <w:rsid w:val="007A345F"/>
    <w:rsid w:val="007A34F3"/>
    <w:rsid w:val="007A3AE1"/>
    <w:rsid w:val="007A449B"/>
    <w:rsid w:val="007A45A8"/>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2C95"/>
    <w:rsid w:val="007B334B"/>
    <w:rsid w:val="007B33E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3BCF"/>
    <w:rsid w:val="007C4724"/>
    <w:rsid w:val="007C4775"/>
    <w:rsid w:val="007C4BBA"/>
    <w:rsid w:val="007C4C1F"/>
    <w:rsid w:val="007C6481"/>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5C08"/>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28B"/>
    <w:rsid w:val="00810484"/>
    <w:rsid w:val="00811199"/>
    <w:rsid w:val="00811693"/>
    <w:rsid w:val="00811CCE"/>
    <w:rsid w:val="00811CDC"/>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53F"/>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2EBA"/>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C54"/>
    <w:rsid w:val="008725A1"/>
    <w:rsid w:val="008736CF"/>
    <w:rsid w:val="00873852"/>
    <w:rsid w:val="008738AC"/>
    <w:rsid w:val="00873B6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870"/>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AB7"/>
    <w:rsid w:val="008F2B88"/>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515"/>
    <w:rsid w:val="00906B40"/>
    <w:rsid w:val="009079BF"/>
    <w:rsid w:val="009118CE"/>
    <w:rsid w:val="00911B9C"/>
    <w:rsid w:val="00912844"/>
    <w:rsid w:val="009128D5"/>
    <w:rsid w:val="00912D6D"/>
    <w:rsid w:val="009131A5"/>
    <w:rsid w:val="00913809"/>
    <w:rsid w:val="009139CC"/>
    <w:rsid w:val="00913ED4"/>
    <w:rsid w:val="0091419C"/>
    <w:rsid w:val="00914526"/>
    <w:rsid w:val="009149B0"/>
    <w:rsid w:val="00914B1B"/>
    <w:rsid w:val="009159D8"/>
    <w:rsid w:val="00915AB9"/>
    <w:rsid w:val="00916EF2"/>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CFD"/>
    <w:rsid w:val="009A15EF"/>
    <w:rsid w:val="009A1D6E"/>
    <w:rsid w:val="009A2003"/>
    <w:rsid w:val="009A227F"/>
    <w:rsid w:val="009A25A8"/>
    <w:rsid w:val="009A3DA1"/>
    <w:rsid w:val="009A4454"/>
    <w:rsid w:val="009A452B"/>
    <w:rsid w:val="009A4562"/>
    <w:rsid w:val="009A4B2A"/>
    <w:rsid w:val="009A5CCF"/>
    <w:rsid w:val="009A6966"/>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B34"/>
    <w:rsid w:val="009F5CDF"/>
    <w:rsid w:val="009F5E10"/>
    <w:rsid w:val="009F5FF9"/>
    <w:rsid w:val="009F64B4"/>
    <w:rsid w:val="009F6C26"/>
    <w:rsid w:val="009F719E"/>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324"/>
    <w:rsid w:val="00A41691"/>
    <w:rsid w:val="00A41852"/>
    <w:rsid w:val="00A422C9"/>
    <w:rsid w:val="00A423D8"/>
    <w:rsid w:val="00A42A0D"/>
    <w:rsid w:val="00A42E6B"/>
    <w:rsid w:val="00A42FEF"/>
    <w:rsid w:val="00A43A42"/>
    <w:rsid w:val="00A442B7"/>
    <w:rsid w:val="00A444C1"/>
    <w:rsid w:val="00A448E3"/>
    <w:rsid w:val="00A44913"/>
    <w:rsid w:val="00A459E2"/>
    <w:rsid w:val="00A45A53"/>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7E7"/>
    <w:rsid w:val="00AC3945"/>
    <w:rsid w:val="00AC40FD"/>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16C"/>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6119"/>
    <w:rsid w:val="00B864BB"/>
    <w:rsid w:val="00B86B1D"/>
    <w:rsid w:val="00B86EE5"/>
    <w:rsid w:val="00B87216"/>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90A"/>
    <w:rsid w:val="00BF4A1C"/>
    <w:rsid w:val="00BF4B1C"/>
    <w:rsid w:val="00BF4C12"/>
    <w:rsid w:val="00BF552C"/>
    <w:rsid w:val="00BF5DC0"/>
    <w:rsid w:val="00BF5EBA"/>
    <w:rsid w:val="00BF6567"/>
    <w:rsid w:val="00BF65FD"/>
    <w:rsid w:val="00BF6838"/>
    <w:rsid w:val="00BF6FDE"/>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96BA1"/>
    <w:rsid w:val="00CA0B8D"/>
    <w:rsid w:val="00CA0E83"/>
    <w:rsid w:val="00CA1A4A"/>
    <w:rsid w:val="00CA1F5D"/>
    <w:rsid w:val="00CA283C"/>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43B"/>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1C29"/>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2AFD"/>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14DA"/>
    <w:rsid w:val="00D72B26"/>
    <w:rsid w:val="00D72EE2"/>
    <w:rsid w:val="00D72F07"/>
    <w:rsid w:val="00D72F2C"/>
    <w:rsid w:val="00D74617"/>
    <w:rsid w:val="00D74664"/>
    <w:rsid w:val="00D74D05"/>
    <w:rsid w:val="00D76638"/>
    <w:rsid w:val="00D76D21"/>
    <w:rsid w:val="00D76D31"/>
    <w:rsid w:val="00D76DAC"/>
    <w:rsid w:val="00D7726C"/>
    <w:rsid w:val="00D775AF"/>
    <w:rsid w:val="00D8071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29C4"/>
    <w:rsid w:val="00D930E6"/>
    <w:rsid w:val="00D93910"/>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BDB"/>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59CD"/>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65D"/>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119"/>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8D3"/>
    <w:rsid w:val="00E26D9D"/>
    <w:rsid w:val="00E27359"/>
    <w:rsid w:val="00E27EFD"/>
    <w:rsid w:val="00E30A60"/>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E30"/>
    <w:rsid w:val="00E42489"/>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0E4E"/>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0931"/>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971"/>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17F8A"/>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2F3"/>
    <w:rsid w:val="00F3438A"/>
    <w:rsid w:val="00F34A30"/>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B8"/>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388"/>
    <w:rsid w:val="00FA34E9"/>
    <w:rsid w:val="00FA384E"/>
    <w:rsid w:val="00FA3FC4"/>
    <w:rsid w:val="00FA3FC7"/>
    <w:rsid w:val="00FA41C4"/>
    <w:rsid w:val="00FA43F4"/>
    <w:rsid w:val="00FA4608"/>
    <w:rsid w:val="00FA4751"/>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1ED6"/>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457C"/>
    <w:rsid w:val="00FD4B95"/>
    <w:rsid w:val="00FD5DE5"/>
    <w:rsid w:val="00FD6614"/>
    <w:rsid w:val="00FD6BCE"/>
    <w:rsid w:val="00FD6DE1"/>
    <w:rsid w:val="00FE021B"/>
    <w:rsid w:val="00FE08F9"/>
    <w:rsid w:val="00FE11A4"/>
    <w:rsid w:val="00FE229D"/>
    <w:rsid w:val="00FE31A0"/>
    <w:rsid w:val="00FE3C33"/>
    <w:rsid w:val="00FE43BA"/>
    <w:rsid w:val="00FE4A03"/>
    <w:rsid w:val="00FE50C0"/>
    <w:rsid w:val="00FE5199"/>
    <w:rsid w:val="00FE52F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Plain Text" w:uiPriority="99"/>
    <w:lsdException w:name="No List"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Plain Text" w:uiPriority="99"/>
    <w:lsdException w:name="No List"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b="1">
                <a:solidFill>
                  <a:schemeClr val="tx1"/>
                </a:solidFill>
                <a:latin typeface="Candara" panose="020E0502030303020204" pitchFamily="34" charset="0"/>
              </a:rPr>
              <a:t>Passenger Statistics for Cruise</a:t>
            </a:r>
            <a:r>
              <a:rPr lang="en-US" sz="2400" b="1" baseline="0">
                <a:solidFill>
                  <a:schemeClr val="tx1"/>
                </a:solidFill>
                <a:latin typeface="Candara" panose="020E0502030303020204" pitchFamily="34" charset="0"/>
              </a:rPr>
              <a:t> </a:t>
            </a:r>
            <a:r>
              <a:rPr lang="en-US" sz="2400" b="1">
                <a:solidFill>
                  <a:schemeClr val="tx1"/>
                </a:solidFill>
                <a:latin typeface="Candara" panose="020E0502030303020204" pitchFamily="34" charset="0"/>
              </a:rPr>
              <a:t>ART158</a:t>
            </a:r>
          </a:p>
        </c:rich>
      </c:tx>
      <c:layout>
        <c:manualLayout>
          <c:xMode val="edge"/>
          <c:yMode val="edge"/>
          <c:x val="0.15445916508093996"/>
          <c:y val="0"/>
        </c:manualLayout>
      </c:layout>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rgbClr val="FF0000"/>
              </a:solidFill>
              <a:ln w="12700">
                <a:solidFill>
                  <a:schemeClr val="bg1"/>
                </a:solidFill>
              </a:ln>
            </c:spPr>
          </c:dPt>
          <c:dPt>
            <c:idx val="1"/>
            <c:bubble3D val="0"/>
            <c:explosion val="27"/>
            <c:spPr>
              <a:solidFill>
                <a:srgbClr val="7030A0"/>
              </a:solidFill>
              <a:ln w="12700">
                <a:solidFill>
                  <a:schemeClr val="bg1"/>
                </a:solidFill>
              </a:ln>
            </c:spPr>
          </c:dPt>
          <c:dPt>
            <c:idx val="2"/>
            <c:bubble3D val="0"/>
            <c:explosion val="13"/>
            <c:spPr>
              <a:solidFill>
                <a:srgbClr val="FFC000"/>
              </a:solidFill>
              <a:ln w="12700">
                <a:solidFill>
                  <a:schemeClr val="bg1"/>
                </a:solidFill>
              </a:ln>
            </c:spPr>
          </c:dPt>
          <c:dPt>
            <c:idx val="3"/>
            <c:bubble3D val="0"/>
            <c:explosion val="14"/>
            <c:spPr>
              <a:solidFill>
                <a:srgbClr val="00B050"/>
              </a:solidFill>
              <a:ln w="12700">
                <a:solidFill>
                  <a:schemeClr val="bg1"/>
                </a:solidFill>
              </a:ln>
            </c:spPr>
          </c:dPt>
          <c:dPt>
            <c:idx val="4"/>
            <c:bubble3D val="0"/>
            <c:explosion val="47"/>
            <c:spPr>
              <a:solidFill>
                <a:schemeClr val="accent2"/>
              </a:solidFill>
              <a:ln w="12700">
                <a:solidFill>
                  <a:schemeClr val="bg1"/>
                </a:solidFill>
              </a:ln>
            </c:spPr>
          </c:dPt>
          <c:dPt>
            <c:idx val="5"/>
            <c:bubble3D val="0"/>
            <c:explosion val="50"/>
            <c:spPr>
              <a:solidFill>
                <a:srgbClr val="00B0F0"/>
              </a:solidFill>
              <a:ln w="12700">
                <a:solidFill>
                  <a:schemeClr val="bg1"/>
                </a:solidFill>
              </a:ln>
            </c:spPr>
          </c:dPt>
          <c:dPt>
            <c:idx val="6"/>
            <c:bubble3D val="0"/>
            <c:explosion val="38"/>
            <c:spPr>
              <a:solidFill>
                <a:schemeClr val="accent4">
                  <a:lumMod val="20000"/>
                  <a:lumOff val="80000"/>
                </a:schemeClr>
              </a:solidFill>
              <a:ln w="12700">
                <a:solidFill>
                  <a:schemeClr val="bg1"/>
                </a:solidFill>
              </a:ln>
            </c:spPr>
          </c:dPt>
          <c:dLbls>
            <c:dLbl>
              <c:idx val="0"/>
              <c:layout>
                <c:manualLayout>
                  <c:x val="5.359331069957167E-2"/>
                  <c:y val="6.5987175991372451E-2"/>
                </c:manualLayout>
              </c:layout>
              <c:dLblPos val="bestFit"/>
              <c:showLegendKey val="0"/>
              <c:showVal val="0"/>
              <c:showCatName val="0"/>
              <c:showSerName val="0"/>
              <c:showPercent val="1"/>
              <c:showBubbleSize val="0"/>
            </c:dLbl>
            <c:dLbl>
              <c:idx val="1"/>
              <c:layout>
                <c:manualLayout>
                  <c:x val="-6.3071193640901843E-2"/>
                  <c:y val="1.1565421181975987E-2"/>
                </c:manualLayout>
              </c:layout>
              <c:dLblPos val="bestFit"/>
              <c:showLegendKey val="0"/>
              <c:showVal val="0"/>
              <c:showCatName val="0"/>
              <c:showSerName val="0"/>
              <c:showPercent val="1"/>
              <c:showBubbleSize val="0"/>
            </c:dLbl>
            <c:dLbl>
              <c:idx val="4"/>
              <c:layout>
                <c:manualLayout>
                  <c:x val="3.5824939421839203E-2"/>
                  <c:y val="2.1727410655946487E-2"/>
                </c:manualLayout>
              </c:layout>
              <c:dLblPos val="bestFit"/>
              <c:showLegendKey val="0"/>
              <c:showVal val="0"/>
              <c:showCatName val="0"/>
              <c:showSerName val="0"/>
              <c:showPercent val="1"/>
              <c:showBubbleSize val="0"/>
            </c:dLbl>
            <c:dLbl>
              <c:idx val="5"/>
              <c:layout>
                <c:manualLayout>
                  <c:x val="7.4295547437726692E-2"/>
                  <c:y val="-5.1510691938227653E-2"/>
                </c:manualLayout>
              </c:layout>
              <c:dLblPos val="bestFit"/>
              <c:showLegendKey val="0"/>
              <c:showVal val="0"/>
              <c:showCatName val="0"/>
              <c:showSerName val="0"/>
              <c:showPercent val="1"/>
              <c:showBubbleSize val="0"/>
            </c:dLbl>
            <c:dLbl>
              <c:idx val="6"/>
              <c:layout>
                <c:manualLayout>
                  <c:x val="-7.1417607780933298E-2"/>
                  <c:y val="0.14007722530385708"/>
                </c:manualLayout>
              </c:layout>
              <c:dLblPos val="bestFit"/>
              <c:showLegendKey val="0"/>
              <c:showVal val="0"/>
              <c:showCatName val="0"/>
              <c:showSerName val="0"/>
              <c:showPercent val="1"/>
              <c:showBubbleSize val="0"/>
            </c:dLbl>
            <c:numFmt formatCode="0.00%" sourceLinked="0"/>
            <c:spPr>
              <a:noFill/>
              <a:ln w="25400">
                <a:noFill/>
              </a:ln>
            </c:spPr>
            <c:txPr>
              <a:bodyPr wrap="square" lIns="38100" tIns="19050" rIns="38100" bIns="19050" anchor="ctr">
                <a:spAutoFit/>
              </a:bodyPr>
              <a:lstStyle/>
              <a:p>
                <a:pPr>
                  <a:defRPr sz="1800" b="1">
                    <a:solidFill>
                      <a:srgbClr val="FF0000"/>
                    </a:solidFill>
                    <a:latin typeface="Candara" panose="020E0502030303020204" pitchFamily="34" charset="0"/>
                  </a:defRPr>
                </a:pPr>
                <a:endParaRPr lang="en-US"/>
              </a:p>
            </c:txPr>
            <c:dLblPos val="bestFit"/>
            <c:showLegendKey val="0"/>
            <c:showVal val="0"/>
            <c:showCatName val="0"/>
            <c:showSerName val="0"/>
            <c:showPercent val="1"/>
            <c:showBubbleSize val="0"/>
            <c:showLeaderLines val="1"/>
          </c:dLbls>
          <c:cat>
            <c:strRef>
              <c:f>'[Graphic Pax AGE_ ART158.xls]Raw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'[Graphic Pax AGE_ ART158.xls]Raw Data'!$D$10:$D$16</c:f>
              <c:numCache>
                <c:formatCode>General</c:formatCode>
                <c:ptCount val="7"/>
                <c:pt idx="0">
                  <c:v>3</c:v>
                </c:pt>
                <c:pt idx="1">
                  <c:v>37</c:v>
                </c:pt>
                <c:pt idx="2">
                  <c:v>148</c:v>
                </c:pt>
                <c:pt idx="3">
                  <c:v>381</c:v>
                </c:pt>
                <c:pt idx="4">
                  <c:v>398</c:v>
                </c:pt>
                <c:pt idx="5">
                  <c:v>45</c:v>
                </c:pt>
                <c:pt idx="6">
                  <c:v>2</c:v>
                </c:pt>
              </c:numCache>
            </c:numRef>
          </c:val>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Candara" panose="020E0502030303020204" pitchFamily="34" charset="0"/>
              <a:ea typeface="+mn-ea"/>
              <a:cs typeface="+mn-cs"/>
            </a:defRPr>
          </a:pPr>
          <a:endParaRPr lang="en-US"/>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a:pPr>
      <a:endParaRPr lang="en-US"/>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1CAA9-949D-4155-A970-E3810EFF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1657</Words>
  <Characters>9599</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2</cp:revision>
  <cp:lastPrinted>2015-04-18T10:57:00Z</cp:lastPrinted>
  <dcterms:created xsi:type="dcterms:W3CDTF">2017-02-08T17:29:00Z</dcterms:created>
  <dcterms:modified xsi:type="dcterms:W3CDTF">2017-02-08T17:29:00Z</dcterms:modified>
</cp:coreProperties>
</file>