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B23" w:rsidRDefault="00281B23" w:rsidP="00281B23">
      <w:pPr>
        <w:autoSpaceDE w:val="0"/>
        <w:autoSpaceDN w:val="0"/>
        <w:adjustRightInd w:val="0"/>
        <w:spacing w:after="0"/>
        <w:jc w:val="center"/>
        <w:rPr>
          <w:rFonts w:ascii="Arial" w:hAnsi="Arial" w:cs="Arial"/>
          <w:b/>
          <w:bCs/>
        </w:rPr>
      </w:pPr>
      <w:r>
        <w:rPr>
          <w:noProof/>
          <w:lang w:eastAsia="en-GB"/>
        </w:rPr>
        <w:drawing>
          <wp:inline distT="0" distB="0" distL="0" distR="0" wp14:anchorId="68485420" wp14:editId="39D04916">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281B23" w:rsidRPr="005965BC" w:rsidRDefault="00281B23" w:rsidP="00281B23">
      <w:pPr>
        <w:autoSpaceDE w:val="0"/>
        <w:autoSpaceDN w:val="0"/>
        <w:adjustRightInd w:val="0"/>
        <w:spacing w:after="0"/>
        <w:jc w:val="center"/>
        <w:rPr>
          <w:rFonts w:cstheme="minorHAnsi"/>
        </w:rPr>
      </w:pPr>
    </w:p>
    <w:p w:rsidR="00281B23" w:rsidRDefault="00281B23" w:rsidP="00281B23">
      <w:pPr>
        <w:autoSpaceDE w:val="0"/>
        <w:autoSpaceDN w:val="0"/>
        <w:adjustRightInd w:val="0"/>
        <w:spacing w:after="0"/>
        <w:jc w:val="center"/>
        <w:rPr>
          <w:rFonts w:cstheme="minorHAnsi"/>
        </w:rPr>
      </w:pPr>
    </w:p>
    <w:p w:rsidR="00281B23" w:rsidRDefault="00281B23" w:rsidP="00281B23">
      <w:pPr>
        <w:autoSpaceDE w:val="0"/>
        <w:autoSpaceDN w:val="0"/>
        <w:adjustRightInd w:val="0"/>
        <w:spacing w:after="0"/>
        <w:jc w:val="center"/>
        <w:rPr>
          <w:rFonts w:cstheme="minorHAnsi"/>
        </w:rPr>
      </w:pPr>
    </w:p>
    <w:p w:rsidR="00281B23" w:rsidRPr="005965BC" w:rsidRDefault="00281B23" w:rsidP="00281B23">
      <w:pPr>
        <w:autoSpaceDE w:val="0"/>
        <w:autoSpaceDN w:val="0"/>
        <w:adjustRightInd w:val="0"/>
        <w:spacing w:after="0"/>
        <w:jc w:val="center"/>
        <w:rPr>
          <w:rFonts w:cstheme="minorHAnsi"/>
        </w:rPr>
      </w:pPr>
    </w:p>
    <w:p w:rsidR="00281B23" w:rsidRPr="00A62BAD" w:rsidRDefault="00281B23" w:rsidP="00281B23">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281B23" w:rsidRPr="00A62BAD" w:rsidRDefault="00281B23" w:rsidP="00281B23">
      <w:pPr>
        <w:autoSpaceDE w:val="0"/>
        <w:autoSpaceDN w:val="0"/>
        <w:adjustRightInd w:val="0"/>
        <w:spacing w:after="0"/>
        <w:jc w:val="center"/>
        <w:rPr>
          <w:rFonts w:cstheme="minorHAnsi"/>
          <w:lang w:val="de-DE"/>
        </w:rPr>
      </w:pPr>
    </w:p>
    <w:p w:rsidR="00281B23" w:rsidRPr="00A62BAD" w:rsidRDefault="00281B23" w:rsidP="00281B23">
      <w:pPr>
        <w:autoSpaceDE w:val="0"/>
        <w:autoSpaceDN w:val="0"/>
        <w:adjustRightInd w:val="0"/>
        <w:spacing w:after="0"/>
        <w:jc w:val="center"/>
        <w:rPr>
          <w:rFonts w:cstheme="minorHAnsi"/>
          <w:lang w:val="de-DE"/>
        </w:rPr>
      </w:pPr>
    </w:p>
    <w:p w:rsidR="00281B23" w:rsidRPr="00781CE3" w:rsidRDefault="00281B23" w:rsidP="00281B23">
      <w:pPr>
        <w:autoSpaceDE w:val="0"/>
        <w:autoSpaceDN w:val="0"/>
        <w:adjustRightInd w:val="0"/>
        <w:spacing w:after="0"/>
        <w:jc w:val="center"/>
        <w:rPr>
          <w:rFonts w:cstheme="minorHAnsi"/>
          <w:sz w:val="32"/>
          <w:lang w:val="de-DE"/>
        </w:rPr>
      </w:pPr>
      <w:r>
        <w:rPr>
          <w:rFonts w:cstheme="minorHAnsi"/>
          <w:sz w:val="32"/>
          <w:lang w:val="de-DE"/>
        </w:rPr>
        <w:t>ART 106</w:t>
      </w:r>
      <w:r w:rsidRPr="00781CE3">
        <w:rPr>
          <w:rFonts w:cstheme="minorHAnsi"/>
          <w:sz w:val="32"/>
          <w:lang w:val="de-DE"/>
        </w:rPr>
        <w:t xml:space="preserve">:   </w:t>
      </w:r>
      <w:r>
        <w:rPr>
          <w:rFonts w:cstheme="minorHAnsi"/>
          <w:sz w:val="32"/>
          <w:lang w:val="de-DE"/>
        </w:rPr>
        <w:t>10.05. – 16.05.2015</w:t>
      </w:r>
    </w:p>
    <w:p w:rsidR="00281B23" w:rsidRPr="00A62BAD" w:rsidRDefault="00281B23" w:rsidP="00281B23">
      <w:pPr>
        <w:autoSpaceDE w:val="0"/>
        <w:autoSpaceDN w:val="0"/>
        <w:adjustRightInd w:val="0"/>
        <w:spacing w:after="0"/>
        <w:jc w:val="center"/>
        <w:rPr>
          <w:rFonts w:cstheme="minorHAnsi"/>
          <w:b/>
          <w:bCs/>
          <w:sz w:val="26"/>
          <w:szCs w:val="26"/>
          <w:lang w:val="de-DE"/>
        </w:rPr>
      </w:pPr>
      <w:r w:rsidRPr="00281B23">
        <w:rPr>
          <w:b/>
          <w:sz w:val="36"/>
          <w:szCs w:val="30"/>
          <w:lang w:val="de-DE"/>
        </w:rPr>
        <w:t>Fjord-Norwegen erleben</w:t>
      </w:r>
      <w:r w:rsidRPr="00330263">
        <w:rPr>
          <w:b/>
          <w:sz w:val="36"/>
          <w:szCs w:val="30"/>
          <w:lang w:val="de-DE"/>
        </w:rPr>
        <w:t xml:space="preserve">  </w:t>
      </w:r>
    </w:p>
    <w:p w:rsidR="00281B23" w:rsidRPr="00A62BAD" w:rsidRDefault="00281B23" w:rsidP="00281B23">
      <w:pPr>
        <w:autoSpaceDE w:val="0"/>
        <w:autoSpaceDN w:val="0"/>
        <w:adjustRightInd w:val="0"/>
        <w:spacing w:after="0"/>
        <w:jc w:val="center"/>
        <w:rPr>
          <w:rFonts w:cstheme="minorHAnsi"/>
          <w:b/>
          <w:sz w:val="20"/>
          <w:szCs w:val="20"/>
          <w:lang w:val="de-DE"/>
        </w:rPr>
      </w:pPr>
    </w:p>
    <w:p w:rsidR="00281B23" w:rsidRDefault="00281B23" w:rsidP="00281B23">
      <w:pPr>
        <w:autoSpaceDE w:val="0"/>
        <w:autoSpaceDN w:val="0"/>
        <w:adjustRightInd w:val="0"/>
        <w:spacing w:after="0"/>
        <w:jc w:val="center"/>
        <w:rPr>
          <w:rFonts w:cstheme="minorHAnsi"/>
          <w:b/>
          <w:sz w:val="20"/>
          <w:szCs w:val="20"/>
          <w:lang w:val="de-DE"/>
        </w:rPr>
      </w:pPr>
    </w:p>
    <w:p w:rsidR="00281B23" w:rsidRDefault="00281B23" w:rsidP="00281B23">
      <w:pPr>
        <w:autoSpaceDE w:val="0"/>
        <w:autoSpaceDN w:val="0"/>
        <w:adjustRightInd w:val="0"/>
        <w:spacing w:after="0"/>
        <w:jc w:val="center"/>
        <w:rPr>
          <w:rFonts w:cstheme="minorHAnsi"/>
          <w:b/>
          <w:sz w:val="20"/>
          <w:szCs w:val="20"/>
          <w:lang w:val="de-DE"/>
        </w:rPr>
      </w:pPr>
    </w:p>
    <w:p w:rsidR="00281B23" w:rsidRDefault="00281B23" w:rsidP="00281B23">
      <w:pPr>
        <w:autoSpaceDE w:val="0"/>
        <w:autoSpaceDN w:val="0"/>
        <w:adjustRightInd w:val="0"/>
        <w:spacing w:after="0"/>
        <w:jc w:val="center"/>
        <w:rPr>
          <w:rFonts w:cstheme="minorHAnsi"/>
          <w:b/>
          <w:sz w:val="20"/>
          <w:szCs w:val="20"/>
          <w:lang w:val="de-DE"/>
        </w:rPr>
      </w:pPr>
    </w:p>
    <w:p w:rsidR="00281B23" w:rsidRPr="00A62BAD" w:rsidRDefault="00281B23" w:rsidP="00281B23">
      <w:pPr>
        <w:autoSpaceDE w:val="0"/>
        <w:autoSpaceDN w:val="0"/>
        <w:adjustRightInd w:val="0"/>
        <w:spacing w:after="0"/>
        <w:jc w:val="center"/>
        <w:rPr>
          <w:rFonts w:cstheme="minorHAnsi"/>
          <w:b/>
          <w:sz w:val="20"/>
          <w:szCs w:val="20"/>
          <w:lang w:val="de-DE"/>
        </w:rPr>
      </w:pPr>
    </w:p>
    <w:p w:rsidR="00281B23" w:rsidRPr="00A62BAD" w:rsidRDefault="00281B23" w:rsidP="00281B23">
      <w:pPr>
        <w:autoSpaceDE w:val="0"/>
        <w:autoSpaceDN w:val="0"/>
        <w:adjustRightInd w:val="0"/>
        <w:spacing w:after="0"/>
        <w:jc w:val="center"/>
        <w:rPr>
          <w:rFonts w:cstheme="minorHAnsi"/>
          <w:b/>
          <w:sz w:val="20"/>
          <w:szCs w:val="20"/>
          <w:lang w:val="de-DE"/>
        </w:rPr>
      </w:pPr>
    </w:p>
    <w:p w:rsidR="00281B23" w:rsidRPr="00C2790E" w:rsidRDefault="00281B23" w:rsidP="00281B23">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281B23" w:rsidRDefault="00281B23" w:rsidP="00281B23">
      <w:pPr>
        <w:autoSpaceDE w:val="0"/>
        <w:autoSpaceDN w:val="0"/>
        <w:adjustRightInd w:val="0"/>
        <w:spacing w:after="0"/>
        <w:jc w:val="center"/>
        <w:rPr>
          <w:rFonts w:cstheme="minorHAnsi"/>
          <w:color w:val="FF0000"/>
          <w:szCs w:val="20"/>
          <w:lang w:val="de-DE"/>
        </w:rPr>
      </w:pPr>
    </w:p>
    <w:p w:rsidR="00281B23" w:rsidRPr="000B4D4F" w:rsidRDefault="000B4D4F" w:rsidP="00281B23">
      <w:pPr>
        <w:autoSpaceDE w:val="0"/>
        <w:autoSpaceDN w:val="0"/>
        <w:adjustRightInd w:val="0"/>
        <w:spacing w:after="0"/>
        <w:jc w:val="center"/>
        <w:rPr>
          <w:rFonts w:cstheme="minorHAnsi"/>
          <w:color w:val="000000" w:themeColor="text1"/>
          <w:sz w:val="24"/>
          <w:szCs w:val="24"/>
          <w:lang w:val="de-DE"/>
        </w:rPr>
      </w:pPr>
      <w:r w:rsidRPr="000B4D4F">
        <w:rPr>
          <w:rFonts w:cstheme="minorHAnsi"/>
          <w:color w:val="000000" w:themeColor="text1"/>
          <w:sz w:val="24"/>
          <w:szCs w:val="24"/>
          <w:lang w:val="de-DE"/>
        </w:rPr>
        <w:t>Dietmar Schäffer (Lektor)</w:t>
      </w:r>
    </w:p>
    <w:p w:rsidR="00281B23" w:rsidRPr="000B4D4F" w:rsidRDefault="000B4D4F" w:rsidP="00281B23">
      <w:pPr>
        <w:autoSpaceDE w:val="0"/>
        <w:autoSpaceDN w:val="0"/>
        <w:adjustRightInd w:val="0"/>
        <w:spacing w:after="0"/>
        <w:jc w:val="center"/>
        <w:rPr>
          <w:rFonts w:cstheme="minorHAnsi"/>
          <w:color w:val="000000" w:themeColor="text1"/>
          <w:sz w:val="24"/>
          <w:szCs w:val="24"/>
          <w:lang w:val="de-DE"/>
        </w:rPr>
      </w:pPr>
      <w:r w:rsidRPr="000B4D4F">
        <w:rPr>
          <w:rFonts w:cstheme="minorHAnsi"/>
          <w:color w:val="000000" w:themeColor="text1"/>
          <w:sz w:val="24"/>
          <w:szCs w:val="24"/>
          <w:lang w:val="de-DE"/>
        </w:rPr>
        <w:t>Michael Kratzer (Gastkünstler)</w:t>
      </w:r>
    </w:p>
    <w:p w:rsidR="000B4D4F" w:rsidRPr="000B4D4F" w:rsidRDefault="000B4D4F" w:rsidP="00281B23">
      <w:pPr>
        <w:autoSpaceDE w:val="0"/>
        <w:autoSpaceDN w:val="0"/>
        <w:adjustRightInd w:val="0"/>
        <w:spacing w:after="0"/>
        <w:jc w:val="center"/>
        <w:rPr>
          <w:rFonts w:cstheme="minorHAnsi"/>
          <w:color w:val="000000" w:themeColor="text1"/>
          <w:sz w:val="24"/>
          <w:szCs w:val="24"/>
          <w:lang w:val="de-DE"/>
        </w:rPr>
      </w:pPr>
      <w:r w:rsidRPr="000B4D4F">
        <w:rPr>
          <w:rFonts w:cstheme="minorHAnsi"/>
          <w:color w:val="000000" w:themeColor="text1"/>
          <w:sz w:val="24"/>
          <w:szCs w:val="24"/>
          <w:lang w:val="de-DE"/>
        </w:rPr>
        <w:t>Gabriele Staffele (Gruppen-Reiseleiterin)</w:t>
      </w:r>
    </w:p>
    <w:p w:rsidR="000B4D4F" w:rsidRPr="000B4D4F" w:rsidRDefault="000B4D4F" w:rsidP="000B4D4F">
      <w:pPr>
        <w:autoSpaceDE w:val="0"/>
        <w:autoSpaceDN w:val="0"/>
        <w:adjustRightInd w:val="0"/>
        <w:spacing w:after="0"/>
        <w:jc w:val="center"/>
        <w:rPr>
          <w:rFonts w:cstheme="minorHAnsi"/>
          <w:color w:val="000000" w:themeColor="text1"/>
          <w:sz w:val="24"/>
          <w:szCs w:val="24"/>
          <w:lang w:val="de-DE"/>
        </w:rPr>
      </w:pPr>
      <w:r w:rsidRPr="000B4D4F">
        <w:rPr>
          <w:rFonts w:cstheme="minorHAnsi"/>
          <w:color w:val="000000" w:themeColor="text1"/>
          <w:sz w:val="24"/>
          <w:szCs w:val="24"/>
          <w:lang w:val="de-DE"/>
        </w:rPr>
        <w:t>Sandra Trötzer</w:t>
      </w:r>
      <w:r w:rsidRPr="000B4D4F">
        <w:rPr>
          <w:rFonts w:cstheme="minorHAnsi"/>
          <w:color w:val="000000" w:themeColor="text1"/>
          <w:sz w:val="24"/>
          <w:szCs w:val="24"/>
          <w:lang w:val="de-DE"/>
        </w:rPr>
        <w:t xml:space="preserve"> (Gruppen-Reiseleiterin)</w:t>
      </w:r>
    </w:p>
    <w:p w:rsidR="000B4D4F" w:rsidRPr="000B4D4F" w:rsidRDefault="000B4D4F" w:rsidP="00281B23">
      <w:pPr>
        <w:autoSpaceDE w:val="0"/>
        <w:autoSpaceDN w:val="0"/>
        <w:adjustRightInd w:val="0"/>
        <w:spacing w:after="0"/>
        <w:jc w:val="center"/>
        <w:rPr>
          <w:rFonts w:cstheme="minorHAnsi"/>
          <w:color w:val="000000" w:themeColor="text1"/>
          <w:sz w:val="24"/>
          <w:szCs w:val="24"/>
          <w:lang w:val="de-DE"/>
        </w:rPr>
      </w:pPr>
      <w:r w:rsidRPr="000B4D4F">
        <w:rPr>
          <w:rFonts w:cstheme="minorHAnsi"/>
          <w:color w:val="000000" w:themeColor="text1"/>
          <w:sz w:val="24"/>
          <w:szCs w:val="24"/>
          <w:lang w:val="de-DE"/>
        </w:rPr>
        <w:t>Birgitte Luethi (Agentur-Praktikantin)</w:t>
      </w:r>
    </w:p>
    <w:p w:rsidR="00281B23" w:rsidRPr="00281B23" w:rsidRDefault="00281B23">
      <w:pPr>
        <w:rPr>
          <w:rFonts w:cstheme="minorHAnsi"/>
          <w:color w:val="FF0000"/>
          <w:szCs w:val="20"/>
          <w:lang w:val="de-DE"/>
        </w:rPr>
      </w:pPr>
      <w:r w:rsidRPr="00281B23">
        <w:rPr>
          <w:rFonts w:cstheme="minorHAnsi"/>
          <w:color w:val="FF0000"/>
          <w:szCs w:val="20"/>
          <w:lang w:val="de-DE"/>
        </w:rPr>
        <w:br w:type="page"/>
      </w:r>
    </w:p>
    <w:p w:rsidR="001A3AF5" w:rsidRPr="00957C71" w:rsidRDefault="001A3AF5" w:rsidP="00944EA3">
      <w:pPr>
        <w:pBdr>
          <w:bottom w:val="single" w:sz="6" w:space="1" w:color="auto"/>
        </w:pBdr>
        <w:spacing w:before="240" w:after="120" w:line="240" w:lineRule="auto"/>
        <w:rPr>
          <w:rFonts w:eastAsia="Times New Roman" w:cs="Times New Roman"/>
          <w:b/>
          <w:color w:val="365F91" w:themeColor="accent1" w:themeShade="BF"/>
          <w:sz w:val="48"/>
          <w:szCs w:val="24"/>
          <w:lang w:val="de-DE" w:eastAsia="en-GB"/>
        </w:rPr>
      </w:pPr>
      <w:r w:rsidRPr="00957C71">
        <w:rPr>
          <w:rFonts w:eastAsia="Times New Roman" w:cs="Times New Roman"/>
          <w:b/>
          <w:color w:val="365F91" w:themeColor="accent1" w:themeShade="BF"/>
          <w:sz w:val="48"/>
          <w:szCs w:val="24"/>
          <w:lang w:val="de-DE" w:eastAsia="en-GB"/>
        </w:rPr>
        <w:lastRenderedPageBreak/>
        <w:t>Flåm 12.05. / 07:00 – 14:00</w:t>
      </w:r>
    </w:p>
    <w:p w:rsidR="00281B23" w:rsidRPr="002731FF" w:rsidRDefault="00281B23" w:rsidP="00944EA3">
      <w:pPr>
        <w:spacing w:before="240" w:after="120" w:line="240" w:lineRule="auto"/>
        <w:rPr>
          <w:rFonts w:eastAsia="Times New Roman" w:cs="Times New Roman"/>
          <w:color w:val="FF0000"/>
          <w:sz w:val="24"/>
          <w:szCs w:val="24"/>
          <w:lang w:val="de-DE" w:eastAsia="en-GB"/>
        </w:rPr>
      </w:pPr>
      <w:r w:rsidRPr="002731FF">
        <w:rPr>
          <w:rFonts w:eastAsia="Times New Roman" w:cs="Times New Roman"/>
          <w:bCs/>
          <w:color w:val="FF0000"/>
          <w:sz w:val="24"/>
          <w:szCs w:val="24"/>
          <w:lang w:val="de-DE" w:eastAsia="en-GB"/>
        </w:rPr>
        <w:t xml:space="preserve">Ziemlich verregneter Tag, </w:t>
      </w:r>
      <w:r w:rsidRPr="002731FF">
        <w:rPr>
          <w:rFonts w:eastAsia="Times New Roman" w:cs="Times New Roman"/>
          <w:color w:val="FF0000"/>
          <w:sz w:val="24"/>
          <w:szCs w:val="24"/>
          <w:lang w:val="de-DE" w:eastAsia="en-GB"/>
        </w:rPr>
        <w:t>trotzdem sehr zufriedene Gäste.</w:t>
      </w: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Fahrt nach Myrdal mit der Flåmbahn</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2,5 Std.</w:t>
      </w:r>
      <w:r w:rsidRPr="001A3AF5">
        <w:rPr>
          <w:rFonts w:eastAsia="Times New Roman" w:cs="Times New Roman"/>
          <w:sz w:val="24"/>
          <w:szCs w:val="24"/>
          <w:lang w:val="de-DE" w:eastAsia="en-GB"/>
        </w:rPr>
        <w:br/>
        <w:t>Eine Fahrt mit der Flåmbahn ist beeindruckend. Die Strecke ist nur 20 km lang und doch werden 866 m Höhenunterschied innerhalb von etwa 60 Min. überwunden. Bei den schönsten Aussichtspunkten, wie z.B. den Wasserfällen Rjondanefossen und Kjosfossen, fährt der Zug langsam oder hält an. Besonders interessant ist der Kehrtunnel, mit dessen Hilfe der enorme Höhenunterschied bewältigt wird. Sie fahren bis Myrdal, Endstation der Bahn. Nach kurzem Aufenthalt kehren Sie auf derselben Strecke zurück ins Tal.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59,- €</w:t>
      </w:r>
    </w:p>
    <w:p w:rsidR="00281B23" w:rsidRPr="002731FF" w:rsidRDefault="00281B23" w:rsidP="00944EA3">
      <w:pPr>
        <w:spacing w:before="240" w:after="120" w:line="240" w:lineRule="auto"/>
        <w:rPr>
          <w:rFonts w:eastAsia="Times New Roman" w:cs="Times New Roman"/>
          <w:bCs/>
          <w:color w:val="FF0000"/>
          <w:sz w:val="24"/>
          <w:szCs w:val="24"/>
          <w:lang w:val="de-DE" w:eastAsia="en-GB"/>
        </w:rPr>
      </w:pPr>
      <w:r w:rsidRPr="002731FF">
        <w:rPr>
          <w:rFonts w:eastAsia="Times New Roman" w:cs="Times New Roman"/>
          <w:bCs/>
          <w:color w:val="FF0000"/>
          <w:sz w:val="24"/>
          <w:szCs w:val="24"/>
          <w:lang w:val="de-DE" w:eastAsia="en-GB"/>
        </w:rPr>
        <w:t>2 Abfahrten, inhaltlich nach Plan.</w:t>
      </w:r>
    </w:p>
    <w:p w:rsidR="00281B23" w:rsidRPr="002731FF" w:rsidRDefault="00281B23" w:rsidP="00944EA3">
      <w:pPr>
        <w:spacing w:before="240" w:after="120" w:line="240" w:lineRule="auto"/>
        <w:rPr>
          <w:rFonts w:eastAsia="Times New Roman" w:cs="Times New Roman"/>
          <w:bCs/>
          <w:color w:val="FF0000"/>
          <w:sz w:val="24"/>
          <w:szCs w:val="24"/>
          <w:lang w:val="de-DE" w:eastAsia="en-GB"/>
        </w:rPr>
      </w:pPr>
      <w:r w:rsidRPr="002731FF">
        <w:rPr>
          <w:rFonts w:eastAsia="Times New Roman" w:cs="Times New Roman"/>
          <w:bCs/>
          <w:color w:val="FF0000"/>
          <w:sz w:val="24"/>
          <w:szCs w:val="24"/>
          <w:lang w:val="de-DE" w:eastAsia="en-GB"/>
        </w:rPr>
        <w:t xml:space="preserve">Am Vorabend erhielten wir die Nachricht, dass bei der ersten Abfahrt nicht genügend Plätze zur Verfügung stehen würden und dass wir bitte 40 Gäste auf die zweite Abfahrt umbuchen sollten. Der Zug, der zur Verfügung gestellt wurde, war ein moderner Zug, nicht die typischen Flambahnwagen. Es gab daher auch keine automatische Info per Lautsprecher und TV-Display. </w:t>
      </w:r>
      <w:r w:rsidR="00F45045" w:rsidRPr="002731FF">
        <w:rPr>
          <w:rFonts w:eastAsia="Times New Roman" w:cs="Times New Roman"/>
          <w:bCs/>
          <w:color w:val="FF0000"/>
          <w:sz w:val="24"/>
          <w:szCs w:val="24"/>
          <w:lang w:val="de-DE" w:eastAsia="en-GB"/>
        </w:rPr>
        <w:t>Diese Info bekammen wir am Bahnsteig. Die örtliche Agentin sprang kurzerhand als Reiseleitung ein und informierte die Gäste über die Lautsprecheranlage des Zuges.</w:t>
      </w:r>
    </w:p>
    <w:p w:rsidR="00F45045" w:rsidRDefault="00F45045" w:rsidP="00944EA3">
      <w:pPr>
        <w:spacing w:before="240" w:after="120" w:line="240" w:lineRule="auto"/>
        <w:rPr>
          <w:rFonts w:eastAsia="Times New Roman" w:cs="Times New Roman"/>
          <w:bCs/>
          <w:color w:val="FF0000"/>
          <w:sz w:val="24"/>
          <w:szCs w:val="24"/>
          <w:lang w:val="de-DE" w:eastAsia="en-GB"/>
        </w:rPr>
      </w:pPr>
      <w:r w:rsidRPr="002731FF">
        <w:rPr>
          <w:rFonts w:eastAsia="Times New Roman" w:cs="Times New Roman"/>
          <w:bCs/>
          <w:color w:val="FF0000"/>
          <w:sz w:val="24"/>
          <w:szCs w:val="24"/>
          <w:lang w:val="de-DE" w:eastAsia="en-GB"/>
        </w:rPr>
        <w:t>Beim zweiten Zug war alles wie gewohnt.</w:t>
      </w:r>
    </w:p>
    <w:p w:rsidR="004144DE" w:rsidRPr="002731FF" w:rsidRDefault="004144DE" w:rsidP="00944EA3">
      <w:pPr>
        <w:spacing w:before="240" w:after="120" w:line="240" w:lineRule="auto"/>
        <w:rPr>
          <w:rFonts w:eastAsia="Times New Roman" w:cs="Times New Roman"/>
          <w:bCs/>
          <w:color w:val="FF0000"/>
          <w:sz w:val="24"/>
          <w:szCs w:val="24"/>
          <w:lang w:val="de-DE" w:eastAsia="en-GB"/>
        </w:rPr>
      </w:pP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Wildes Nærøytal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3 Std.</w:t>
      </w:r>
      <w:r w:rsidRPr="001A3AF5">
        <w:rPr>
          <w:rFonts w:eastAsia="Times New Roman" w:cs="Times New Roman"/>
          <w:sz w:val="24"/>
          <w:szCs w:val="24"/>
          <w:lang w:val="de-DE" w:eastAsia="en-GB"/>
        </w:rPr>
        <w:br/>
        <w:t>Die erste Attraktion ist der 11 km lange Gudvangatunnel, der ein Teil der Ganzjahresverbindung Bergen – Oslo ist und Flåm mit Gudvangen verbindet. Sie fahren weiter durch das Nærøytal, das eine faszinierende Fortsetzung des Nærøyfjords ist. Genießen Sie den schönen Blick ins weit unter Ihnen liegende Nærøytal, in das Sie später über die steilste Bergstraße Norwegens wieder hinunterfahren. Nach einer Kaffeepause im Stalheim Hotel fahren Sie weiter nach Undredal, einer winzigen Ortschaft, zauberhaft am Fjord gelegen. Sie können die kleinste Kirche Norwegens mit nur 40 Sitzplätzen individuell besuchen und im originalen Dorfladen Ziegenkäse kaufen. Anschließend fahren Sie mit dem Bus zurück nach Flåm.</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Bitte beachten:</w:t>
      </w:r>
      <w:r w:rsidRPr="001A3AF5">
        <w:rPr>
          <w:rFonts w:eastAsia="Times New Roman" w:cs="Times New Roman"/>
          <w:sz w:val="24"/>
          <w:szCs w:val="24"/>
          <w:lang w:val="de-DE" w:eastAsia="en-GB"/>
        </w:rPr>
        <w:t xml:space="preserve"> Die Kirche darf nur außerhalb der Messezeiten und Veranstaltungen besichtigt werden. Eintritt nicht inklusive.</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59,- €</w:t>
      </w:r>
    </w:p>
    <w:p w:rsidR="00F45045" w:rsidRPr="000B4D4F" w:rsidRDefault="00F45045" w:rsidP="00944EA3">
      <w:pPr>
        <w:spacing w:before="240" w:after="120" w:line="240" w:lineRule="auto"/>
        <w:rPr>
          <w:rFonts w:eastAsia="Times New Roman" w:cs="Times New Roman"/>
          <w:bCs/>
          <w:color w:val="FF0000"/>
          <w:sz w:val="24"/>
          <w:szCs w:val="24"/>
          <w:lang w:val="de-DE" w:eastAsia="en-GB"/>
        </w:rPr>
      </w:pPr>
      <w:r w:rsidRPr="000B4D4F">
        <w:rPr>
          <w:rFonts w:eastAsia="Times New Roman" w:cs="Times New Roman"/>
          <w:bCs/>
          <w:color w:val="FF0000"/>
          <w:sz w:val="24"/>
          <w:szCs w:val="24"/>
          <w:lang w:val="de-DE" w:eastAsia="en-GB"/>
        </w:rPr>
        <w:t>Alles nach Plan</w:t>
      </w:r>
    </w:p>
    <w:p w:rsidR="004144DE" w:rsidRPr="00F45045" w:rsidRDefault="004144DE" w:rsidP="00944EA3">
      <w:pPr>
        <w:spacing w:before="240" w:after="120" w:line="240" w:lineRule="auto"/>
        <w:rPr>
          <w:rFonts w:eastAsia="Times New Roman" w:cs="Times New Roman"/>
          <w:color w:val="FF0000"/>
          <w:sz w:val="24"/>
          <w:szCs w:val="24"/>
          <w:lang w:val="de-DE" w:eastAsia="en-GB"/>
        </w:rPr>
      </w:pP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lastRenderedPageBreak/>
        <w:t>Überlandtour nach Fjærland</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6,5 Std. mit Lunchbox</w:t>
      </w:r>
      <w:r w:rsidR="00944EA3">
        <w:rPr>
          <w:rFonts w:eastAsia="Times New Roman" w:cs="Times New Roman"/>
          <w:b/>
          <w:bCs/>
          <w:sz w:val="24"/>
          <w:szCs w:val="24"/>
          <w:lang w:val="de-DE" w:eastAsia="en-GB"/>
        </w:rPr>
        <w:br/>
      </w:r>
      <w:r w:rsidRPr="001A3AF5">
        <w:rPr>
          <w:rFonts w:eastAsia="Times New Roman" w:cs="Times New Roman"/>
          <w:sz w:val="24"/>
          <w:szCs w:val="24"/>
          <w:lang w:val="de-DE" w:eastAsia="en-GB"/>
        </w:rPr>
        <w:t>Auf diesem Ausflug erleben Sie unberührte Natur. Von Flåm aus fahren Sie zuerst am Fjord entlang nach Aurland und anschließend ca. 20 Min. durch den längsten Straßentunnel der Welt (24 km) nach Lærdal. Ein kurzer Spaziergang durch „Alt-Lærdal“ versetzt Sie zurück in vergangene Zeiten. Die 160 gepflegten, unter Denkmalschutz stehenden Häuser aus dem 18. und 19.Jh. gehören zu den heutigen Seltenheiten in Westnorwegen. Weiterfahrt zum Fährenanleger Fodnes. Kurze Überfahrt auf die Nordseite des Sognefjords. In einem schönen Hotel mit zentraler Lage genießen Sie Kaffee und Kuchen. Nach etwas Freizeit Weiterfahrt entlang des Fjærlandsfjords zum gewaltigen Bøyagletscher. Von 1000 m Höhe auf 60 m Tallage bricht der Gletscher ab - der Anblick ist beeindruckend. Im Anschluss fahren Sie zum Gletschermuseum. In diesem Erlebniszentrum, in dem Sie zuerst einen eindrucksvollen Film über die Eiswelt sehen, ist vor allem das begehbare Gletschermodell sehenswert. Nach der Besichtigung erreichen Sie Fjærland, wo Sie Ihr Schiff erwartet. Lunchbox Mittagessen unterwegs.</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Bitte beachten: </w:t>
      </w:r>
      <w:r w:rsidRPr="001A3AF5">
        <w:rPr>
          <w:rFonts w:eastAsia="Times New Roman" w:cs="Times New Roman"/>
          <w:sz w:val="24"/>
          <w:szCs w:val="24"/>
          <w:lang w:val="de-DE" w:eastAsia="en-GB"/>
        </w:rPr>
        <w:t>Begrenzte Teilnehmerzahl.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119,- €</w:t>
      </w:r>
    </w:p>
    <w:p w:rsidR="00244C9F" w:rsidRPr="000B4D4F" w:rsidRDefault="00244C9F" w:rsidP="00244C9F">
      <w:pPr>
        <w:spacing w:before="240" w:after="120" w:line="240" w:lineRule="auto"/>
        <w:rPr>
          <w:rFonts w:eastAsia="Times New Roman" w:cs="Times New Roman"/>
          <w:bCs/>
          <w:color w:val="FF0000"/>
          <w:sz w:val="24"/>
          <w:szCs w:val="24"/>
          <w:lang w:val="de-DE" w:eastAsia="en-GB"/>
        </w:rPr>
      </w:pPr>
      <w:bookmarkStart w:id="0" w:name="_GoBack"/>
      <w:r w:rsidRPr="000B4D4F">
        <w:rPr>
          <w:rFonts w:eastAsia="Times New Roman" w:cs="Times New Roman"/>
          <w:bCs/>
          <w:color w:val="FF0000"/>
          <w:sz w:val="24"/>
          <w:szCs w:val="24"/>
          <w:lang w:val="de-DE" w:eastAsia="en-GB"/>
        </w:rPr>
        <w:t>Alles nach Plan</w:t>
      </w:r>
    </w:p>
    <w:bookmarkEnd w:id="0"/>
    <w:p w:rsidR="004144DE" w:rsidRPr="00F45045" w:rsidRDefault="004144DE" w:rsidP="00244C9F">
      <w:pPr>
        <w:spacing w:before="240" w:after="120" w:line="240" w:lineRule="auto"/>
        <w:rPr>
          <w:rFonts w:eastAsia="Times New Roman" w:cs="Times New Roman"/>
          <w:color w:val="FF0000"/>
          <w:sz w:val="24"/>
          <w:szCs w:val="24"/>
          <w:lang w:val="de-DE" w:eastAsia="en-GB"/>
        </w:rPr>
      </w:pPr>
    </w:p>
    <w:p w:rsidR="001A3AF5" w:rsidRPr="00281B23" w:rsidRDefault="001A3AF5" w:rsidP="00944EA3">
      <w:pPr>
        <w:spacing w:before="240" w:after="120" w:line="240" w:lineRule="auto"/>
        <w:rPr>
          <w:rFonts w:eastAsia="Times New Roman" w:cs="Times New Roman"/>
          <w:sz w:val="24"/>
          <w:szCs w:val="24"/>
          <w:lang w:eastAsia="en-GB"/>
        </w:rPr>
      </w:pPr>
      <w:r w:rsidRPr="001A3AF5">
        <w:rPr>
          <w:rFonts w:eastAsia="Times New Roman" w:cs="Times New Roman"/>
          <w:b/>
          <w:bCs/>
          <w:sz w:val="24"/>
          <w:szCs w:val="24"/>
          <w:lang w:val="de-DE" w:eastAsia="en-GB"/>
        </w:rPr>
        <w:t>Flåmbahn und Fahrradtour</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3,5 Std.</w:t>
      </w:r>
      <w:r w:rsidRPr="001A3AF5">
        <w:rPr>
          <w:rFonts w:eastAsia="Times New Roman" w:cs="Times New Roman"/>
          <w:sz w:val="24"/>
          <w:szCs w:val="24"/>
          <w:lang w:val="de-DE" w:eastAsia="en-GB"/>
        </w:rPr>
        <w:br/>
        <w:t>Ein Ausflug für sportliche Gäste. Von der Pier kurzer Fußweg zur Bahnstation von Flåm. Die Flåmbahn – zwischen 1923 und 1940 erbaut - überwindet auf 20 km über 800 Höhenmetern und gehört zu den interessanten und steilsten Eisenbahnstrecken der Welt. Die Fahrt führt entlang des Flåm-Flusses und vorbei am Rjoandefossen (Wasserfall), der 140 m in die Tiefe fällt, mit schönem Blick auf den 1.269 m hohen Berg Vibmesnosi. Nach der Durchfahrt des Nåli-Tunnels haben Sie eine beeindruckende Sicht auf die Bahnanlage: Um die letzten 300 m nach Myrdal zu erklimmen, wurde die Strecke auf 4 Stufen erbaut, die Sie von hier erkennen können. In Myrdal angekommen fahren Sie zunächst wieder ein Stück mit der Flåmbahn zurück bis nach Berekvam, wo Sie den Zug verlassen und per Fahrrad zurück nach Flåm (ca. 11 km) fahren. Die Tour führt über eine schmale Schotterstraße entlang des Flusses mit schönen Ausblicken auf Wasserfälle, Berge und Täler und dauert ca. 1,5 Std. Nach Abgabe der Fahrräder in Flåm kurzer Spaziergang zurück zum Schiff.</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Bitte beachten:</w:t>
      </w:r>
      <w:r w:rsidRPr="001A3AF5">
        <w:rPr>
          <w:rFonts w:eastAsia="Times New Roman" w:cs="Times New Roman"/>
          <w:sz w:val="24"/>
          <w:szCs w:val="24"/>
          <w:lang w:val="de-DE" w:eastAsia="en-GB"/>
        </w:rPr>
        <w:t xml:space="preserve"> Mindestalter 13 Jahre, maximales Gewicht 120 kg. Sehr begrenzte Teilnehmerzahl. Die Fahrt wird von einem Auto für eventuelle Notfälle begleitet. Für die Fahrradtour ist bequeme, wetterfeste Kleidung erforderlich. Für Gäste mit eingeschränkter Beweglichkeit nicht geeignet.</w:t>
      </w:r>
      <w:r w:rsidRPr="001A3AF5">
        <w:rPr>
          <w:rFonts w:eastAsia="Times New Roman" w:cs="Times New Roman"/>
          <w:sz w:val="24"/>
          <w:szCs w:val="24"/>
          <w:lang w:val="de-DE" w:eastAsia="en-GB"/>
        </w:rPr>
        <w:br/>
      </w:r>
      <w:proofErr w:type="spellStart"/>
      <w:r w:rsidRPr="00281B23">
        <w:rPr>
          <w:rFonts w:eastAsia="Times New Roman" w:cs="Times New Roman"/>
          <w:b/>
          <w:bCs/>
          <w:sz w:val="24"/>
          <w:szCs w:val="24"/>
          <w:lang w:eastAsia="en-GB"/>
        </w:rPr>
        <w:t>Preis</w:t>
      </w:r>
      <w:proofErr w:type="spellEnd"/>
      <w:r w:rsidRPr="00281B23">
        <w:rPr>
          <w:rFonts w:eastAsia="Times New Roman" w:cs="Times New Roman"/>
          <w:b/>
          <w:bCs/>
          <w:sz w:val="24"/>
          <w:szCs w:val="24"/>
          <w:lang w:eastAsia="en-GB"/>
        </w:rPr>
        <w:t>: 125</w:t>
      </w:r>
      <w:proofErr w:type="gramStart"/>
      <w:r w:rsidRPr="00281B23">
        <w:rPr>
          <w:rFonts w:eastAsia="Times New Roman" w:cs="Times New Roman"/>
          <w:b/>
          <w:bCs/>
          <w:sz w:val="24"/>
          <w:szCs w:val="24"/>
          <w:lang w:eastAsia="en-GB"/>
        </w:rPr>
        <w:t>,-</w:t>
      </w:r>
      <w:proofErr w:type="gramEnd"/>
      <w:r w:rsidRPr="00281B23">
        <w:rPr>
          <w:rFonts w:eastAsia="Times New Roman" w:cs="Times New Roman"/>
          <w:b/>
          <w:bCs/>
          <w:sz w:val="24"/>
          <w:szCs w:val="24"/>
          <w:lang w:eastAsia="en-GB"/>
        </w:rPr>
        <w:t xml:space="preserve"> €</w:t>
      </w:r>
    </w:p>
    <w:p w:rsidR="001A3AF5" w:rsidRDefault="00244C9F" w:rsidP="00244C9F">
      <w:pPr>
        <w:spacing w:before="240" w:after="120" w:line="240" w:lineRule="auto"/>
        <w:rPr>
          <w:rFonts w:eastAsia="Times New Roman" w:cs="Times New Roman"/>
          <w:sz w:val="24"/>
          <w:szCs w:val="24"/>
          <w:lang w:val="de-DE" w:eastAsia="en-GB"/>
        </w:rPr>
      </w:pPr>
      <w:r w:rsidRPr="00244C9F">
        <w:rPr>
          <w:rFonts w:eastAsia="Times New Roman" w:cs="Times New Roman"/>
          <w:bCs/>
          <w:color w:val="FF0000"/>
          <w:sz w:val="24"/>
          <w:szCs w:val="24"/>
          <w:lang w:val="de-DE" w:eastAsia="en-GB"/>
        </w:rPr>
        <w:t>Alles nach Plan</w:t>
      </w:r>
      <w:r w:rsidRPr="00244C9F">
        <w:rPr>
          <w:rFonts w:eastAsia="Times New Roman" w:cs="Times New Roman"/>
          <w:color w:val="FF0000"/>
          <w:sz w:val="24"/>
          <w:szCs w:val="24"/>
          <w:lang w:val="de-DE" w:eastAsia="en-GB"/>
        </w:rPr>
        <w:t>, ziemlich unangenehmes Fahrradwetter.</w:t>
      </w:r>
      <w:r w:rsidR="00281B23" w:rsidRPr="00244C9F">
        <w:fldChar w:fldCharType="begin"/>
      </w:r>
      <w:r w:rsidR="00281B23" w:rsidRPr="00244C9F">
        <w:rPr>
          <w:lang w:val="de-DE"/>
        </w:rPr>
        <w:instrText xml:space="preserve"> HYPERLINK "http://www.phoenixreisen.com/fjord-norwegen-erleben.html?idtermin=3048775&amp;suchartfrom=uebersicht-seefluss" \l "obenausflug" </w:instrText>
      </w:r>
      <w:r w:rsidR="00281B23" w:rsidRPr="00244C9F">
        <w:fldChar w:fldCharType="end"/>
      </w:r>
      <w:r w:rsidR="001A3AF5" w:rsidRPr="00244C9F">
        <w:rPr>
          <w:rFonts w:eastAsia="Times New Roman" w:cs="Times New Roman"/>
          <w:sz w:val="24"/>
          <w:szCs w:val="24"/>
          <w:lang w:val="de-DE" w:eastAsia="en-GB"/>
        </w:rPr>
        <w:t xml:space="preserve"> </w:t>
      </w:r>
    </w:p>
    <w:p w:rsidR="002731FF" w:rsidRDefault="002731FF">
      <w:pPr>
        <w:rPr>
          <w:rFonts w:eastAsia="Times New Roman" w:cs="Times New Roman"/>
          <w:sz w:val="24"/>
          <w:szCs w:val="24"/>
          <w:lang w:val="de-DE" w:eastAsia="en-GB"/>
        </w:rPr>
      </w:pPr>
      <w:r>
        <w:rPr>
          <w:rFonts w:eastAsia="Times New Roman" w:cs="Times New Roman"/>
          <w:sz w:val="24"/>
          <w:szCs w:val="24"/>
          <w:lang w:val="de-DE" w:eastAsia="en-GB"/>
        </w:rPr>
        <w:br w:type="page"/>
      </w:r>
    </w:p>
    <w:p w:rsidR="002731FF" w:rsidRPr="00244C9F" w:rsidRDefault="002731FF" w:rsidP="00244C9F">
      <w:pPr>
        <w:spacing w:before="240" w:after="120" w:line="240" w:lineRule="auto"/>
        <w:rPr>
          <w:rFonts w:eastAsia="Times New Roman" w:cs="Times New Roman"/>
          <w:color w:val="FF0000"/>
          <w:sz w:val="24"/>
          <w:szCs w:val="24"/>
          <w:lang w:val="de-DE" w:eastAsia="en-GB"/>
        </w:rPr>
      </w:pPr>
      <w:r w:rsidRPr="002731FF">
        <w:rPr>
          <w:noProof/>
          <w:lang w:eastAsia="en-GB"/>
        </w:rPr>
        <w:lastRenderedPageBreak/>
        <w:drawing>
          <wp:inline distT="0" distB="0" distL="0" distR="0" wp14:anchorId="7FFAC41C" wp14:editId="52426CE5">
            <wp:extent cx="5731510" cy="5784726"/>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84726"/>
                    </a:xfrm>
                    <a:prstGeom prst="rect">
                      <a:avLst/>
                    </a:prstGeom>
                    <a:noFill/>
                    <a:ln>
                      <a:noFill/>
                    </a:ln>
                  </pic:spPr>
                </pic:pic>
              </a:graphicData>
            </a:graphic>
          </wp:inline>
        </w:drawing>
      </w:r>
    </w:p>
    <w:p w:rsidR="002731FF" w:rsidRDefault="002731FF">
      <w:pPr>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br w:type="page"/>
      </w:r>
    </w:p>
    <w:p w:rsidR="001A3AF5" w:rsidRPr="000B4D4F" w:rsidRDefault="001A3AF5" w:rsidP="00944EA3">
      <w:pPr>
        <w:pBdr>
          <w:bottom w:val="single" w:sz="6" w:space="1" w:color="auto"/>
        </w:pBdr>
        <w:spacing w:before="240" w:after="120" w:line="240" w:lineRule="auto"/>
        <w:rPr>
          <w:rFonts w:eastAsia="Times New Roman" w:cs="Times New Roman"/>
          <w:b/>
          <w:color w:val="365F91" w:themeColor="accent1" w:themeShade="BF"/>
          <w:sz w:val="48"/>
          <w:szCs w:val="24"/>
          <w:lang w:val="de-DE" w:eastAsia="en-GB"/>
        </w:rPr>
      </w:pPr>
      <w:r w:rsidRPr="000B4D4F">
        <w:rPr>
          <w:rFonts w:eastAsia="Times New Roman" w:cs="Times New Roman"/>
          <w:b/>
          <w:color w:val="365F91" w:themeColor="accent1" w:themeShade="BF"/>
          <w:sz w:val="48"/>
          <w:szCs w:val="24"/>
          <w:lang w:val="de-DE" w:eastAsia="en-GB"/>
        </w:rPr>
        <w:lastRenderedPageBreak/>
        <w:t>Fjærland 12.05. / 17:00 – 18:00</w:t>
      </w:r>
    </w:p>
    <w:p w:rsidR="001A3AF5" w:rsidRPr="000B4D4F" w:rsidRDefault="001A3AF5" w:rsidP="00944EA3">
      <w:pPr>
        <w:spacing w:before="240" w:after="120" w:line="240" w:lineRule="auto"/>
        <w:rPr>
          <w:rFonts w:eastAsia="Times New Roman" w:cs="Times New Roman"/>
          <w:sz w:val="24"/>
          <w:szCs w:val="24"/>
          <w:lang w:val="de-DE" w:eastAsia="en-GB"/>
        </w:rPr>
      </w:pPr>
      <w:r w:rsidRPr="000B4D4F">
        <w:rPr>
          <w:rFonts w:eastAsia="Times New Roman" w:cs="Times New Roman"/>
          <w:b/>
          <w:bCs/>
          <w:sz w:val="24"/>
          <w:szCs w:val="24"/>
          <w:lang w:val="de-DE" w:eastAsia="en-GB"/>
        </w:rPr>
        <w:t>Wiedereinschiffung der Überlandtour</w:t>
      </w:r>
      <w:r w:rsidRPr="000B4D4F">
        <w:rPr>
          <w:rFonts w:eastAsia="Times New Roman" w:cs="Times New Roman"/>
          <w:sz w:val="24"/>
          <w:szCs w:val="24"/>
          <w:lang w:val="de-DE" w:eastAsia="en-GB"/>
        </w:rPr>
        <w:br/>
      </w:r>
    </w:p>
    <w:p w:rsidR="001A3AF5" w:rsidRPr="000B4D4F" w:rsidRDefault="000B4D4F" w:rsidP="00944EA3">
      <w:pPr>
        <w:spacing w:before="240" w:after="120" w:line="240" w:lineRule="auto"/>
        <w:jc w:val="right"/>
        <w:rPr>
          <w:rFonts w:eastAsia="Times New Roman" w:cs="Times New Roman"/>
          <w:sz w:val="24"/>
          <w:szCs w:val="24"/>
          <w:lang w:val="de-DE" w:eastAsia="en-GB"/>
        </w:rPr>
      </w:pPr>
      <w:hyperlink r:id="rId8" w:anchor="obenausflug" w:history="1"/>
      <w:r w:rsidR="001A3AF5" w:rsidRPr="000B4D4F">
        <w:rPr>
          <w:rFonts w:eastAsia="Times New Roman" w:cs="Times New Roman"/>
          <w:sz w:val="24"/>
          <w:szCs w:val="24"/>
          <w:lang w:val="de-DE" w:eastAsia="en-GB"/>
        </w:rPr>
        <w:t xml:space="preserve"> </w:t>
      </w:r>
    </w:p>
    <w:p w:rsidR="001A3AF5" w:rsidRPr="000B4D4F" w:rsidRDefault="001A3AF5" w:rsidP="00944EA3">
      <w:pPr>
        <w:pBdr>
          <w:bottom w:val="single" w:sz="6" w:space="1" w:color="auto"/>
        </w:pBdr>
        <w:spacing w:before="240" w:after="120" w:line="240" w:lineRule="auto"/>
        <w:rPr>
          <w:rFonts w:eastAsia="Times New Roman" w:cs="Times New Roman"/>
          <w:b/>
          <w:color w:val="365F91" w:themeColor="accent1" w:themeShade="BF"/>
          <w:sz w:val="48"/>
          <w:szCs w:val="24"/>
          <w:lang w:val="de-DE" w:eastAsia="en-GB"/>
        </w:rPr>
      </w:pPr>
      <w:r w:rsidRPr="000B4D4F">
        <w:rPr>
          <w:rFonts w:eastAsia="Times New Roman" w:cs="Times New Roman"/>
          <w:b/>
          <w:color w:val="365F91" w:themeColor="accent1" w:themeShade="BF"/>
          <w:sz w:val="48"/>
          <w:szCs w:val="24"/>
          <w:lang w:val="de-DE" w:eastAsia="en-GB"/>
        </w:rPr>
        <w:t>Ålesund 13.05. / 07:00 – 09:00</w:t>
      </w:r>
    </w:p>
    <w:p w:rsidR="00422A8C" w:rsidRPr="000B4D4F" w:rsidRDefault="00422A8C" w:rsidP="00422A8C">
      <w:pPr>
        <w:pStyle w:val="PlainText"/>
        <w:rPr>
          <w:rFonts w:asciiTheme="minorHAnsi" w:hAnsiTheme="minorHAnsi"/>
          <w:b/>
          <w:color w:val="FF0000"/>
          <w:sz w:val="24"/>
          <w:szCs w:val="24"/>
          <w:lang w:val="de-DE"/>
        </w:rPr>
      </w:pPr>
    </w:p>
    <w:p w:rsidR="004144DE" w:rsidRPr="000B4D4F" w:rsidRDefault="004144DE" w:rsidP="00422A8C">
      <w:pPr>
        <w:pStyle w:val="PlainText"/>
        <w:rPr>
          <w:rFonts w:asciiTheme="minorHAnsi" w:hAnsiTheme="minorHAnsi"/>
          <w:color w:val="FF0000"/>
          <w:sz w:val="24"/>
          <w:szCs w:val="24"/>
          <w:lang w:val="de-DE"/>
        </w:rPr>
      </w:pPr>
      <w:r w:rsidRPr="000B4D4F">
        <w:rPr>
          <w:rFonts w:asciiTheme="minorHAnsi" w:hAnsiTheme="minorHAnsi"/>
          <w:color w:val="FF0000"/>
          <w:sz w:val="24"/>
          <w:szCs w:val="24"/>
          <w:lang w:val="de-DE"/>
        </w:rPr>
        <w:t>Chief Purser report:</w:t>
      </w:r>
    </w:p>
    <w:p w:rsidR="00422A8C" w:rsidRPr="00244C9F" w:rsidRDefault="00422A8C" w:rsidP="00422A8C">
      <w:pPr>
        <w:pStyle w:val="PlainText"/>
        <w:rPr>
          <w:rFonts w:asciiTheme="minorHAnsi" w:hAnsiTheme="minorHAnsi"/>
          <w:color w:val="FF0000"/>
          <w:sz w:val="24"/>
          <w:szCs w:val="24"/>
          <w:lang w:val="en-US"/>
        </w:rPr>
      </w:pPr>
      <w:r w:rsidRPr="00244C9F">
        <w:rPr>
          <w:rFonts w:asciiTheme="minorHAnsi" w:hAnsiTheme="minorHAnsi"/>
          <w:color w:val="FF0000"/>
          <w:sz w:val="24"/>
          <w:szCs w:val="24"/>
          <w:lang w:val="en-US"/>
        </w:rPr>
        <w:t xml:space="preserve">In </w:t>
      </w:r>
      <w:proofErr w:type="spellStart"/>
      <w:r w:rsidRPr="00244C9F">
        <w:rPr>
          <w:rFonts w:asciiTheme="minorHAnsi" w:hAnsiTheme="minorHAnsi"/>
          <w:color w:val="FF0000"/>
          <w:sz w:val="24"/>
          <w:szCs w:val="24"/>
          <w:lang w:val="en-US"/>
        </w:rPr>
        <w:t>Alesund</w:t>
      </w:r>
      <w:proofErr w:type="spellEnd"/>
      <w:r w:rsidRPr="00244C9F">
        <w:rPr>
          <w:rFonts w:asciiTheme="minorHAnsi" w:hAnsiTheme="minorHAnsi"/>
          <w:color w:val="FF0000"/>
          <w:sz w:val="24"/>
          <w:szCs w:val="24"/>
          <w:lang w:val="en-US"/>
        </w:rPr>
        <w:t xml:space="preserve"> we had PAX/ Mrs. </w:t>
      </w:r>
      <w:proofErr w:type="spellStart"/>
      <w:r w:rsidRPr="00244C9F">
        <w:rPr>
          <w:rFonts w:asciiTheme="minorHAnsi" w:hAnsiTheme="minorHAnsi"/>
          <w:color w:val="FF0000"/>
          <w:sz w:val="24"/>
          <w:szCs w:val="24"/>
          <w:lang w:val="en-US"/>
        </w:rPr>
        <w:t>Adamek</w:t>
      </w:r>
      <w:proofErr w:type="spellEnd"/>
      <w:r w:rsidRPr="00244C9F">
        <w:rPr>
          <w:rFonts w:asciiTheme="minorHAnsi" w:hAnsiTheme="minorHAnsi"/>
          <w:color w:val="FF0000"/>
          <w:sz w:val="24"/>
          <w:szCs w:val="24"/>
          <w:lang w:val="en-US"/>
        </w:rPr>
        <w:t xml:space="preserve"> </w:t>
      </w:r>
      <w:proofErr w:type="spellStart"/>
      <w:r w:rsidRPr="00244C9F">
        <w:rPr>
          <w:rFonts w:asciiTheme="minorHAnsi" w:hAnsiTheme="minorHAnsi"/>
          <w:color w:val="FF0000"/>
          <w:sz w:val="24"/>
          <w:szCs w:val="24"/>
          <w:lang w:val="en-US"/>
        </w:rPr>
        <w:t>Edeltraud</w:t>
      </w:r>
      <w:proofErr w:type="spellEnd"/>
      <w:r w:rsidRPr="00244C9F">
        <w:rPr>
          <w:rFonts w:asciiTheme="minorHAnsi" w:hAnsiTheme="minorHAnsi"/>
          <w:color w:val="FF0000"/>
          <w:sz w:val="24"/>
          <w:szCs w:val="24"/>
          <w:lang w:val="en-US"/>
        </w:rPr>
        <w:t>, CABIN 4476, USING THE EXCURSION TICKET from cabin 4238/Mr. Lindner, without informing PHX or Reception. The PAX figures reported to Bridge matched.</w:t>
      </w:r>
    </w:p>
    <w:p w:rsidR="00422A8C" w:rsidRPr="00244C9F" w:rsidRDefault="00422A8C" w:rsidP="00422A8C">
      <w:pPr>
        <w:pStyle w:val="PlainText"/>
        <w:rPr>
          <w:rFonts w:asciiTheme="minorHAnsi" w:hAnsiTheme="minorHAnsi"/>
          <w:color w:val="FF0000"/>
          <w:sz w:val="24"/>
          <w:szCs w:val="24"/>
          <w:lang w:val="en-US"/>
        </w:rPr>
      </w:pPr>
      <w:r w:rsidRPr="00244C9F">
        <w:rPr>
          <w:rFonts w:asciiTheme="minorHAnsi" w:hAnsiTheme="minorHAnsi"/>
          <w:color w:val="FF0000"/>
          <w:sz w:val="24"/>
          <w:szCs w:val="24"/>
          <w:lang w:val="en-US"/>
        </w:rPr>
        <w:t xml:space="preserve">luckily we  cross  check the Overland  lists with Gangway security list showing ashore (as  Excursion List did not matched anymore with Security gangway names swiped ashore), immediately on departure we realized that Mrs. </w:t>
      </w:r>
      <w:proofErr w:type="spellStart"/>
      <w:r w:rsidRPr="00244C9F">
        <w:rPr>
          <w:rFonts w:asciiTheme="minorHAnsi" w:hAnsiTheme="minorHAnsi"/>
          <w:color w:val="FF0000"/>
          <w:sz w:val="24"/>
          <w:szCs w:val="24"/>
          <w:lang w:val="en-US"/>
        </w:rPr>
        <w:t>Adamek</w:t>
      </w:r>
      <w:proofErr w:type="spellEnd"/>
      <w:r w:rsidRPr="00244C9F">
        <w:rPr>
          <w:rFonts w:asciiTheme="minorHAnsi" w:hAnsiTheme="minorHAnsi"/>
          <w:color w:val="FF0000"/>
          <w:sz w:val="24"/>
          <w:szCs w:val="24"/>
          <w:lang w:val="en-US"/>
        </w:rPr>
        <w:t xml:space="preserve"> left the ship and found her ( after calling busses/tours) in a tour bus , a returning bus/excursion in </w:t>
      </w:r>
      <w:proofErr w:type="spellStart"/>
      <w:r w:rsidRPr="00244C9F">
        <w:rPr>
          <w:rFonts w:asciiTheme="minorHAnsi" w:hAnsiTheme="minorHAnsi"/>
          <w:color w:val="FF0000"/>
          <w:sz w:val="24"/>
          <w:szCs w:val="24"/>
          <w:lang w:val="en-US"/>
        </w:rPr>
        <w:t>Geiranger</w:t>
      </w:r>
      <w:proofErr w:type="spellEnd"/>
      <w:r w:rsidRPr="00244C9F">
        <w:rPr>
          <w:rFonts w:asciiTheme="minorHAnsi" w:hAnsiTheme="minorHAnsi"/>
          <w:color w:val="FF0000"/>
          <w:sz w:val="24"/>
          <w:szCs w:val="24"/>
          <w:lang w:val="en-US"/>
        </w:rPr>
        <w:t xml:space="preserve"> same day.</w:t>
      </w: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Überlandfahrt nach Geiranger</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8 Std. mit Essen</w:t>
      </w:r>
      <w:r w:rsidRPr="001A3AF5">
        <w:rPr>
          <w:rFonts w:eastAsia="Times New Roman" w:cs="Times New Roman"/>
          <w:sz w:val="24"/>
          <w:szCs w:val="24"/>
          <w:lang w:val="de-DE" w:eastAsia="en-GB"/>
        </w:rPr>
        <w:br/>
        <w:t>Nach einer kurzen Rundfahrt durch Ålesund und einem Fotostopp am Aussichtsberg Aksla fahren Sie zuerst über das Ørskoggebirge und danach am Romdalsfjord entlang nach Åndalsnes, der "Alpenstadt" Norwegens. Sie passieren den charakteristischen Berg Romsdalshorn und erreichen die Trollwand, mit über 1.000 m die höchste Steilwand Europas. Von dort wird die Fahrt über den Trollstigweg in Richtung Trollheimen fortgesetzt. Bevor es jedoch bergauf geht, stärken Sie sich in einem urigen Restaurant mit einem Mittagessen. Weiter geht es über 11 atemberaubende Serpentinen auf einer Straße mit 10% Steigung den Berg hinauf. Beim Stegfoss-Wasserfall können Sie den Blick über das Tal und die umliegende Bergwelt genießen, bevor Sie Trollstigheimen erreichen. Weiterfahrt und kurzer Stopp bei der Gudbrandsschlucht. Nachdem Sie mit der Fähre den Norddalsfjord überquert haben, geht es wieder steil bergauf. Sie erreichen die Adlerkehre, von der Sie eines der schönsten Panoramen Norwegens genießen können: den Blick auf den Geirangerfjord mit Geiranger und dem fast 1.500 m hohen Berg Dalsnibba im Hintergrund. Fahrt zum Schiff zur Wiedereinschiffung in Geiranger.</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Bitte beachten: </w:t>
      </w:r>
      <w:r w:rsidRPr="001A3AF5">
        <w:rPr>
          <w:rFonts w:eastAsia="Times New Roman" w:cs="Times New Roman"/>
          <w:sz w:val="24"/>
          <w:szCs w:val="24"/>
          <w:lang w:val="de-DE" w:eastAsia="en-GB"/>
        </w:rPr>
        <w:t>Begrenzte Teilnehmerzahl. Wetterabhängig und nur durchführbar, wenn die Straße zum Trollstigen geöffnet ist.</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135,- €</w:t>
      </w:r>
    </w:p>
    <w:p w:rsidR="00CB4CE2" w:rsidRDefault="00244C9F" w:rsidP="00944EA3">
      <w:pPr>
        <w:spacing w:before="240" w:after="120" w:line="240" w:lineRule="auto"/>
        <w:rPr>
          <w:rFonts w:eastAsia="Times New Roman" w:cs="Times New Roman"/>
          <w:bCs/>
          <w:color w:val="FF0000"/>
          <w:sz w:val="24"/>
          <w:szCs w:val="24"/>
          <w:lang w:val="de-DE" w:eastAsia="en-GB"/>
        </w:rPr>
      </w:pPr>
      <w:r w:rsidRPr="00244C9F">
        <w:rPr>
          <w:rFonts w:eastAsia="Times New Roman" w:cs="Times New Roman"/>
          <w:bCs/>
          <w:color w:val="FF0000"/>
          <w:sz w:val="24"/>
          <w:szCs w:val="24"/>
          <w:lang w:val="de-DE" w:eastAsia="en-GB"/>
        </w:rPr>
        <w:t>Ausflug nach Plan</w:t>
      </w:r>
    </w:p>
    <w:p w:rsidR="002731FF" w:rsidRDefault="002731FF" w:rsidP="004144DE">
      <w:pPr>
        <w:pBdr>
          <w:bottom w:val="single" w:sz="4" w:space="1" w:color="auto"/>
        </w:pBdr>
        <w:spacing w:before="240" w:after="120" w:line="240" w:lineRule="auto"/>
        <w:rPr>
          <w:lang w:val="de-DE"/>
        </w:rPr>
      </w:pPr>
      <w:r w:rsidRPr="002731FF">
        <w:rPr>
          <w:lang w:val="de-DE"/>
        </w:rPr>
        <w:br/>
      </w:r>
    </w:p>
    <w:p w:rsidR="004144DE" w:rsidRDefault="004144DE" w:rsidP="004144DE">
      <w:pPr>
        <w:pBdr>
          <w:bottom w:val="single" w:sz="4" w:space="1" w:color="auto"/>
        </w:pBdr>
        <w:spacing w:before="240" w:after="120" w:line="240" w:lineRule="auto"/>
        <w:rPr>
          <w:lang w:val="de-DE"/>
        </w:rPr>
      </w:pPr>
    </w:p>
    <w:p w:rsidR="004144DE" w:rsidRDefault="004144DE" w:rsidP="004144DE">
      <w:pPr>
        <w:pBdr>
          <w:bottom w:val="single" w:sz="4" w:space="1" w:color="auto"/>
        </w:pBdr>
        <w:spacing w:before="240" w:after="120" w:line="240" w:lineRule="auto"/>
        <w:rPr>
          <w:lang w:val="de-DE"/>
        </w:rPr>
      </w:pPr>
    </w:p>
    <w:p w:rsidR="006846BC" w:rsidRPr="000B4D4F" w:rsidRDefault="006846BC" w:rsidP="002731FF">
      <w:pPr>
        <w:pBdr>
          <w:bottom w:val="single" w:sz="4" w:space="1" w:color="auto"/>
        </w:pBdr>
        <w:spacing w:before="240" w:after="120" w:line="240" w:lineRule="auto"/>
        <w:rPr>
          <w:lang w:val="de-DE"/>
        </w:rPr>
      </w:pPr>
    </w:p>
    <w:p w:rsidR="001A3AF5" w:rsidRPr="00957C71" w:rsidRDefault="000B4D4F" w:rsidP="002731FF">
      <w:pPr>
        <w:pBdr>
          <w:bottom w:val="single" w:sz="4" w:space="1" w:color="auto"/>
        </w:pBdr>
        <w:spacing w:before="240" w:after="120" w:line="240" w:lineRule="auto"/>
        <w:rPr>
          <w:rFonts w:eastAsia="Times New Roman" w:cs="Times New Roman"/>
          <w:b/>
          <w:color w:val="365F91" w:themeColor="accent1" w:themeShade="BF"/>
          <w:sz w:val="48"/>
          <w:szCs w:val="24"/>
          <w:lang w:val="de-DE" w:eastAsia="en-GB"/>
        </w:rPr>
      </w:pPr>
      <w:hyperlink r:id="rId9" w:anchor="obenausflug" w:history="1"/>
      <w:r w:rsidR="00CB4CE2">
        <w:rPr>
          <w:rFonts w:eastAsia="Times New Roman" w:cs="Times New Roman"/>
          <w:b/>
          <w:color w:val="365F91" w:themeColor="accent1" w:themeShade="BF"/>
          <w:sz w:val="48"/>
          <w:szCs w:val="24"/>
          <w:lang w:val="de-DE" w:eastAsia="en-GB"/>
        </w:rPr>
        <w:t>G</w:t>
      </w:r>
      <w:r w:rsidR="001A3AF5" w:rsidRPr="00957C71">
        <w:rPr>
          <w:rFonts w:eastAsia="Times New Roman" w:cs="Times New Roman"/>
          <w:b/>
          <w:color w:val="365F91" w:themeColor="accent1" w:themeShade="BF"/>
          <w:sz w:val="48"/>
          <w:szCs w:val="24"/>
          <w:lang w:val="de-DE" w:eastAsia="en-GB"/>
        </w:rPr>
        <w:t>eiranger 13.05. / 14:00 – 20:00</w:t>
      </w:r>
    </w:p>
    <w:p w:rsidR="00244C9F" w:rsidRPr="00244C9F" w:rsidRDefault="00244C9F" w:rsidP="00944EA3">
      <w:pPr>
        <w:spacing w:before="240" w:after="120" w:line="240" w:lineRule="auto"/>
        <w:rPr>
          <w:rFonts w:eastAsia="Times New Roman" w:cs="Times New Roman"/>
          <w:bCs/>
          <w:color w:val="FF0000"/>
          <w:sz w:val="24"/>
          <w:szCs w:val="24"/>
          <w:lang w:val="de-DE" w:eastAsia="en-GB"/>
        </w:rPr>
      </w:pPr>
      <w:r w:rsidRPr="00244C9F">
        <w:rPr>
          <w:rFonts w:eastAsia="Times New Roman" w:cs="Times New Roman"/>
          <w:bCs/>
          <w:color w:val="FF0000"/>
          <w:sz w:val="24"/>
          <w:szCs w:val="24"/>
          <w:lang w:val="de-DE" w:eastAsia="en-GB"/>
        </w:rPr>
        <w:t xml:space="preserve">Wieder ein sehr regnerischer Tag.  </w:t>
      </w:r>
    </w:p>
    <w:p w:rsidR="00244C9F"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Adlerkehre und Flydalsjuvet</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1,5 Std.</w:t>
      </w:r>
      <w:r w:rsidRPr="001A3AF5">
        <w:rPr>
          <w:rFonts w:eastAsia="Times New Roman" w:cs="Times New Roman"/>
          <w:sz w:val="24"/>
          <w:szCs w:val="24"/>
          <w:lang w:val="de-DE" w:eastAsia="en-GB"/>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39,- €</w:t>
      </w:r>
    </w:p>
    <w:p w:rsidR="00244C9F" w:rsidRDefault="00244C9F" w:rsidP="00944EA3">
      <w:pPr>
        <w:spacing w:before="240" w:after="120" w:line="240"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Standardausflug – nach Plan</w:t>
      </w:r>
    </w:p>
    <w:p w:rsidR="006846BC" w:rsidRPr="00244C9F" w:rsidRDefault="006846BC" w:rsidP="00944EA3">
      <w:pPr>
        <w:spacing w:before="240" w:after="120" w:line="240" w:lineRule="auto"/>
        <w:rPr>
          <w:rFonts w:eastAsia="Times New Roman" w:cs="Times New Roman"/>
          <w:bCs/>
          <w:color w:val="FF0000"/>
          <w:sz w:val="24"/>
          <w:szCs w:val="24"/>
          <w:lang w:val="de-DE" w:eastAsia="en-GB"/>
        </w:rPr>
      </w:pP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Berg Dalsnibba und Flydalsjuvet</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2,5 Std.</w:t>
      </w:r>
      <w:r w:rsidRPr="001A3AF5">
        <w:rPr>
          <w:rFonts w:eastAsia="Times New Roman" w:cs="Times New Roman"/>
          <w:sz w:val="24"/>
          <w:szCs w:val="24"/>
          <w:lang w:val="de-DE" w:eastAsia="en-GB"/>
        </w:rPr>
        <w:b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Panoramastraße mit grandiosen Aussichten.</w:t>
      </w:r>
      <w:r w:rsidRPr="001A3AF5">
        <w:rPr>
          <w:rFonts w:eastAsia="Times New Roman" w:cs="Times New Roman"/>
          <w:sz w:val="24"/>
          <w:szCs w:val="24"/>
          <w:lang w:val="de-DE" w:eastAsia="en-GB"/>
        </w:rPr>
        <w:br/>
      </w:r>
      <w:r w:rsidRPr="00422A8C">
        <w:rPr>
          <w:rFonts w:eastAsia="Times New Roman" w:cs="Times New Roman"/>
          <w:b/>
          <w:bCs/>
          <w:sz w:val="24"/>
          <w:szCs w:val="24"/>
          <w:lang w:val="de-DE" w:eastAsia="en-GB"/>
        </w:rPr>
        <w:t>Preis: 55,- €</w:t>
      </w:r>
    </w:p>
    <w:p w:rsidR="00244C9F" w:rsidRDefault="00244C9F" w:rsidP="00944EA3">
      <w:pPr>
        <w:spacing w:before="240" w:after="120" w:line="240"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Mautstraße zum Gipfel des Dalsnibba gesper</w:t>
      </w:r>
      <w:r w:rsidR="0056423B">
        <w:rPr>
          <w:rFonts w:eastAsia="Times New Roman" w:cs="Times New Roman"/>
          <w:bCs/>
          <w:color w:val="FF0000"/>
          <w:sz w:val="24"/>
          <w:szCs w:val="24"/>
          <w:lang w:val="de-DE" w:eastAsia="en-GB"/>
        </w:rPr>
        <w:t>rt, dafür Halt an der Djupvatshyta.</w:t>
      </w:r>
      <w:r w:rsidR="0056423B">
        <w:rPr>
          <w:rFonts w:eastAsia="Times New Roman" w:cs="Times New Roman"/>
          <w:bCs/>
          <w:color w:val="FF0000"/>
          <w:sz w:val="24"/>
          <w:szCs w:val="24"/>
          <w:lang w:val="de-DE" w:eastAsia="en-GB"/>
        </w:rPr>
        <w:br/>
      </w:r>
      <w:r w:rsidR="004144DE">
        <w:rPr>
          <w:rFonts w:eastAsia="Times New Roman" w:cs="Times New Roman"/>
          <w:bCs/>
          <w:color w:val="FF0000"/>
          <w:sz w:val="24"/>
          <w:szCs w:val="24"/>
          <w:lang w:val="de-DE" w:eastAsia="en-GB"/>
        </w:rPr>
        <w:t xml:space="preserve">Da vorab schon klar war, dass Dalsnibba nicht befahren werden kann, haben wir den Ausflugspreis </w:t>
      </w:r>
      <w:r w:rsidR="006846BC">
        <w:rPr>
          <w:rFonts w:eastAsia="Times New Roman" w:cs="Times New Roman"/>
          <w:bCs/>
          <w:color w:val="FF0000"/>
          <w:sz w:val="24"/>
          <w:szCs w:val="24"/>
          <w:lang w:val="de-DE" w:eastAsia="en-GB"/>
        </w:rPr>
        <w:t>schon auf Vorausbucher Tickets und auf BB reduziert.</w:t>
      </w:r>
    </w:p>
    <w:p w:rsidR="006846BC" w:rsidRPr="00244C9F" w:rsidRDefault="006846BC" w:rsidP="00944EA3">
      <w:pPr>
        <w:spacing w:before="240" w:after="120" w:line="240" w:lineRule="auto"/>
        <w:rPr>
          <w:rFonts w:eastAsia="Times New Roman" w:cs="Times New Roman"/>
          <w:color w:val="FF0000"/>
          <w:sz w:val="24"/>
          <w:szCs w:val="24"/>
          <w:lang w:val="de-DE" w:eastAsia="en-GB"/>
        </w:rPr>
      </w:pPr>
    </w:p>
    <w:p w:rsidR="0056423B" w:rsidRDefault="001A3AF5" w:rsidP="00944EA3">
      <w:pPr>
        <w:spacing w:before="240" w:after="120" w:line="240" w:lineRule="auto"/>
        <w:rPr>
          <w:rFonts w:eastAsia="Times New Roman" w:cs="Times New Roman"/>
          <w:sz w:val="24"/>
          <w:szCs w:val="24"/>
          <w:lang w:val="de-DE" w:eastAsia="en-GB"/>
        </w:rPr>
      </w:pPr>
      <w:r w:rsidRPr="001A3AF5">
        <w:rPr>
          <w:rFonts w:eastAsia="Times New Roman" w:cs="Times New Roman"/>
          <w:b/>
          <w:bCs/>
          <w:sz w:val="24"/>
          <w:szCs w:val="24"/>
          <w:lang w:val="de-DE" w:eastAsia="en-GB"/>
        </w:rPr>
        <w:t>Wanderung Berg Westerås</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4 Std.</w:t>
      </w:r>
      <w:r w:rsidRPr="001A3AF5">
        <w:rPr>
          <w:rFonts w:eastAsia="Times New Roman" w:cs="Times New Roman"/>
          <w:sz w:val="24"/>
          <w:szCs w:val="24"/>
          <w:lang w:val="de-DE" w:eastAsia="en-GB"/>
        </w:rPr>
        <w:b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w:t>
      </w:r>
      <w:r w:rsidRPr="001A3AF5">
        <w:rPr>
          <w:rFonts w:eastAsia="Times New Roman" w:cs="Times New Roman"/>
          <w:sz w:val="24"/>
          <w:szCs w:val="24"/>
          <w:lang w:val="de-DE" w:eastAsia="en-GB"/>
        </w:rPr>
        <w:lastRenderedPageBreak/>
        <w:t>Sie wandern zurück nach Hole, wo Ihr Bus bereits auf Sie wartet. Anschließend Rückfah</w:t>
      </w:r>
      <w:r w:rsidR="0056423B">
        <w:rPr>
          <w:rFonts w:eastAsia="Times New Roman" w:cs="Times New Roman"/>
          <w:sz w:val="24"/>
          <w:szCs w:val="24"/>
          <w:lang w:val="de-DE" w:eastAsia="en-GB"/>
        </w:rPr>
        <w:t>rt zum Anleger.</w:t>
      </w: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Bitte beachten:</w:t>
      </w:r>
      <w:r w:rsidRPr="001A3AF5">
        <w:rPr>
          <w:rFonts w:eastAsia="Times New Roman" w:cs="Times New Roman"/>
          <w:sz w:val="24"/>
          <w:szCs w:val="24"/>
          <w:lang w:val="de-DE" w:eastAsia="en-GB"/>
        </w:rPr>
        <w:t> Wanderschuhe erforderlich, wetterfeste Kleidung empfohlen. Steiler Anstieg, anspruchsvolle Wanderung, Wandererfahrung vorausgesetzt. Durchführung in Gruppen mit begrenzter Teilnehmerzahl.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59,- €</w:t>
      </w:r>
    </w:p>
    <w:p w:rsidR="0056423B" w:rsidRDefault="0056423B" w:rsidP="00944EA3">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Ausflug nach Plan</w:t>
      </w:r>
    </w:p>
    <w:p w:rsidR="006846BC" w:rsidRPr="0056423B" w:rsidRDefault="006846BC" w:rsidP="00944EA3">
      <w:pPr>
        <w:spacing w:before="240" w:after="120" w:line="240" w:lineRule="auto"/>
        <w:rPr>
          <w:rFonts w:eastAsia="Times New Roman" w:cs="Times New Roman"/>
          <w:color w:val="FF0000"/>
          <w:sz w:val="24"/>
          <w:szCs w:val="24"/>
          <w:lang w:val="de-DE" w:eastAsia="en-GB"/>
        </w:rPr>
      </w:pPr>
    </w:p>
    <w:p w:rsidR="001A3AF5" w:rsidRPr="0056423B" w:rsidRDefault="001A3AF5" w:rsidP="00944EA3">
      <w:pPr>
        <w:spacing w:before="240" w:after="120" w:line="240" w:lineRule="auto"/>
        <w:rPr>
          <w:rFonts w:eastAsia="Times New Roman" w:cs="Times New Roman"/>
          <w:sz w:val="24"/>
          <w:szCs w:val="24"/>
          <w:lang w:val="de-DE" w:eastAsia="en-GB"/>
        </w:rPr>
      </w:pPr>
      <w:r w:rsidRPr="001A3AF5">
        <w:rPr>
          <w:rFonts w:eastAsia="Times New Roman" w:cs="Times New Roman"/>
          <w:b/>
          <w:bCs/>
          <w:sz w:val="24"/>
          <w:szCs w:val="24"/>
          <w:lang w:val="de-DE" w:eastAsia="en-GB"/>
        </w:rPr>
        <w:t xml:space="preserve">Adlerkehre, </w:t>
      </w:r>
      <w:r w:rsidRPr="0056423B">
        <w:rPr>
          <w:rFonts w:eastAsia="Times New Roman" w:cs="Times New Roman"/>
          <w:b/>
          <w:bCs/>
          <w:strike/>
          <w:color w:val="FF0000"/>
          <w:sz w:val="24"/>
          <w:szCs w:val="24"/>
          <w:lang w:val="de-DE" w:eastAsia="en-GB"/>
        </w:rPr>
        <w:t>Berg Dalsnibba</w:t>
      </w:r>
      <w:r w:rsidRPr="0056423B">
        <w:rPr>
          <w:rFonts w:eastAsia="Times New Roman" w:cs="Times New Roman"/>
          <w:b/>
          <w:bCs/>
          <w:color w:val="FF0000"/>
          <w:sz w:val="24"/>
          <w:szCs w:val="24"/>
          <w:lang w:val="de-DE" w:eastAsia="en-GB"/>
        </w:rPr>
        <w:t xml:space="preserve"> </w:t>
      </w:r>
      <w:r w:rsidR="0056423B">
        <w:rPr>
          <w:rFonts w:eastAsia="Times New Roman" w:cs="Times New Roman"/>
          <w:b/>
          <w:bCs/>
          <w:sz w:val="24"/>
          <w:szCs w:val="24"/>
          <w:lang w:val="de-DE" w:eastAsia="en-GB"/>
        </w:rPr>
        <w:t xml:space="preserve">Flydalsjuvet </w:t>
      </w:r>
      <w:r w:rsidRPr="001A3AF5">
        <w:rPr>
          <w:rFonts w:eastAsia="Times New Roman" w:cs="Times New Roman"/>
          <w:b/>
          <w:bCs/>
          <w:sz w:val="24"/>
          <w:szCs w:val="24"/>
          <w:lang w:val="de-DE" w:eastAsia="en-GB"/>
        </w:rPr>
        <w:t>und Fjordzentrum</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4 Std.</w:t>
      </w:r>
      <w:r w:rsidRPr="001A3AF5">
        <w:rPr>
          <w:rFonts w:eastAsia="Times New Roman" w:cs="Times New Roman"/>
          <w:sz w:val="24"/>
          <w:szCs w:val="24"/>
          <w:lang w:val="de-DE" w:eastAsia="en-GB"/>
        </w:rPr>
        <w:br/>
        <w:t>Die Fahrt führt entlang des Geirangerfjords zur Adlerkehre, die sich in 11 Serpentinen den Berg hinaufwindet. An dem Aussichtspunkt "Adlerkehre" in einer Höhe von etwa 600 m hat man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0056423B">
        <w:rPr>
          <w:rFonts w:eastAsia="Times New Roman" w:cs="Times New Roman"/>
          <w:sz w:val="24"/>
          <w:szCs w:val="24"/>
          <w:lang w:val="de-DE" w:eastAsia="en-GB"/>
        </w:rPr>
        <w:br/>
      </w:r>
      <w:r w:rsidRPr="001A3AF5">
        <w:rPr>
          <w:rFonts w:eastAsia="Times New Roman" w:cs="Times New Roman"/>
          <w:b/>
          <w:bCs/>
          <w:sz w:val="24"/>
          <w:szCs w:val="24"/>
          <w:lang w:val="de-DE" w:eastAsia="en-GB"/>
        </w:rPr>
        <w:t>Preis: 75,- €</w:t>
      </w:r>
    </w:p>
    <w:p w:rsidR="006846BC" w:rsidRDefault="006846BC" w:rsidP="006846BC">
      <w:pPr>
        <w:spacing w:before="240" w:after="120" w:line="240"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Mautstraße zum Gipfel des Dalsnibba gesperrt, dafür Halt an der Djupvatshyta.</w:t>
      </w:r>
      <w:r>
        <w:rPr>
          <w:rFonts w:eastAsia="Times New Roman" w:cs="Times New Roman"/>
          <w:bCs/>
          <w:color w:val="FF0000"/>
          <w:sz w:val="24"/>
          <w:szCs w:val="24"/>
          <w:lang w:val="de-DE" w:eastAsia="en-GB"/>
        </w:rPr>
        <w:br/>
        <w:t>Da vorab schon klar war, dass Dalsnibba nicht befahren werden kann, haben wir den Ausflugspreis schon auf Vorausbucher Tickets und auf BB reduziert.</w:t>
      </w:r>
    </w:p>
    <w:p w:rsidR="006846BC" w:rsidRPr="00244C9F" w:rsidRDefault="006846BC" w:rsidP="006846BC">
      <w:pPr>
        <w:spacing w:before="240" w:after="120" w:line="240" w:lineRule="auto"/>
        <w:rPr>
          <w:rFonts w:eastAsia="Times New Roman" w:cs="Times New Roman"/>
          <w:color w:val="FF0000"/>
          <w:sz w:val="24"/>
          <w:szCs w:val="24"/>
          <w:lang w:val="de-DE" w:eastAsia="en-GB"/>
        </w:rPr>
      </w:pPr>
    </w:p>
    <w:p w:rsidR="0056423B" w:rsidRDefault="001A3AF5" w:rsidP="00944EA3">
      <w:pPr>
        <w:spacing w:before="240" w:after="120" w:line="240" w:lineRule="auto"/>
        <w:rPr>
          <w:rFonts w:eastAsia="Times New Roman" w:cs="Times New Roman"/>
          <w:sz w:val="24"/>
          <w:szCs w:val="24"/>
          <w:lang w:val="de-DE" w:eastAsia="en-GB"/>
        </w:rPr>
      </w:pPr>
      <w:r w:rsidRPr="001A3AF5">
        <w:rPr>
          <w:rFonts w:eastAsia="Times New Roman" w:cs="Times New Roman"/>
          <w:b/>
          <w:bCs/>
          <w:sz w:val="24"/>
          <w:szCs w:val="24"/>
          <w:lang w:val="de-DE" w:eastAsia="en-GB"/>
        </w:rPr>
        <w:t>Kajakfahrt auf dem Geirangerfjord</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3 Std.</w:t>
      </w:r>
      <w:r w:rsidRPr="001A3AF5">
        <w:rPr>
          <w:rFonts w:eastAsia="Times New Roman" w:cs="Times New Roman"/>
          <w:sz w:val="24"/>
          <w:szCs w:val="24"/>
          <w:lang w:val="de-DE" w:eastAsia="en-GB"/>
        </w:rPr>
        <w:b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Ein ausgebildeter Kajaktrainer begleitet Sie und gibt die nötigen Einweisungen. Sie werden mit der Bedienung von Schwimmweste, Kajak und Paddel vertraut gemacht, bevor Sie in Doppelkajaks Ihre etwa 1,5-stündige Fahrt beginnen. Vorkenntnisse im Kajak</w:t>
      </w:r>
      <w:r w:rsidR="0056423B">
        <w:rPr>
          <w:rFonts w:eastAsia="Times New Roman" w:cs="Times New Roman"/>
          <w:sz w:val="24"/>
          <w:szCs w:val="24"/>
          <w:lang w:val="de-DE" w:eastAsia="en-GB"/>
        </w:rPr>
        <w:t>fahren sind nicht erforderlich.</w:t>
      </w: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lastRenderedPageBreak/>
        <w:t>Bitte beachten:</w:t>
      </w:r>
      <w:r w:rsidRPr="001A3AF5">
        <w:rPr>
          <w:rFonts w:eastAsia="Times New Roman" w:cs="Times New Roman"/>
          <w:sz w:val="24"/>
          <w:szCs w:val="24"/>
          <w:lang w:val="de-DE" w:eastAsia="en-GB"/>
        </w:rPr>
        <w:t xml:space="preserve"> Kinder unter 6 Jahren dürfen nicht teilnehmen. </w:t>
      </w:r>
      <w:proofErr w:type="spellStart"/>
      <w:r w:rsidRPr="001A3AF5">
        <w:rPr>
          <w:rFonts w:eastAsia="Times New Roman" w:cs="Times New Roman"/>
          <w:sz w:val="24"/>
          <w:szCs w:val="24"/>
          <w:lang w:val="fr-FR" w:eastAsia="en-GB"/>
        </w:rPr>
        <w:t>Kinder</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und</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Jugendliche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von</w:t>
      </w:r>
      <w:proofErr w:type="spellEnd"/>
      <w:r w:rsidRPr="001A3AF5">
        <w:rPr>
          <w:rFonts w:eastAsia="Times New Roman" w:cs="Times New Roman"/>
          <w:sz w:val="24"/>
          <w:szCs w:val="24"/>
          <w:lang w:val="fr-FR" w:eastAsia="en-GB"/>
        </w:rPr>
        <w:t xml:space="preserve"> 6-12 </w:t>
      </w:r>
      <w:proofErr w:type="spellStart"/>
      <w:r w:rsidRPr="001A3AF5">
        <w:rPr>
          <w:rFonts w:eastAsia="Times New Roman" w:cs="Times New Roman"/>
          <w:sz w:val="24"/>
          <w:szCs w:val="24"/>
          <w:lang w:val="fr-FR" w:eastAsia="en-GB"/>
        </w:rPr>
        <w:t>Jahren</w:t>
      </w:r>
      <w:proofErr w:type="spellEnd"/>
      <w:r w:rsidRPr="001A3AF5">
        <w:rPr>
          <w:rFonts w:eastAsia="Times New Roman" w:cs="Times New Roman"/>
          <w:sz w:val="24"/>
          <w:szCs w:val="24"/>
          <w:lang w:val="fr-FR" w:eastAsia="en-GB"/>
        </w:rPr>
        <w:t> </w:t>
      </w:r>
      <w:proofErr w:type="spellStart"/>
      <w:r w:rsidRPr="001A3AF5">
        <w:rPr>
          <w:rFonts w:eastAsia="Times New Roman" w:cs="Times New Roman"/>
          <w:sz w:val="24"/>
          <w:szCs w:val="24"/>
          <w:lang w:val="fr-FR" w:eastAsia="en-GB"/>
        </w:rPr>
        <w:t>dürfen</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nur</w:t>
      </w:r>
      <w:proofErr w:type="spellEnd"/>
      <w:r w:rsidRPr="001A3AF5">
        <w:rPr>
          <w:rFonts w:eastAsia="Times New Roman" w:cs="Times New Roman"/>
          <w:sz w:val="24"/>
          <w:szCs w:val="24"/>
          <w:lang w:val="fr-FR" w:eastAsia="en-GB"/>
        </w:rPr>
        <w:t xml:space="preserve"> in </w:t>
      </w:r>
      <w:proofErr w:type="spellStart"/>
      <w:r w:rsidRPr="001A3AF5">
        <w:rPr>
          <w:rFonts w:eastAsia="Times New Roman" w:cs="Times New Roman"/>
          <w:sz w:val="24"/>
          <w:szCs w:val="24"/>
          <w:lang w:val="fr-FR" w:eastAsia="en-GB"/>
        </w:rPr>
        <w:t>Begleitung</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eines</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Erziehungsberechtigten</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im</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gleichen</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Kajak</w:t>
      </w:r>
      <w:proofErr w:type="spellEnd"/>
      <w:r w:rsidRPr="001A3AF5">
        <w:rPr>
          <w:rFonts w:eastAsia="Times New Roman" w:cs="Times New Roman"/>
          <w:sz w:val="24"/>
          <w:szCs w:val="24"/>
          <w:lang w:val="fr-FR" w:eastAsia="en-GB"/>
        </w:rPr>
        <w:t> </w:t>
      </w:r>
      <w:proofErr w:type="spellStart"/>
      <w:r w:rsidRPr="001A3AF5">
        <w:rPr>
          <w:rFonts w:eastAsia="Times New Roman" w:cs="Times New Roman"/>
          <w:sz w:val="24"/>
          <w:szCs w:val="24"/>
          <w:lang w:val="fr-FR" w:eastAsia="en-GB"/>
        </w:rPr>
        <w:t>teilnehmen</w:t>
      </w:r>
      <w:proofErr w:type="spellEnd"/>
      <w:r w:rsidRPr="001A3AF5">
        <w:rPr>
          <w:rFonts w:eastAsia="Times New Roman" w:cs="Times New Roman"/>
          <w:sz w:val="24"/>
          <w:szCs w:val="24"/>
          <w:lang w:val="fr-FR" w:eastAsia="en-GB"/>
        </w:rPr>
        <w:t xml:space="preserve">. Flache </w:t>
      </w:r>
      <w:proofErr w:type="spellStart"/>
      <w:r w:rsidRPr="001A3AF5">
        <w:rPr>
          <w:rFonts w:eastAsia="Times New Roman" w:cs="Times New Roman"/>
          <w:sz w:val="24"/>
          <w:szCs w:val="24"/>
          <w:lang w:val="fr-FR" w:eastAsia="en-GB"/>
        </w:rPr>
        <w:t>bequeme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Sportschuhe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und</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locker</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sitzende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sportliche</w:t>
      </w:r>
      <w:proofErr w:type="spellEnd"/>
      <w:r w:rsidRPr="001A3AF5">
        <w:rPr>
          <w:rFonts w:eastAsia="Times New Roman" w:cs="Times New Roman"/>
          <w:sz w:val="24"/>
          <w:szCs w:val="24"/>
          <w:lang w:val="fr-FR" w:eastAsia="en-GB"/>
        </w:rPr>
        <w:t xml:space="preserve">, der </w:t>
      </w:r>
      <w:proofErr w:type="spellStart"/>
      <w:r w:rsidRPr="001A3AF5">
        <w:rPr>
          <w:rFonts w:eastAsia="Times New Roman" w:cs="Times New Roman"/>
          <w:sz w:val="24"/>
          <w:szCs w:val="24"/>
          <w:lang w:val="fr-FR" w:eastAsia="en-GB"/>
        </w:rPr>
        <w:t>Wetterlage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angemessene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Kleidung</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sowie</w:t>
      </w:r>
      <w:proofErr w:type="spellEnd"/>
      <w:r w:rsidRPr="001A3AF5">
        <w:rPr>
          <w:rFonts w:eastAsia="Times New Roman" w:cs="Times New Roman"/>
          <w:sz w:val="24"/>
          <w:szCs w:val="24"/>
          <w:lang w:val="fr-FR" w:eastAsia="en-GB"/>
        </w:rPr>
        <w:t xml:space="preserve"> die </w:t>
      </w:r>
      <w:proofErr w:type="spellStart"/>
      <w:r w:rsidRPr="001A3AF5">
        <w:rPr>
          <w:rFonts w:eastAsia="Times New Roman" w:cs="Times New Roman"/>
          <w:sz w:val="24"/>
          <w:szCs w:val="24"/>
          <w:lang w:val="fr-FR" w:eastAsia="en-GB"/>
        </w:rPr>
        <w:t>Mitnahme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einer</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Flasche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Wasser</w:t>
      </w:r>
      <w:proofErr w:type="spellEnd"/>
      <w:r w:rsidRPr="001A3AF5">
        <w:rPr>
          <w:rFonts w:eastAsia="Times New Roman" w:cs="Times New Roman"/>
          <w:sz w:val="24"/>
          <w:szCs w:val="24"/>
          <w:lang w:val="fr-FR" w:eastAsia="en-GB"/>
        </w:rPr>
        <w:t> </w:t>
      </w:r>
      <w:proofErr w:type="spellStart"/>
      <w:r w:rsidRPr="001A3AF5">
        <w:rPr>
          <w:rFonts w:eastAsia="Times New Roman" w:cs="Times New Roman"/>
          <w:sz w:val="24"/>
          <w:szCs w:val="24"/>
          <w:lang w:val="fr-FR" w:eastAsia="en-GB"/>
        </w:rPr>
        <w:t>wird</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empfohlen</w:t>
      </w:r>
      <w:proofErr w:type="spellEnd"/>
      <w:r w:rsidRPr="001A3AF5">
        <w:rPr>
          <w:rFonts w:eastAsia="Times New Roman" w:cs="Times New Roman"/>
          <w:sz w:val="24"/>
          <w:szCs w:val="24"/>
          <w:lang w:val="fr-FR" w:eastAsia="en-GB"/>
        </w:rPr>
        <w:t xml:space="preserve">. Die Tour </w:t>
      </w:r>
      <w:proofErr w:type="spellStart"/>
      <w:r w:rsidRPr="001A3AF5">
        <w:rPr>
          <w:rFonts w:eastAsia="Times New Roman" w:cs="Times New Roman"/>
          <w:sz w:val="24"/>
          <w:szCs w:val="24"/>
          <w:lang w:val="fr-FR" w:eastAsia="en-GB"/>
        </w:rPr>
        <w:t>wird</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bei</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jedem</w:t>
      </w:r>
      <w:proofErr w:type="spellEnd"/>
      <w:r w:rsidRPr="001A3AF5">
        <w:rPr>
          <w:rFonts w:eastAsia="Times New Roman" w:cs="Times New Roman"/>
          <w:sz w:val="24"/>
          <w:szCs w:val="24"/>
          <w:lang w:val="fr-FR" w:eastAsia="en-GB"/>
        </w:rPr>
        <w:t xml:space="preserve"> Wetter </w:t>
      </w:r>
      <w:proofErr w:type="spellStart"/>
      <w:r w:rsidRPr="001A3AF5">
        <w:rPr>
          <w:rFonts w:eastAsia="Times New Roman" w:cs="Times New Roman"/>
          <w:sz w:val="24"/>
          <w:szCs w:val="24"/>
          <w:lang w:val="fr-FR" w:eastAsia="en-GB"/>
        </w:rPr>
        <w:t>durchgeführt</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Alle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Erklärungen</w:t>
      </w:r>
      <w:proofErr w:type="spellEnd"/>
      <w:r w:rsidRPr="001A3AF5">
        <w:rPr>
          <w:rFonts w:eastAsia="Times New Roman" w:cs="Times New Roman"/>
          <w:sz w:val="24"/>
          <w:szCs w:val="24"/>
          <w:lang w:val="fr-FR" w:eastAsia="en-GB"/>
        </w:rPr>
        <w:t xml:space="preserve"> in </w:t>
      </w:r>
      <w:proofErr w:type="spellStart"/>
      <w:r w:rsidRPr="001A3AF5">
        <w:rPr>
          <w:rFonts w:eastAsia="Times New Roman" w:cs="Times New Roman"/>
          <w:sz w:val="24"/>
          <w:szCs w:val="24"/>
          <w:lang w:val="fr-FR" w:eastAsia="en-GB"/>
        </w:rPr>
        <w:t>englischer</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Sprache</w:t>
      </w:r>
      <w:proofErr w:type="spellEnd"/>
      <w:r w:rsidRPr="001A3AF5">
        <w:rPr>
          <w:rFonts w:eastAsia="Times New Roman" w:cs="Times New Roman"/>
          <w:sz w:val="24"/>
          <w:szCs w:val="24"/>
          <w:lang w:val="fr-FR" w:eastAsia="en-GB"/>
        </w:rPr>
        <w:t>. </w:t>
      </w:r>
      <w:proofErr w:type="spellStart"/>
      <w:r w:rsidRPr="001A3AF5">
        <w:rPr>
          <w:rFonts w:eastAsia="Times New Roman" w:cs="Times New Roman"/>
          <w:sz w:val="24"/>
          <w:szCs w:val="24"/>
          <w:lang w:val="fr-FR" w:eastAsia="en-GB"/>
        </w:rPr>
        <w:t>Sehr</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begrenzte</w:t>
      </w:r>
      <w:proofErr w:type="spellEnd"/>
      <w:r w:rsidRPr="001A3AF5">
        <w:rPr>
          <w:rFonts w:eastAsia="Times New Roman" w:cs="Times New Roman"/>
          <w:sz w:val="24"/>
          <w:szCs w:val="24"/>
          <w:lang w:val="fr-FR" w:eastAsia="en-GB"/>
        </w:rPr>
        <w:t xml:space="preserve"> </w:t>
      </w:r>
      <w:proofErr w:type="spellStart"/>
      <w:r w:rsidRPr="001A3AF5">
        <w:rPr>
          <w:rFonts w:eastAsia="Times New Roman" w:cs="Times New Roman"/>
          <w:sz w:val="24"/>
          <w:szCs w:val="24"/>
          <w:lang w:val="fr-FR" w:eastAsia="en-GB"/>
        </w:rPr>
        <w:t>Teilnehmerzahl</w:t>
      </w:r>
      <w:proofErr w:type="spellEnd"/>
      <w:r w:rsidRPr="001A3AF5">
        <w:rPr>
          <w:rFonts w:eastAsia="Times New Roman" w:cs="Times New Roman"/>
          <w:sz w:val="24"/>
          <w:szCs w:val="24"/>
          <w:lang w:val="fr-FR" w:eastAsia="en-GB"/>
        </w:rPr>
        <w:t>.</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79,- €</w:t>
      </w:r>
    </w:p>
    <w:p w:rsidR="002731FF" w:rsidRDefault="0056423B" w:rsidP="00944EA3">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Ausflug nach Plan</w:t>
      </w:r>
    </w:p>
    <w:p w:rsidR="002731FF" w:rsidRDefault="002731FF">
      <w:pPr>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br w:type="page"/>
      </w:r>
    </w:p>
    <w:p w:rsidR="00CB4CE2" w:rsidRPr="00CB4CE2" w:rsidRDefault="002731FF" w:rsidP="00944EA3">
      <w:pPr>
        <w:spacing w:before="240" w:after="120" w:line="240" w:lineRule="auto"/>
        <w:rPr>
          <w:rFonts w:eastAsia="Times New Roman" w:cs="Times New Roman"/>
          <w:bCs/>
          <w:color w:val="000000" w:themeColor="text1"/>
          <w:sz w:val="24"/>
          <w:szCs w:val="24"/>
          <w:lang w:val="de-DE" w:eastAsia="en-GB"/>
        </w:rPr>
      </w:pPr>
      <w:r w:rsidRPr="002731FF">
        <w:rPr>
          <w:noProof/>
          <w:lang w:eastAsia="en-GB"/>
        </w:rPr>
        <w:lastRenderedPageBreak/>
        <w:drawing>
          <wp:inline distT="0" distB="0" distL="0" distR="0" wp14:anchorId="02F32E6D" wp14:editId="4648CCA3">
            <wp:extent cx="5731510" cy="612621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126216"/>
                    </a:xfrm>
                    <a:prstGeom prst="rect">
                      <a:avLst/>
                    </a:prstGeom>
                    <a:noFill/>
                    <a:ln>
                      <a:noFill/>
                    </a:ln>
                  </pic:spPr>
                </pic:pic>
              </a:graphicData>
            </a:graphic>
          </wp:inline>
        </w:drawing>
      </w:r>
    </w:p>
    <w:p w:rsidR="0056423B" w:rsidRDefault="0056423B">
      <w:pPr>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br w:type="page"/>
      </w:r>
    </w:p>
    <w:p w:rsidR="001A3AF5" w:rsidRPr="00957C71" w:rsidRDefault="001A3AF5" w:rsidP="00944EA3">
      <w:pPr>
        <w:pBdr>
          <w:bottom w:val="single" w:sz="6" w:space="1" w:color="auto"/>
        </w:pBdr>
        <w:spacing w:before="240" w:after="120" w:line="240" w:lineRule="auto"/>
        <w:rPr>
          <w:rFonts w:eastAsia="Times New Roman" w:cs="Times New Roman"/>
          <w:b/>
          <w:color w:val="365F91" w:themeColor="accent1" w:themeShade="BF"/>
          <w:sz w:val="48"/>
          <w:szCs w:val="24"/>
          <w:lang w:val="de-DE" w:eastAsia="en-GB"/>
        </w:rPr>
      </w:pPr>
      <w:r w:rsidRPr="00957C71">
        <w:rPr>
          <w:rFonts w:eastAsia="Times New Roman" w:cs="Times New Roman"/>
          <w:b/>
          <w:color w:val="365F91" w:themeColor="accent1" w:themeShade="BF"/>
          <w:sz w:val="48"/>
          <w:szCs w:val="24"/>
          <w:lang w:val="de-DE" w:eastAsia="en-GB"/>
        </w:rPr>
        <w:lastRenderedPageBreak/>
        <w:t>Bergen 14.05. / 11:00 – 18:00</w:t>
      </w:r>
    </w:p>
    <w:p w:rsidR="0056423B" w:rsidRPr="0056423B" w:rsidRDefault="0056423B" w:rsidP="00944EA3">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Bergen bei Sonnenschein</w:t>
      </w:r>
      <w:r>
        <w:rPr>
          <w:rFonts w:eastAsia="Times New Roman" w:cs="Times New Roman"/>
          <w:bCs/>
          <w:color w:val="FF0000"/>
          <w:sz w:val="24"/>
          <w:szCs w:val="24"/>
          <w:lang w:val="de-DE" w:eastAsia="en-GB"/>
        </w:rPr>
        <w:t>.</w:t>
      </w: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Panoramafahrt Bergen (Feiertag)</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2 Std.</w:t>
      </w:r>
      <w:r w:rsidRPr="001A3AF5">
        <w:rPr>
          <w:rFonts w:eastAsia="Times New Roman" w:cs="Times New Roman"/>
          <w:sz w:val="24"/>
          <w:szCs w:val="24"/>
          <w:lang w:val="de-DE" w:eastAsia="en-GB"/>
        </w:rPr>
        <w:br/>
        <w:t>Während dieser 2-stündigen Rundfahrt erleben Sie das alte und neue Bergen. Sie fahren an einer hübschen Siedlung mit Holzhäusern aus dem 18. Jh. vorbei und haben von Eidsvåg einen schönen Blick über die vorgelagerte Inselwelt. Sie fahren weiter auf der ältesten Straße der Stadt und passieren die Marienkirche und den geschäftigen Fischmarkt. Auf der Halbinsel Nordnes halten Sie am Zollkai, um das Hanseviertel Bryggen zu fotografieren. Nachdem Sie das Aquarium passiert haben, verlassen Sie das Stadtzentrum Richtung Süden und fahren an der königlichen Residenz vorbei. Die Rückfahrt zum Schiff führt Sie durch das alte Villenviertel Bergens.</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25,- €</w:t>
      </w:r>
    </w:p>
    <w:p w:rsidR="0056423B" w:rsidRDefault="0056423B" w:rsidP="0056423B">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Ausflug nach Plan</w:t>
      </w:r>
    </w:p>
    <w:p w:rsidR="006846BC" w:rsidRPr="0056423B" w:rsidRDefault="006846BC" w:rsidP="0056423B">
      <w:pPr>
        <w:spacing w:before="240" w:after="120" w:line="240" w:lineRule="auto"/>
        <w:rPr>
          <w:rFonts w:eastAsia="Times New Roman" w:cs="Times New Roman"/>
          <w:bCs/>
          <w:color w:val="FF0000"/>
          <w:sz w:val="24"/>
          <w:szCs w:val="24"/>
          <w:lang w:val="de-DE" w:eastAsia="en-GB"/>
        </w:rPr>
      </w:pP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Bryggen mit Hanseatischem Museum (Feiertag)</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2,5 Std.</w:t>
      </w:r>
      <w:r w:rsidRPr="001A3AF5">
        <w:rPr>
          <w:rFonts w:eastAsia="Times New Roman" w:cs="Times New Roman"/>
          <w:sz w:val="24"/>
          <w:szCs w:val="24"/>
          <w:lang w:val="de-DE" w:eastAsia="en-GB"/>
        </w:rPr>
        <w:br/>
        <w:t>Die Wanderung führt Sie durch den Teil Bergens, der auf der UNESCO-Liste für das Weltkulturerbe steht, durch "Bryggens" mit seiner 800-900 Jahre alten Geschichte. Hier bekommen Sie einen lebendigen Eindruck von der Mittelalterstadt, in der die Hanseaten eines ihrer vier Kontore in Europa besaßen. An der Marienkirche, die im 12. Jh. erbaut wurde und damit das älteste Steingebäude Bergens ist, spazieren Sie vorbei zu den "Schøtstuene", den Vereinslokalen der Hanseaten. Hier wurden die warmen Mahlzeiten eingenommen, man unterrichtete die Lehrlinge und saß zu Gericht. Durch die schmalen Gässchen zwischen den alten Holzhäusern gelangen Sie zum Hanseatischen Museum. Dieses Museum ist in einem der besterhaltenen Holzhäuser eingerichtet und vermittelt ein getreues Bild des kaufmännischen Lebens und Treibens zur Hansezeit. Den Abschluss bildet der Besuch des pittoresken Fischmarktes, mit seinen Delikatessen eine Augen- und Gaumenfreude für jedermann.</w:t>
      </w:r>
      <w:r w:rsidRPr="001A3AF5">
        <w:rPr>
          <w:rFonts w:eastAsia="Times New Roman" w:cs="Times New Roman"/>
          <w:sz w:val="24"/>
          <w:szCs w:val="24"/>
          <w:lang w:val="de-DE" w:eastAsia="en-GB"/>
        </w:rPr>
        <w:br/>
        <w:t>Bitte beachten: Für Gäste mit eingeschränkter Beweglichkeit nicht geeignet. Wetterfeste Kleidung und festes Schuhwerk empfohlen. Sehr begrenzte Teilnehmerzahl.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35,- €</w:t>
      </w:r>
    </w:p>
    <w:p w:rsidR="0056423B" w:rsidRDefault="0056423B" w:rsidP="0056423B">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Ausflug nach Plan</w:t>
      </w:r>
    </w:p>
    <w:p w:rsidR="006846BC" w:rsidRDefault="006846BC" w:rsidP="0056423B">
      <w:pPr>
        <w:spacing w:before="240" w:after="120" w:line="240" w:lineRule="auto"/>
        <w:rPr>
          <w:rFonts w:eastAsia="Times New Roman" w:cs="Times New Roman"/>
          <w:bCs/>
          <w:color w:val="FF0000"/>
          <w:sz w:val="24"/>
          <w:szCs w:val="24"/>
          <w:lang w:val="de-DE" w:eastAsia="en-GB"/>
        </w:rPr>
      </w:pPr>
    </w:p>
    <w:p w:rsidR="006846BC" w:rsidRDefault="006846BC" w:rsidP="0056423B">
      <w:pPr>
        <w:spacing w:before="240" w:after="120" w:line="240" w:lineRule="auto"/>
        <w:rPr>
          <w:rFonts w:eastAsia="Times New Roman" w:cs="Times New Roman"/>
          <w:bCs/>
          <w:color w:val="FF0000"/>
          <w:sz w:val="24"/>
          <w:szCs w:val="24"/>
          <w:lang w:val="de-DE" w:eastAsia="en-GB"/>
        </w:rPr>
      </w:pPr>
    </w:p>
    <w:p w:rsidR="006846BC" w:rsidRDefault="006846BC" w:rsidP="0056423B">
      <w:pPr>
        <w:spacing w:before="240" w:after="120" w:line="240" w:lineRule="auto"/>
        <w:rPr>
          <w:rFonts w:eastAsia="Times New Roman" w:cs="Times New Roman"/>
          <w:bCs/>
          <w:color w:val="FF0000"/>
          <w:sz w:val="24"/>
          <w:szCs w:val="24"/>
          <w:lang w:val="de-DE" w:eastAsia="en-GB"/>
        </w:rPr>
      </w:pPr>
    </w:p>
    <w:p w:rsidR="006846BC" w:rsidRPr="0056423B" w:rsidRDefault="006846BC" w:rsidP="0056423B">
      <w:pPr>
        <w:spacing w:before="240" w:after="120" w:line="240" w:lineRule="auto"/>
        <w:rPr>
          <w:rFonts w:eastAsia="Times New Roman" w:cs="Times New Roman"/>
          <w:bCs/>
          <w:color w:val="FF0000"/>
          <w:sz w:val="24"/>
          <w:szCs w:val="24"/>
          <w:lang w:val="de-DE" w:eastAsia="en-GB"/>
        </w:rPr>
      </w:pP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lastRenderedPageBreak/>
        <w:t>Wanderung Berg Fløyen (Feiertag)</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3,5 Std.</w:t>
      </w:r>
      <w:r w:rsidRPr="001A3AF5">
        <w:rPr>
          <w:rFonts w:eastAsia="Times New Roman" w:cs="Times New Roman"/>
          <w:sz w:val="24"/>
          <w:szCs w:val="24"/>
          <w:lang w:val="de-DE" w:eastAsia="en-GB"/>
        </w:rPr>
        <w:br/>
        <w:t>Eine ortskundige Begleitung holt Sie zu dieser leichten Wanderung am Schiff ab. Sie spazieren etwa 20 Min. zur Talstation der Fløyenbahn. Die Standseilbahn bringt Sie auf eine Höhe von 320 m. Hier können Sie den Blick über die reizvolle Stadt und die weite Inselwelt genießen. Nach kurzer Pause wandern Sie durch abwechslungsreiche Natur mit immer wieder schönen Ausblicken. Anschließend kehren Sie mit der Fløyenbahn zurück ins Tal. Unten angekommen können Sie noch individuell einen Stadtbummel unternehmen oder zum Schiff zurück spazieren.</w:t>
      </w:r>
      <w:r w:rsidRPr="001A3AF5">
        <w:rPr>
          <w:rFonts w:eastAsia="Times New Roman" w:cs="Times New Roman"/>
          <w:sz w:val="24"/>
          <w:szCs w:val="24"/>
          <w:lang w:val="de-DE" w:eastAsia="en-GB"/>
        </w:rPr>
        <w:br/>
        <w:t>Bitte beachten: Für Gäste mit eingeschränkter Beweglichkeit nicht geeignet. Festes Schuhwerk ist erforderlich. Durchführung in Gruppen mit begrenzter Teilnehmerzahl.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39,- €</w:t>
      </w:r>
    </w:p>
    <w:p w:rsidR="002731FF" w:rsidRDefault="0056423B" w:rsidP="0056423B">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Ausflug nach Plan</w:t>
      </w:r>
      <w:r w:rsidR="002731FF">
        <w:rPr>
          <w:rFonts w:eastAsia="Times New Roman" w:cs="Times New Roman"/>
          <w:bCs/>
          <w:color w:val="FF0000"/>
          <w:sz w:val="24"/>
          <w:szCs w:val="24"/>
          <w:lang w:val="de-DE" w:eastAsia="en-GB"/>
        </w:rPr>
        <w:t>, oberstes Stück des Berges jedoch gesperrt wegen Steinschlagschäden.</w:t>
      </w:r>
      <w:r w:rsidR="002731FF">
        <w:rPr>
          <w:rFonts w:eastAsia="Times New Roman" w:cs="Times New Roman"/>
          <w:bCs/>
          <w:color w:val="FF0000"/>
          <w:sz w:val="24"/>
          <w:szCs w:val="24"/>
          <w:lang w:val="de-DE" w:eastAsia="en-GB"/>
        </w:rPr>
        <w:br/>
        <w:t xml:space="preserve">Einige Gäste empfanden die Wanderung </w:t>
      </w:r>
      <w:r w:rsidR="006846BC">
        <w:rPr>
          <w:rFonts w:eastAsia="Times New Roman" w:cs="Times New Roman"/>
          <w:bCs/>
          <w:color w:val="FF0000"/>
          <w:sz w:val="24"/>
          <w:szCs w:val="24"/>
          <w:lang w:val="de-DE" w:eastAsia="en-GB"/>
        </w:rPr>
        <w:t xml:space="preserve">(trotz unserer Aufteilung in sportliche Teilnehmer  und gemütliche Spaziergänger </w:t>
      </w:r>
      <w:r w:rsidR="002731FF">
        <w:rPr>
          <w:rFonts w:eastAsia="Times New Roman" w:cs="Times New Roman"/>
          <w:bCs/>
          <w:color w:val="FF0000"/>
          <w:sz w:val="24"/>
          <w:szCs w:val="24"/>
          <w:lang w:val="de-DE" w:eastAsia="en-GB"/>
        </w:rPr>
        <w:t>eher als anspruchsvoll denn als leicht.</w:t>
      </w:r>
    </w:p>
    <w:p w:rsidR="006846BC" w:rsidRPr="0056423B" w:rsidRDefault="006846BC" w:rsidP="0056423B">
      <w:pPr>
        <w:spacing w:before="240" w:after="120" w:line="240" w:lineRule="auto"/>
        <w:rPr>
          <w:rFonts w:eastAsia="Times New Roman" w:cs="Times New Roman"/>
          <w:bCs/>
          <w:color w:val="FF0000"/>
          <w:sz w:val="24"/>
          <w:szCs w:val="24"/>
          <w:lang w:val="de-DE" w:eastAsia="en-GB"/>
        </w:rPr>
      </w:pPr>
    </w:p>
    <w:p w:rsidR="001A3AF5" w:rsidRDefault="001A3AF5" w:rsidP="00944EA3">
      <w:pPr>
        <w:spacing w:before="240" w:after="120" w:line="240" w:lineRule="auto"/>
        <w:rPr>
          <w:rFonts w:eastAsia="Times New Roman" w:cs="Times New Roman"/>
          <w:b/>
          <w:bCs/>
          <w:sz w:val="24"/>
          <w:szCs w:val="24"/>
          <w:lang w:val="de-DE" w:eastAsia="en-GB"/>
        </w:rPr>
      </w:pPr>
      <w:r w:rsidRPr="001A3AF5">
        <w:rPr>
          <w:rFonts w:eastAsia="Times New Roman" w:cs="Times New Roman"/>
          <w:b/>
          <w:bCs/>
          <w:sz w:val="24"/>
          <w:szCs w:val="24"/>
          <w:lang w:val="de-DE" w:eastAsia="en-GB"/>
        </w:rPr>
        <w:t>Bergen, Stabkirche und Troldhaugen (Feiertag)</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3,5 Std.</w:t>
      </w:r>
      <w:r w:rsidRPr="001A3AF5">
        <w:rPr>
          <w:rFonts w:eastAsia="Times New Roman" w:cs="Times New Roman"/>
          <w:sz w:val="24"/>
          <w:szCs w:val="24"/>
          <w:lang w:val="de-DE" w:eastAsia="en-GB"/>
        </w:rPr>
        <w:br/>
        <w:t>Sie fahren zunächst durch Bergen mit dem pittoresken Fischmarkt, dem historischen Hanseviertel Bryggen sowie dem modernen Teil der Stadt. Nach einer schönen Landschaftsfahrt erreichen Sie Troldhaugen, den ehemaligen Wohnsitz des berühmten Komponisten Edvard Grieg, malerisch am Nordassee gelegen. Sie besichtigen das ehemalige Wohnhaus, heute Teil der Museumsanlage mit idyllischem Garten. Anschließend fahren Sie zur Fantoft-Stabkirche, einer Rekonstruktion des 800 Jahre alten Originals, welches 1992 durch einen verheerenden Brand zerstört wurde. Danach Rückkehr zum Schiff.</w:t>
      </w:r>
      <w:r w:rsidRPr="001A3AF5">
        <w:rPr>
          <w:rFonts w:eastAsia="Times New Roman" w:cs="Times New Roman"/>
          <w:sz w:val="24"/>
          <w:szCs w:val="24"/>
          <w:lang w:val="de-DE" w:eastAsia="en-GB"/>
        </w:rPr>
        <w:br/>
        <w:t>Bitte beachten: Für Gäste mit eingeschränkter Beweglichkeit nicht geeignet. Begrenzte Teilnehmerzahl.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53,- €</w:t>
      </w:r>
    </w:p>
    <w:p w:rsidR="0056423B" w:rsidRDefault="0056423B" w:rsidP="0056423B">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Ausflug nach Plan</w:t>
      </w:r>
    </w:p>
    <w:p w:rsidR="006846BC" w:rsidRPr="0056423B" w:rsidRDefault="006846BC" w:rsidP="0056423B">
      <w:pPr>
        <w:spacing w:before="240" w:after="120" w:line="240" w:lineRule="auto"/>
        <w:rPr>
          <w:rFonts w:eastAsia="Times New Roman" w:cs="Times New Roman"/>
          <w:bCs/>
          <w:color w:val="FF0000"/>
          <w:sz w:val="24"/>
          <w:szCs w:val="24"/>
          <w:lang w:val="de-DE" w:eastAsia="en-GB"/>
        </w:rPr>
      </w:pPr>
    </w:p>
    <w:p w:rsidR="001A3AF5" w:rsidRPr="001A3AF5" w:rsidRDefault="001A3AF5" w:rsidP="00944EA3">
      <w:pPr>
        <w:spacing w:before="240" w:after="120" w:line="240" w:lineRule="auto"/>
        <w:rPr>
          <w:rFonts w:eastAsia="Times New Roman" w:cs="Times New Roman"/>
          <w:sz w:val="24"/>
          <w:szCs w:val="24"/>
          <w:lang w:val="de-DE" w:eastAsia="en-GB"/>
        </w:rPr>
      </w:pPr>
      <w:r w:rsidRPr="001A3AF5">
        <w:rPr>
          <w:rFonts w:eastAsia="Times New Roman" w:cs="Times New Roman"/>
          <w:b/>
          <w:bCs/>
          <w:sz w:val="24"/>
          <w:szCs w:val="24"/>
          <w:lang w:val="de-DE" w:eastAsia="en-GB"/>
        </w:rPr>
        <w:t>Hardanger mit Besuch Obsthof (Feiertag)</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ca. 6 Std.</w:t>
      </w:r>
      <w:r w:rsidRPr="001A3AF5">
        <w:rPr>
          <w:rFonts w:eastAsia="Times New Roman" w:cs="Times New Roman"/>
          <w:sz w:val="24"/>
          <w:szCs w:val="24"/>
          <w:lang w:val="de-DE" w:eastAsia="en-GB"/>
        </w:rPr>
        <w:br/>
        <w:t xml:space="preserve">Dieser Ausflug beginnt mit einer kurzen Stadtrundfahrt, bei der Sie die alte Festungsanlage, die berühmten Hansehäuser und den Fischmarkt passieren. Danach verlassen Sie Bergen und fahren Richtung Kvamskogen, Ski-Eldorado der Bergenser mit rund 1.800 Ferienhäusern. Sie halten am mächtigen Steinsdalsfossen Wasserfall. Anschließend fahren Sie weiter am schönen Hardangerfjord entlang. Die Landschaft an diesem 179 km langen Fjord ist beeindruckend. Lieblich anzusehen sind Obstgärten, Bauernhöfe, kleine Dörfer und mancher Ferienort und die Haube des Folgefonna Gletschers, drittgrößter Gletscher Norwegens, ergänzt das schöne Landschaftsbild. Die Region ist als das größte Obstanbaugebiet Norwegens bekannt und im kleinen Ort Steinstø besuchen Sie einen traditionsreichen Obsthof, der bereits in der neunten Generation betrieben wird. Nach einem Spaziergang durch den Garten in Begleitung des Obstbauern wird die Spezialität des </w:t>
      </w:r>
      <w:r w:rsidRPr="001A3AF5">
        <w:rPr>
          <w:rFonts w:eastAsia="Times New Roman" w:cs="Times New Roman"/>
          <w:sz w:val="24"/>
          <w:szCs w:val="24"/>
          <w:lang w:val="de-DE" w:eastAsia="en-GB"/>
        </w:rPr>
        <w:lastRenderedPageBreak/>
        <w:t>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1A3AF5">
        <w:rPr>
          <w:rFonts w:eastAsia="Times New Roman" w:cs="Times New Roman"/>
          <w:sz w:val="24"/>
          <w:szCs w:val="24"/>
          <w:lang w:val="de-DE" w:eastAsia="en-GB"/>
        </w:rPr>
        <w:br/>
        <w:t>Bitte beachten: Begrenzte Teilnehmerzahl.</w:t>
      </w:r>
      <w:r w:rsidRPr="001A3AF5">
        <w:rPr>
          <w:rFonts w:eastAsia="Times New Roman" w:cs="Times New Roman"/>
          <w:sz w:val="24"/>
          <w:szCs w:val="24"/>
          <w:lang w:val="de-DE" w:eastAsia="en-GB"/>
        </w:rPr>
        <w:br/>
      </w:r>
      <w:r w:rsidRPr="001A3AF5">
        <w:rPr>
          <w:rFonts w:eastAsia="Times New Roman" w:cs="Times New Roman"/>
          <w:b/>
          <w:bCs/>
          <w:sz w:val="24"/>
          <w:szCs w:val="24"/>
          <w:lang w:val="de-DE" w:eastAsia="en-GB"/>
        </w:rPr>
        <w:t>Preis: 79,- €</w:t>
      </w:r>
    </w:p>
    <w:p w:rsidR="002731FF" w:rsidRDefault="0056423B" w:rsidP="0056423B">
      <w:pPr>
        <w:spacing w:before="240" w:after="120" w:line="240" w:lineRule="auto"/>
        <w:rPr>
          <w:rFonts w:eastAsia="Times New Roman" w:cs="Times New Roman"/>
          <w:bCs/>
          <w:color w:val="FF0000"/>
          <w:sz w:val="24"/>
          <w:szCs w:val="24"/>
          <w:lang w:val="de-DE" w:eastAsia="en-GB"/>
        </w:rPr>
      </w:pPr>
      <w:r w:rsidRPr="0056423B">
        <w:rPr>
          <w:rFonts w:eastAsia="Times New Roman" w:cs="Times New Roman"/>
          <w:bCs/>
          <w:color w:val="FF0000"/>
          <w:sz w:val="24"/>
          <w:szCs w:val="24"/>
          <w:lang w:val="de-DE" w:eastAsia="en-GB"/>
        </w:rPr>
        <w:t>Ausflug nach Plan</w:t>
      </w:r>
    </w:p>
    <w:p w:rsidR="002731FF" w:rsidRDefault="002731FF">
      <w:pPr>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br w:type="page"/>
      </w:r>
    </w:p>
    <w:p w:rsidR="002731FF" w:rsidRDefault="002731FF">
      <w:pPr>
        <w:rPr>
          <w:rFonts w:eastAsia="Times New Roman" w:cs="Times New Roman"/>
          <w:bCs/>
          <w:color w:val="FF0000"/>
          <w:sz w:val="24"/>
          <w:szCs w:val="24"/>
          <w:lang w:val="de-DE" w:eastAsia="en-GB"/>
        </w:rPr>
      </w:pPr>
      <w:r w:rsidRPr="002731FF">
        <w:rPr>
          <w:noProof/>
          <w:lang w:eastAsia="en-GB"/>
        </w:rPr>
        <w:lastRenderedPageBreak/>
        <w:drawing>
          <wp:inline distT="0" distB="0" distL="0" distR="0" wp14:anchorId="3CEAB1A3" wp14:editId="12AD8D77">
            <wp:extent cx="5731510" cy="5499699"/>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99699"/>
                    </a:xfrm>
                    <a:prstGeom prst="rect">
                      <a:avLst/>
                    </a:prstGeom>
                    <a:noFill/>
                    <a:ln>
                      <a:noFill/>
                    </a:ln>
                  </pic:spPr>
                </pic:pic>
              </a:graphicData>
            </a:graphic>
          </wp:inline>
        </w:drawing>
      </w:r>
    </w:p>
    <w:p w:rsidR="002731FF" w:rsidRDefault="002731FF">
      <w:pPr>
        <w:rPr>
          <w:rFonts w:eastAsia="Times New Roman" w:cs="Times New Roman"/>
          <w:bCs/>
          <w:color w:val="FF0000"/>
          <w:sz w:val="24"/>
          <w:szCs w:val="24"/>
          <w:lang w:val="de-DE" w:eastAsia="en-GB"/>
        </w:rPr>
      </w:pPr>
    </w:p>
    <w:p w:rsidR="0056423B" w:rsidRPr="0056423B" w:rsidRDefault="0056423B" w:rsidP="0056423B">
      <w:pPr>
        <w:spacing w:before="240" w:after="120" w:line="240" w:lineRule="auto"/>
        <w:rPr>
          <w:rFonts w:eastAsia="Times New Roman" w:cs="Times New Roman"/>
          <w:bCs/>
          <w:color w:val="FF0000"/>
          <w:sz w:val="24"/>
          <w:szCs w:val="24"/>
          <w:lang w:val="de-DE" w:eastAsia="en-GB"/>
        </w:rPr>
      </w:pPr>
    </w:p>
    <w:p w:rsidR="001A3AF5" w:rsidRPr="00957C71" w:rsidRDefault="001A3AF5" w:rsidP="00944EA3">
      <w:pPr>
        <w:pBdr>
          <w:bottom w:val="single" w:sz="6" w:space="1" w:color="auto"/>
        </w:pBdr>
        <w:spacing w:before="240" w:after="120" w:line="240" w:lineRule="auto"/>
        <w:rPr>
          <w:rFonts w:eastAsia="Times New Roman" w:cs="Times New Roman"/>
          <w:b/>
          <w:color w:val="365F91" w:themeColor="accent1" w:themeShade="BF"/>
          <w:sz w:val="48"/>
          <w:szCs w:val="24"/>
          <w:lang w:val="de-DE" w:eastAsia="en-GB"/>
        </w:rPr>
      </w:pPr>
      <w:r w:rsidRPr="00957C71">
        <w:rPr>
          <w:rFonts w:eastAsia="Times New Roman" w:cs="Times New Roman"/>
          <w:b/>
          <w:color w:val="365F91" w:themeColor="accent1" w:themeShade="BF"/>
          <w:sz w:val="48"/>
          <w:szCs w:val="24"/>
          <w:lang w:val="de-DE" w:eastAsia="en-GB"/>
        </w:rPr>
        <w:t>Farsund 15.05. / 08:00 – 14:00</w:t>
      </w:r>
    </w:p>
    <w:p w:rsidR="001A3AF5" w:rsidRDefault="0056423B" w:rsidP="00944EA3">
      <w:pPr>
        <w:spacing w:before="240" w:after="120"/>
        <w:rPr>
          <w:color w:val="FF0000"/>
          <w:lang w:val="de-DE"/>
        </w:rPr>
      </w:pPr>
      <w:r w:rsidRPr="00CB4CE2">
        <w:rPr>
          <w:color w:val="FF0000"/>
          <w:lang w:val="de-DE"/>
        </w:rPr>
        <w:t>Hafen nicht angelaufen. Alternativhafen Kristiansand. Dort freier Landgang. Ein kleiner Touristenzug</w:t>
      </w:r>
      <w:r w:rsidR="00134100">
        <w:rPr>
          <w:color w:val="FF0000"/>
          <w:lang w:val="de-DE"/>
        </w:rPr>
        <w:t xml:space="preserve"> fuhr die Gäste ins Zentrum</w:t>
      </w:r>
      <w:r w:rsidR="000B4D4F">
        <w:rPr>
          <w:color w:val="FF0000"/>
          <w:lang w:val="de-DE"/>
        </w:rPr>
        <w:t>.</w:t>
      </w:r>
    </w:p>
    <w:p w:rsidR="00134100" w:rsidRPr="00CB4CE2" w:rsidRDefault="00134100" w:rsidP="00944EA3">
      <w:pPr>
        <w:spacing w:before="240" w:after="120"/>
        <w:rPr>
          <w:color w:val="FF0000"/>
          <w:lang w:val="de-DE"/>
        </w:rPr>
      </w:pPr>
    </w:p>
    <w:sectPr w:rsidR="00134100" w:rsidRPr="00CB4CE2" w:rsidSect="0056423B">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49F"/>
    <w:multiLevelType w:val="hybridMultilevel"/>
    <w:tmpl w:val="7AC416B4"/>
    <w:lvl w:ilvl="0" w:tplc="7DE2A97C">
      <w:start w:val="11"/>
      <w:numFmt w:val="bullet"/>
      <w:lvlText w:val="-"/>
      <w:lvlJc w:val="left"/>
      <w:pPr>
        <w:ind w:left="720" w:hanging="360"/>
      </w:pPr>
      <w:rPr>
        <w:rFonts w:ascii="Arial" w:eastAsia="Times New Roman" w:hAnsi="Arial" w:cs="Arial" w:hint="default"/>
        <w:sz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0C20A68"/>
    <w:multiLevelType w:val="hybridMultilevel"/>
    <w:tmpl w:val="BAEEC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AF5"/>
    <w:rsid w:val="000B4D4F"/>
    <w:rsid w:val="00134100"/>
    <w:rsid w:val="001A3AF5"/>
    <w:rsid w:val="00244C9F"/>
    <w:rsid w:val="002731FF"/>
    <w:rsid w:val="00281B23"/>
    <w:rsid w:val="004144DE"/>
    <w:rsid w:val="00422A8C"/>
    <w:rsid w:val="00457270"/>
    <w:rsid w:val="0056423B"/>
    <w:rsid w:val="006846BC"/>
    <w:rsid w:val="00944EA3"/>
    <w:rsid w:val="00957C71"/>
    <w:rsid w:val="00CB4CE2"/>
    <w:rsid w:val="00F45045"/>
    <w:rsid w:val="00FE3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AF5"/>
    <w:rPr>
      <w:b/>
      <w:bCs/>
    </w:rPr>
  </w:style>
  <w:style w:type="character" w:styleId="Hyperlink">
    <w:name w:val="Hyperlink"/>
    <w:basedOn w:val="DefaultParagraphFont"/>
    <w:uiPriority w:val="99"/>
    <w:semiHidden/>
    <w:unhideWhenUsed/>
    <w:rsid w:val="001A3AF5"/>
    <w:rPr>
      <w:color w:val="0000FF"/>
      <w:u w:val="single"/>
    </w:rPr>
  </w:style>
  <w:style w:type="paragraph" w:styleId="PlainText">
    <w:name w:val="Plain Text"/>
    <w:basedOn w:val="Normal"/>
    <w:link w:val="PlainTextChar"/>
    <w:uiPriority w:val="99"/>
    <w:semiHidden/>
    <w:unhideWhenUsed/>
    <w:rsid w:val="00422A8C"/>
    <w:pPr>
      <w:spacing w:after="0" w:line="240" w:lineRule="auto"/>
    </w:pPr>
    <w:rPr>
      <w:rFonts w:ascii="Calibri" w:hAnsi="Calibri" w:cs="Times New Roman"/>
      <w:lang w:eastAsia="en-GB"/>
    </w:rPr>
  </w:style>
  <w:style w:type="character" w:customStyle="1" w:styleId="PlainTextChar">
    <w:name w:val="Plain Text Char"/>
    <w:basedOn w:val="DefaultParagraphFont"/>
    <w:link w:val="PlainText"/>
    <w:uiPriority w:val="99"/>
    <w:semiHidden/>
    <w:rsid w:val="00422A8C"/>
    <w:rPr>
      <w:rFonts w:ascii="Calibri" w:hAnsi="Calibri" w:cs="Times New Roman"/>
      <w:lang w:eastAsia="en-GB"/>
    </w:rPr>
  </w:style>
  <w:style w:type="paragraph" w:styleId="BalloonText">
    <w:name w:val="Balloon Text"/>
    <w:basedOn w:val="Normal"/>
    <w:link w:val="BalloonTextChar"/>
    <w:uiPriority w:val="99"/>
    <w:semiHidden/>
    <w:unhideWhenUsed/>
    <w:rsid w:val="00281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B23"/>
    <w:rPr>
      <w:rFonts w:ascii="Tahoma" w:hAnsi="Tahoma" w:cs="Tahoma"/>
      <w:sz w:val="16"/>
      <w:szCs w:val="16"/>
    </w:rPr>
  </w:style>
  <w:style w:type="table" w:styleId="TableGrid">
    <w:name w:val="Table Grid"/>
    <w:basedOn w:val="TableNormal"/>
    <w:uiPriority w:val="59"/>
    <w:rsid w:val="00CB4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AF5"/>
    <w:rPr>
      <w:b/>
      <w:bCs/>
    </w:rPr>
  </w:style>
  <w:style w:type="character" w:styleId="Hyperlink">
    <w:name w:val="Hyperlink"/>
    <w:basedOn w:val="DefaultParagraphFont"/>
    <w:uiPriority w:val="99"/>
    <w:semiHidden/>
    <w:unhideWhenUsed/>
    <w:rsid w:val="001A3AF5"/>
    <w:rPr>
      <w:color w:val="0000FF"/>
      <w:u w:val="single"/>
    </w:rPr>
  </w:style>
  <w:style w:type="paragraph" w:styleId="PlainText">
    <w:name w:val="Plain Text"/>
    <w:basedOn w:val="Normal"/>
    <w:link w:val="PlainTextChar"/>
    <w:uiPriority w:val="99"/>
    <w:semiHidden/>
    <w:unhideWhenUsed/>
    <w:rsid w:val="00422A8C"/>
    <w:pPr>
      <w:spacing w:after="0" w:line="240" w:lineRule="auto"/>
    </w:pPr>
    <w:rPr>
      <w:rFonts w:ascii="Calibri" w:hAnsi="Calibri" w:cs="Times New Roman"/>
      <w:lang w:eastAsia="en-GB"/>
    </w:rPr>
  </w:style>
  <w:style w:type="character" w:customStyle="1" w:styleId="PlainTextChar">
    <w:name w:val="Plain Text Char"/>
    <w:basedOn w:val="DefaultParagraphFont"/>
    <w:link w:val="PlainText"/>
    <w:uiPriority w:val="99"/>
    <w:semiHidden/>
    <w:rsid w:val="00422A8C"/>
    <w:rPr>
      <w:rFonts w:ascii="Calibri" w:hAnsi="Calibri" w:cs="Times New Roman"/>
      <w:lang w:eastAsia="en-GB"/>
    </w:rPr>
  </w:style>
  <w:style w:type="paragraph" w:styleId="BalloonText">
    <w:name w:val="Balloon Text"/>
    <w:basedOn w:val="Normal"/>
    <w:link w:val="BalloonTextChar"/>
    <w:uiPriority w:val="99"/>
    <w:semiHidden/>
    <w:unhideWhenUsed/>
    <w:rsid w:val="00281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B23"/>
    <w:rPr>
      <w:rFonts w:ascii="Tahoma" w:hAnsi="Tahoma" w:cs="Tahoma"/>
      <w:sz w:val="16"/>
      <w:szCs w:val="16"/>
    </w:rPr>
  </w:style>
  <w:style w:type="table" w:styleId="TableGrid">
    <w:name w:val="Table Grid"/>
    <w:basedOn w:val="TableNormal"/>
    <w:uiPriority w:val="59"/>
    <w:rsid w:val="00CB4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273609">
      <w:bodyDiv w:val="1"/>
      <w:marLeft w:val="0"/>
      <w:marRight w:val="0"/>
      <w:marTop w:val="0"/>
      <w:marBottom w:val="0"/>
      <w:divBdr>
        <w:top w:val="none" w:sz="0" w:space="0" w:color="auto"/>
        <w:left w:val="none" w:sz="0" w:space="0" w:color="auto"/>
        <w:bottom w:val="none" w:sz="0" w:space="0" w:color="auto"/>
        <w:right w:val="none" w:sz="0" w:space="0" w:color="auto"/>
      </w:divBdr>
      <w:divsChild>
        <w:div w:id="547029085">
          <w:marLeft w:val="75"/>
          <w:marRight w:val="0"/>
          <w:marTop w:val="0"/>
          <w:marBottom w:val="0"/>
          <w:divBdr>
            <w:top w:val="none" w:sz="0" w:space="0" w:color="auto"/>
            <w:left w:val="none" w:sz="0" w:space="0" w:color="auto"/>
            <w:bottom w:val="none" w:sz="0" w:space="0" w:color="auto"/>
            <w:right w:val="none" w:sz="0" w:space="0" w:color="auto"/>
          </w:divBdr>
        </w:div>
        <w:div w:id="1481842242">
          <w:marLeft w:val="75"/>
          <w:marRight w:val="0"/>
          <w:marTop w:val="0"/>
          <w:marBottom w:val="0"/>
          <w:divBdr>
            <w:top w:val="none" w:sz="0" w:space="0" w:color="auto"/>
            <w:left w:val="none" w:sz="0" w:space="0" w:color="auto"/>
            <w:bottom w:val="none" w:sz="0" w:space="0" w:color="auto"/>
            <w:right w:val="none" w:sz="0" w:space="0" w:color="auto"/>
          </w:divBdr>
          <w:divsChild>
            <w:div w:id="1994525736">
              <w:marLeft w:val="0"/>
              <w:marRight w:val="0"/>
              <w:marTop w:val="0"/>
              <w:marBottom w:val="0"/>
              <w:divBdr>
                <w:top w:val="none" w:sz="0" w:space="0" w:color="auto"/>
                <w:left w:val="none" w:sz="0" w:space="0" w:color="auto"/>
                <w:bottom w:val="none" w:sz="0" w:space="0" w:color="auto"/>
                <w:right w:val="none" w:sz="0" w:space="0" w:color="auto"/>
              </w:divBdr>
            </w:div>
          </w:divsChild>
        </w:div>
        <w:div w:id="1970547182">
          <w:marLeft w:val="75"/>
          <w:marRight w:val="0"/>
          <w:marTop w:val="0"/>
          <w:marBottom w:val="0"/>
          <w:divBdr>
            <w:top w:val="none" w:sz="0" w:space="0" w:color="auto"/>
            <w:left w:val="none" w:sz="0" w:space="0" w:color="auto"/>
            <w:bottom w:val="none" w:sz="0" w:space="0" w:color="auto"/>
            <w:right w:val="none" w:sz="0" w:space="0" w:color="auto"/>
          </w:divBdr>
          <w:divsChild>
            <w:div w:id="1276986356">
              <w:marLeft w:val="0"/>
              <w:marRight w:val="0"/>
              <w:marTop w:val="0"/>
              <w:marBottom w:val="0"/>
              <w:divBdr>
                <w:top w:val="none" w:sz="0" w:space="0" w:color="auto"/>
                <w:left w:val="none" w:sz="0" w:space="0" w:color="auto"/>
                <w:bottom w:val="none" w:sz="0" w:space="0" w:color="auto"/>
                <w:right w:val="none" w:sz="0" w:space="0" w:color="auto"/>
              </w:divBdr>
            </w:div>
          </w:divsChild>
        </w:div>
        <w:div w:id="2117212464">
          <w:marLeft w:val="75"/>
          <w:marRight w:val="0"/>
          <w:marTop w:val="0"/>
          <w:marBottom w:val="0"/>
          <w:divBdr>
            <w:top w:val="none" w:sz="0" w:space="0" w:color="auto"/>
            <w:left w:val="none" w:sz="0" w:space="0" w:color="auto"/>
            <w:bottom w:val="none" w:sz="0" w:space="0" w:color="auto"/>
            <w:right w:val="none" w:sz="0" w:space="0" w:color="auto"/>
          </w:divBdr>
          <w:divsChild>
            <w:div w:id="580137270">
              <w:marLeft w:val="0"/>
              <w:marRight w:val="0"/>
              <w:marTop w:val="0"/>
              <w:marBottom w:val="0"/>
              <w:divBdr>
                <w:top w:val="none" w:sz="0" w:space="0" w:color="auto"/>
                <w:left w:val="none" w:sz="0" w:space="0" w:color="auto"/>
                <w:bottom w:val="none" w:sz="0" w:space="0" w:color="auto"/>
                <w:right w:val="none" w:sz="0" w:space="0" w:color="auto"/>
              </w:divBdr>
            </w:div>
          </w:divsChild>
        </w:div>
        <w:div w:id="827333060">
          <w:marLeft w:val="75"/>
          <w:marRight w:val="0"/>
          <w:marTop w:val="0"/>
          <w:marBottom w:val="0"/>
          <w:divBdr>
            <w:top w:val="none" w:sz="0" w:space="0" w:color="auto"/>
            <w:left w:val="none" w:sz="0" w:space="0" w:color="auto"/>
            <w:bottom w:val="none" w:sz="0" w:space="0" w:color="auto"/>
            <w:right w:val="none" w:sz="0" w:space="0" w:color="auto"/>
          </w:divBdr>
          <w:divsChild>
            <w:div w:id="1606497071">
              <w:marLeft w:val="0"/>
              <w:marRight w:val="0"/>
              <w:marTop w:val="0"/>
              <w:marBottom w:val="0"/>
              <w:divBdr>
                <w:top w:val="none" w:sz="0" w:space="0" w:color="auto"/>
                <w:left w:val="none" w:sz="0" w:space="0" w:color="auto"/>
                <w:bottom w:val="none" w:sz="0" w:space="0" w:color="auto"/>
                <w:right w:val="none" w:sz="0" w:space="0" w:color="auto"/>
              </w:divBdr>
            </w:div>
          </w:divsChild>
        </w:div>
        <w:div w:id="80225580">
          <w:marLeft w:val="75"/>
          <w:marRight w:val="0"/>
          <w:marTop w:val="0"/>
          <w:marBottom w:val="0"/>
          <w:divBdr>
            <w:top w:val="none" w:sz="0" w:space="0" w:color="auto"/>
            <w:left w:val="none" w:sz="0" w:space="0" w:color="auto"/>
            <w:bottom w:val="none" w:sz="0" w:space="0" w:color="auto"/>
            <w:right w:val="none" w:sz="0" w:space="0" w:color="auto"/>
          </w:divBdr>
        </w:div>
        <w:div w:id="808127977">
          <w:marLeft w:val="75"/>
          <w:marRight w:val="0"/>
          <w:marTop w:val="0"/>
          <w:marBottom w:val="0"/>
          <w:divBdr>
            <w:top w:val="none" w:sz="0" w:space="0" w:color="auto"/>
            <w:left w:val="none" w:sz="0" w:space="0" w:color="auto"/>
            <w:bottom w:val="none" w:sz="0" w:space="0" w:color="auto"/>
            <w:right w:val="none" w:sz="0" w:space="0" w:color="auto"/>
          </w:divBdr>
          <w:divsChild>
            <w:div w:id="720792094">
              <w:marLeft w:val="0"/>
              <w:marRight w:val="0"/>
              <w:marTop w:val="0"/>
              <w:marBottom w:val="0"/>
              <w:divBdr>
                <w:top w:val="none" w:sz="0" w:space="0" w:color="auto"/>
                <w:left w:val="none" w:sz="0" w:space="0" w:color="auto"/>
                <w:bottom w:val="none" w:sz="0" w:space="0" w:color="auto"/>
                <w:right w:val="none" w:sz="0" w:space="0" w:color="auto"/>
              </w:divBdr>
            </w:div>
          </w:divsChild>
        </w:div>
        <w:div w:id="1106852183">
          <w:marLeft w:val="75"/>
          <w:marRight w:val="0"/>
          <w:marTop w:val="0"/>
          <w:marBottom w:val="0"/>
          <w:divBdr>
            <w:top w:val="none" w:sz="0" w:space="0" w:color="auto"/>
            <w:left w:val="none" w:sz="0" w:space="0" w:color="auto"/>
            <w:bottom w:val="none" w:sz="0" w:space="0" w:color="auto"/>
            <w:right w:val="none" w:sz="0" w:space="0" w:color="auto"/>
          </w:divBdr>
        </w:div>
        <w:div w:id="1559392872">
          <w:marLeft w:val="75"/>
          <w:marRight w:val="0"/>
          <w:marTop w:val="0"/>
          <w:marBottom w:val="0"/>
          <w:divBdr>
            <w:top w:val="none" w:sz="0" w:space="0" w:color="auto"/>
            <w:left w:val="none" w:sz="0" w:space="0" w:color="auto"/>
            <w:bottom w:val="none" w:sz="0" w:space="0" w:color="auto"/>
            <w:right w:val="none" w:sz="0" w:space="0" w:color="auto"/>
          </w:divBdr>
          <w:divsChild>
            <w:div w:id="1540048066">
              <w:marLeft w:val="0"/>
              <w:marRight w:val="0"/>
              <w:marTop w:val="0"/>
              <w:marBottom w:val="0"/>
              <w:divBdr>
                <w:top w:val="none" w:sz="0" w:space="0" w:color="auto"/>
                <w:left w:val="none" w:sz="0" w:space="0" w:color="auto"/>
                <w:bottom w:val="none" w:sz="0" w:space="0" w:color="auto"/>
                <w:right w:val="none" w:sz="0" w:space="0" w:color="auto"/>
              </w:divBdr>
            </w:div>
          </w:divsChild>
        </w:div>
        <w:div w:id="888301300">
          <w:marLeft w:val="75"/>
          <w:marRight w:val="0"/>
          <w:marTop w:val="0"/>
          <w:marBottom w:val="0"/>
          <w:divBdr>
            <w:top w:val="none" w:sz="0" w:space="0" w:color="auto"/>
            <w:left w:val="none" w:sz="0" w:space="0" w:color="auto"/>
            <w:bottom w:val="none" w:sz="0" w:space="0" w:color="auto"/>
            <w:right w:val="none" w:sz="0" w:space="0" w:color="auto"/>
          </w:divBdr>
        </w:div>
        <w:div w:id="1693606263">
          <w:marLeft w:val="75"/>
          <w:marRight w:val="0"/>
          <w:marTop w:val="0"/>
          <w:marBottom w:val="0"/>
          <w:divBdr>
            <w:top w:val="none" w:sz="0" w:space="0" w:color="auto"/>
            <w:left w:val="none" w:sz="0" w:space="0" w:color="auto"/>
            <w:bottom w:val="none" w:sz="0" w:space="0" w:color="auto"/>
            <w:right w:val="none" w:sz="0" w:space="0" w:color="auto"/>
          </w:divBdr>
          <w:divsChild>
            <w:div w:id="1428191466">
              <w:marLeft w:val="0"/>
              <w:marRight w:val="0"/>
              <w:marTop w:val="0"/>
              <w:marBottom w:val="0"/>
              <w:divBdr>
                <w:top w:val="none" w:sz="0" w:space="0" w:color="auto"/>
                <w:left w:val="none" w:sz="0" w:space="0" w:color="auto"/>
                <w:bottom w:val="none" w:sz="0" w:space="0" w:color="auto"/>
                <w:right w:val="none" w:sz="0" w:space="0" w:color="auto"/>
              </w:divBdr>
            </w:div>
          </w:divsChild>
        </w:div>
        <w:div w:id="1137994968">
          <w:marLeft w:val="75"/>
          <w:marRight w:val="0"/>
          <w:marTop w:val="0"/>
          <w:marBottom w:val="0"/>
          <w:divBdr>
            <w:top w:val="none" w:sz="0" w:space="0" w:color="auto"/>
            <w:left w:val="none" w:sz="0" w:space="0" w:color="auto"/>
            <w:bottom w:val="none" w:sz="0" w:space="0" w:color="auto"/>
            <w:right w:val="none" w:sz="0" w:space="0" w:color="auto"/>
          </w:divBdr>
          <w:divsChild>
            <w:div w:id="914898646">
              <w:marLeft w:val="0"/>
              <w:marRight w:val="0"/>
              <w:marTop w:val="0"/>
              <w:marBottom w:val="0"/>
              <w:divBdr>
                <w:top w:val="none" w:sz="0" w:space="0" w:color="auto"/>
                <w:left w:val="none" w:sz="0" w:space="0" w:color="auto"/>
                <w:bottom w:val="none" w:sz="0" w:space="0" w:color="auto"/>
                <w:right w:val="none" w:sz="0" w:space="0" w:color="auto"/>
              </w:divBdr>
            </w:div>
          </w:divsChild>
        </w:div>
        <w:div w:id="1531147157">
          <w:marLeft w:val="75"/>
          <w:marRight w:val="0"/>
          <w:marTop w:val="0"/>
          <w:marBottom w:val="0"/>
          <w:divBdr>
            <w:top w:val="none" w:sz="0" w:space="0" w:color="auto"/>
            <w:left w:val="none" w:sz="0" w:space="0" w:color="auto"/>
            <w:bottom w:val="none" w:sz="0" w:space="0" w:color="auto"/>
            <w:right w:val="none" w:sz="0" w:space="0" w:color="auto"/>
          </w:divBdr>
          <w:divsChild>
            <w:div w:id="1221407700">
              <w:marLeft w:val="0"/>
              <w:marRight w:val="0"/>
              <w:marTop w:val="0"/>
              <w:marBottom w:val="0"/>
              <w:divBdr>
                <w:top w:val="none" w:sz="0" w:space="0" w:color="auto"/>
                <w:left w:val="none" w:sz="0" w:space="0" w:color="auto"/>
                <w:bottom w:val="none" w:sz="0" w:space="0" w:color="auto"/>
                <w:right w:val="none" w:sz="0" w:space="0" w:color="auto"/>
              </w:divBdr>
            </w:div>
          </w:divsChild>
        </w:div>
        <w:div w:id="1652903944">
          <w:marLeft w:val="75"/>
          <w:marRight w:val="0"/>
          <w:marTop w:val="0"/>
          <w:marBottom w:val="0"/>
          <w:divBdr>
            <w:top w:val="none" w:sz="0" w:space="0" w:color="auto"/>
            <w:left w:val="none" w:sz="0" w:space="0" w:color="auto"/>
            <w:bottom w:val="none" w:sz="0" w:space="0" w:color="auto"/>
            <w:right w:val="none" w:sz="0" w:space="0" w:color="auto"/>
          </w:divBdr>
          <w:divsChild>
            <w:div w:id="1135877732">
              <w:marLeft w:val="0"/>
              <w:marRight w:val="0"/>
              <w:marTop w:val="0"/>
              <w:marBottom w:val="0"/>
              <w:divBdr>
                <w:top w:val="none" w:sz="0" w:space="0" w:color="auto"/>
                <w:left w:val="none" w:sz="0" w:space="0" w:color="auto"/>
                <w:bottom w:val="none" w:sz="0" w:space="0" w:color="auto"/>
                <w:right w:val="none" w:sz="0" w:space="0" w:color="auto"/>
              </w:divBdr>
            </w:div>
          </w:divsChild>
        </w:div>
        <w:div w:id="78793011">
          <w:marLeft w:val="75"/>
          <w:marRight w:val="0"/>
          <w:marTop w:val="0"/>
          <w:marBottom w:val="0"/>
          <w:divBdr>
            <w:top w:val="none" w:sz="0" w:space="0" w:color="auto"/>
            <w:left w:val="none" w:sz="0" w:space="0" w:color="auto"/>
            <w:bottom w:val="none" w:sz="0" w:space="0" w:color="auto"/>
            <w:right w:val="none" w:sz="0" w:space="0" w:color="auto"/>
          </w:divBdr>
          <w:divsChild>
            <w:div w:id="1365329645">
              <w:marLeft w:val="0"/>
              <w:marRight w:val="0"/>
              <w:marTop w:val="0"/>
              <w:marBottom w:val="0"/>
              <w:divBdr>
                <w:top w:val="none" w:sz="0" w:space="0" w:color="auto"/>
                <w:left w:val="none" w:sz="0" w:space="0" w:color="auto"/>
                <w:bottom w:val="none" w:sz="0" w:space="0" w:color="auto"/>
                <w:right w:val="none" w:sz="0" w:space="0" w:color="auto"/>
              </w:divBdr>
            </w:div>
          </w:divsChild>
        </w:div>
        <w:div w:id="947853503">
          <w:marLeft w:val="75"/>
          <w:marRight w:val="0"/>
          <w:marTop w:val="0"/>
          <w:marBottom w:val="0"/>
          <w:divBdr>
            <w:top w:val="none" w:sz="0" w:space="0" w:color="auto"/>
            <w:left w:val="none" w:sz="0" w:space="0" w:color="auto"/>
            <w:bottom w:val="none" w:sz="0" w:space="0" w:color="auto"/>
            <w:right w:val="none" w:sz="0" w:space="0" w:color="auto"/>
          </w:divBdr>
        </w:div>
        <w:div w:id="414397880">
          <w:marLeft w:val="75"/>
          <w:marRight w:val="0"/>
          <w:marTop w:val="0"/>
          <w:marBottom w:val="0"/>
          <w:divBdr>
            <w:top w:val="none" w:sz="0" w:space="0" w:color="auto"/>
            <w:left w:val="none" w:sz="0" w:space="0" w:color="auto"/>
            <w:bottom w:val="none" w:sz="0" w:space="0" w:color="auto"/>
            <w:right w:val="none" w:sz="0" w:space="0" w:color="auto"/>
          </w:divBdr>
          <w:divsChild>
            <w:div w:id="2023817890">
              <w:marLeft w:val="0"/>
              <w:marRight w:val="0"/>
              <w:marTop w:val="0"/>
              <w:marBottom w:val="0"/>
              <w:divBdr>
                <w:top w:val="none" w:sz="0" w:space="0" w:color="auto"/>
                <w:left w:val="none" w:sz="0" w:space="0" w:color="auto"/>
                <w:bottom w:val="none" w:sz="0" w:space="0" w:color="auto"/>
                <w:right w:val="none" w:sz="0" w:space="0" w:color="auto"/>
              </w:divBdr>
            </w:div>
          </w:divsChild>
        </w:div>
        <w:div w:id="1994868225">
          <w:marLeft w:val="75"/>
          <w:marRight w:val="0"/>
          <w:marTop w:val="0"/>
          <w:marBottom w:val="0"/>
          <w:divBdr>
            <w:top w:val="none" w:sz="0" w:space="0" w:color="auto"/>
            <w:left w:val="none" w:sz="0" w:space="0" w:color="auto"/>
            <w:bottom w:val="none" w:sz="0" w:space="0" w:color="auto"/>
            <w:right w:val="none" w:sz="0" w:space="0" w:color="auto"/>
          </w:divBdr>
          <w:divsChild>
            <w:div w:id="1844586328">
              <w:marLeft w:val="0"/>
              <w:marRight w:val="0"/>
              <w:marTop w:val="0"/>
              <w:marBottom w:val="0"/>
              <w:divBdr>
                <w:top w:val="none" w:sz="0" w:space="0" w:color="auto"/>
                <w:left w:val="none" w:sz="0" w:space="0" w:color="auto"/>
                <w:bottom w:val="none" w:sz="0" w:space="0" w:color="auto"/>
                <w:right w:val="none" w:sz="0" w:space="0" w:color="auto"/>
              </w:divBdr>
            </w:div>
          </w:divsChild>
        </w:div>
        <w:div w:id="1014961722">
          <w:marLeft w:val="75"/>
          <w:marRight w:val="0"/>
          <w:marTop w:val="0"/>
          <w:marBottom w:val="0"/>
          <w:divBdr>
            <w:top w:val="none" w:sz="0" w:space="0" w:color="auto"/>
            <w:left w:val="none" w:sz="0" w:space="0" w:color="auto"/>
            <w:bottom w:val="none" w:sz="0" w:space="0" w:color="auto"/>
            <w:right w:val="none" w:sz="0" w:space="0" w:color="auto"/>
          </w:divBdr>
          <w:divsChild>
            <w:div w:id="905993911">
              <w:marLeft w:val="0"/>
              <w:marRight w:val="0"/>
              <w:marTop w:val="0"/>
              <w:marBottom w:val="0"/>
              <w:divBdr>
                <w:top w:val="none" w:sz="0" w:space="0" w:color="auto"/>
                <w:left w:val="none" w:sz="0" w:space="0" w:color="auto"/>
                <w:bottom w:val="none" w:sz="0" w:space="0" w:color="auto"/>
                <w:right w:val="none" w:sz="0" w:space="0" w:color="auto"/>
              </w:divBdr>
            </w:div>
          </w:divsChild>
        </w:div>
        <w:div w:id="1679111430">
          <w:marLeft w:val="75"/>
          <w:marRight w:val="0"/>
          <w:marTop w:val="0"/>
          <w:marBottom w:val="0"/>
          <w:divBdr>
            <w:top w:val="none" w:sz="0" w:space="0" w:color="auto"/>
            <w:left w:val="none" w:sz="0" w:space="0" w:color="auto"/>
            <w:bottom w:val="none" w:sz="0" w:space="0" w:color="auto"/>
            <w:right w:val="none" w:sz="0" w:space="0" w:color="auto"/>
          </w:divBdr>
          <w:divsChild>
            <w:div w:id="1126660200">
              <w:marLeft w:val="0"/>
              <w:marRight w:val="0"/>
              <w:marTop w:val="0"/>
              <w:marBottom w:val="0"/>
              <w:divBdr>
                <w:top w:val="none" w:sz="0" w:space="0" w:color="auto"/>
                <w:left w:val="none" w:sz="0" w:space="0" w:color="auto"/>
                <w:bottom w:val="none" w:sz="0" w:space="0" w:color="auto"/>
                <w:right w:val="none" w:sz="0" w:space="0" w:color="auto"/>
              </w:divBdr>
            </w:div>
          </w:divsChild>
        </w:div>
        <w:div w:id="1752197012">
          <w:marLeft w:val="75"/>
          <w:marRight w:val="0"/>
          <w:marTop w:val="0"/>
          <w:marBottom w:val="0"/>
          <w:divBdr>
            <w:top w:val="none" w:sz="0" w:space="0" w:color="auto"/>
            <w:left w:val="none" w:sz="0" w:space="0" w:color="auto"/>
            <w:bottom w:val="none" w:sz="0" w:space="0" w:color="auto"/>
            <w:right w:val="none" w:sz="0" w:space="0" w:color="auto"/>
          </w:divBdr>
          <w:divsChild>
            <w:div w:id="13457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087">
      <w:bodyDiv w:val="1"/>
      <w:marLeft w:val="0"/>
      <w:marRight w:val="0"/>
      <w:marTop w:val="0"/>
      <w:marBottom w:val="0"/>
      <w:divBdr>
        <w:top w:val="none" w:sz="0" w:space="0" w:color="auto"/>
        <w:left w:val="none" w:sz="0" w:space="0" w:color="auto"/>
        <w:bottom w:val="none" w:sz="0" w:space="0" w:color="auto"/>
        <w:right w:val="none" w:sz="0" w:space="0" w:color="auto"/>
      </w:divBdr>
    </w:div>
    <w:div w:id="1297370633">
      <w:bodyDiv w:val="1"/>
      <w:marLeft w:val="0"/>
      <w:marRight w:val="0"/>
      <w:marTop w:val="0"/>
      <w:marBottom w:val="0"/>
      <w:divBdr>
        <w:top w:val="none" w:sz="0" w:space="0" w:color="auto"/>
        <w:left w:val="none" w:sz="0" w:space="0" w:color="auto"/>
        <w:bottom w:val="none" w:sz="0" w:space="0" w:color="auto"/>
        <w:right w:val="none" w:sz="0" w:space="0" w:color="auto"/>
      </w:divBdr>
    </w:div>
    <w:div w:id="20657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oenixreisen.com/fjord-norwegen-erleben.html?idtermin=3048775&amp;suchartfrom=uebersicht-seeflus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www.phoenixreisen.com/fjord-norwegen-erleben.html?idtermin=3048775&amp;suchartfrom=uebersicht-seeflu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13</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7</cp:revision>
  <dcterms:created xsi:type="dcterms:W3CDTF">2015-05-14T15:25:00Z</dcterms:created>
  <dcterms:modified xsi:type="dcterms:W3CDTF">2015-05-24T09:03:00Z</dcterms:modified>
</cp:coreProperties>
</file>