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302894">
        <w:rPr>
          <w:rFonts w:ascii="Calibri" w:hAnsi="Calibri" w:cs="Calibri"/>
          <w:sz w:val="36"/>
          <w:szCs w:val="24"/>
          <w:lang w:val="de-DE"/>
        </w:rPr>
        <w:t xml:space="preserve">4 </w:t>
      </w:r>
      <w:r w:rsidR="00AC734A">
        <w:rPr>
          <w:rFonts w:ascii="Calibri" w:hAnsi="Calibri" w:cs="Calibri"/>
          <w:sz w:val="36"/>
          <w:szCs w:val="24"/>
          <w:lang w:val="de-DE"/>
        </w:rPr>
        <w:t>C</w:t>
      </w:r>
      <w:r w:rsidRPr="006D2E96">
        <w:rPr>
          <w:rFonts w:ascii="Calibri" w:hAnsi="Calibri" w:cs="Calibri"/>
          <w:sz w:val="36"/>
          <w:szCs w:val="24"/>
          <w:lang w:val="de-DE"/>
        </w:rPr>
        <w:t xml:space="preserve">: </w:t>
      </w:r>
      <w:r w:rsidR="00F71D7A">
        <w:rPr>
          <w:rFonts w:ascii="Calibri" w:hAnsi="Calibri" w:cs="Calibri"/>
          <w:sz w:val="36"/>
          <w:szCs w:val="24"/>
          <w:lang w:val="de-DE"/>
        </w:rPr>
        <w:t>03</w:t>
      </w:r>
      <w:r w:rsidRPr="006D2E96">
        <w:rPr>
          <w:rFonts w:ascii="Calibri" w:hAnsi="Calibri" w:cs="Calibri"/>
          <w:sz w:val="36"/>
          <w:szCs w:val="24"/>
          <w:lang w:val="de-DE"/>
        </w:rPr>
        <w:t>.</w:t>
      </w:r>
      <w:r w:rsidR="00F71D7A">
        <w:rPr>
          <w:rFonts w:ascii="Calibri" w:hAnsi="Calibri" w:cs="Calibri"/>
          <w:sz w:val="36"/>
          <w:szCs w:val="24"/>
          <w:lang w:val="de-DE"/>
        </w:rPr>
        <w:t>10</w:t>
      </w:r>
      <w:r w:rsidRPr="006D2E96">
        <w:rPr>
          <w:rFonts w:ascii="Calibri" w:hAnsi="Calibri" w:cs="Calibri"/>
          <w:sz w:val="36"/>
          <w:szCs w:val="24"/>
          <w:lang w:val="de-DE"/>
        </w:rPr>
        <w:t>.21</w:t>
      </w:r>
      <w:r w:rsidR="00AC734A">
        <w:rPr>
          <w:rFonts w:ascii="Calibri" w:hAnsi="Calibri" w:cs="Calibri"/>
          <w:sz w:val="36"/>
          <w:szCs w:val="24"/>
          <w:lang w:val="de-DE"/>
        </w:rPr>
        <w:t xml:space="preserve"> – 08.10.2021</w:t>
      </w:r>
    </w:p>
    <w:p w:rsidR="00691B52" w:rsidRPr="00330971" w:rsidRDefault="00AC734A"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40"/>
          <w:szCs w:val="24"/>
          <w:lang w:val="de-DE"/>
        </w:rPr>
      </w:pPr>
      <w:r>
        <w:rPr>
          <w:rFonts w:ascii="Calibri" w:hAnsi="Calibri" w:cs="Calibri"/>
          <w:sz w:val="40"/>
          <w:szCs w:val="24"/>
          <w:lang w:val="de-DE"/>
        </w:rPr>
        <w:t>Das Beste rund um Dänemark</w:t>
      </w: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rsidR="00D14FCD" w:rsidRPr="006D1EBE" w:rsidRDefault="006D1EBE" w:rsidP="00691B52">
      <w:pPr>
        <w:shd w:val="clear" w:color="auto" w:fill="FFFFFF" w:themeFill="background1"/>
        <w:tabs>
          <w:tab w:val="right" w:pos="4678"/>
          <w:tab w:val="left" w:pos="5103"/>
          <w:tab w:val="left" w:pos="6237"/>
          <w:tab w:val="left" w:pos="9781"/>
        </w:tabs>
        <w:spacing w:after="60"/>
        <w:rPr>
          <w:rFonts w:ascii="Calibri" w:hAnsi="Calibri" w:cs="Calibri"/>
          <w:color w:val="44546A" w:themeColor="text2"/>
          <w:lang w:val="de-DE"/>
        </w:rPr>
      </w:pPr>
      <w:r>
        <w:rPr>
          <w:rFonts w:ascii="Calibri" w:hAnsi="Calibri" w:cs="Calibri"/>
          <w:color w:val="44546A" w:themeColor="text2"/>
          <w:lang w:val="de-DE"/>
        </w:rPr>
        <w:t xml:space="preserve">Born, </w:t>
      </w:r>
      <w:bookmarkStart w:id="0" w:name="_GoBack"/>
      <w:bookmarkEnd w:id="0"/>
      <w:r w:rsidR="00D14FCD" w:rsidRPr="006D1EBE">
        <w:rPr>
          <w:rFonts w:ascii="Calibri" w:hAnsi="Calibri" w:cs="Calibri"/>
          <w:color w:val="44546A" w:themeColor="text2"/>
          <w:lang w:val="de-DE"/>
        </w:rPr>
        <w:t xml:space="preserve">Gisela </w:t>
      </w:r>
      <w:r w:rsidR="00D14FCD" w:rsidRPr="006D1EBE">
        <w:rPr>
          <w:rFonts w:ascii="Calibri" w:hAnsi="Calibri" w:cs="Calibri"/>
          <w:color w:val="44546A" w:themeColor="text2"/>
          <w:lang w:val="de-DE"/>
        </w:rPr>
        <w:tab/>
        <w:t>Shop</w:t>
      </w:r>
    </w:p>
    <w:p w:rsidR="00D14FCD" w:rsidRPr="00D14FCD" w:rsidRDefault="00D14FCD" w:rsidP="00D14FCD">
      <w:pPr>
        <w:shd w:val="clear" w:color="auto" w:fill="FFFFFF" w:themeFill="background1"/>
        <w:tabs>
          <w:tab w:val="right" w:pos="4678"/>
          <w:tab w:val="left" w:pos="5103"/>
          <w:tab w:val="left" w:pos="6237"/>
          <w:tab w:val="left" w:pos="9781"/>
        </w:tabs>
        <w:spacing w:after="60"/>
        <w:rPr>
          <w:rFonts w:ascii="Calibri" w:hAnsi="Calibri" w:cs="Calibri"/>
          <w:color w:val="44546A" w:themeColor="text2"/>
          <w:lang w:val="de-DE"/>
        </w:rPr>
      </w:pPr>
      <w:proofErr w:type="spellStart"/>
      <w:r w:rsidRPr="00D14FCD">
        <w:rPr>
          <w:rFonts w:ascii="Calibri" w:hAnsi="Calibri" w:cs="Calibri"/>
          <w:color w:val="44546A" w:themeColor="text2"/>
          <w:lang w:val="de-DE"/>
        </w:rPr>
        <w:t>Griebsch</w:t>
      </w:r>
      <w:proofErr w:type="spellEnd"/>
      <w:r w:rsidRPr="00D14FCD">
        <w:rPr>
          <w:rFonts w:ascii="Calibri" w:hAnsi="Calibri" w:cs="Calibri"/>
          <w:color w:val="44546A" w:themeColor="text2"/>
          <w:lang w:val="de-DE"/>
        </w:rPr>
        <w:t>, Heiko</w:t>
      </w:r>
      <w:r w:rsidRPr="00D14FCD">
        <w:rPr>
          <w:rFonts w:ascii="Calibri" w:hAnsi="Calibri" w:cs="Calibri"/>
          <w:color w:val="44546A" w:themeColor="text2"/>
          <w:lang w:val="de-DE"/>
        </w:rPr>
        <w:tab/>
        <w:t>Lektor</w:t>
      </w:r>
    </w:p>
    <w:p w:rsidR="00D14FCD" w:rsidRPr="00D14FCD" w:rsidRDefault="00D14FCD" w:rsidP="00D14FCD">
      <w:pPr>
        <w:shd w:val="clear" w:color="auto" w:fill="FFFFFF" w:themeFill="background1"/>
        <w:tabs>
          <w:tab w:val="right" w:pos="4678"/>
          <w:tab w:val="left" w:pos="5103"/>
          <w:tab w:val="left" w:pos="6237"/>
          <w:tab w:val="left" w:pos="9781"/>
        </w:tabs>
        <w:spacing w:after="60"/>
        <w:rPr>
          <w:rFonts w:ascii="Calibri" w:hAnsi="Calibri" w:cs="Calibri"/>
          <w:color w:val="44546A" w:themeColor="text2"/>
        </w:rPr>
      </w:pPr>
      <w:r w:rsidRPr="00D14FCD">
        <w:rPr>
          <w:rFonts w:ascii="Calibri" w:hAnsi="Calibri" w:cs="Calibri"/>
          <w:color w:val="44546A" w:themeColor="text2"/>
        </w:rPr>
        <w:t>Graf, Matthias</w:t>
      </w:r>
      <w:r w:rsidRPr="00D14FCD">
        <w:rPr>
          <w:rFonts w:ascii="Calibri" w:hAnsi="Calibri" w:cs="Calibri"/>
          <w:color w:val="44546A" w:themeColor="text2"/>
        </w:rPr>
        <w:tab/>
      </w:r>
      <w:proofErr w:type="spellStart"/>
      <w:r w:rsidRPr="00D14FCD">
        <w:rPr>
          <w:rFonts w:ascii="Calibri" w:hAnsi="Calibri" w:cs="Calibri"/>
          <w:color w:val="44546A" w:themeColor="text2"/>
        </w:rPr>
        <w:t>Showensemble</w:t>
      </w:r>
      <w:proofErr w:type="spellEnd"/>
    </w:p>
    <w:p w:rsidR="00D14FCD" w:rsidRPr="00D14FCD" w:rsidRDefault="00D14FCD" w:rsidP="00D14FCD">
      <w:pPr>
        <w:shd w:val="clear" w:color="auto" w:fill="FFFFFF" w:themeFill="background1"/>
        <w:tabs>
          <w:tab w:val="right" w:pos="4678"/>
          <w:tab w:val="left" w:pos="5103"/>
          <w:tab w:val="left" w:pos="6237"/>
          <w:tab w:val="left" w:pos="9781"/>
        </w:tabs>
        <w:spacing w:after="60"/>
        <w:rPr>
          <w:rFonts w:ascii="Calibri" w:hAnsi="Calibri" w:cs="Calibri"/>
          <w:color w:val="44546A" w:themeColor="text2"/>
        </w:rPr>
      </w:pPr>
      <w:proofErr w:type="spellStart"/>
      <w:r w:rsidRPr="00D14FCD">
        <w:rPr>
          <w:rFonts w:ascii="Calibri" w:hAnsi="Calibri" w:cs="Calibri"/>
          <w:color w:val="44546A" w:themeColor="text2"/>
        </w:rPr>
        <w:t>Kindl</w:t>
      </w:r>
      <w:proofErr w:type="spellEnd"/>
      <w:r w:rsidRPr="00D14FCD">
        <w:rPr>
          <w:rFonts w:ascii="Calibri" w:hAnsi="Calibri" w:cs="Calibri"/>
          <w:color w:val="44546A" w:themeColor="text2"/>
        </w:rPr>
        <w:t>, Nicola</w:t>
      </w:r>
      <w:r w:rsidRPr="00D14FCD">
        <w:rPr>
          <w:rFonts w:ascii="Calibri" w:hAnsi="Calibri" w:cs="Calibri"/>
          <w:color w:val="44546A" w:themeColor="text2"/>
        </w:rPr>
        <w:tab/>
        <w:t>Shop</w:t>
      </w:r>
    </w:p>
    <w:p w:rsidR="00D14FCD" w:rsidRPr="00D14FCD" w:rsidRDefault="00D14FCD" w:rsidP="00D14FCD">
      <w:pPr>
        <w:shd w:val="clear" w:color="auto" w:fill="FFFFFF" w:themeFill="background1"/>
        <w:tabs>
          <w:tab w:val="right" w:pos="4678"/>
          <w:tab w:val="left" w:pos="5103"/>
          <w:tab w:val="left" w:pos="6237"/>
          <w:tab w:val="left" w:pos="9781"/>
        </w:tabs>
        <w:spacing w:after="60"/>
        <w:rPr>
          <w:rFonts w:ascii="Calibri" w:hAnsi="Calibri" w:cs="Calibri"/>
          <w:color w:val="44546A" w:themeColor="text2"/>
          <w:lang w:val="de-DE"/>
        </w:rPr>
      </w:pPr>
      <w:proofErr w:type="spellStart"/>
      <w:r w:rsidRPr="00D14FCD">
        <w:rPr>
          <w:rFonts w:ascii="Calibri" w:hAnsi="Calibri" w:cs="Calibri"/>
          <w:color w:val="44546A" w:themeColor="text2"/>
          <w:lang w:val="de-DE"/>
        </w:rPr>
        <w:t>Stählin</w:t>
      </w:r>
      <w:proofErr w:type="spellEnd"/>
      <w:r w:rsidRPr="00D14FCD">
        <w:rPr>
          <w:rFonts w:ascii="Calibri" w:hAnsi="Calibri" w:cs="Calibri"/>
          <w:color w:val="44546A" w:themeColor="text2"/>
          <w:lang w:val="de-DE"/>
        </w:rPr>
        <w:t>, Martin</w:t>
      </w:r>
      <w:r w:rsidRPr="00D14FCD">
        <w:rPr>
          <w:rFonts w:ascii="Calibri" w:hAnsi="Calibri" w:cs="Calibri"/>
          <w:color w:val="44546A" w:themeColor="text2"/>
          <w:lang w:val="de-DE"/>
        </w:rPr>
        <w:tab/>
        <w:t>Pfarrer</w:t>
      </w:r>
    </w:p>
    <w:p w:rsidR="00D14FCD" w:rsidRPr="00D14FCD" w:rsidRDefault="00D14FCD" w:rsidP="00691B52">
      <w:pPr>
        <w:shd w:val="clear" w:color="auto" w:fill="FFFFFF" w:themeFill="background1"/>
        <w:tabs>
          <w:tab w:val="right" w:pos="4678"/>
          <w:tab w:val="left" w:pos="5103"/>
          <w:tab w:val="left" w:pos="6237"/>
          <w:tab w:val="left" w:pos="9781"/>
        </w:tabs>
        <w:spacing w:after="60"/>
        <w:rPr>
          <w:rFonts w:ascii="Calibri" w:hAnsi="Calibri" w:cs="Calibri"/>
          <w:color w:val="44546A" w:themeColor="text2"/>
          <w:lang w:val="de-DE"/>
        </w:rPr>
      </w:pPr>
      <w:r w:rsidRPr="00D14FCD">
        <w:rPr>
          <w:rFonts w:ascii="Calibri" w:hAnsi="Calibri" w:cs="Calibri"/>
          <w:color w:val="44546A" w:themeColor="text2"/>
          <w:lang w:val="de-DE"/>
        </w:rPr>
        <w:t>Hack, Barbara</w:t>
      </w:r>
      <w:r w:rsidRPr="00D14FCD">
        <w:rPr>
          <w:rFonts w:ascii="Calibri" w:hAnsi="Calibri" w:cs="Calibri"/>
          <w:color w:val="44546A" w:themeColor="text2"/>
          <w:lang w:val="de-DE"/>
        </w:rPr>
        <w:tab/>
        <w:t>Standby</w:t>
      </w:r>
    </w:p>
    <w:p w:rsidR="00D14FCD" w:rsidRPr="00D14FCD" w:rsidRDefault="00D14FCD" w:rsidP="00691B52">
      <w:pPr>
        <w:shd w:val="clear" w:color="auto" w:fill="FFFFFF" w:themeFill="background1"/>
        <w:tabs>
          <w:tab w:val="right" w:pos="4678"/>
          <w:tab w:val="left" w:pos="5103"/>
          <w:tab w:val="left" w:pos="6237"/>
          <w:tab w:val="left" w:pos="9781"/>
        </w:tabs>
        <w:spacing w:after="60"/>
        <w:rPr>
          <w:rFonts w:ascii="Calibri" w:hAnsi="Calibri" w:cs="Calibri"/>
          <w:color w:val="44546A" w:themeColor="text2"/>
          <w:lang w:val="de-DE"/>
        </w:rPr>
      </w:pPr>
      <w:proofErr w:type="spellStart"/>
      <w:r w:rsidRPr="00D14FCD">
        <w:rPr>
          <w:rFonts w:ascii="Calibri" w:hAnsi="Calibri" w:cs="Calibri"/>
          <w:color w:val="44546A" w:themeColor="text2"/>
          <w:lang w:val="de-DE"/>
        </w:rPr>
        <w:t>Sarter</w:t>
      </w:r>
      <w:proofErr w:type="spellEnd"/>
      <w:r w:rsidRPr="00D14FCD">
        <w:rPr>
          <w:rFonts w:ascii="Calibri" w:hAnsi="Calibri" w:cs="Calibri"/>
          <w:color w:val="44546A" w:themeColor="text2"/>
          <w:lang w:val="de-DE"/>
        </w:rPr>
        <w:t>, Svenja</w:t>
      </w:r>
      <w:r w:rsidRPr="00D14FCD">
        <w:rPr>
          <w:rFonts w:ascii="Calibri" w:hAnsi="Calibri" w:cs="Calibri"/>
          <w:color w:val="44546A" w:themeColor="text2"/>
          <w:lang w:val="de-DE"/>
        </w:rPr>
        <w:tab/>
        <w:t>Standby</w:t>
      </w:r>
    </w:p>
    <w:p w:rsidR="00D14FCD" w:rsidRPr="006D1EBE" w:rsidRDefault="00D14FCD" w:rsidP="00691B52">
      <w:pPr>
        <w:shd w:val="clear" w:color="auto" w:fill="FFFFFF" w:themeFill="background1"/>
        <w:tabs>
          <w:tab w:val="right" w:pos="4678"/>
          <w:tab w:val="left" w:pos="5103"/>
          <w:tab w:val="left" w:pos="6237"/>
          <w:tab w:val="left" w:pos="9781"/>
        </w:tabs>
        <w:spacing w:after="60"/>
        <w:rPr>
          <w:rFonts w:ascii="Calibri" w:hAnsi="Calibri" w:cs="Calibri"/>
          <w:color w:val="FF0000"/>
          <w:lang w:val="de-DE"/>
        </w:rPr>
      </w:pPr>
    </w:p>
    <w:p w:rsidR="00691B52" w:rsidRPr="006D1EBE"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6D1EBE">
        <w:rPr>
          <w:rFonts w:ascii="Calibri" w:hAnsi="Calibri" w:cs="Calibri"/>
          <w:lang w:val="de-DE"/>
        </w:rPr>
        <w:tab/>
      </w:r>
    </w:p>
    <w:p w:rsidR="00691B52" w:rsidRPr="006D1EBE"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
    <w:p w:rsidR="00691B52" w:rsidRPr="006D1EBE" w:rsidRDefault="00691B52" w:rsidP="00691B52">
      <w:pPr>
        <w:tabs>
          <w:tab w:val="left" w:pos="6237"/>
        </w:tabs>
        <w:rPr>
          <w:rStyle w:val="BookTitle"/>
          <w:rFonts w:ascii="Calibri" w:hAnsi="Calibri" w:cs="Calibri"/>
          <w:color w:val="44546A" w:themeColor="text2"/>
          <w:sz w:val="28"/>
          <w:lang w:val="de-DE" w:eastAsia="de-DE"/>
        </w:rPr>
      </w:pPr>
      <w:r w:rsidRPr="006D1EBE">
        <w:rPr>
          <w:rStyle w:val="BookTitle"/>
          <w:rFonts w:ascii="Calibri" w:hAnsi="Calibri" w:cs="Calibri"/>
          <w:color w:val="44546A" w:themeColor="text2"/>
          <w:sz w:val="28"/>
          <w:lang w:val="de-DE" w:eastAsia="de-DE"/>
        </w:rPr>
        <w:br w:type="page"/>
      </w:r>
    </w:p>
    <w:p w:rsidR="00AC734A" w:rsidRPr="0017647D" w:rsidRDefault="004974FA" w:rsidP="0017647D">
      <w:pPr>
        <w:pStyle w:val="Heading4"/>
        <w:pBdr>
          <w:bottom w:val="single" w:sz="6" w:space="1" w:color="auto"/>
        </w:pBdr>
        <w:spacing w:before="0" w:line="288" w:lineRule="atLeast"/>
        <w:rPr>
          <w:rFonts w:cstheme="minorHAnsi"/>
          <w:b/>
          <w:color w:val="44546A" w:themeColor="text2"/>
          <w:spacing w:val="4"/>
          <w:sz w:val="28"/>
          <w:szCs w:val="28"/>
          <w:lang w:val="de-DE"/>
        </w:rPr>
      </w:pPr>
      <w:r w:rsidRPr="0017647D">
        <w:rPr>
          <w:rStyle w:val="Hyperlink"/>
          <w:rFonts w:asciiTheme="minorHAnsi" w:hAnsiTheme="minorHAnsi"/>
          <w:b/>
          <w:i w:val="0"/>
          <w:color w:val="44546A" w:themeColor="text2"/>
          <w:sz w:val="28"/>
          <w:szCs w:val="28"/>
          <w:u w:val="none"/>
          <w:lang w:val="de-DE"/>
        </w:rPr>
        <w:lastRenderedPageBreak/>
        <w:t>M</w:t>
      </w:r>
      <w:r w:rsidR="0017647D">
        <w:rPr>
          <w:rStyle w:val="Hyperlink"/>
          <w:rFonts w:asciiTheme="minorHAnsi" w:hAnsiTheme="minorHAnsi"/>
          <w:b/>
          <w:i w:val="0"/>
          <w:color w:val="44546A" w:themeColor="text2"/>
          <w:sz w:val="28"/>
          <w:szCs w:val="28"/>
          <w:u w:val="none"/>
          <w:lang w:val="de-DE"/>
        </w:rPr>
        <w:t>o</w:t>
      </w:r>
      <w:r w:rsidRPr="0017647D">
        <w:rPr>
          <w:rStyle w:val="Hyperlink"/>
          <w:rFonts w:asciiTheme="minorHAnsi" w:hAnsiTheme="minorHAnsi"/>
          <w:b/>
          <w:i w:val="0"/>
          <w:color w:val="44546A" w:themeColor="text2"/>
          <w:sz w:val="28"/>
          <w:szCs w:val="28"/>
          <w:u w:val="none"/>
          <w:lang w:val="de-DE"/>
        </w:rPr>
        <w:t xml:space="preserve">    </w:t>
      </w:r>
      <w:r w:rsidR="00AC734A" w:rsidRPr="0017647D">
        <w:rPr>
          <w:rStyle w:val="Hyperlink"/>
          <w:rFonts w:asciiTheme="minorHAnsi" w:hAnsiTheme="minorHAnsi"/>
          <w:b/>
          <w:i w:val="0"/>
          <w:color w:val="44546A" w:themeColor="text2"/>
          <w:sz w:val="28"/>
          <w:szCs w:val="28"/>
          <w:u w:val="none"/>
          <w:lang w:val="de-DE"/>
        </w:rPr>
        <w:t>04</w:t>
      </w:r>
      <w:r w:rsidRPr="0017647D">
        <w:rPr>
          <w:rStyle w:val="Hyperlink"/>
          <w:rFonts w:asciiTheme="minorHAnsi" w:hAnsiTheme="minorHAnsi"/>
          <w:b/>
          <w:i w:val="0"/>
          <w:color w:val="44546A" w:themeColor="text2"/>
          <w:sz w:val="28"/>
          <w:szCs w:val="28"/>
          <w:u w:val="none"/>
          <w:lang w:val="de-DE"/>
        </w:rPr>
        <w:t>.</w:t>
      </w:r>
      <w:r w:rsidR="00AC734A" w:rsidRPr="0017647D">
        <w:rPr>
          <w:rStyle w:val="Hyperlink"/>
          <w:rFonts w:asciiTheme="minorHAnsi" w:hAnsiTheme="minorHAnsi"/>
          <w:b/>
          <w:i w:val="0"/>
          <w:color w:val="44546A" w:themeColor="text2"/>
          <w:sz w:val="28"/>
          <w:szCs w:val="28"/>
          <w:u w:val="none"/>
          <w:lang w:val="de-DE"/>
        </w:rPr>
        <w:t>10</w:t>
      </w:r>
      <w:r w:rsidRPr="0017647D">
        <w:rPr>
          <w:rStyle w:val="Hyperlink"/>
          <w:rFonts w:asciiTheme="minorHAnsi" w:hAnsiTheme="minorHAnsi"/>
          <w:b/>
          <w:i w:val="0"/>
          <w:color w:val="44546A" w:themeColor="text2"/>
          <w:sz w:val="28"/>
          <w:szCs w:val="28"/>
          <w:u w:val="none"/>
          <w:lang w:val="de-DE"/>
        </w:rPr>
        <w:t xml:space="preserve">. </w:t>
      </w:r>
      <w:hyperlink r:id="rId7" w:tgtFrame="_blank" w:history="1">
        <w:r w:rsidR="00AC734A" w:rsidRPr="0017647D">
          <w:rPr>
            <w:rStyle w:val="Hyperlink"/>
            <w:rFonts w:asciiTheme="minorHAnsi" w:hAnsiTheme="minorHAnsi" w:cstheme="minorHAnsi"/>
            <w:b/>
            <w:i w:val="0"/>
            <w:color w:val="44546A" w:themeColor="text2"/>
            <w:spacing w:val="4"/>
            <w:sz w:val="28"/>
            <w:szCs w:val="28"/>
            <w:u w:val="none"/>
            <w:lang w:val="de-DE"/>
          </w:rPr>
          <w:t>Kopenhagen</w:t>
        </w:r>
      </w:hyperlink>
      <w:r w:rsidR="00AC734A" w:rsidRPr="0017647D">
        <w:rPr>
          <w:rStyle w:val="Hyperlink"/>
          <w:rFonts w:asciiTheme="minorHAnsi" w:hAnsiTheme="minorHAnsi" w:cstheme="minorHAnsi"/>
          <w:b/>
          <w:i w:val="0"/>
          <w:color w:val="44546A" w:themeColor="text2"/>
          <w:spacing w:val="4"/>
          <w:sz w:val="28"/>
          <w:szCs w:val="28"/>
          <w:u w:val="none"/>
          <w:lang w:val="de-DE"/>
        </w:rPr>
        <w:t xml:space="preserve"> / Dänemark</w:t>
      </w:r>
      <w:r w:rsidRPr="0017647D">
        <w:rPr>
          <w:rStyle w:val="Hyperlink"/>
          <w:rFonts w:asciiTheme="minorHAnsi" w:hAnsiTheme="minorHAnsi"/>
          <w:b/>
          <w:i w:val="0"/>
          <w:color w:val="44546A" w:themeColor="text2"/>
          <w:sz w:val="28"/>
          <w:szCs w:val="28"/>
          <w:u w:val="none"/>
          <w:lang w:val="de-DE"/>
        </w:rPr>
        <w:tab/>
      </w:r>
      <w:r w:rsidRPr="0017647D">
        <w:rPr>
          <w:rStyle w:val="Hyperlink"/>
          <w:rFonts w:asciiTheme="minorHAnsi" w:hAnsiTheme="minorHAnsi"/>
          <w:b/>
          <w:i w:val="0"/>
          <w:color w:val="44546A" w:themeColor="text2"/>
          <w:sz w:val="28"/>
          <w:szCs w:val="28"/>
          <w:u w:val="none"/>
          <w:lang w:val="de-DE"/>
        </w:rPr>
        <w:tab/>
      </w:r>
      <w:r w:rsidRPr="0017647D">
        <w:rPr>
          <w:rStyle w:val="Hyperlink"/>
          <w:rFonts w:asciiTheme="minorHAnsi" w:hAnsiTheme="minorHAnsi"/>
          <w:b/>
          <w:i w:val="0"/>
          <w:color w:val="44546A" w:themeColor="text2"/>
          <w:sz w:val="28"/>
          <w:szCs w:val="28"/>
          <w:u w:val="none"/>
          <w:lang w:val="de-DE"/>
        </w:rPr>
        <w:tab/>
      </w:r>
      <w:r w:rsidR="0017647D" w:rsidRPr="0017647D">
        <w:rPr>
          <w:rStyle w:val="Hyperlink"/>
          <w:rFonts w:asciiTheme="minorHAnsi" w:hAnsiTheme="minorHAnsi"/>
          <w:b/>
          <w:i w:val="0"/>
          <w:color w:val="44546A" w:themeColor="text2"/>
          <w:sz w:val="28"/>
          <w:szCs w:val="28"/>
          <w:u w:val="none"/>
          <w:lang w:val="de-DE"/>
        </w:rPr>
        <w:t xml:space="preserve">  </w:t>
      </w:r>
      <w:r w:rsidR="0017647D">
        <w:rPr>
          <w:rStyle w:val="Hyperlink"/>
          <w:rFonts w:asciiTheme="minorHAnsi" w:hAnsiTheme="minorHAnsi"/>
          <w:b/>
          <w:i w:val="0"/>
          <w:color w:val="44546A" w:themeColor="text2"/>
          <w:sz w:val="28"/>
          <w:szCs w:val="28"/>
          <w:u w:val="none"/>
          <w:lang w:val="de-DE"/>
        </w:rPr>
        <w:t xml:space="preserve">    </w:t>
      </w:r>
      <w:r w:rsidR="00AC734A" w:rsidRPr="0017647D">
        <w:rPr>
          <w:rStyle w:val="Hyperlink"/>
          <w:rFonts w:asciiTheme="minorHAnsi" w:hAnsiTheme="minorHAnsi"/>
          <w:b/>
          <w:i w:val="0"/>
          <w:color w:val="44546A" w:themeColor="text2"/>
          <w:sz w:val="28"/>
          <w:szCs w:val="28"/>
          <w:u w:val="none"/>
          <w:lang w:val="de-DE"/>
        </w:rPr>
        <w:t>12</w:t>
      </w:r>
      <w:r w:rsidRPr="0017647D">
        <w:rPr>
          <w:rStyle w:val="Hyperlink"/>
          <w:rFonts w:asciiTheme="minorHAnsi" w:hAnsiTheme="minorHAnsi"/>
          <w:b/>
          <w:i w:val="0"/>
          <w:color w:val="44546A" w:themeColor="text2"/>
          <w:sz w:val="28"/>
          <w:szCs w:val="28"/>
          <w:u w:val="none"/>
          <w:lang w:val="de-DE"/>
        </w:rPr>
        <w:t xml:space="preserve">:00 - </w:t>
      </w:r>
      <w:r w:rsidR="00AC734A" w:rsidRPr="0017647D">
        <w:rPr>
          <w:rStyle w:val="Hyperlink"/>
          <w:rFonts w:asciiTheme="minorHAnsi" w:hAnsiTheme="minorHAnsi"/>
          <w:b/>
          <w:i w:val="0"/>
          <w:color w:val="44546A" w:themeColor="text2"/>
          <w:sz w:val="28"/>
          <w:szCs w:val="28"/>
          <w:u w:val="none"/>
          <w:lang w:val="de-DE"/>
        </w:rPr>
        <w:t>21</w:t>
      </w:r>
      <w:r w:rsidRPr="0017647D">
        <w:rPr>
          <w:rStyle w:val="Hyperlink"/>
          <w:rFonts w:asciiTheme="minorHAnsi" w:hAnsiTheme="minorHAnsi"/>
          <w:b/>
          <w:i w:val="0"/>
          <w:color w:val="44546A" w:themeColor="text2"/>
          <w:sz w:val="28"/>
          <w:szCs w:val="28"/>
          <w:u w:val="none"/>
          <w:lang w:val="de-DE"/>
        </w:rPr>
        <w:t>:00</w:t>
      </w:r>
      <w:r w:rsidR="005B6000" w:rsidRPr="0017647D">
        <w:rPr>
          <w:rStyle w:val="Hyperlink"/>
          <w:rFonts w:asciiTheme="minorHAnsi" w:hAnsiTheme="minorHAnsi"/>
          <w:b/>
          <w:i w:val="0"/>
          <w:color w:val="44546A" w:themeColor="text2"/>
          <w:sz w:val="28"/>
          <w:szCs w:val="28"/>
          <w:u w:val="none"/>
          <w:lang w:val="de-DE"/>
        </w:rPr>
        <w:t xml:space="preserve"> Uhr</w:t>
      </w:r>
    </w:p>
    <w:p w:rsidR="0017647D" w:rsidRDefault="0017647D" w:rsidP="00AC734A">
      <w:pPr>
        <w:rPr>
          <w:rFonts w:cstheme="minorHAnsi"/>
          <w:b/>
          <w:color w:val="44546A" w:themeColor="text2"/>
          <w:spacing w:val="4"/>
          <w:sz w:val="24"/>
          <w:szCs w:val="24"/>
          <w:lang w:val="de-DE"/>
        </w:rPr>
      </w:pPr>
    </w:p>
    <w:p w:rsidR="00AC734A" w:rsidRDefault="00AC734A" w:rsidP="00AC734A">
      <w:pPr>
        <w:rPr>
          <w:rFonts w:cstheme="minorHAnsi"/>
          <w:b/>
          <w:color w:val="44546A" w:themeColor="text2"/>
          <w:spacing w:val="4"/>
          <w:sz w:val="24"/>
          <w:szCs w:val="24"/>
          <w:lang w:val="de-DE"/>
        </w:rPr>
      </w:pPr>
      <w:r w:rsidRPr="00AC734A">
        <w:rPr>
          <w:rFonts w:cstheme="minorHAnsi"/>
          <w:b/>
          <w:color w:val="44546A" w:themeColor="text2"/>
          <w:spacing w:val="4"/>
          <w:sz w:val="24"/>
          <w:szCs w:val="24"/>
          <w:lang w:val="de-DE"/>
        </w:rPr>
        <w:t>Panoramafahrt Kopenhagen | ca. 2 Std. | Preis 29 €</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AC734A">
        <w:rPr>
          <w:rFonts w:cstheme="minorHAnsi"/>
          <w:color w:val="44546A" w:themeColor="text2"/>
          <w:spacing w:val="4"/>
          <w:sz w:val="24"/>
          <w:szCs w:val="24"/>
          <w:lang w:val="de-DE"/>
        </w:rPr>
        <w:t>Nyhavn</w:t>
      </w:r>
      <w:proofErr w:type="spellEnd"/>
      <w:r w:rsidRPr="00AC734A">
        <w:rPr>
          <w:rFonts w:cstheme="minorHAnsi"/>
          <w:color w:val="44546A" w:themeColor="text2"/>
          <w:spacing w:val="4"/>
          <w:sz w:val="24"/>
          <w:szCs w:val="24"/>
          <w:lang w:val="de-DE"/>
        </w:rPr>
        <w:t xml:space="preserve"> sowie den </w:t>
      </w:r>
      <w:proofErr w:type="spellStart"/>
      <w:r w:rsidRPr="00AC734A">
        <w:rPr>
          <w:rFonts w:cstheme="minorHAnsi"/>
          <w:color w:val="44546A" w:themeColor="text2"/>
          <w:spacing w:val="4"/>
          <w:sz w:val="24"/>
          <w:szCs w:val="24"/>
          <w:lang w:val="de-DE"/>
        </w:rPr>
        <w:t>Gefionbrunnen</w:t>
      </w:r>
      <w:proofErr w:type="spellEnd"/>
      <w:r w:rsidRPr="00AC734A">
        <w:rPr>
          <w:rFonts w:cstheme="minorHAnsi"/>
          <w:color w:val="44546A" w:themeColor="text2"/>
          <w:spacing w:val="4"/>
          <w:sz w:val="24"/>
          <w:szCs w:val="24"/>
          <w:lang w:val="de-DE"/>
        </w:rPr>
        <w:t xml:space="preserve"> und legen eine kurze Pause vor dem Schloss Amalienborg ein, der Residenz der dänischen Königin. Selbstverständlich halten Sie auch an der Skulptur der berühmten "Kleinen Meerjungfrau" an.</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Vorbehaltlich Änderungen Programm/Preis (Stand: August 2021)</w:t>
      </w:r>
    </w:p>
    <w:p w:rsidR="006B04F0" w:rsidRPr="006B04F0" w:rsidRDefault="006B04F0" w:rsidP="006B04F0">
      <w:pPr>
        <w:pStyle w:val="ListParagraph"/>
        <w:numPr>
          <w:ilvl w:val="0"/>
          <w:numId w:val="5"/>
        </w:numPr>
        <w:rPr>
          <w:rFonts w:cstheme="minorHAnsi"/>
          <w:color w:val="44546A" w:themeColor="text2"/>
          <w:spacing w:val="4"/>
          <w:sz w:val="24"/>
          <w:szCs w:val="24"/>
          <w:lang w:val="de-DE"/>
        </w:rPr>
      </w:pPr>
      <w:r>
        <w:rPr>
          <w:rFonts w:cstheme="minorHAnsi"/>
          <w:color w:val="FF0000"/>
          <w:spacing w:val="4"/>
          <w:sz w:val="24"/>
          <w:szCs w:val="24"/>
          <w:lang w:val="de-DE"/>
        </w:rPr>
        <w:t>Ausflug nach Plan.</w:t>
      </w:r>
    </w:p>
    <w:p w:rsidR="006B04F0" w:rsidRPr="006B04F0" w:rsidRDefault="006B04F0" w:rsidP="006B04F0">
      <w:pPr>
        <w:pStyle w:val="ListParagraph"/>
        <w:numPr>
          <w:ilvl w:val="0"/>
          <w:numId w:val="5"/>
        </w:numPr>
        <w:rPr>
          <w:rFonts w:cstheme="minorHAnsi"/>
          <w:color w:val="FF0000"/>
          <w:spacing w:val="4"/>
          <w:sz w:val="24"/>
          <w:szCs w:val="24"/>
          <w:lang w:val="de-DE"/>
        </w:rPr>
      </w:pPr>
      <w:r w:rsidRPr="006B04F0">
        <w:rPr>
          <w:rFonts w:cstheme="minorHAnsi"/>
          <w:color w:val="FF0000"/>
          <w:spacing w:val="4"/>
          <w:sz w:val="24"/>
          <w:szCs w:val="24"/>
          <w:lang w:val="de-DE"/>
        </w:rPr>
        <w:t xml:space="preserve">Bus 14, 11, 5, 8: zusätzlicher Fotostopp an </w:t>
      </w:r>
      <w:proofErr w:type="spellStart"/>
      <w:r w:rsidRPr="006B04F0">
        <w:rPr>
          <w:rFonts w:cstheme="minorHAnsi"/>
          <w:color w:val="FF0000"/>
          <w:spacing w:val="4"/>
          <w:sz w:val="24"/>
          <w:szCs w:val="24"/>
          <w:lang w:val="de-DE"/>
        </w:rPr>
        <w:t>Gefionbrunnen</w:t>
      </w:r>
      <w:proofErr w:type="spellEnd"/>
    </w:p>
    <w:p w:rsidR="006B04F0" w:rsidRDefault="006B04F0" w:rsidP="00AC734A">
      <w:pPr>
        <w:rPr>
          <w:rFonts w:cstheme="minorHAnsi"/>
          <w:color w:val="44546A" w:themeColor="text2"/>
          <w:spacing w:val="4"/>
          <w:sz w:val="24"/>
          <w:szCs w:val="24"/>
          <w:lang w:val="de-DE"/>
        </w:rPr>
      </w:pPr>
    </w:p>
    <w:p w:rsidR="00AC734A" w:rsidRDefault="00AC734A" w:rsidP="00AC734A">
      <w:pPr>
        <w:rPr>
          <w:rFonts w:cstheme="minorHAnsi"/>
          <w:b/>
          <w:color w:val="44546A" w:themeColor="text2"/>
          <w:spacing w:val="4"/>
          <w:sz w:val="24"/>
          <w:szCs w:val="24"/>
          <w:lang w:val="de-DE"/>
        </w:rPr>
      </w:pPr>
      <w:r w:rsidRPr="00AC734A">
        <w:rPr>
          <w:rFonts w:cstheme="minorHAnsi"/>
          <w:b/>
          <w:color w:val="44546A" w:themeColor="text2"/>
          <w:spacing w:val="4"/>
          <w:sz w:val="24"/>
          <w:szCs w:val="24"/>
          <w:lang w:val="de-DE"/>
        </w:rPr>
        <w:t>Bootsfahrt Kopenhagen | ca. 1 Std. | Preis 39 €</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 xml:space="preserve">Seit 1417 ist Kopenhagen die Hauptstadt Dänemarks und blickt auf eine lange und wechselvolle Geschichte zurück. Vom Schiff aus spazieren Sie etwa 10 Minuten zum Anleger Ihres Ausflugsbootes, mit dem Sie auf dem Wasserweg Kopenhagen kennenlernen. Sie verlassen die Pier </w:t>
      </w:r>
      <w:proofErr w:type="spellStart"/>
      <w:r w:rsidRPr="00AC734A">
        <w:rPr>
          <w:rFonts w:cstheme="minorHAnsi"/>
          <w:color w:val="44546A" w:themeColor="text2"/>
          <w:spacing w:val="4"/>
          <w:sz w:val="24"/>
          <w:szCs w:val="24"/>
          <w:lang w:val="de-DE"/>
        </w:rPr>
        <w:t>Langelinje</w:t>
      </w:r>
      <w:proofErr w:type="spellEnd"/>
      <w:r w:rsidRPr="00AC734A">
        <w:rPr>
          <w:rFonts w:cstheme="minorHAnsi"/>
          <w:color w:val="44546A" w:themeColor="text2"/>
          <w:spacing w:val="4"/>
          <w:sz w:val="24"/>
          <w:szCs w:val="24"/>
          <w:lang w:val="de-DE"/>
        </w:rPr>
        <w:t xml:space="preserve"> und fahren langsam in Richtung Innenstadt. Vorbei an der Bronzefigur "Die kleine Meerjungfrau" passieren Sie Schloss Amalienborg, den Veranstaltungsplatz "Ofelia </w:t>
      </w:r>
      <w:proofErr w:type="spellStart"/>
      <w:r w:rsidRPr="00AC734A">
        <w:rPr>
          <w:rFonts w:cstheme="minorHAnsi"/>
          <w:color w:val="44546A" w:themeColor="text2"/>
          <w:spacing w:val="4"/>
          <w:sz w:val="24"/>
          <w:szCs w:val="24"/>
          <w:lang w:val="de-DE"/>
        </w:rPr>
        <w:t>Plads</w:t>
      </w:r>
      <w:proofErr w:type="spellEnd"/>
      <w:r w:rsidRPr="00AC734A">
        <w:rPr>
          <w:rFonts w:cstheme="minorHAnsi"/>
          <w:color w:val="44546A" w:themeColor="text2"/>
          <w:spacing w:val="4"/>
          <w:sz w:val="24"/>
          <w:szCs w:val="24"/>
          <w:lang w:val="de-DE"/>
        </w:rPr>
        <w:t xml:space="preserve">" und die Oper. Sie gelangen zum schönen und historischen </w:t>
      </w:r>
      <w:proofErr w:type="spellStart"/>
      <w:r w:rsidRPr="00AC734A">
        <w:rPr>
          <w:rFonts w:cstheme="minorHAnsi"/>
          <w:color w:val="44546A" w:themeColor="text2"/>
          <w:spacing w:val="4"/>
          <w:sz w:val="24"/>
          <w:szCs w:val="24"/>
          <w:lang w:val="de-DE"/>
        </w:rPr>
        <w:t>Christianshavns</w:t>
      </w:r>
      <w:proofErr w:type="spellEnd"/>
      <w:r w:rsidRPr="00AC734A">
        <w:rPr>
          <w:rFonts w:cstheme="minorHAnsi"/>
          <w:color w:val="44546A" w:themeColor="text2"/>
          <w:spacing w:val="4"/>
          <w:sz w:val="24"/>
          <w:szCs w:val="24"/>
          <w:lang w:val="de-DE"/>
        </w:rPr>
        <w:t xml:space="preserve">-Kanal, Anleger für zahlreiche Hausboote. Weiterfahrt durch die ruhige Gegend von Holmen und vorbei an der alternativen Wohnsiedlung Freistadt Christiania kehren Sie zurück zur Langelinie. Kurzer Fußweg zurück zum Schiff. </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Bitte beachten: Begrenzte Teilnehmerzahl. Ein Softgetränk unterwegs inklusive. Englischsprechender Bootsführer. Zum Schutz vor Regen verfügen die offenen Boote über eine Abdeckung.</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Vorbehaltlich Änderungen Programm/Preis (Stand: August 2021)</w:t>
      </w:r>
    </w:p>
    <w:p w:rsidR="005D56D7" w:rsidRPr="005D56D7" w:rsidRDefault="006B04F0" w:rsidP="005D56D7">
      <w:pPr>
        <w:pStyle w:val="ListParagraph"/>
        <w:numPr>
          <w:ilvl w:val="0"/>
          <w:numId w:val="5"/>
        </w:numPr>
        <w:rPr>
          <w:rFonts w:cstheme="minorHAnsi"/>
          <w:color w:val="44546A" w:themeColor="text2"/>
          <w:spacing w:val="4"/>
          <w:sz w:val="24"/>
          <w:szCs w:val="24"/>
          <w:lang w:val="de-DE"/>
        </w:rPr>
      </w:pPr>
      <w:r>
        <w:rPr>
          <w:rFonts w:cstheme="minorHAnsi"/>
          <w:color w:val="FF0000"/>
          <w:spacing w:val="4"/>
          <w:sz w:val="24"/>
          <w:szCs w:val="24"/>
          <w:lang w:val="de-DE"/>
        </w:rPr>
        <w:t>Ausflug nach Plan.</w:t>
      </w:r>
    </w:p>
    <w:p w:rsidR="005D56D7" w:rsidRPr="005D56D7" w:rsidRDefault="005D56D7" w:rsidP="005D56D7">
      <w:pPr>
        <w:rPr>
          <w:rFonts w:cstheme="minorHAnsi"/>
          <w:color w:val="44546A" w:themeColor="text2"/>
          <w:spacing w:val="4"/>
          <w:sz w:val="24"/>
          <w:szCs w:val="24"/>
          <w:lang w:val="de-DE"/>
        </w:rPr>
      </w:pPr>
    </w:p>
    <w:p w:rsidR="00AC734A" w:rsidRDefault="00AC734A" w:rsidP="00AC734A">
      <w:pPr>
        <w:rPr>
          <w:rFonts w:cstheme="minorHAnsi"/>
          <w:b/>
          <w:color w:val="44546A" w:themeColor="text2"/>
          <w:spacing w:val="4"/>
          <w:sz w:val="24"/>
          <w:szCs w:val="24"/>
          <w:lang w:val="de-DE"/>
        </w:rPr>
      </w:pPr>
      <w:r w:rsidRPr="00AC734A">
        <w:rPr>
          <w:rFonts w:cstheme="minorHAnsi"/>
          <w:b/>
          <w:color w:val="44546A" w:themeColor="text2"/>
          <w:spacing w:val="4"/>
          <w:sz w:val="24"/>
          <w:szCs w:val="24"/>
          <w:lang w:val="de-DE"/>
        </w:rPr>
        <w:t xml:space="preserve">Malmö und Kopenhagen | ca. 6 Std. mit </w:t>
      </w:r>
      <w:proofErr w:type="spellStart"/>
      <w:r w:rsidRPr="00AC734A">
        <w:rPr>
          <w:rFonts w:cstheme="minorHAnsi"/>
          <w:b/>
          <w:color w:val="44546A" w:themeColor="text2"/>
          <w:spacing w:val="4"/>
          <w:sz w:val="24"/>
          <w:szCs w:val="24"/>
          <w:lang w:val="de-DE"/>
        </w:rPr>
        <w:t>Lunchbox</w:t>
      </w:r>
      <w:proofErr w:type="spellEnd"/>
      <w:r w:rsidRPr="00AC734A">
        <w:rPr>
          <w:rFonts w:cstheme="minorHAnsi"/>
          <w:b/>
          <w:color w:val="44546A" w:themeColor="text2"/>
          <w:spacing w:val="4"/>
          <w:sz w:val="24"/>
          <w:szCs w:val="24"/>
          <w:lang w:val="de-DE"/>
        </w:rPr>
        <w:t xml:space="preserve"> | Preis 79 €</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 xml:space="preserve">Sie fahren über die </w:t>
      </w:r>
      <w:proofErr w:type="spellStart"/>
      <w:r w:rsidRPr="00AC734A">
        <w:rPr>
          <w:rFonts w:cstheme="minorHAnsi"/>
          <w:color w:val="44546A" w:themeColor="text2"/>
          <w:spacing w:val="4"/>
          <w:sz w:val="24"/>
          <w:szCs w:val="24"/>
          <w:lang w:val="de-DE"/>
        </w:rPr>
        <w:t>Öresundbrücke</w:t>
      </w:r>
      <w:proofErr w:type="spellEnd"/>
      <w:r w:rsidRPr="00AC734A">
        <w:rPr>
          <w:rFonts w:cstheme="minorHAnsi"/>
          <w:color w:val="44546A" w:themeColor="text2"/>
          <w:spacing w:val="4"/>
          <w:sz w:val="24"/>
          <w:szCs w:val="24"/>
          <w:lang w:val="de-DE"/>
        </w:rPr>
        <w:t xml:space="preserve">, die weltweit längste Schrägseilbrücke, nach Malmö. Hier legen Sie einen Fotostopp am </w:t>
      </w:r>
      <w:proofErr w:type="spellStart"/>
      <w:r w:rsidRPr="00AC734A">
        <w:rPr>
          <w:rFonts w:cstheme="minorHAnsi"/>
          <w:color w:val="44546A" w:themeColor="text2"/>
          <w:spacing w:val="4"/>
          <w:sz w:val="24"/>
          <w:szCs w:val="24"/>
          <w:lang w:val="de-DE"/>
        </w:rPr>
        <w:t>Pildammsparken</w:t>
      </w:r>
      <w:proofErr w:type="spellEnd"/>
      <w:r w:rsidRPr="00AC734A">
        <w:rPr>
          <w:rFonts w:cstheme="minorHAnsi"/>
          <w:color w:val="44546A" w:themeColor="text2"/>
          <w:spacing w:val="4"/>
          <w:sz w:val="24"/>
          <w:szCs w:val="24"/>
          <w:lang w:val="de-DE"/>
        </w:rPr>
        <w:t xml:space="preserve"> ein, dem größten Park in Malmö, der für die Baltic Expo 1914 angelegt wurde. Der Margareta-Pavillon ist noch heute zu </w:t>
      </w:r>
      <w:r w:rsidRPr="00AC734A">
        <w:rPr>
          <w:rFonts w:cstheme="minorHAnsi"/>
          <w:color w:val="44546A" w:themeColor="text2"/>
          <w:spacing w:val="4"/>
          <w:sz w:val="24"/>
          <w:szCs w:val="24"/>
          <w:lang w:val="de-DE"/>
        </w:rPr>
        <w:lastRenderedPageBreak/>
        <w:t>sehen. Sie passieren das Theater und die Stadtbibliothek, bestehend aus dem alten Gebäudekomplex und einem Neubau, der 1997 eröffnet wurde. Ein weiterer Fotostopp erfolgt am alten Schloss (</w:t>
      </w:r>
      <w:proofErr w:type="spellStart"/>
      <w:r w:rsidRPr="00AC734A">
        <w:rPr>
          <w:rFonts w:cstheme="minorHAnsi"/>
          <w:color w:val="44546A" w:themeColor="text2"/>
          <w:spacing w:val="4"/>
          <w:sz w:val="24"/>
          <w:szCs w:val="24"/>
          <w:lang w:val="de-DE"/>
        </w:rPr>
        <w:t>Malmöhus</w:t>
      </w:r>
      <w:proofErr w:type="spellEnd"/>
      <w:r w:rsidRPr="00AC734A">
        <w:rPr>
          <w:rFonts w:cstheme="minorHAnsi"/>
          <w:color w:val="44546A" w:themeColor="text2"/>
          <w:spacing w:val="4"/>
          <w:sz w:val="24"/>
          <w:szCs w:val="24"/>
          <w:lang w:val="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AC734A">
        <w:rPr>
          <w:rFonts w:cstheme="minorHAnsi"/>
          <w:color w:val="44546A" w:themeColor="text2"/>
          <w:spacing w:val="4"/>
          <w:sz w:val="24"/>
          <w:szCs w:val="24"/>
          <w:lang w:val="de-DE"/>
        </w:rPr>
        <w:t>Turning</w:t>
      </w:r>
      <w:proofErr w:type="spellEnd"/>
      <w:r w:rsidRPr="00AC734A">
        <w:rPr>
          <w:rFonts w:cstheme="minorHAnsi"/>
          <w:color w:val="44546A" w:themeColor="text2"/>
          <w:spacing w:val="4"/>
          <w:sz w:val="24"/>
          <w:szCs w:val="24"/>
          <w:lang w:val="de-DE"/>
        </w:rPr>
        <w:t xml:space="preserve"> Torso (mit 190 m das höchste Gebäude Schwedens). Auch genießen Sie hier den herrlichen Blick über den </w:t>
      </w:r>
      <w:proofErr w:type="spellStart"/>
      <w:r w:rsidRPr="00AC734A">
        <w:rPr>
          <w:rFonts w:cstheme="minorHAnsi"/>
          <w:color w:val="44546A" w:themeColor="text2"/>
          <w:spacing w:val="4"/>
          <w:sz w:val="24"/>
          <w:szCs w:val="24"/>
          <w:lang w:val="de-DE"/>
        </w:rPr>
        <w:t>Öresund</w:t>
      </w:r>
      <w:proofErr w:type="spellEnd"/>
      <w:r w:rsidRPr="00AC734A">
        <w:rPr>
          <w:rFonts w:cstheme="minorHAnsi"/>
          <w:color w:val="44546A" w:themeColor="text2"/>
          <w:spacing w:val="4"/>
          <w:sz w:val="24"/>
          <w:szCs w:val="24"/>
          <w:lang w:val="de-DE"/>
        </w:rPr>
        <w:t xml:space="preserve">. Bevor Sie Malmö verlassen, passieren Sie noch drei der wichtigsten Plätze der Stadt: </w:t>
      </w:r>
      <w:proofErr w:type="spellStart"/>
      <w:r w:rsidRPr="00AC734A">
        <w:rPr>
          <w:rFonts w:cstheme="minorHAnsi"/>
          <w:color w:val="44546A" w:themeColor="text2"/>
          <w:spacing w:val="4"/>
          <w:sz w:val="24"/>
          <w:szCs w:val="24"/>
          <w:lang w:val="de-DE"/>
        </w:rPr>
        <w:t>Stortorget</w:t>
      </w:r>
      <w:proofErr w:type="spellEnd"/>
      <w:r w:rsidRPr="00AC734A">
        <w:rPr>
          <w:rFonts w:cstheme="minorHAnsi"/>
          <w:color w:val="44546A" w:themeColor="text2"/>
          <w:spacing w:val="4"/>
          <w:sz w:val="24"/>
          <w:szCs w:val="24"/>
          <w:lang w:val="de-DE"/>
        </w:rPr>
        <w:t xml:space="preserve">, Gustav Adolfs </w:t>
      </w:r>
      <w:proofErr w:type="spellStart"/>
      <w:r w:rsidRPr="00AC734A">
        <w:rPr>
          <w:rFonts w:cstheme="minorHAnsi"/>
          <w:color w:val="44546A" w:themeColor="text2"/>
          <w:spacing w:val="4"/>
          <w:sz w:val="24"/>
          <w:szCs w:val="24"/>
          <w:lang w:val="de-DE"/>
        </w:rPr>
        <w:t>torg</w:t>
      </w:r>
      <w:proofErr w:type="spellEnd"/>
      <w:r w:rsidRPr="00AC734A">
        <w:rPr>
          <w:rFonts w:cstheme="minorHAnsi"/>
          <w:color w:val="44546A" w:themeColor="text2"/>
          <w:spacing w:val="4"/>
          <w:sz w:val="24"/>
          <w:szCs w:val="24"/>
          <w:lang w:val="de-DE"/>
        </w:rPr>
        <w:t xml:space="preserve"> und Lilla </w:t>
      </w:r>
      <w:proofErr w:type="spellStart"/>
      <w:r w:rsidRPr="00AC734A">
        <w:rPr>
          <w:rFonts w:cstheme="minorHAnsi"/>
          <w:color w:val="44546A" w:themeColor="text2"/>
          <w:spacing w:val="4"/>
          <w:sz w:val="24"/>
          <w:szCs w:val="24"/>
          <w:lang w:val="de-DE"/>
        </w:rPr>
        <w:t>torg</w:t>
      </w:r>
      <w:proofErr w:type="spellEnd"/>
      <w:r w:rsidRPr="00AC734A">
        <w:rPr>
          <w:rFonts w:cstheme="minorHAnsi"/>
          <w:color w:val="44546A" w:themeColor="text2"/>
          <w:spacing w:val="4"/>
          <w:sz w:val="24"/>
          <w:szCs w:val="24"/>
          <w:lang w:val="de-DE"/>
        </w:rPr>
        <w:t>. Nach etwa einstündiger Fahrt erreichen Sie wieder Kopenhagen und unternehmen eine Panoramafahrt mit den wichtigsten Sehenswürdigkeiten. Sie sehen den Amalienborg Palast (Fotostopp, Außenbesichtigung) und passieren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r>
        <w:rPr>
          <w:rFonts w:cstheme="minorHAnsi"/>
          <w:color w:val="44546A" w:themeColor="text2"/>
          <w:spacing w:val="4"/>
          <w:sz w:val="24"/>
          <w:szCs w:val="24"/>
          <w:lang w:val="de-DE"/>
        </w:rPr>
        <w:t xml:space="preserve"> </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Bitte beachten: Für Gäste mit eingeschränkter Beweglichkeit nicht geeignet. Begrenzte Teilnehmerzahl.</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Vorbehaltlich Änderungen Programm/Preis (Stand: August 2021)</w:t>
      </w:r>
    </w:p>
    <w:p w:rsidR="006B04F0" w:rsidRPr="006B04F0" w:rsidRDefault="006B04F0" w:rsidP="006B04F0">
      <w:pPr>
        <w:pStyle w:val="ListParagraph"/>
        <w:numPr>
          <w:ilvl w:val="0"/>
          <w:numId w:val="5"/>
        </w:numPr>
        <w:rPr>
          <w:rFonts w:cstheme="minorHAnsi"/>
          <w:color w:val="44546A" w:themeColor="text2"/>
          <w:spacing w:val="4"/>
          <w:sz w:val="24"/>
          <w:szCs w:val="24"/>
          <w:lang w:val="de-DE"/>
        </w:rPr>
      </w:pPr>
      <w:r>
        <w:rPr>
          <w:rFonts w:cstheme="minorHAnsi"/>
          <w:color w:val="FF0000"/>
          <w:spacing w:val="4"/>
          <w:sz w:val="24"/>
          <w:szCs w:val="24"/>
          <w:lang w:val="de-DE"/>
        </w:rPr>
        <w:t>Ausflug nach Plan.</w:t>
      </w:r>
    </w:p>
    <w:p w:rsidR="006B04F0" w:rsidRDefault="006B04F0" w:rsidP="00AC734A">
      <w:pPr>
        <w:rPr>
          <w:rFonts w:cstheme="minorHAnsi"/>
          <w:color w:val="44546A" w:themeColor="text2"/>
          <w:spacing w:val="4"/>
          <w:sz w:val="24"/>
          <w:szCs w:val="24"/>
          <w:lang w:val="de-DE"/>
        </w:rPr>
      </w:pPr>
    </w:p>
    <w:p w:rsidR="00AC734A" w:rsidRP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r w:rsidRPr="00AC734A">
        <w:rPr>
          <w:rFonts w:asciiTheme="minorHAnsi" w:hAnsiTheme="minorHAnsi" w:cstheme="minorHAnsi"/>
          <w:b/>
          <w:color w:val="44546A" w:themeColor="text2"/>
          <w:spacing w:val="4"/>
          <w:sz w:val="24"/>
          <w:szCs w:val="24"/>
          <w:lang w:val="de-DE"/>
        </w:rPr>
        <w:t>Historisches Roskilde und Wikingerschiffsmuseum</w:t>
      </w:r>
      <w:r w:rsidRPr="00AC734A">
        <w:rPr>
          <w:rFonts w:cstheme="minorHAnsi"/>
          <w:b/>
          <w:color w:val="44546A" w:themeColor="text2"/>
          <w:spacing w:val="4"/>
          <w:sz w:val="24"/>
          <w:szCs w:val="24"/>
          <w:lang w:val="de-DE"/>
        </w:rPr>
        <w:t xml:space="preserve"> | </w:t>
      </w:r>
      <w:r w:rsidRPr="00AC734A">
        <w:rPr>
          <w:rFonts w:asciiTheme="minorHAnsi" w:hAnsiTheme="minorHAnsi"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w:t>
      </w:r>
      <w:r w:rsidRPr="00AC734A">
        <w:rPr>
          <w:rFonts w:asciiTheme="minorHAnsi" w:hAnsiTheme="minorHAnsi" w:cstheme="minorHAnsi"/>
          <w:b/>
          <w:color w:val="44546A" w:themeColor="text2"/>
          <w:spacing w:val="4"/>
          <w:sz w:val="24"/>
          <w:szCs w:val="24"/>
          <w:lang w:val="de-DE"/>
        </w:rPr>
        <w:t>Preis 85 €</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t xml:space="preserve">Zu den Hauptattraktionen des etwa 30 km von Kopenhagen entfernt gelegenen Ortes Roskilde zählt das Wikingerschiffsmuseum. Es ist Dänemarks Museum für Schiffe, Seefahrt und Schiffbaukultur im Altertum und Mittelalter. Zur ältesten Ausstellung zählen die Wikingerschiffe von </w:t>
      </w:r>
      <w:proofErr w:type="spellStart"/>
      <w:r w:rsidRPr="00AC734A">
        <w:rPr>
          <w:rFonts w:cstheme="minorHAnsi"/>
          <w:color w:val="44546A" w:themeColor="text2"/>
          <w:spacing w:val="4"/>
          <w:sz w:val="24"/>
          <w:szCs w:val="24"/>
          <w:lang w:val="de-DE"/>
        </w:rPr>
        <w:t>Skuldelev</w:t>
      </w:r>
      <w:proofErr w:type="spellEnd"/>
      <w:r w:rsidRPr="00AC734A">
        <w:rPr>
          <w:rFonts w:cstheme="minorHAnsi"/>
          <w:color w:val="44546A" w:themeColor="text2"/>
          <w:spacing w:val="4"/>
          <w:sz w:val="24"/>
          <w:szCs w:val="24"/>
          <w:lang w:val="de-DE"/>
        </w:rPr>
        <w:t xml:space="preserve"> aus dem 11. Jh. Im Jahr 1997 wurde das Museum um die Museumsinsel erweitert. In der Bootswerft entstehen Rekonstruktionen von Wikingerschiffen und skandinavischen Holzbooten. Wissenschaftler und Handwerker erforschen und erproben die alten Herstellungstechniken und fertigen danach seetüchtige Rekonstruktionen der Schiffe an. Anschließend Weiterfahrt nach Roskilde zur Besichtigung des Doms. Der Bau der Backsteinkirche wurde in den 1170er Jahren im romanischen Stil begonnen und in den 1280er Jahren mit dem gotischen Chor beendet. Der Dom ist die traditionelle Begräbnisstätte der dänischen Könige und wurde 1995 von der UNESCO in die Liste des Weltkulturerbes aufgenommen. Nach der Besichtigung Rückfahrt zum Schiff. </w:t>
      </w:r>
    </w:p>
    <w:p w:rsidR="00AC734A" w:rsidRDefault="00AC734A" w:rsidP="00AC734A">
      <w:pPr>
        <w:rPr>
          <w:rFonts w:cstheme="minorHAnsi"/>
          <w:color w:val="44546A" w:themeColor="text2"/>
          <w:spacing w:val="4"/>
          <w:sz w:val="24"/>
          <w:szCs w:val="24"/>
          <w:lang w:val="de-DE"/>
        </w:rPr>
      </w:pPr>
      <w:r w:rsidRPr="00AC734A">
        <w:rPr>
          <w:rFonts w:cstheme="minorHAnsi"/>
          <w:color w:val="44546A" w:themeColor="text2"/>
          <w:spacing w:val="4"/>
          <w:sz w:val="24"/>
          <w:szCs w:val="24"/>
          <w:lang w:val="de-DE"/>
        </w:rPr>
        <w:lastRenderedPageBreak/>
        <w:t>Bitte beachten: Für Gäste mit eingeschränkter Beweglichkeit nicht geeignet. Während Gottesdiensten ist keine Innenbesichtigung des Doms möglich. Begrenzte Teilnehmerzahl. Vorbehaltlich Änderungen Programm/Preis (Stand: August 2021)</w:t>
      </w:r>
    </w:p>
    <w:p w:rsidR="00D50592" w:rsidRDefault="00D50592" w:rsidP="00D50592">
      <w:pPr>
        <w:pStyle w:val="ListParagraph"/>
        <w:numPr>
          <w:ilvl w:val="0"/>
          <w:numId w:val="4"/>
        </w:numPr>
        <w:rPr>
          <w:rFonts w:cstheme="minorHAnsi"/>
          <w:color w:val="FF0000"/>
          <w:spacing w:val="4"/>
          <w:sz w:val="24"/>
          <w:szCs w:val="24"/>
          <w:lang w:val="de-DE"/>
        </w:rPr>
      </w:pPr>
      <w:r w:rsidRPr="00D50592">
        <w:rPr>
          <w:rFonts w:cstheme="minorHAnsi"/>
          <w:color w:val="FF0000"/>
          <w:spacing w:val="4"/>
          <w:sz w:val="24"/>
          <w:szCs w:val="24"/>
          <w:lang w:val="de-DE"/>
        </w:rPr>
        <w:t>Absage aufgrund von geringer Teilnehmerzahl.</w:t>
      </w:r>
    </w:p>
    <w:p w:rsidR="006B04F0" w:rsidRPr="006B04F0" w:rsidRDefault="006B04F0" w:rsidP="006B04F0">
      <w:pPr>
        <w:rPr>
          <w:rFonts w:cstheme="minorHAnsi"/>
          <w:color w:val="FF0000"/>
          <w:spacing w:val="4"/>
          <w:sz w:val="24"/>
          <w:szCs w:val="24"/>
          <w:lang w:val="de-DE"/>
        </w:rPr>
      </w:pPr>
    </w:p>
    <w:p w:rsidR="00AC734A" w:rsidRPr="00AC734A" w:rsidRDefault="00AC734A" w:rsidP="00AC734A">
      <w:pPr>
        <w:pStyle w:val="Heading5"/>
        <w:spacing w:before="0" w:line="288" w:lineRule="atLeast"/>
        <w:rPr>
          <w:rFonts w:asciiTheme="minorHAnsi" w:hAnsiTheme="minorHAnsi" w:cstheme="minorHAnsi"/>
          <w:color w:val="44546A" w:themeColor="text2"/>
          <w:spacing w:val="4"/>
          <w:sz w:val="24"/>
          <w:szCs w:val="24"/>
          <w:lang w:val="de-DE"/>
        </w:rPr>
      </w:pPr>
      <w:r w:rsidRPr="00AC734A">
        <w:rPr>
          <w:rFonts w:asciiTheme="minorHAnsi" w:hAnsiTheme="minorHAnsi" w:cstheme="minorHAnsi"/>
          <w:b/>
          <w:color w:val="44546A" w:themeColor="text2"/>
          <w:spacing w:val="4"/>
          <w:sz w:val="24"/>
          <w:szCs w:val="24"/>
          <w:lang w:val="de-DE"/>
        </w:rPr>
        <w:t>Schlösser von Nord Seeland</w:t>
      </w:r>
      <w:r>
        <w:rPr>
          <w:rFonts w:asciiTheme="minorHAnsi" w:hAnsiTheme="minorHAnsi" w:cstheme="minorHAnsi"/>
          <w:b/>
          <w:color w:val="44546A" w:themeColor="text2"/>
          <w:spacing w:val="4"/>
          <w:sz w:val="24"/>
          <w:szCs w:val="24"/>
          <w:lang w:val="de-DE"/>
        </w:rPr>
        <w:t xml:space="preserve"> |</w:t>
      </w:r>
      <w:r w:rsidRPr="00AC734A">
        <w:rPr>
          <w:rFonts w:asciiTheme="minorHAnsi" w:hAnsiTheme="minorHAnsi" w:cstheme="minorHAnsi"/>
          <w:color w:val="44546A" w:themeColor="text2"/>
          <w:spacing w:val="4"/>
          <w:sz w:val="24"/>
          <w:szCs w:val="24"/>
          <w:lang w:val="de-DE"/>
        </w:rPr>
        <w:t xml:space="preserve">ca. 6 Std. mit </w:t>
      </w:r>
      <w:proofErr w:type="spellStart"/>
      <w:r w:rsidRPr="00AC734A">
        <w:rPr>
          <w:rFonts w:asciiTheme="minorHAnsi" w:hAnsiTheme="minorHAnsi" w:cstheme="minorHAnsi"/>
          <w:color w:val="44546A" w:themeColor="text2"/>
          <w:spacing w:val="4"/>
          <w:sz w:val="24"/>
          <w:szCs w:val="24"/>
          <w:lang w:val="de-DE"/>
        </w:rPr>
        <w:t>Lunchbox</w:t>
      </w:r>
      <w:proofErr w:type="spellEnd"/>
      <w:r>
        <w:rPr>
          <w:rFonts w:asciiTheme="minorHAnsi" w:hAnsiTheme="minorHAnsi" w:cstheme="minorHAnsi"/>
          <w:color w:val="44546A" w:themeColor="text2"/>
          <w:spacing w:val="4"/>
          <w:sz w:val="24"/>
          <w:szCs w:val="24"/>
          <w:lang w:val="de-DE"/>
        </w:rPr>
        <w:t xml:space="preserve"> | </w:t>
      </w:r>
      <w:r w:rsidRPr="00AC734A">
        <w:rPr>
          <w:rFonts w:asciiTheme="minorHAnsi" w:hAnsiTheme="minorHAnsi" w:cstheme="minorHAnsi"/>
          <w:color w:val="44546A" w:themeColor="text2"/>
          <w:spacing w:val="4"/>
          <w:sz w:val="24"/>
          <w:szCs w:val="24"/>
          <w:lang w:val="de-DE"/>
        </w:rPr>
        <w:t>Preis 95 €</w:t>
      </w:r>
    </w:p>
    <w:p w:rsidR="00AC734A" w:rsidRP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r w:rsidRPr="00AC734A">
        <w:rPr>
          <w:rFonts w:asciiTheme="minorHAnsi" w:hAnsiTheme="minorHAnsi" w:cstheme="minorHAnsi"/>
          <w:color w:val="44546A" w:themeColor="text2"/>
          <w:spacing w:val="4"/>
          <w:sz w:val="24"/>
          <w:szCs w:val="24"/>
          <w:lang w:val="de-DE"/>
        </w:rPr>
        <w:t xml:space="preserve">Sie verlassen Kopenhagen in Richtung </w:t>
      </w:r>
      <w:proofErr w:type="spellStart"/>
      <w:r w:rsidRPr="00AC734A">
        <w:rPr>
          <w:rFonts w:asciiTheme="minorHAnsi" w:hAnsiTheme="minorHAnsi" w:cstheme="minorHAnsi"/>
          <w:color w:val="44546A" w:themeColor="text2"/>
          <w:spacing w:val="4"/>
          <w:sz w:val="24"/>
          <w:szCs w:val="24"/>
          <w:lang w:val="de-DE"/>
        </w:rPr>
        <w:t>Helsingør</w:t>
      </w:r>
      <w:proofErr w:type="spellEnd"/>
      <w:r w:rsidRPr="00AC734A">
        <w:rPr>
          <w:rFonts w:asciiTheme="minorHAnsi" w:hAnsiTheme="minorHAnsi" w:cstheme="minorHAnsi"/>
          <w:color w:val="44546A" w:themeColor="text2"/>
          <w:spacing w:val="4"/>
          <w:sz w:val="24"/>
          <w:szCs w:val="24"/>
          <w:lang w:val="de-DE"/>
        </w:rPr>
        <w:t xml:space="preserve">, wo das imposante Schloss </w:t>
      </w:r>
      <w:proofErr w:type="spellStart"/>
      <w:r w:rsidRPr="00AC734A">
        <w:rPr>
          <w:rFonts w:asciiTheme="minorHAnsi" w:hAnsiTheme="minorHAnsi" w:cstheme="minorHAnsi"/>
          <w:color w:val="44546A" w:themeColor="text2"/>
          <w:spacing w:val="4"/>
          <w:sz w:val="24"/>
          <w:szCs w:val="24"/>
          <w:lang w:val="de-DE"/>
        </w:rPr>
        <w:t>Kronborg</w:t>
      </w:r>
      <w:proofErr w:type="spellEnd"/>
      <w:r w:rsidRPr="00AC734A">
        <w:rPr>
          <w:rFonts w:asciiTheme="minorHAnsi" w:hAnsiTheme="minorHAnsi" w:cstheme="minorHAnsi"/>
          <w:color w:val="44546A" w:themeColor="text2"/>
          <w:spacing w:val="4"/>
          <w:sz w:val="24"/>
          <w:szCs w:val="24"/>
          <w:lang w:val="de-DE"/>
        </w:rPr>
        <w:t xml:space="preserve">, auch "Hamlets Festung" genannt, besichtigt wird. 1629 komplett niedergebrannt wurde </w:t>
      </w:r>
      <w:proofErr w:type="spellStart"/>
      <w:r w:rsidRPr="00AC734A">
        <w:rPr>
          <w:rFonts w:asciiTheme="minorHAnsi" w:hAnsiTheme="minorHAnsi" w:cstheme="minorHAnsi"/>
          <w:color w:val="44546A" w:themeColor="text2"/>
          <w:spacing w:val="4"/>
          <w:sz w:val="24"/>
          <w:szCs w:val="24"/>
          <w:lang w:val="de-DE"/>
        </w:rPr>
        <w:t>Kronborg</w:t>
      </w:r>
      <w:proofErr w:type="spellEnd"/>
      <w:r w:rsidRPr="00AC734A">
        <w:rPr>
          <w:rFonts w:asciiTheme="minorHAnsi" w:hAnsiTheme="minorHAnsi" w:cstheme="minorHAnsi"/>
          <w:color w:val="44546A" w:themeColor="text2"/>
          <w:spacing w:val="4"/>
          <w:sz w:val="24"/>
          <w:szCs w:val="24"/>
          <w:lang w:val="de-DE"/>
        </w:rPr>
        <w:t xml:space="preserve"> bis 1639 fast komplett wiederhergestellt. Im Laufe seiner Geschichte diente es sowohl als Gefängnis als auch als Kaserne und wurde 2000 von der UNESCO zum Weltkulturerbe erklärt. Je nach Verkehrslage folgt ein Fotostopp am Schloss </w:t>
      </w:r>
      <w:proofErr w:type="spellStart"/>
      <w:r w:rsidRPr="00AC734A">
        <w:rPr>
          <w:rFonts w:asciiTheme="minorHAnsi" w:hAnsiTheme="minorHAnsi" w:cstheme="minorHAnsi"/>
          <w:color w:val="44546A" w:themeColor="text2"/>
          <w:spacing w:val="4"/>
          <w:sz w:val="24"/>
          <w:szCs w:val="24"/>
          <w:lang w:val="de-DE"/>
        </w:rPr>
        <w:t>Fredensborg</w:t>
      </w:r>
      <w:proofErr w:type="spellEnd"/>
      <w:r w:rsidRPr="00AC734A">
        <w:rPr>
          <w:rFonts w:asciiTheme="minorHAnsi" w:hAnsiTheme="minorHAnsi" w:cstheme="minorHAnsi"/>
          <w:color w:val="44546A" w:themeColor="text2"/>
          <w:spacing w:val="4"/>
          <w:sz w:val="24"/>
          <w:szCs w:val="24"/>
          <w:lang w:val="de-DE"/>
        </w:rPr>
        <w:t xml:space="preserve">, der königlichen Frühlings- und Herbstresidenz (keine Innenbesichtigung). Weiterfahrt nach </w:t>
      </w:r>
      <w:proofErr w:type="spellStart"/>
      <w:r w:rsidRPr="00AC734A">
        <w:rPr>
          <w:rFonts w:asciiTheme="minorHAnsi" w:hAnsiTheme="minorHAnsi" w:cstheme="minorHAnsi"/>
          <w:color w:val="44546A" w:themeColor="text2"/>
          <w:spacing w:val="4"/>
          <w:sz w:val="24"/>
          <w:szCs w:val="24"/>
          <w:lang w:val="de-DE"/>
        </w:rPr>
        <w:t>Hillerod</w:t>
      </w:r>
      <w:proofErr w:type="spellEnd"/>
      <w:r w:rsidRPr="00AC734A">
        <w:rPr>
          <w:rFonts w:asciiTheme="minorHAnsi" w:hAnsiTheme="minorHAnsi" w:cstheme="minorHAnsi"/>
          <w:color w:val="44546A" w:themeColor="text2"/>
          <w:spacing w:val="4"/>
          <w:sz w:val="24"/>
          <w:szCs w:val="24"/>
          <w:lang w:val="de-DE"/>
        </w:rPr>
        <w:t xml:space="preserve"> zum Wasserschloss </w:t>
      </w:r>
      <w:proofErr w:type="spellStart"/>
      <w:r w:rsidRPr="00AC734A">
        <w:rPr>
          <w:rFonts w:asciiTheme="minorHAnsi" w:hAnsiTheme="minorHAnsi" w:cstheme="minorHAnsi"/>
          <w:color w:val="44546A" w:themeColor="text2"/>
          <w:spacing w:val="4"/>
          <w:sz w:val="24"/>
          <w:szCs w:val="24"/>
          <w:lang w:val="de-DE"/>
        </w:rPr>
        <w:t>Frederiksborg</w:t>
      </w:r>
      <w:proofErr w:type="spellEnd"/>
      <w:r w:rsidRPr="00AC734A">
        <w:rPr>
          <w:rFonts w:asciiTheme="minorHAnsi" w:hAnsiTheme="minorHAnsi" w:cstheme="minorHAnsi"/>
          <w:color w:val="44546A" w:themeColor="text2"/>
          <w:spacing w:val="4"/>
          <w:sz w:val="24"/>
          <w:szCs w:val="24"/>
          <w:lang w:val="de-DE"/>
        </w:rPr>
        <w:t>, wo während der Innenbesichtigung Schlosskirche und Rittersaal besucht werden. Rückfahrt nach Kopenhagen zum Schiff.</w:t>
      </w:r>
    </w:p>
    <w:p w:rsidR="00AC734A" w:rsidRP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r w:rsidRPr="00AC734A">
        <w:rPr>
          <w:rFonts w:asciiTheme="minorHAnsi" w:hAnsiTheme="minorHAnsi" w:cstheme="minorHAnsi"/>
          <w:color w:val="44546A" w:themeColor="text2"/>
          <w:spacing w:val="4"/>
          <w:sz w:val="24"/>
          <w:szCs w:val="24"/>
          <w:lang w:val="de-DE"/>
        </w:rPr>
        <w:t>Bitte beachten: Für Gäste mit eingeschränkter Beweglichkeit nicht geeignet.</w:t>
      </w:r>
    </w:p>
    <w:p w:rsid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r w:rsidRPr="00AC734A">
        <w:rPr>
          <w:rFonts w:asciiTheme="minorHAnsi" w:hAnsiTheme="minorHAnsi" w:cstheme="minorHAnsi"/>
          <w:color w:val="44546A" w:themeColor="text2"/>
          <w:spacing w:val="4"/>
          <w:sz w:val="24"/>
          <w:szCs w:val="24"/>
          <w:lang w:val="de-DE"/>
        </w:rPr>
        <w:t>Vorbehaltlich Änderungen Programm/Preis (Stand: August 2021)</w:t>
      </w:r>
    </w:p>
    <w:p w:rsidR="00D50592" w:rsidRPr="00D50592" w:rsidRDefault="00D50592" w:rsidP="00D50592">
      <w:pPr>
        <w:pStyle w:val="ListParagraph"/>
        <w:numPr>
          <w:ilvl w:val="0"/>
          <w:numId w:val="4"/>
        </w:numPr>
        <w:rPr>
          <w:rFonts w:cstheme="minorHAnsi"/>
          <w:color w:val="FF0000"/>
          <w:spacing w:val="4"/>
          <w:sz w:val="24"/>
          <w:szCs w:val="24"/>
          <w:lang w:val="de-DE"/>
        </w:rPr>
      </w:pPr>
      <w:r w:rsidRPr="00D50592">
        <w:rPr>
          <w:rFonts w:cstheme="minorHAnsi"/>
          <w:color w:val="FF0000"/>
          <w:spacing w:val="4"/>
          <w:sz w:val="24"/>
          <w:szCs w:val="24"/>
          <w:lang w:val="de-DE"/>
        </w:rPr>
        <w:t>Absage aufgrund von geringer Teilnehmerzahl.</w:t>
      </w:r>
    </w:p>
    <w:p w:rsidR="00AC734A" w:rsidRDefault="00AC734A" w:rsidP="00AC734A">
      <w:pPr>
        <w:pStyle w:val="Heading5"/>
        <w:spacing w:line="288" w:lineRule="atLeast"/>
        <w:rPr>
          <w:rFonts w:asciiTheme="minorHAnsi" w:hAnsiTheme="minorHAnsi" w:cstheme="minorHAnsi"/>
          <w:color w:val="44546A" w:themeColor="text2"/>
          <w:spacing w:val="4"/>
          <w:sz w:val="24"/>
          <w:szCs w:val="24"/>
          <w:lang w:val="de-DE"/>
        </w:rPr>
      </w:pPr>
    </w:p>
    <w:p w:rsidR="006B04F0" w:rsidRDefault="006B04F0" w:rsidP="00D50592">
      <w:pPr>
        <w:rPr>
          <w:lang w:val="de-DE"/>
        </w:rPr>
      </w:pPr>
    </w:p>
    <w:p w:rsidR="006B04F0" w:rsidRDefault="006B04F0" w:rsidP="00D50592">
      <w:pPr>
        <w:rPr>
          <w:lang w:val="de-DE"/>
        </w:rPr>
      </w:pPr>
    </w:p>
    <w:p w:rsidR="006B04F0" w:rsidRDefault="006B04F0" w:rsidP="00D50592">
      <w:pPr>
        <w:rPr>
          <w:lang w:val="de-DE"/>
        </w:rPr>
      </w:pPr>
    </w:p>
    <w:p w:rsidR="006B04F0" w:rsidRDefault="006B04F0" w:rsidP="00D50592">
      <w:pPr>
        <w:rPr>
          <w:lang w:val="de-DE"/>
        </w:rPr>
      </w:pPr>
    </w:p>
    <w:p w:rsidR="006B04F0" w:rsidRDefault="006B04F0" w:rsidP="00D50592">
      <w:pPr>
        <w:rPr>
          <w:lang w:val="de-DE"/>
        </w:rPr>
      </w:pPr>
    </w:p>
    <w:p w:rsidR="006B04F0" w:rsidRDefault="006B04F0" w:rsidP="00D50592">
      <w:pPr>
        <w:rPr>
          <w:lang w:val="de-DE"/>
        </w:rPr>
      </w:pPr>
    </w:p>
    <w:p w:rsidR="00D50592" w:rsidRPr="00D50592" w:rsidRDefault="00D14FCD" w:rsidP="00D50592">
      <w:pPr>
        <w:rPr>
          <w:lang w:val="de-DE"/>
        </w:rPr>
      </w:pPr>
      <w:r>
        <w:rPr>
          <w:noProof/>
        </w:rPr>
        <w:lastRenderedPageBreak/>
        <w:drawing>
          <wp:inline distT="0" distB="0" distL="0" distR="0" wp14:anchorId="620524A9" wp14:editId="2D43764F">
            <wp:extent cx="5731510" cy="7795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795895"/>
                    </a:xfrm>
                    <a:prstGeom prst="rect">
                      <a:avLst/>
                    </a:prstGeom>
                  </pic:spPr>
                </pic:pic>
              </a:graphicData>
            </a:graphic>
          </wp:inline>
        </w:drawing>
      </w:r>
    </w:p>
    <w:p w:rsidR="006B04F0" w:rsidRDefault="006B04F0" w:rsidP="00D5534F">
      <w:pPr>
        <w:pStyle w:val="Heading4"/>
        <w:pBdr>
          <w:bottom w:val="single" w:sz="6" w:space="1" w:color="auto"/>
        </w:pBdr>
        <w:spacing w:before="0" w:line="288" w:lineRule="atLeast"/>
      </w:pPr>
    </w:p>
    <w:p w:rsidR="006B04F0" w:rsidRDefault="006B04F0" w:rsidP="00D5534F">
      <w:pPr>
        <w:pStyle w:val="Heading4"/>
        <w:pBdr>
          <w:bottom w:val="single" w:sz="6" w:space="1" w:color="auto"/>
        </w:pBdr>
        <w:spacing w:before="0" w:line="288" w:lineRule="atLeast"/>
      </w:pPr>
    </w:p>
    <w:p w:rsidR="006B04F0" w:rsidRDefault="006B04F0" w:rsidP="00D5534F">
      <w:pPr>
        <w:pStyle w:val="Heading4"/>
        <w:pBdr>
          <w:bottom w:val="single" w:sz="6" w:space="1" w:color="auto"/>
        </w:pBdr>
        <w:spacing w:before="0" w:line="288" w:lineRule="atLeast"/>
      </w:pPr>
    </w:p>
    <w:p w:rsidR="004974FA" w:rsidRPr="00D5534F" w:rsidRDefault="006D1EBE" w:rsidP="00D5534F">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9" w:tgtFrame="_blank" w:history="1">
        <w:r w:rsidR="0017647D">
          <w:rPr>
            <w:rStyle w:val="Hyperlink"/>
            <w:rFonts w:asciiTheme="minorHAnsi" w:hAnsiTheme="minorHAnsi" w:cstheme="minorHAnsi"/>
            <w:b/>
            <w:i w:val="0"/>
            <w:color w:val="44546A" w:themeColor="text2"/>
            <w:spacing w:val="4"/>
            <w:sz w:val="28"/>
            <w:szCs w:val="24"/>
            <w:u w:val="none"/>
            <w:lang w:val="de-DE"/>
          </w:rPr>
          <w:t>Di</w:t>
        </w:r>
        <w:r w:rsidR="00A86636">
          <w:rPr>
            <w:rStyle w:val="Hyperlink"/>
            <w:rFonts w:asciiTheme="minorHAnsi" w:hAnsiTheme="minorHAnsi" w:cstheme="minorHAnsi"/>
            <w:b/>
            <w:i w:val="0"/>
            <w:color w:val="44546A" w:themeColor="text2"/>
            <w:spacing w:val="4"/>
            <w:sz w:val="28"/>
            <w:szCs w:val="24"/>
            <w:u w:val="none"/>
            <w:lang w:val="de-DE"/>
          </w:rPr>
          <w:t xml:space="preserve">. </w:t>
        </w:r>
        <w:r w:rsidR="000507CB">
          <w:rPr>
            <w:rStyle w:val="Hyperlink"/>
            <w:rFonts w:asciiTheme="minorHAnsi" w:hAnsiTheme="minorHAnsi" w:cstheme="minorHAnsi"/>
            <w:b/>
            <w:i w:val="0"/>
            <w:color w:val="44546A" w:themeColor="text2"/>
            <w:spacing w:val="4"/>
            <w:sz w:val="28"/>
            <w:szCs w:val="24"/>
            <w:u w:val="none"/>
            <w:lang w:val="de-DE"/>
          </w:rPr>
          <w:t xml:space="preserve"> </w:t>
        </w:r>
        <w:r w:rsidR="00A86636">
          <w:rPr>
            <w:rStyle w:val="Hyperlink"/>
            <w:rFonts w:asciiTheme="minorHAnsi" w:hAnsiTheme="minorHAnsi" w:cstheme="minorHAnsi"/>
            <w:b/>
            <w:i w:val="0"/>
            <w:color w:val="44546A" w:themeColor="text2"/>
            <w:spacing w:val="4"/>
            <w:sz w:val="28"/>
            <w:szCs w:val="24"/>
            <w:u w:val="none"/>
            <w:lang w:val="de-DE"/>
          </w:rPr>
          <w:t>0</w:t>
        </w:r>
        <w:r w:rsidR="0017647D">
          <w:rPr>
            <w:rStyle w:val="Hyperlink"/>
            <w:rFonts w:asciiTheme="minorHAnsi" w:hAnsiTheme="minorHAnsi" w:cstheme="minorHAnsi"/>
            <w:b/>
            <w:i w:val="0"/>
            <w:color w:val="44546A" w:themeColor="text2"/>
            <w:spacing w:val="4"/>
            <w:sz w:val="28"/>
            <w:szCs w:val="24"/>
            <w:u w:val="none"/>
            <w:lang w:val="de-DE"/>
          </w:rPr>
          <w:t>5</w:t>
        </w:r>
        <w:r w:rsidR="00A86636">
          <w:rPr>
            <w:rStyle w:val="Hyperlink"/>
            <w:rFonts w:asciiTheme="minorHAnsi" w:hAnsiTheme="minorHAnsi" w:cstheme="minorHAnsi"/>
            <w:b/>
            <w:i w:val="0"/>
            <w:color w:val="44546A" w:themeColor="text2"/>
            <w:spacing w:val="4"/>
            <w:sz w:val="28"/>
            <w:szCs w:val="24"/>
            <w:u w:val="none"/>
            <w:lang w:val="de-DE"/>
          </w:rPr>
          <w:t>.10</w:t>
        </w:r>
        <w:r w:rsidR="000507CB">
          <w:rPr>
            <w:rStyle w:val="Hyperlink"/>
            <w:rFonts w:asciiTheme="minorHAnsi" w:hAnsiTheme="minorHAnsi" w:cstheme="minorHAnsi"/>
            <w:b/>
            <w:i w:val="0"/>
            <w:color w:val="44546A" w:themeColor="text2"/>
            <w:spacing w:val="4"/>
            <w:sz w:val="28"/>
            <w:szCs w:val="24"/>
            <w:u w:val="none"/>
            <w:lang w:val="de-DE"/>
          </w:rPr>
          <w:t xml:space="preserve">. </w:t>
        </w:r>
      </w:hyperlink>
      <w:r w:rsidR="004974FA" w:rsidRPr="00D5534F">
        <w:rPr>
          <w:rFonts w:asciiTheme="minorHAnsi" w:hAnsiTheme="minorHAnsi" w:cstheme="minorHAnsi"/>
          <w:b/>
          <w:i w:val="0"/>
          <w:color w:val="44546A" w:themeColor="text2"/>
          <w:spacing w:val="4"/>
          <w:sz w:val="28"/>
          <w:szCs w:val="24"/>
          <w:lang w:val="de-DE"/>
        </w:rPr>
        <w:t> </w:t>
      </w:r>
      <w:r w:rsidR="0017647D">
        <w:rPr>
          <w:rFonts w:asciiTheme="minorHAnsi" w:hAnsiTheme="minorHAnsi" w:cstheme="minorHAnsi"/>
          <w:b/>
          <w:i w:val="0"/>
          <w:color w:val="44546A" w:themeColor="text2"/>
          <w:spacing w:val="4"/>
          <w:sz w:val="28"/>
          <w:szCs w:val="24"/>
          <w:lang w:val="de-DE"/>
        </w:rPr>
        <w:t>Göteborg</w:t>
      </w:r>
      <w:r w:rsidR="004974FA" w:rsidRPr="00D5534F">
        <w:rPr>
          <w:rFonts w:asciiTheme="minorHAnsi" w:hAnsiTheme="minorHAnsi" w:cstheme="minorHAnsi"/>
          <w:b/>
          <w:i w:val="0"/>
          <w:color w:val="44546A" w:themeColor="text2"/>
          <w:spacing w:val="4"/>
          <w:sz w:val="28"/>
          <w:szCs w:val="24"/>
          <w:lang w:val="de-DE"/>
        </w:rPr>
        <w:t xml:space="preserve"> / </w:t>
      </w:r>
      <w:hyperlink r:id="rId10" w:tgtFrame="_blank" w:history="1">
        <w:r w:rsidR="0017647D">
          <w:rPr>
            <w:rStyle w:val="Hyperlink"/>
            <w:rFonts w:asciiTheme="minorHAnsi" w:hAnsiTheme="minorHAnsi" w:cstheme="minorHAnsi"/>
            <w:b/>
            <w:i w:val="0"/>
            <w:color w:val="44546A" w:themeColor="text2"/>
            <w:spacing w:val="4"/>
            <w:sz w:val="28"/>
            <w:szCs w:val="24"/>
            <w:u w:val="none"/>
            <w:lang w:val="de-DE"/>
          </w:rPr>
          <w:t>Schweden</w:t>
        </w:r>
      </w:hyperlink>
      <w:r w:rsidR="00D5534F" w:rsidRPr="00D5534F">
        <w:rPr>
          <w:rFonts w:asciiTheme="minorHAnsi" w:hAnsiTheme="minorHAnsi" w:cstheme="minorHAnsi"/>
          <w:b/>
          <w:i w:val="0"/>
          <w:color w:val="44546A" w:themeColor="text2"/>
          <w:spacing w:val="4"/>
          <w:sz w:val="28"/>
          <w:szCs w:val="24"/>
          <w:lang w:val="de-DE"/>
        </w:rPr>
        <w:t xml:space="preserve"> </w:t>
      </w:r>
      <w:r w:rsidR="00070939">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r w:rsidR="000507CB">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r w:rsidR="00070939">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r w:rsidR="000507CB">
        <w:rPr>
          <w:rFonts w:asciiTheme="minorHAnsi" w:hAnsiTheme="minorHAnsi" w:cstheme="minorHAnsi"/>
          <w:b/>
          <w:i w:val="0"/>
          <w:color w:val="44546A" w:themeColor="text2"/>
          <w:spacing w:val="4"/>
          <w:sz w:val="28"/>
          <w:szCs w:val="24"/>
          <w:lang w:val="de-DE"/>
        </w:rPr>
        <w:t xml:space="preserve">     </w:t>
      </w:r>
      <w:r w:rsidR="0017647D">
        <w:rPr>
          <w:rFonts w:asciiTheme="minorHAnsi" w:hAnsiTheme="minorHAnsi" w:cstheme="minorHAnsi"/>
          <w:b/>
          <w:i w:val="0"/>
          <w:color w:val="44546A" w:themeColor="text2"/>
          <w:spacing w:val="4"/>
          <w:sz w:val="28"/>
          <w:szCs w:val="24"/>
          <w:lang w:val="de-DE"/>
        </w:rPr>
        <w:t xml:space="preserve">            </w:t>
      </w:r>
      <w:r w:rsidR="004974FA" w:rsidRPr="00D5534F">
        <w:rPr>
          <w:rFonts w:asciiTheme="minorHAnsi" w:hAnsiTheme="minorHAnsi" w:cstheme="minorHAnsi"/>
          <w:b/>
          <w:i w:val="0"/>
          <w:color w:val="44546A" w:themeColor="text2"/>
          <w:spacing w:val="4"/>
          <w:sz w:val="28"/>
          <w:szCs w:val="24"/>
          <w:lang w:val="de-DE"/>
        </w:rPr>
        <w:t>08:00</w:t>
      </w:r>
      <w:r w:rsidR="00D5534F" w:rsidRPr="00D5534F">
        <w:rPr>
          <w:rFonts w:asciiTheme="minorHAnsi" w:hAnsiTheme="minorHAnsi" w:cstheme="minorHAnsi"/>
          <w:b/>
          <w:i w:val="0"/>
          <w:color w:val="44546A" w:themeColor="text2"/>
          <w:spacing w:val="4"/>
          <w:sz w:val="28"/>
          <w:szCs w:val="24"/>
          <w:lang w:val="de-DE"/>
        </w:rPr>
        <w:t xml:space="preserve"> - </w:t>
      </w:r>
      <w:r w:rsidR="0017647D">
        <w:rPr>
          <w:rFonts w:asciiTheme="minorHAnsi" w:hAnsiTheme="minorHAnsi" w:cstheme="minorHAnsi"/>
          <w:b/>
          <w:i w:val="0"/>
          <w:color w:val="44546A" w:themeColor="text2"/>
          <w:spacing w:val="4"/>
          <w:sz w:val="28"/>
          <w:szCs w:val="24"/>
          <w:lang w:val="de-DE"/>
        </w:rPr>
        <w:t>20</w:t>
      </w:r>
      <w:r w:rsidR="004974FA" w:rsidRPr="00D5534F">
        <w:rPr>
          <w:rFonts w:asciiTheme="minorHAnsi" w:hAnsiTheme="minorHAnsi" w:cstheme="minorHAnsi"/>
          <w:b/>
          <w:i w:val="0"/>
          <w:color w:val="44546A" w:themeColor="text2"/>
          <w:spacing w:val="4"/>
          <w:sz w:val="28"/>
          <w:szCs w:val="24"/>
          <w:lang w:val="de-DE"/>
        </w:rPr>
        <w:t>:00</w:t>
      </w:r>
      <w:r w:rsidR="00D5534F" w:rsidRPr="00D5534F">
        <w:rPr>
          <w:rFonts w:asciiTheme="minorHAnsi" w:hAnsiTheme="minorHAnsi" w:cstheme="minorHAnsi"/>
          <w:b/>
          <w:i w:val="0"/>
          <w:color w:val="44546A" w:themeColor="text2"/>
          <w:spacing w:val="4"/>
          <w:sz w:val="28"/>
          <w:szCs w:val="24"/>
          <w:lang w:val="de-DE"/>
        </w:rPr>
        <w:t xml:space="preserve"> Uhr</w:t>
      </w:r>
    </w:p>
    <w:p w:rsidR="00D5534F" w:rsidRPr="00D5534F" w:rsidRDefault="00D5534F" w:rsidP="00D5534F">
      <w:pPr>
        <w:rPr>
          <w:lang w:val="de-DE"/>
        </w:rPr>
      </w:pPr>
    </w:p>
    <w:p w:rsidR="0017647D" w:rsidRPr="0017647D" w:rsidRDefault="0017647D" w:rsidP="0017647D">
      <w:pPr>
        <w:spacing w:line="288" w:lineRule="atLeast"/>
        <w:rPr>
          <w:rFonts w:cstheme="minorHAnsi"/>
          <w:b/>
          <w:color w:val="44546A" w:themeColor="text2"/>
          <w:spacing w:val="4"/>
          <w:sz w:val="24"/>
          <w:szCs w:val="24"/>
          <w:lang w:val="de-DE"/>
        </w:rPr>
      </w:pPr>
      <w:r w:rsidRPr="0017647D">
        <w:rPr>
          <w:rFonts w:cstheme="minorHAnsi"/>
          <w:b/>
          <w:color w:val="44546A" w:themeColor="text2"/>
          <w:spacing w:val="4"/>
          <w:sz w:val="24"/>
          <w:szCs w:val="24"/>
          <w:lang w:val="de-DE"/>
        </w:rPr>
        <w:t>Rundfahrt und Rundgang im Altstadtviertel Haga</w:t>
      </w:r>
      <w:r>
        <w:rPr>
          <w:rFonts w:cstheme="minorHAnsi"/>
          <w:b/>
          <w:color w:val="44546A" w:themeColor="text2"/>
          <w:spacing w:val="4"/>
          <w:sz w:val="24"/>
          <w:szCs w:val="24"/>
          <w:lang w:val="de-DE"/>
        </w:rPr>
        <w:t xml:space="preserve">| </w:t>
      </w:r>
      <w:r w:rsidRPr="0017647D">
        <w:rPr>
          <w:rFonts w:cstheme="minorHAnsi"/>
          <w:b/>
          <w:color w:val="44546A" w:themeColor="text2"/>
          <w:spacing w:val="4"/>
          <w:sz w:val="24"/>
          <w:szCs w:val="24"/>
          <w:lang w:val="de-DE"/>
        </w:rPr>
        <w:t xml:space="preserve">ca. 2 Std. </w:t>
      </w:r>
      <w:r>
        <w:rPr>
          <w:rFonts w:cstheme="minorHAnsi"/>
          <w:b/>
          <w:color w:val="44546A" w:themeColor="text2"/>
          <w:spacing w:val="4"/>
          <w:sz w:val="24"/>
          <w:szCs w:val="24"/>
          <w:lang w:val="de-DE"/>
        </w:rPr>
        <w:t>|</w:t>
      </w:r>
      <w:r w:rsidRPr="0017647D">
        <w:rPr>
          <w:rFonts w:cstheme="minorHAnsi"/>
          <w:b/>
          <w:color w:val="44546A" w:themeColor="text2"/>
          <w:spacing w:val="4"/>
          <w:sz w:val="24"/>
          <w:szCs w:val="24"/>
          <w:lang w:val="de-DE"/>
        </w:rPr>
        <w:t xml:space="preserve"> Preis 29 €</w:t>
      </w:r>
    </w:p>
    <w:p w:rsidR="0017647D" w:rsidRPr="0017647D" w:rsidRDefault="0017647D" w:rsidP="0017647D">
      <w:pPr>
        <w:spacing w:line="288" w:lineRule="atLeast"/>
        <w:rPr>
          <w:rFonts w:cstheme="minorHAnsi"/>
          <w:color w:val="44546A" w:themeColor="text2"/>
          <w:spacing w:val="4"/>
          <w:sz w:val="24"/>
          <w:szCs w:val="24"/>
          <w:lang w:val="de-DE"/>
        </w:rPr>
      </w:pPr>
      <w:r w:rsidRPr="0017647D">
        <w:rPr>
          <w:rFonts w:cstheme="minorHAnsi"/>
          <w:color w:val="44546A" w:themeColor="text2"/>
          <w:spacing w:val="4"/>
          <w:sz w:val="24"/>
          <w:szCs w:val="24"/>
          <w:lang w:val="de-DE"/>
        </w:rPr>
        <w:t xml:space="preserve">Göteborg, Schwedens zweitgrößte Stadt, wie Sie sie heute sehen, wurde Anfang des 17. Jahrhunderts von König Gustav Adolf II. gegründet. Die Stadt feierte am 4. Juni 2021 ihren 400. Geburtstag. Sie fahren zunächst über die beeindruckende </w:t>
      </w:r>
      <w:proofErr w:type="spellStart"/>
      <w:r w:rsidRPr="0017647D">
        <w:rPr>
          <w:rFonts w:cstheme="minorHAnsi"/>
          <w:color w:val="44546A" w:themeColor="text2"/>
          <w:spacing w:val="4"/>
          <w:sz w:val="24"/>
          <w:szCs w:val="24"/>
          <w:lang w:val="de-DE"/>
        </w:rPr>
        <w:t>Älvsbron</w:t>
      </w:r>
      <w:proofErr w:type="spellEnd"/>
      <w:r w:rsidRPr="0017647D">
        <w:rPr>
          <w:rFonts w:cstheme="minorHAnsi"/>
          <w:color w:val="44546A" w:themeColor="text2"/>
          <w:spacing w:val="4"/>
          <w:sz w:val="24"/>
          <w:szCs w:val="24"/>
          <w:lang w:val="de-DE"/>
        </w:rPr>
        <w:t xml:space="preserve">-Brücke und weiter zum alten Stadtteil Haga. Sie unternehmen einen etwa 30-minütigen geführten Spaziergang und erfahren mehr über dieses historische Viertel. Anschließend Weiterfahrt durch die Innenstadt, vorbei am Gustav-Adolfs-Platz und dem </w:t>
      </w:r>
      <w:proofErr w:type="spellStart"/>
      <w:r w:rsidRPr="0017647D">
        <w:rPr>
          <w:rFonts w:cstheme="minorHAnsi"/>
          <w:color w:val="44546A" w:themeColor="text2"/>
          <w:spacing w:val="4"/>
          <w:sz w:val="24"/>
          <w:szCs w:val="24"/>
          <w:lang w:val="de-DE"/>
        </w:rPr>
        <w:t>Götaplatsen</w:t>
      </w:r>
      <w:proofErr w:type="spellEnd"/>
      <w:r w:rsidRPr="0017647D">
        <w:rPr>
          <w:rFonts w:cstheme="minorHAnsi"/>
          <w:color w:val="44546A" w:themeColor="text2"/>
          <w:spacing w:val="4"/>
          <w:sz w:val="24"/>
          <w:szCs w:val="24"/>
          <w:lang w:val="de-DE"/>
        </w:rPr>
        <w:t xml:space="preserve">. Kurze Fotopause an der Kirche von </w:t>
      </w:r>
      <w:proofErr w:type="spellStart"/>
      <w:r w:rsidRPr="0017647D">
        <w:rPr>
          <w:rFonts w:cstheme="minorHAnsi"/>
          <w:color w:val="44546A" w:themeColor="text2"/>
          <w:spacing w:val="4"/>
          <w:sz w:val="24"/>
          <w:szCs w:val="24"/>
          <w:lang w:val="de-DE"/>
        </w:rPr>
        <w:t>Masthuggkyrkan</w:t>
      </w:r>
      <w:proofErr w:type="spellEnd"/>
      <w:r w:rsidRPr="0017647D">
        <w:rPr>
          <w:rFonts w:cstheme="minorHAnsi"/>
          <w:color w:val="44546A" w:themeColor="text2"/>
          <w:spacing w:val="4"/>
          <w:sz w:val="24"/>
          <w:szCs w:val="24"/>
          <w:lang w:val="de-DE"/>
        </w:rPr>
        <w:t>, bevor Sie zum Schiff zurückkehren.</w:t>
      </w:r>
    </w:p>
    <w:p w:rsidR="0017647D" w:rsidRDefault="0017647D" w:rsidP="0017647D">
      <w:pPr>
        <w:spacing w:line="288" w:lineRule="atLeast"/>
        <w:rPr>
          <w:rFonts w:cstheme="minorHAnsi"/>
          <w:color w:val="44546A" w:themeColor="text2"/>
          <w:spacing w:val="4"/>
          <w:sz w:val="24"/>
          <w:szCs w:val="24"/>
          <w:lang w:val="de-DE"/>
        </w:rPr>
      </w:pPr>
      <w:r w:rsidRPr="0017647D">
        <w:rPr>
          <w:rFonts w:cstheme="minorHAnsi"/>
          <w:color w:val="44546A" w:themeColor="text2"/>
          <w:spacing w:val="4"/>
          <w:sz w:val="24"/>
          <w:szCs w:val="24"/>
          <w:lang w:val="de-DE"/>
        </w:rPr>
        <w:t>Vorbehaltlich Änderungen Programm/Preis (Stand: August 2021)</w:t>
      </w:r>
    </w:p>
    <w:p w:rsidR="00B004EC" w:rsidRPr="00B004EC" w:rsidRDefault="00B004EC" w:rsidP="00B004EC">
      <w:pPr>
        <w:pStyle w:val="ListParagraph"/>
        <w:numPr>
          <w:ilvl w:val="0"/>
          <w:numId w:val="5"/>
        </w:numPr>
        <w:rPr>
          <w:rFonts w:cstheme="minorHAnsi"/>
          <w:color w:val="44546A" w:themeColor="text2"/>
          <w:spacing w:val="4"/>
          <w:sz w:val="24"/>
          <w:szCs w:val="24"/>
          <w:lang w:val="de-DE"/>
        </w:rPr>
      </w:pPr>
      <w:r>
        <w:rPr>
          <w:rFonts w:cstheme="minorHAnsi"/>
          <w:color w:val="FF0000"/>
          <w:spacing w:val="4"/>
          <w:sz w:val="24"/>
          <w:szCs w:val="24"/>
          <w:lang w:val="de-DE"/>
        </w:rPr>
        <w:t>Ausflug nach Plan.</w:t>
      </w:r>
    </w:p>
    <w:p w:rsidR="0017647D" w:rsidRPr="0017647D" w:rsidRDefault="0017647D" w:rsidP="0017647D">
      <w:pPr>
        <w:spacing w:line="288" w:lineRule="atLeast"/>
        <w:rPr>
          <w:rFonts w:cstheme="minorHAnsi"/>
          <w:b/>
          <w:color w:val="44546A" w:themeColor="text2"/>
          <w:spacing w:val="4"/>
          <w:sz w:val="24"/>
          <w:szCs w:val="24"/>
          <w:lang w:val="de-DE"/>
        </w:rPr>
      </w:pPr>
    </w:p>
    <w:p w:rsidR="0017647D" w:rsidRPr="0017647D" w:rsidRDefault="0017647D" w:rsidP="0017647D">
      <w:pPr>
        <w:spacing w:line="288" w:lineRule="atLeast"/>
        <w:rPr>
          <w:rFonts w:cstheme="minorHAnsi"/>
          <w:b/>
          <w:color w:val="44546A" w:themeColor="text2"/>
          <w:spacing w:val="4"/>
          <w:sz w:val="24"/>
          <w:szCs w:val="24"/>
          <w:lang w:val="de-DE"/>
        </w:rPr>
      </w:pPr>
      <w:r w:rsidRPr="0017647D">
        <w:rPr>
          <w:rFonts w:cstheme="minorHAnsi"/>
          <w:b/>
          <w:color w:val="44546A" w:themeColor="text2"/>
          <w:spacing w:val="4"/>
          <w:sz w:val="24"/>
          <w:szCs w:val="24"/>
          <w:lang w:val="de-DE"/>
        </w:rPr>
        <w:t>Panoramafahrt Göteborg mit Fotostopp</w:t>
      </w:r>
      <w:r>
        <w:rPr>
          <w:rFonts w:cstheme="minorHAnsi"/>
          <w:b/>
          <w:color w:val="44546A" w:themeColor="text2"/>
          <w:spacing w:val="4"/>
          <w:sz w:val="24"/>
          <w:szCs w:val="24"/>
          <w:lang w:val="de-DE"/>
        </w:rPr>
        <w:t xml:space="preserve"> | </w:t>
      </w:r>
      <w:r w:rsidRPr="0017647D">
        <w:rPr>
          <w:rFonts w:cstheme="minorHAnsi"/>
          <w:b/>
          <w:color w:val="44546A" w:themeColor="text2"/>
          <w:spacing w:val="4"/>
          <w:sz w:val="24"/>
          <w:szCs w:val="24"/>
          <w:lang w:val="de-DE"/>
        </w:rPr>
        <w:t>ca. 2 Std.</w:t>
      </w:r>
      <w:r>
        <w:rPr>
          <w:rFonts w:cstheme="minorHAnsi"/>
          <w:b/>
          <w:color w:val="44546A" w:themeColor="text2"/>
          <w:spacing w:val="4"/>
          <w:sz w:val="24"/>
          <w:szCs w:val="24"/>
          <w:lang w:val="de-DE"/>
        </w:rPr>
        <w:t xml:space="preserve"> | </w:t>
      </w:r>
      <w:r w:rsidRPr="0017647D">
        <w:rPr>
          <w:rFonts w:cstheme="minorHAnsi"/>
          <w:b/>
          <w:color w:val="44546A" w:themeColor="text2"/>
          <w:spacing w:val="4"/>
          <w:sz w:val="24"/>
          <w:szCs w:val="24"/>
          <w:lang w:val="de-DE"/>
        </w:rPr>
        <w:t>Preis 29 €</w:t>
      </w:r>
    </w:p>
    <w:p w:rsidR="0017647D" w:rsidRPr="0017647D" w:rsidRDefault="0017647D" w:rsidP="0017647D">
      <w:pPr>
        <w:spacing w:line="288" w:lineRule="atLeast"/>
        <w:rPr>
          <w:rFonts w:cstheme="minorHAnsi"/>
          <w:color w:val="44546A" w:themeColor="text2"/>
          <w:spacing w:val="4"/>
          <w:sz w:val="24"/>
          <w:szCs w:val="24"/>
          <w:lang w:val="de-DE"/>
        </w:rPr>
      </w:pPr>
      <w:r w:rsidRPr="0017647D">
        <w:rPr>
          <w:rFonts w:cstheme="minorHAnsi"/>
          <w:color w:val="44546A" w:themeColor="text2"/>
          <w:spacing w:val="4"/>
          <w:sz w:val="24"/>
          <w:szCs w:val="24"/>
          <w:lang w:val="de-DE"/>
        </w:rPr>
        <w:t xml:space="preserve">Göteborg, Schwedens zweitgrößte Stadt, wie Sie sie heute sehen, wurde Anfang des 17. Jahrhunderts von König Gustav Adolf II. gegründet. Die Stadt feierte am 4. Juni 2021 ihren 400. Geburtstag. Die Vielfalt an Parks und Freiflächen hat der Stadt den Ruf als eine der grünsten Städte Schwedens eingebracht. Sie fahren zunächst über die beeindruckende </w:t>
      </w:r>
      <w:proofErr w:type="spellStart"/>
      <w:r w:rsidRPr="0017647D">
        <w:rPr>
          <w:rFonts w:cstheme="minorHAnsi"/>
          <w:color w:val="44546A" w:themeColor="text2"/>
          <w:spacing w:val="4"/>
          <w:sz w:val="24"/>
          <w:szCs w:val="24"/>
          <w:lang w:val="de-DE"/>
        </w:rPr>
        <w:t>Älvsbron</w:t>
      </w:r>
      <w:proofErr w:type="spellEnd"/>
      <w:r w:rsidRPr="0017647D">
        <w:rPr>
          <w:rFonts w:cstheme="minorHAnsi"/>
          <w:color w:val="44546A" w:themeColor="text2"/>
          <w:spacing w:val="4"/>
          <w:sz w:val="24"/>
          <w:szCs w:val="24"/>
          <w:lang w:val="de-DE"/>
        </w:rPr>
        <w:t xml:space="preserve">-Brücke und setzen Ihre Panoramafahrt fort vorbei am </w:t>
      </w:r>
      <w:proofErr w:type="spellStart"/>
      <w:r w:rsidRPr="0017647D">
        <w:rPr>
          <w:rFonts w:cstheme="minorHAnsi"/>
          <w:color w:val="44546A" w:themeColor="text2"/>
          <w:spacing w:val="4"/>
          <w:sz w:val="24"/>
          <w:szCs w:val="24"/>
          <w:lang w:val="de-DE"/>
        </w:rPr>
        <w:t>Majorna</w:t>
      </w:r>
      <w:proofErr w:type="spellEnd"/>
      <w:r w:rsidRPr="0017647D">
        <w:rPr>
          <w:rFonts w:cstheme="minorHAnsi"/>
          <w:color w:val="44546A" w:themeColor="text2"/>
          <w:spacing w:val="4"/>
          <w:sz w:val="24"/>
          <w:szCs w:val="24"/>
          <w:lang w:val="de-DE"/>
        </w:rPr>
        <w:t>-Viertel und dem Botanischen Garten. Danach passieren Sie den ältesten Stadtteil Haga und die belebte Straße "</w:t>
      </w:r>
      <w:proofErr w:type="spellStart"/>
      <w:r w:rsidRPr="0017647D">
        <w:rPr>
          <w:rFonts w:cstheme="minorHAnsi"/>
          <w:color w:val="44546A" w:themeColor="text2"/>
          <w:spacing w:val="4"/>
          <w:sz w:val="24"/>
          <w:szCs w:val="24"/>
          <w:lang w:val="de-DE"/>
        </w:rPr>
        <w:t>Kungsportsavenyn</w:t>
      </w:r>
      <w:proofErr w:type="spellEnd"/>
      <w:r w:rsidRPr="0017647D">
        <w:rPr>
          <w:rFonts w:cstheme="minorHAnsi"/>
          <w:color w:val="44546A" w:themeColor="text2"/>
          <w:spacing w:val="4"/>
          <w:sz w:val="24"/>
          <w:szCs w:val="24"/>
          <w:lang w:val="de-DE"/>
        </w:rPr>
        <w:t xml:space="preserve">" bis zum </w:t>
      </w:r>
      <w:proofErr w:type="spellStart"/>
      <w:r w:rsidRPr="0017647D">
        <w:rPr>
          <w:rFonts w:cstheme="minorHAnsi"/>
          <w:color w:val="44546A" w:themeColor="text2"/>
          <w:spacing w:val="4"/>
          <w:sz w:val="24"/>
          <w:szCs w:val="24"/>
          <w:lang w:val="de-DE"/>
        </w:rPr>
        <w:t>Götaplatsen</w:t>
      </w:r>
      <w:proofErr w:type="spellEnd"/>
      <w:r w:rsidRPr="0017647D">
        <w:rPr>
          <w:rFonts w:cstheme="minorHAnsi"/>
          <w:color w:val="44546A" w:themeColor="text2"/>
          <w:spacing w:val="4"/>
          <w:sz w:val="24"/>
          <w:szCs w:val="24"/>
          <w:lang w:val="de-DE"/>
        </w:rPr>
        <w:t xml:space="preserve">, der Platz der für die Carl Milles Poseidon-Statue bekannt ist. Weiter geht es vorbei am Vergnügungspark </w:t>
      </w:r>
      <w:proofErr w:type="spellStart"/>
      <w:r w:rsidRPr="0017647D">
        <w:rPr>
          <w:rFonts w:cstheme="minorHAnsi"/>
          <w:color w:val="44546A" w:themeColor="text2"/>
          <w:spacing w:val="4"/>
          <w:sz w:val="24"/>
          <w:szCs w:val="24"/>
          <w:lang w:val="de-DE"/>
        </w:rPr>
        <w:t>Liseberg</w:t>
      </w:r>
      <w:proofErr w:type="spellEnd"/>
      <w:r w:rsidRPr="0017647D">
        <w:rPr>
          <w:rFonts w:cstheme="minorHAnsi"/>
          <w:color w:val="44546A" w:themeColor="text2"/>
          <w:spacing w:val="4"/>
          <w:sz w:val="24"/>
          <w:szCs w:val="24"/>
          <w:lang w:val="de-DE"/>
        </w:rPr>
        <w:t xml:space="preserve">, dem </w:t>
      </w:r>
      <w:proofErr w:type="spellStart"/>
      <w:r w:rsidRPr="0017647D">
        <w:rPr>
          <w:rFonts w:cstheme="minorHAnsi"/>
          <w:color w:val="44546A" w:themeColor="text2"/>
          <w:spacing w:val="4"/>
          <w:sz w:val="24"/>
          <w:szCs w:val="24"/>
          <w:lang w:val="de-DE"/>
        </w:rPr>
        <w:t>Ullevi</w:t>
      </w:r>
      <w:proofErr w:type="spellEnd"/>
      <w:r w:rsidRPr="0017647D">
        <w:rPr>
          <w:rFonts w:cstheme="minorHAnsi"/>
          <w:color w:val="44546A" w:themeColor="text2"/>
          <w:spacing w:val="4"/>
          <w:sz w:val="24"/>
          <w:szCs w:val="24"/>
          <w:lang w:val="de-DE"/>
        </w:rPr>
        <w:t xml:space="preserve">-Stadion und dem berühmten Opernhaus. Zum Schluss genießen Sie die Ausblicke vom Aussichtspunkt </w:t>
      </w:r>
      <w:proofErr w:type="spellStart"/>
      <w:r w:rsidRPr="0017647D">
        <w:rPr>
          <w:rFonts w:cstheme="minorHAnsi"/>
          <w:color w:val="44546A" w:themeColor="text2"/>
          <w:spacing w:val="4"/>
          <w:sz w:val="24"/>
          <w:szCs w:val="24"/>
          <w:lang w:val="de-DE"/>
        </w:rPr>
        <w:t>Ramberget</w:t>
      </w:r>
      <w:proofErr w:type="spellEnd"/>
      <w:r w:rsidRPr="0017647D">
        <w:rPr>
          <w:rFonts w:cstheme="minorHAnsi"/>
          <w:color w:val="44546A" w:themeColor="text2"/>
          <w:spacing w:val="4"/>
          <w:sz w:val="24"/>
          <w:szCs w:val="24"/>
          <w:lang w:val="de-DE"/>
        </w:rPr>
        <w:t>, bevor es zurück zum Schiff geht.</w:t>
      </w:r>
    </w:p>
    <w:p w:rsidR="0017647D" w:rsidRDefault="0017647D" w:rsidP="0017647D">
      <w:pPr>
        <w:spacing w:line="288" w:lineRule="atLeast"/>
        <w:rPr>
          <w:rFonts w:cstheme="minorHAnsi"/>
          <w:color w:val="44546A" w:themeColor="text2"/>
          <w:spacing w:val="4"/>
          <w:sz w:val="24"/>
          <w:szCs w:val="24"/>
          <w:lang w:val="de-DE"/>
        </w:rPr>
      </w:pPr>
      <w:r w:rsidRPr="0017647D">
        <w:rPr>
          <w:rFonts w:cstheme="minorHAnsi"/>
          <w:color w:val="44546A" w:themeColor="text2"/>
          <w:spacing w:val="4"/>
          <w:sz w:val="24"/>
          <w:szCs w:val="24"/>
          <w:lang w:val="de-DE"/>
        </w:rPr>
        <w:t>Vorbehaltlich Änderungen Programm/Preis (Stand: August 2021)</w:t>
      </w:r>
    </w:p>
    <w:p w:rsidR="00B004EC" w:rsidRPr="00B004EC" w:rsidRDefault="00B004EC" w:rsidP="00B004EC">
      <w:pPr>
        <w:pStyle w:val="ListParagraph"/>
        <w:numPr>
          <w:ilvl w:val="0"/>
          <w:numId w:val="5"/>
        </w:numPr>
        <w:rPr>
          <w:rFonts w:cstheme="minorHAnsi"/>
          <w:color w:val="44546A" w:themeColor="text2"/>
          <w:spacing w:val="4"/>
          <w:sz w:val="24"/>
          <w:szCs w:val="24"/>
          <w:lang w:val="de-DE"/>
        </w:rPr>
      </w:pPr>
      <w:r>
        <w:rPr>
          <w:rFonts w:cstheme="minorHAnsi"/>
          <w:color w:val="FF0000"/>
          <w:spacing w:val="4"/>
          <w:sz w:val="24"/>
          <w:szCs w:val="24"/>
          <w:lang w:val="de-DE"/>
        </w:rPr>
        <w:t>Ausflug nach Plan.</w:t>
      </w:r>
    </w:p>
    <w:p w:rsidR="00B004EC" w:rsidRDefault="00B004EC" w:rsidP="0017647D">
      <w:pPr>
        <w:spacing w:line="288" w:lineRule="atLeast"/>
        <w:rPr>
          <w:rFonts w:cstheme="minorHAnsi"/>
          <w:color w:val="44546A" w:themeColor="text2"/>
          <w:spacing w:val="4"/>
          <w:sz w:val="24"/>
          <w:szCs w:val="24"/>
          <w:lang w:val="de-DE"/>
        </w:rPr>
      </w:pPr>
    </w:p>
    <w:p w:rsidR="00D14FCD" w:rsidRDefault="00D14FCD" w:rsidP="0017647D">
      <w:pPr>
        <w:spacing w:line="288" w:lineRule="atLeast"/>
        <w:rPr>
          <w:rFonts w:cstheme="minorHAnsi"/>
          <w:color w:val="44546A" w:themeColor="text2"/>
          <w:spacing w:val="4"/>
          <w:sz w:val="24"/>
          <w:szCs w:val="24"/>
          <w:lang w:val="de-DE"/>
        </w:rPr>
      </w:pPr>
    </w:p>
    <w:p w:rsidR="00D14FCD" w:rsidRPr="00D14FCD" w:rsidRDefault="00D14FCD" w:rsidP="0017647D">
      <w:pPr>
        <w:spacing w:line="288" w:lineRule="atLeast"/>
        <w:rPr>
          <w:rFonts w:cstheme="minorHAnsi"/>
          <w:b/>
          <w:color w:val="44546A" w:themeColor="text2"/>
          <w:spacing w:val="4"/>
          <w:sz w:val="24"/>
          <w:szCs w:val="24"/>
          <w:lang w:val="de-DE"/>
        </w:rPr>
      </w:pPr>
      <w:r w:rsidRPr="00D14FCD">
        <w:rPr>
          <w:rFonts w:cstheme="minorHAnsi"/>
          <w:b/>
          <w:color w:val="FF0000"/>
          <w:spacing w:val="4"/>
          <w:sz w:val="24"/>
          <w:szCs w:val="24"/>
          <w:lang w:val="de-DE"/>
        </w:rPr>
        <w:t>Zusätzlicher</w:t>
      </w:r>
      <w:r w:rsidRPr="00D14FCD">
        <w:rPr>
          <w:rFonts w:cstheme="minorHAnsi"/>
          <w:b/>
          <w:color w:val="44546A" w:themeColor="text2"/>
          <w:spacing w:val="4"/>
          <w:sz w:val="24"/>
          <w:szCs w:val="24"/>
          <w:lang w:val="de-DE"/>
        </w:rPr>
        <w:t xml:space="preserve"> Transfer ins Zentrum von Göteborg</w:t>
      </w:r>
      <w:r>
        <w:rPr>
          <w:rFonts w:cstheme="minorHAnsi"/>
          <w:b/>
          <w:color w:val="44546A" w:themeColor="text2"/>
          <w:spacing w:val="4"/>
          <w:sz w:val="24"/>
          <w:szCs w:val="24"/>
          <w:lang w:val="de-DE"/>
        </w:rPr>
        <w:t xml:space="preserve"> | ca. 3 Std. | 12 €</w:t>
      </w:r>
    </w:p>
    <w:p w:rsidR="0017647D" w:rsidRPr="0017647D" w:rsidRDefault="00D14FCD" w:rsidP="0017647D">
      <w:pPr>
        <w:spacing w:line="288" w:lineRule="atLeast"/>
        <w:rPr>
          <w:rFonts w:cstheme="minorHAnsi"/>
          <w:b/>
          <w:color w:val="44546A" w:themeColor="text2"/>
          <w:spacing w:val="4"/>
          <w:sz w:val="24"/>
          <w:szCs w:val="24"/>
          <w:lang w:val="de-DE"/>
        </w:rPr>
      </w:pPr>
      <w:r>
        <w:rPr>
          <w:noProof/>
        </w:rPr>
        <w:lastRenderedPageBreak/>
        <w:drawing>
          <wp:inline distT="0" distB="0" distL="0" distR="0" wp14:anchorId="25FCBDF5" wp14:editId="08E177FE">
            <wp:extent cx="5731510" cy="8105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05140"/>
                    </a:xfrm>
                    <a:prstGeom prst="rect">
                      <a:avLst/>
                    </a:prstGeom>
                  </pic:spPr>
                </pic:pic>
              </a:graphicData>
            </a:graphic>
          </wp:inline>
        </w:drawing>
      </w:r>
    </w:p>
    <w:p w:rsidR="00B004EC" w:rsidRDefault="00B004EC">
      <w:pPr>
        <w:pBdr>
          <w:bottom w:val="single" w:sz="6" w:space="1" w:color="auto"/>
        </w:pBdr>
        <w:spacing w:line="288" w:lineRule="atLeast"/>
        <w:rPr>
          <w:rStyle w:val="hidden-xxs"/>
          <w:rFonts w:cstheme="minorHAnsi"/>
          <w:b/>
          <w:color w:val="44546A" w:themeColor="text2"/>
          <w:spacing w:val="4"/>
          <w:sz w:val="28"/>
          <w:szCs w:val="24"/>
          <w:lang w:val="de-DE"/>
        </w:rPr>
      </w:pPr>
    </w:p>
    <w:p w:rsidR="00B004EC" w:rsidRDefault="00B004EC">
      <w:pPr>
        <w:pBdr>
          <w:bottom w:val="single" w:sz="6" w:space="1" w:color="auto"/>
        </w:pBdr>
        <w:spacing w:line="288" w:lineRule="atLeast"/>
        <w:rPr>
          <w:rStyle w:val="hidden-xxs"/>
          <w:rFonts w:cstheme="minorHAnsi"/>
          <w:b/>
          <w:color w:val="44546A" w:themeColor="text2"/>
          <w:spacing w:val="4"/>
          <w:sz w:val="28"/>
          <w:szCs w:val="24"/>
          <w:lang w:val="de-DE"/>
        </w:rPr>
      </w:pPr>
    </w:p>
    <w:p w:rsidR="004974FA" w:rsidRDefault="0017647D">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Mi</w:t>
      </w:r>
      <w:r w:rsidR="004974FA" w:rsidRPr="00D5534F">
        <w:rPr>
          <w:rStyle w:val="hidden-xxs"/>
          <w:rFonts w:cstheme="minorHAnsi"/>
          <w:b/>
          <w:color w:val="44546A" w:themeColor="text2"/>
          <w:spacing w:val="4"/>
          <w:sz w:val="28"/>
          <w:szCs w:val="24"/>
          <w:lang w:val="de-DE"/>
        </w:rPr>
        <w:t xml:space="preserve">    </w:t>
      </w:r>
      <w:r w:rsidR="004974FA" w:rsidRPr="00D5534F">
        <w:rPr>
          <w:rFonts w:cstheme="minorHAnsi"/>
          <w:b/>
          <w:color w:val="44546A" w:themeColor="text2"/>
          <w:spacing w:val="4"/>
          <w:sz w:val="28"/>
          <w:szCs w:val="24"/>
          <w:lang w:val="de-DE"/>
        </w:rPr>
        <w:t>0</w:t>
      </w:r>
      <w:r>
        <w:rPr>
          <w:rFonts w:cstheme="minorHAnsi"/>
          <w:b/>
          <w:color w:val="44546A" w:themeColor="text2"/>
          <w:spacing w:val="4"/>
          <w:sz w:val="28"/>
          <w:szCs w:val="24"/>
          <w:lang w:val="de-DE"/>
        </w:rPr>
        <w:t>6</w:t>
      </w:r>
      <w:r w:rsidR="004974FA" w:rsidRPr="00D5534F">
        <w:rPr>
          <w:rFonts w:cstheme="minorHAnsi"/>
          <w:b/>
          <w:color w:val="44546A" w:themeColor="text2"/>
          <w:spacing w:val="4"/>
          <w:sz w:val="28"/>
          <w:szCs w:val="24"/>
          <w:lang w:val="de-DE"/>
        </w:rPr>
        <w:t>.10.</w:t>
      </w:r>
      <w:r w:rsidR="00D5534F" w:rsidRPr="00D5534F">
        <w:rPr>
          <w:rFonts w:cstheme="minorHAnsi"/>
          <w:b/>
          <w:color w:val="44546A" w:themeColor="text2"/>
          <w:spacing w:val="4"/>
          <w:sz w:val="28"/>
          <w:szCs w:val="24"/>
          <w:lang w:val="de-DE"/>
        </w:rPr>
        <w:t xml:space="preserve"> </w:t>
      </w:r>
      <w:hyperlink r:id="rId12" w:tgtFrame="_blank" w:history="1">
        <w:r>
          <w:rPr>
            <w:rStyle w:val="Hyperlink"/>
            <w:rFonts w:cstheme="minorHAnsi"/>
            <w:b/>
            <w:color w:val="44546A" w:themeColor="text2"/>
            <w:spacing w:val="4"/>
            <w:sz w:val="28"/>
            <w:szCs w:val="24"/>
            <w:u w:val="none"/>
            <w:lang w:val="de-DE"/>
          </w:rPr>
          <w:t>Oslo</w:t>
        </w:r>
      </w:hyperlink>
      <w:r>
        <w:rPr>
          <w:rStyle w:val="Hyperlink"/>
          <w:rFonts w:cstheme="minorHAnsi"/>
          <w:b/>
          <w:color w:val="44546A" w:themeColor="text2"/>
          <w:spacing w:val="4"/>
          <w:sz w:val="28"/>
          <w:szCs w:val="24"/>
          <w:u w:val="none"/>
          <w:lang w:val="de-DE"/>
        </w:rPr>
        <w:t xml:space="preserve"> / Norwegen</w:t>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B410E6">
        <w:rPr>
          <w:rFonts w:cstheme="minorHAnsi"/>
          <w:b/>
          <w:color w:val="44546A" w:themeColor="text2"/>
          <w:spacing w:val="4"/>
          <w:sz w:val="28"/>
          <w:szCs w:val="24"/>
          <w:lang w:val="de-DE"/>
        </w:rPr>
        <w:t xml:space="preserve">      09</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 </w:t>
      </w:r>
      <w:r w:rsidR="004974FA" w:rsidRPr="00D5534F">
        <w:rPr>
          <w:rFonts w:cstheme="minorHAnsi"/>
          <w:b/>
          <w:color w:val="44546A" w:themeColor="text2"/>
          <w:spacing w:val="4"/>
          <w:sz w:val="28"/>
          <w:szCs w:val="24"/>
          <w:lang w:val="de-DE"/>
        </w:rPr>
        <w:t>2</w:t>
      </w:r>
      <w:r w:rsidR="00B410E6">
        <w:rPr>
          <w:rFonts w:cstheme="minorHAnsi"/>
          <w:b/>
          <w:color w:val="44546A" w:themeColor="text2"/>
          <w:spacing w:val="4"/>
          <w:sz w:val="28"/>
          <w:szCs w:val="24"/>
          <w:lang w:val="de-DE"/>
        </w:rPr>
        <w:t>2</w:t>
      </w:r>
      <w:r w:rsidR="004974FA" w:rsidRPr="00D5534F">
        <w:rPr>
          <w:rFonts w:cstheme="minorHAnsi"/>
          <w:b/>
          <w:color w:val="44546A" w:themeColor="text2"/>
          <w:spacing w:val="4"/>
          <w:sz w:val="28"/>
          <w:szCs w:val="24"/>
          <w:lang w:val="de-DE"/>
        </w:rPr>
        <w:t>:00</w:t>
      </w:r>
      <w:r w:rsidR="00D5534F" w:rsidRPr="00D5534F">
        <w:rPr>
          <w:rFonts w:cstheme="minorHAnsi"/>
          <w:b/>
          <w:color w:val="44546A" w:themeColor="text2"/>
          <w:spacing w:val="4"/>
          <w:sz w:val="28"/>
          <w:szCs w:val="24"/>
          <w:lang w:val="de-DE"/>
        </w:rPr>
        <w:t xml:space="preserve"> Uhr</w:t>
      </w:r>
    </w:p>
    <w:p w:rsidR="00B410E6" w:rsidRPr="00B410E6" w:rsidRDefault="00B410E6" w:rsidP="00B410E6">
      <w:pPr>
        <w:spacing w:line="288" w:lineRule="atLeast"/>
        <w:rPr>
          <w:rFonts w:cstheme="minorHAnsi"/>
          <w:b/>
          <w:color w:val="44546A" w:themeColor="text2"/>
          <w:spacing w:val="4"/>
          <w:sz w:val="24"/>
          <w:szCs w:val="24"/>
          <w:lang w:val="de-DE"/>
        </w:rPr>
      </w:pPr>
      <w:r w:rsidRPr="00B410E6">
        <w:rPr>
          <w:rFonts w:cstheme="minorHAnsi"/>
          <w:b/>
          <w:color w:val="44546A" w:themeColor="text2"/>
          <w:spacing w:val="4"/>
          <w:sz w:val="24"/>
          <w:szCs w:val="24"/>
          <w:lang w:val="de-DE"/>
        </w:rPr>
        <w:t>Stadtrundgang Oslo</w:t>
      </w:r>
      <w:r>
        <w:rPr>
          <w:rFonts w:cstheme="minorHAnsi"/>
          <w:b/>
          <w:color w:val="44546A" w:themeColor="text2"/>
          <w:spacing w:val="4"/>
          <w:sz w:val="24"/>
          <w:szCs w:val="24"/>
          <w:lang w:val="de-DE"/>
        </w:rPr>
        <w:t xml:space="preserve">| </w:t>
      </w:r>
      <w:r w:rsidRPr="00B410E6">
        <w:rPr>
          <w:rFonts w:cstheme="minorHAnsi"/>
          <w:b/>
          <w:color w:val="44546A" w:themeColor="text2"/>
          <w:spacing w:val="4"/>
          <w:sz w:val="24"/>
          <w:szCs w:val="24"/>
          <w:lang w:val="de-DE"/>
        </w:rPr>
        <w:t>ca. 3 Std.</w:t>
      </w:r>
      <w:r>
        <w:rPr>
          <w:rFonts w:cstheme="minorHAnsi"/>
          <w:b/>
          <w:color w:val="44546A" w:themeColor="text2"/>
          <w:spacing w:val="4"/>
          <w:sz w:val="24"/>
          <w:szCs w:val="24"/>
          <w:lang w:val="de-DE"/>
        </w:rPr>
        <w:t xml:space="preserve"> | </w:t>
      </w:r>
      <w:r w:rsidRPr="00B410E6">
        <w:rPr>
          <w:rFonts w:cstheme="minorHAnsi"/>
          <w:b/>
          <w:color w:val="44546A" w:themeColor="text2"/>
          <w:spacing w:val="4"/>
          <w:sz w:val="24"/>
          <w:szCs w:val="24"/>
          <w:lang w:val="de-DE"/>
        </w:rPr>
        <w:t>Preis 29 €</w:t>
      </w:r>
    </w:p>
    <w:p w:rsidR="00B410E6" w:rsidRP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B410E6">
        <w:rPr>
          <w:rFonts w:cstheme="minorHAnsi"/>
          <w:color w:val="44546A" w:themeColor="text2"/>
          <w:spacing w:val="4"/>
          <w:sz w:val="24"/>
          <w:szCs w:val="24"/>
          <w:lang w:val="de-DE"/>
        </w:rPr>
        <w:t>Akershus</w:t>
      </w:r>
      <w:proofErr w:type="spellEnd"/>
      <w:r w:rsidRPr="00B410E6">
        <w:rPr>
          <w:rFonts w:cstheme="minorHAnsi"/>
          <w:color w:val="44546A" w:themeColor="text2"/>
          <w:spacing w:val="4"/>
          <w:sz w:val="24"/>
          <w:szCs w:val="24"/>
          <w:lang w:val="de-DE"/>
        </w:rPr>
        <w:t xml:space="preserve"> mit schönem Ausblick. Anschließend geht es wieder zurück zum Schiff.</w:t>
      </w:r>
    </w:p>
    <w:p w:rsidR="00B410E6" w:rsidRP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Bitte beachten: Für Gäste mit eingeschränkter Beweglichkeit nicht geeignet. Begrenzte Teilnehmerzahl.</w:t>
      </w:r>
    </w:p>
    <w:p w:rsid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Vorbehaltlich Änderungen Programm/Preis (Stand: August 2021)</w:t>
      </w:r>
    </w:p>
    <w:p w:rsidR="00B004EC" w:rsidRPr="00B004EC" w:rsidRDefault="00B004EC" w:rsidP="00B410E6">
      <w:pPr>
        <w:pStyle w:val="ListParagraph"/>
        <w:numPr>
          <w:ilvl w:val="0"/>
          <w:numId w:val="5"/>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B410E6" w:rsidRPr="00B410E6" w:rsidRDefault="00B410E6" w:rsidP="00B410E6">
      <w:pPr>
        <w:spacing w:line="288" w:lineRule="atLeast"/>
        <w:rPr>
          <w:rFonts w:cstheme="minorHAnsi"/>
          <w:b/>
          <w:color w:val="44546A" w:themeColor="text2"/>
          <w:spacing w:val="4"/>
          <w:sz w:val="24"/>
          <w:szCs w:val="24"/>
          <w:lang w:val="de-DE"/>
        </w:rPr>
      </w:pPr>
    </w:p>
    <w:p w:rsidR="00B410E6" w:rsidRPr="00B410E6" w:rsidRDefault="00B410E6" w:rsidP="00B410E6">
      <w:pPr>
        <w:spacing w:line="288" w:lineRule="atLeast"/>
        <w:rPr>
          <w:rFonts w:cstheme="minorHAnsi"/>
          <w:b/>
          <w:color w:val="44546A" w:themeColor="text2"/>
          <w:spacing w:val="4"/>
          <w:sz w:val="24"/>
          <w:szCs w:val="24"/>
          <w:lang w:val="de-DE"/>
        </w:rPr>
      </w:pPr>
      <w:r w:rsidRPr="00B410E6">
        <w:rPr>
          <w:rFonts w:cstheme="minorHAnsi"/>
          <w:b/>
          <w:color w:val="44546A" w:themeColor="text2"/>
          <w:spacing w:val="4"/>
          <w:sz w:val="24"/>
          <w:szCs w:val="24"/>
          <w:lang w:val="de-DE"/>
        </w:rPr>
        <w:t>Panoramafahrt Oslo</w:t>
      </w:r>
      <w:r>
        <w:rPr>
          <w:rFonts w:cstheme="minorHAnsi"/>
          <w:b/>
          <w:color w:val="44546A" w:themeColor="text2"/>
          <w:spacing w:val="4"/>
          <w:sz w:val="24"/>
          <w:szCs w:val="24"/>
          <w:lang w:val="de-DE"/>
        </w:rPr>
        <w:t xml:space="preserve"> | </w:t>
      </w:r>
      <w:r w:rsidRPr="00B410E6">
        <w:rPr>
          <w:rFonts w:cstheme="minorHAnsi"/>
          <w:b/>
          <w:color w:val="44546A" w:themeColor="text2"/>
          <w:spacing w:val="4"/>
          <w:sz w:val="24"/>
          <w:szCs w:val="24"/>
          <w:lang w:val="de-DE"/>
        </w:rPr>
        <w:t>ca. 2,5 Std.</w:t>
      </w:r>
      <w:r>
        <w:rPr>
          <w:rFonts w:cstheme="minorHAnsi"/>
          <w:b/>
          <w:color w:val="44546A" w:themeColor="text2"/>
          <w:spacing w:val="4"/>
          <w:sz w:val="24"/>
          <w:szCs w:val="24"/>
          <w:lang w:val="de-DE"/>
        </w:rPr>
        <w:t xml:space="preserve"> | </w:t>
      </w:r>
      <w:r w:rsidRPr="00B410E6">
        <w:rPr>
          <w:rFonts w:cstheme="minorHAnsi"/>
          <w:b/>
          <w:color w:val="44546A" w:themeColor="text2"/>
          <w:spacing w:val="4"/>
          <w:sz w:val="24"/>
          <w:szCs w:val="24"/>
          <w:lang w:val="de-DE"/>
        </w:rPr>
        <w:t>Preis 39 €</w:t>
      </w:r>
    </w:p>
    <w:p w:rsidR="00B410E6" w:rsidRP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B410E6">
        <w:rPr>
          <w:rFonts w:cstheme="minorHAnsi"/>
          <w:color w:val="44546A" w:themeColor="text2"/>
          <w:spacing w:val="4"/>
          <w:sz w:val="24"/>
          <w:szCs w:val="24"/>
          <w:lang w:val="de-DE"/>
        </w:rPr>
        <w:t>Oslofjordtunnel</w:t>
      </w:r>
      <w:proofErr w:type="spellEnd"/>
      <w:r w:rsidRPr="00B410E6">
        <w:rPr>
          <w:rFonts w:cstheme="minorHAnsi"/>
          <w:color w:val="44546A" w:themeColor="text2"/>
          <w:spacing w:val="4"/>
          <w:sz w:val="24"/>
          <w:szCs w:val="24"/>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B410E6">
        <w:rPr>
          <w:rFonts w:cstheme="minorHAnsi"/>
          <w:color w:val="44546A" w:themeColor="text2"/>
          <w:spacing w:val="4"/>
          <w:sz w:val="24"/>
          <w:szCs w:val="24"/>
          <w:lang w:val="de-DE"/>
        </w:rPr>
        <w:t>Holmenkollbakken</w:t>
      </w:r>
      <w:proofErr w:type="spellEnd"/>
      <w:r w:rsidRPr="00B410E6">
        <w:rPr>
          <w:rFonts w:cstheme="minorHAnsi"/>
          <w:color w:val="44546A" w:themeColor="text2"/>
          <w:spacing w:val="4"/>
          <w:sz w:val="24"/>
          <w:szCs w:val="24"/>
          <w:lang w:val="de-DE"/>
        </w:rPr>
        <w:t xml:space="preserve">), eine beliebte Touristenattraktion. Hier legen Sie einen Fotostopp ein. Auf dem Weg zurück zum Schiff passieren Sie die Halbinsel </w:t>
      </w:r>
      <w:proofErr w:type="spellStart"/>
      <w:r w:rsidRPr="00B410E6">
        <w:rPr>
          <w:rFonts w:cstheme="minorHAnsi"/>
          <w:color w:val="44546A" w:themeColor="text2"/>
          <w:spacing w:val="4"/>
          <w:sz w:val="24"/>
          <w:szCs w:val="24"/>
          <w:lang w:val="de-DE"/>
        </w:rPr>
        <w:t>Bygdøy</w:t>
      </w:r>
      <w:proofErr w:type="spellEnd"/>
      <w:r w:rsidRPr="00B410E6">
        <w:rPr>
          <w:rFonts w:cstheme="minorHAnsi"/>
          <w:color w:val="44546A" w:themeColor="text2"/>
          <w:spacing w:val="4"/>
          <w:sz w:val="24"/>
          <w:szCs w:val="24"/>
          <w:lang w:val="de-DE"/>
        </w:rPr>
        <w:t>, die von vielen Einheimischen als Naherholungsgebiet genutzt wird.</w:t>
      </w:r>
    </w:p>
    <w:p w:rsid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Vorbehaltlich Änderungen Programm/Preis (Stand: August 2021)</w:t>
      </w:r>
    </w:p>
    <w:p w:rsidR="00B004EC" w:rsidRDefault="00B004EC" w:rsidP="00B004EC">
      <w:pPr>
        <w:pStyle w:val="ListParagraph"/>
        <w:numPr>
          <w:ilvl w:val="0"/>
          <w:numId w:val="5"/>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B004EC" w:rsidRDefault="00B004EC" w:rsidP="00B004EC">
      <w:pPr>
        <w:pStyle w:val="ListParagraph"/>
        <w:numPr>
          <w:ilvl w:val="0"/>
          <w:numId w:val="5"/>
        </w:numPr>
        <w:spacing w:line="288" w:lineRule="atLeast"/>
        <w:rPr>
          <w:rFonts w:cstheme="minorHAnsi"/>
          <w:color w:val="FF0000"/>
          <w:spacing w:val="4"/>
          <w:sz w:val="24"/>
          <w:szCs w:val="24"/>
          <w:lang w:val="de-DE"/>
        </w:rPr>
      </w:pPr>
      <w:r>
        <w:rPr>
          <w:rFonts w:cstheme="minorHAnsi"/>
          <w:color w:val="FF0000"/>
          <w:spacing w:val="4"/>
          <w:sz w:val="24"/>
          <w:szCs w:val="24"/>
          <w:lang w:val="de-DE"/>
        </w:rPr>
        <w:t>Shop am Holmenkollen hat nur bis September geöffnet.</w:t>
      </w:r>
    </w:p>
    <w:p w:rsidR="00B004EC" w:rsidRPr="00B410E6" w:rsidRDefault="00B004EC" w:rsidP="00B410E6">
      <w:pPr>
        <w:spacing w:line="288" w:lineRule="atLeast"/>
        <w:rPr>
          <w:rFonts w:cstheme="minorHAnsi"/>
          <w:color w:val="44546A" w:themeColor="text2"/>
          <w:spacing w:val="4"/>
          <w:sz w:val="24"/>
          <w:szCs w:val="24"/>
          <w:lang w:val="de-DE"/>
        </w:rPr>
      </w:pPr>
    </w:p>
    <w:p w:rsidR="00B410E6" w:rsidRPr="00B410E6" w:rsidRDefault="00B410E6" w:rsidP="00B410E6">
      <w:pPr>
        <w:spacing w:line="288" w:lineRule="atLeast"/>
        <w:rPr>
          <w:rFonts w:cstheme="minorHAnsi"/>
          <w:b/>
          <w:color w:val="44546A" w:themeColor="text2"/>
          <w:spacing w:val="4"/>
          <w:sz w:val="24"/>
          <w:szCs w:val="24"/>
          <w:lang w:val="de-DE"/>
        </w:rPr>
      </w:pPr>
    </w:p>
    <w:p w:rsidR="00B410E6" w:rsidRPr="00B410E6" w:rsidRDefault="00B410E6" w:rsidP="00B410E6">
      <w:pPr>
        <w:spacing w:line="288" w:lineRule="atLeast"/>
        <w:rPr>
          <w:rFonts w:cstheme="minorHAnsi"/>
          <w:b/>
          <w:color w:val="44546A" w:themeColor="text2"/>
          <w:spacing w:val="4"/>
          <w:sz w:val="24"/>
          <w:szCs w:val="24"/>
          <w:lang w:val="de-DE"/>
        </w:rPr>
      </w:pPr>
      <w:r w:rsidRPr="00B410E6">
        <w:rPr>
          <w:rFonts w:cstheme="minorHAnsi"/>
          <w:b/>
          <w:color w:val="44546A" w:themeColor="text2"/>
          <w:spacing w:val="4"/>
          <w:sz w:val="24"/>
          <w:szCs w:val="24"/>
          <w:lang w:val="de-DE"/>
        </w:rPr>
        <w:t xml:space="preserve">Stadt mit Holmenkollen und </w:t>
      </w:r>
      <w:proofErr w:type="spellStart"/>
      <w:r w:rsidRPr="00B410E6">
        <w:rPr>
          <w:rFonts w:cstheme="minorHAnsi"/>
          <w:b/>
          <w:color w:val="44546A" w:themeColor="text2"/>
          <w:spacing w:val="4"/>
          <w:sz w:val="24"/>
          <w:szCs w:val="24"/>
          <w:lang w:val="de-DE"/>
        </w:rPr>
        <w:t>Vigelandpark</w:t>
      </w:r>
      <w:proofErr w:type="spellEnd"/>
      <w:r>
        <w:rPr>
          <w:rFonts w:cstheme="minorHAnsi"/>
          <w:b/>
          <w:color w:val="44546A" w:themeColor="text2"/>
          <w:spacing w:val="4"/>
          <w:sz w:val="24"/>
          <w:szCs w:val="24"/>
          <w:lang w:val="de-DE"/>
        </w:rPr>
        <w:t xml:space="preserve"> | </w:t>
      </w:r>
      <w:r w:rsidRPr="00B410E6">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w:t>
      </w:r>
      <w:r w:rsidRPr="00B410E6">
        <w:rPr>
          <w:rFonts w:cstheme="minorHAnsi"/>
          <w:b/>
          <w:color w:val="44546A" w:themeColor="text2"/>
          <w:spacing w:val="4"/>
          <w:sz w:val="24"/>
          <w:szCs w:val="24"/>
          <w:lang w:val="de-DE"/>
        </w:rPr>
        <w:t>Preis 69 €</w:t>
      </w:r>
    </w:p>
    <w:p w:rsidR="00B410E6" w:rsidRP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w:t>
      </w:r>
      <w:r w:rsidRPr="00B410E6">
        <w:rPr>
          <w:rFonts w:cstheme="minorHAnsi"/>
          <w:color w:val="44546A" w:themeColor="text2"/>
          <w:spacing w:val="4"/>
          <w:sz w:val="24"/>
          <w:szCs w:val="24"/>
          <w:lang w:val="de-DE"/>
        </w:rPr>
        <w:lastRenderedPageBreak/>
        <w:t xml:space="preserve">gibt. Kurze Weiterfahrt zum </w:t>
      </w:r>
      <w:proofErr w:type="spellStart"/>
      <w:r w:rsidRPr="00B410E6">
        <w:rPr>
          <w:rFonts w:cstheme="minorHAnsi"/>
          <w:color w:val="44546A" w:themeColor="text2"/>
          <w:spacing w:val="4"/>
          <w:sz w:val="24"/>
          <w:szCs w:val="24"/>
          <w:lang w:val="de-DE"/>
        </w:rPr>
        <w:t>Vigeland</w:t>
      </w:r>
      <w:proofErr w:type="spellEnd"/>
      <w:r w:rsidRPr="00B410E6">
        <w:rPr>
          <w:rFonts w:cstheme="minorHAnsi"/>
          <w:color w:val="44546A" w:themeColor="text2"/>
          <w:spacing w:val="4"/>
          <w:sz w:val="24"/>
          <w:szCs w:val="24"/>
          <w:lang w:val="de-DE"/>
        </w:rPr>
        <w:t xml:space="preserve"> Skulpturenpark. Sie haben während Ihres ca. 45-minütigen Aufenthaltes Gelegenheit, das vom Bildhauer Gustav </w:t>
      </w:r>
      <w:proofErr w:type="spellStart"/>
      <w:r w:rsidRPr="00B410E6">
        <w:rPr>
          <w:rFonts w:cstheme="minorHAnsi"/>
          <w:color w:val="44546A" w:themeColor="text2"/>
          <w:spacing w:val="4"/>
          <w:sz w:val="24"/>
          <w:szCs w:val="24"/>
          <w:lang w:val="de-DE"/>
        </w:rPr>
        <w:t>Vigeland</w:t>
      </w:r>
      <w:proofErr w:type="spellEnd"/>
      <w:r w:rsidRPr="00B410E6">
        <w:rPr>
          <w:rFonts w:cstheme="minorHAnsi"/>
          <w:color w:val="44546A" w:themeColor="text2"/>
          <w:spacing w:val="4"/>
          <w:sz w:val="24"/>
          <w:szCs w:val="24"/>
          <w:lang w:val="de-DE"/>
        </w:rPr>
        <w:t xml:space="preserve"> (1869-1943) geschaffene eindrucksvolle Werk näher kennenzulernen. Ihre Rückfahrt zum Schiff führt Sie noch am modernen Opernhaus vorbei, das 2008 eröffnet wurde und architektonisch einem treibenden Eisberg nachempfunden ist.</w:t>
      </w:r>
    </w:p>
    <w:p w:rsidR="00B410E6" w:rsidRP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Bitte beachten: Für Gäste mit eingeschränkter Beweglichkeit nicht geeignet. Begrenzte Teilnehmerzahl.</w:t>
      </w:r>
    </w:p>
    <w:p w:rsid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Vorbehaltlich Änderungen Programm/Preis (Stand: August 2021)</w:t>
      </w:r>
    </w:p>
    <w:p w:rsidR="00B004EC" w:rsidRPr="00B004EC" w:rsidRDefault="00B004EC" w:rsidP="00B410E6">
      <w:pPr>
        <w:pStyle w:val="ListParagraph"/>
        <w:numPr>
          <w:ilvl w:val="0"/>
          <w:numId w:val="5"/>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B410E6" w:rsidRPr="00B410E6" w:rsidRDefault="00B410E6" w:rsidP="00B410E6">
      <w:pPr>
        <w:spacing w:line="288" w:lineRule="atLeast"/>
        <w:rPr>
          <w:rFonts w:cstheme="minorHAnsi"/>
          <w:b/>
          <w:color w:val="44546A" w:themeColor="text2"/>
          <w:spacing w:val="4"/>
          <w:sz w:val="24"/>
          <w:szCs w:val="24"/>
          <w:lang w:val="de-DE"/>
        </w:rPr>
      </w:pPr>
    </w:p>
    <w:p w:rsidR="00B410E6" w:rsidRPr="00B410E6" w:rsidRDefault="00B410E6" w:rsidP="00B410E6">
      <w:pPr>
        <w:spacing w:line="288" w:lineRule="atLeast"/>
        <w:rPr>
          <w:rFonts w:cstheme="minorHAnsi"/>
          <w:b/>
          <w:color w:val="44546A" w:themeColor="text2"/>
          <w:spacing w:val="4"/>
          <w:sz w:val="24"/>
          <w:szCs w:val="24"/>
          <w:lang w:val="de-DE"/>
        </w:rPr>
      </w:pPr>
      <w:r w:rsidRPr="00B410E6">
        <w:rPr>
          <w:rFonts w:cstheme="minorHAnsi"/>
          <w:b/>
          <w:color w:val="44546A" w:themeColor="text2"/>
          <w:spacing w:val="4"/>
          <w:sz w:val="24"/>
          <w:szCs w:val="24"/>
          <w:lang w:val="de-DE"/>
        </w:rPr>
        <w:t>Auf den Spuren norwegischer Entdecker</w:t>
      </w:r>
      <w:r>
        <w:rPr>
          <w:rFonts w:cstheme="minorHAnsi"/>
          <w:b/>
          <w:color w:val="44546A" w:themeColor="text2"/>
          <w:spacing w:val="4"/>
          <w:sz w:val="24"/>
          <w:szCs w:val="24"/>
          <w:lang w:val="de-DE"/>
        </w:rPr>
        <w:t xml:space="preserve"> | </w:t>
      </w:r>
      <w:r w:rsidRPr="00B410E6">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w:t>
      </w:r>
      <w:r w:rsidRPr="00B410E6">
        <w:rPr>
          <w:rFonts w:cstheme="minorHAnsi"/>
          <w:b/>
          <w:color w:val="44546A" w:themeColor="text2"/>
          <w:spacing w:val="4"/>
          <w:sz w:val="24"/>
          <w:szCs w:val="24"/>
          <w:lang w:val="de-DE"/>
        </w:rPr>
        <w:t>Preis 69 €</w:t>
      </w:r>
    </w:p>
    <w:p w:rsidR="00B410E6" w:rsidRP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 xml:space="preserve">Auf Ihrer Fahrt zur </w:t>
      </w:r>
      <w:proofErr w:type="spellStart"/>
      <w:r w:rsidRPr="00B410E6">
        <w:rPr>
          <w:rFonts w:cstheme="minorHAnsi"/>
          <w:color w:val="44546A" w:themeColor="text2"/>
          <w:spacing w:val="4"/>
          <w:sz w:val="24"/>
          <w:szCs w:val="24"/>
          <w:lang w:val="de-DE"/>
        </w:rPr>
        <w:t>Bygdøy</w:t>
      </w:r>
      <w:proofErr w:type="spellEnd"/>
      <w:r w:rsidRPr="00B410E6">
        <w:rPr>
          <w:rFonts w:cstheme="minorHAnsi"/>
          <w:color w:val="44546A" w:themeColor="text2"/>
          <w:spacing w:val="4"/>
          <w:sz w:val="24"/>
          <w:szCs w:val="24"/>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B410E6">
        <w:rPr>
          <w:rFonts w:cstheme="minorHAnsi"/>
          <w:color w:val="44546A" w:themeColor="text2"/>
          <w:spacing w:val="4"/>
          <w:sz w:val="24"/>
          <w:szCs w:val="24"/>
          <w:lang w:val="de-DE"/>
        </w:rPr>
        <w:t>Kon</w:t>
      </w:r>
      <w:proofErr w:type="spellEnd"/>
      <w:r w:rsidRPr="00B410E6">
        <w:rPr>
          <w:rFonts w:cstheme="minorHAnsi"/>
          <w:color w:val="44546A" w:themeColor="text2"/>
          <w:spacing w:val="4"/>
          <w:sz w:val="24"/>
          <w:szCs w:val="24"/>
          <w:lang w:val="de-DE"/>
        </w:rPr>
        <w:t>-</w:t>
      </w:r>
      <w:proofErr w:type="spellStart"/>
      <w:r w:rsidRPr="00B410E6">
        <w:rPr>
          <w:rFonts w:cstheme="minorHAnsi"/>
          <w:color w:val="44546A" w:themeColor="text2"/>
          <w:spacing w:val="4"/>
          <w:sz w:val="24"/>
          <w:szCs w:val="24"/>
          <w:lang w:val="de-DE"/>
        </w:rPr>
        <w:t>Tiki</w:t>
      </w:r>
      <w:proofErr w:type="spellEnd"/>
      <w:r w:rsidRPr="00B410E6">
        <w:rPr>
          <w:rFonts w:cstheme="minorHAnsi"/>
          <w:color w:val="44546A" w:themeColor="text2"/>
          <w:spacing w:val="4"/>
          <w:sz w:val="24"/>
          <w:szCs w:val="24"/>
          <w:lang w:val="de-DE"/>
        </w:rPr>
        <w:t xml:space="preserve">-Museum, in dem Sie interessante Exponate rund um das Leben des Abenteurers und Wissenschaftlers Thor Heyerdahl betrachten können, u.a. das </w:t>
      </w:r>
      <w:proofErr w:type="spellStart"/>
      <w:r w:rsidRPr="00B410E6">
        <w:rPr>
          <w:rFonts w:cstheme="minorHAnsi"/>
          <w:color w:val="44546A" w:themeColor="text2"/>
          <w:spacing w:val="4"/>
          <w:sz w:val="24"/>
          <w:szCs w:val="24"/>
          <w:lang w:val="de-DE"/>
        </w:rPr>
        <w:t>Kon</w:t>
      </w:r>
      <w:proofErr w:type="spellEnd"/>
      <w:r w:rsidRPr="00B410E6">
        <w:rPr>
          <w:rFonts w:cstheme="minorHAnsi"/>
          <w:color w:val="44546A" w:themeColor="text2"/>
          <w:spacing w:val="4"/>
          <w:sz w:val="24"/>
          <w:szCs w:val="24"/>
          <w:lang w:val="de-DE"/>
        </w:rPr>
        <w:t>-</w:t>
      </w:r>
      <w:proofErr w:type="spellStart"/>
      <w:r w:rsidRPr="00B410E6">
        <w:rPr>
          <w:rFonts w:cstheme="minorHAnsi"/>
          <w:color w:val="44546A" w:themeColor="text2"/>
          <w:spacing w:val="4"/>
          <w:sz w:val="24"/>
          <w:szCs w:val="24"/>
          <w:lang w:val="de-DE"/>
        </w:rPr>
        <w:t>Tiki</w:t>
      </w:r>
      <w:proofErr w:type="spellEnd"/>
      <w:r w:rsidRPr="00B410E6">
        <w:rPr>
          <w:rFonts w:cstheme="minorHAnsi"/>
          <w:color w:val="44546A" w:themeColor="text2"/>
          <w:spacing w:val="4"/>
          <w:sz w:val="24"/>
          <w:szCs w:val="24"/>
          <w:lang w:val="de-DE"/>
        </w:rPr>
        <w:t>-Floß und das restaurierte Boot Ra II. Nach der geführten Besichtigung geht es dann zum Polarschiffmuseum "</w:t>
      </w:r>
      <w:proofErr w:type="spellStart"/>
      <w:r w:rsidRPr="00B410E6">
        <w:rPr>
          <w:rFonts w:cstheme="minorHAnsi"/>
          <w:color w:val="44546A" w:themeColor="text2"/>
          <w:spacing w:val="4"/>
          <w:sz w:val="24"/>
          <w:szCs w:val="24"/>
          <w:lang w:val="de-DE"/>
        </w:rPr>
        <w:t>Fram</w:t>
      </w:r>
      <w:proofErr w:type="spellEnd"/>
      <w:r w:rsidRPr="00B410E6">
        <w:rPr>
          <w:rFonts w:cstheme="minorHAnsi"/>
          <w:color w:val="44546A" w:themeColor="text2"/>
          <w:spacing w:val="4"/>
          <w:sz w:val="24"/>
          <w:szCs w:val="24"/>
          <w:lang w:val="de-DE"/>
        </w:rPr>
        <w:t>", das 1936 eröffnet wurde. Das von Colin Archer erbaute Schiff "</w:t>
      </w:r>
      <w:proofErr w:type="spellStart"/>
      <w:r w:rsidRPr="00B410E6">
        <w:rPr>
          <w:rFonts w:cstheme="minorHAnsi"/>
          <w:color w:val="44546A" w:themeColor="text2"/>
          <w:spacing w:val="4"/>
          <w:sz w:val="24"/>
          <w:szCs w:val="24"/>
          <w:lang w:val="de-DE"/>
        </w:rPr>
        <w:t>Fram</w:t>
      </w:r>
      <w:proofErr w:type="spellEnd"/>
      <w:r w:rsidRPr="00B410E6">
        <w:rPr>
          <w:rFonts w:cstheme="minorHAnsi"/>
          <w:color w:val="44546A" w:themeColor="text2"/>
          <w:spacing w:val="4"/>
          <w:sz w:val="24"/>
          <w:szCs w:val="24"/>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rsidR="00B410E6" w:rsidRP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Bitte beachten: Für Gäste mit eingeschränkter Beweglichkeit nicht geeignet.</w:t>
      </w:r>
    </w:p>
    <w:p w:rsidR="00B410E6" w:rsidRDefault="00B410E6" w:rsidP="00B410E6">
      <w:pPr>
        <w:spacing w:line="288" w:lineRule="atLeast"/>
        <w:rPr>
          <w:rFonts w:cstheme="minorHAnsi"/>
          <w:color w:val="44546A" w:themeColor="text2"/>
          <w:spacing w:val="4"/>
          <w:sz w:val="24"/>
          <w:szCs w:val="24"/>
          <w:lang w:val="de-DE"/>
        </w:rPr>
      </w:pPr>
      <w:r w:rsidRPr="00B410E6">
        <w:rPr>
          <w:rFonts w:cstheme="minorHAnsi"/>
          <w:color w:val="44546A" w:themeColor="text2"/>
          <w:spacing w:val="4"/>
          <w:sz w:val="24"/>
          <w:szCs w:val="24"/>
          <w:lang w:val="de-DE"/>
        </w:rPr>
        <w:t>Vorbehaltlich Änderungen Programm/Preis (Stand: August 2021)</w:t>
      </w:r>
    </w:p>
    <w:p w:rsidR="00B004EC" w:rsidRDefault="00B004EC" w:rsidP="00B004EC">
      <w:pPr>
        <w:pStyle w:val="ListParagraph"/>
        <w:numPr>
          <w:ilvl w:val="0"/>
          <w:numId w:val="5"/>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B004EC" w:rsidRPr="00B004EC" w:rsidRDefault="00B004EC" w:rsidP="00B004EC">
      <w:pPr>
        <w:pStyle w:val="ListParagraph"/>
        <w:numPr>
          <w:ilvl w:val="0"/>
          <w:numId w:val="5"/>
        </w:numPr>
        <w:spacing w:line="288" w:lineRule="atLeast"/>
        <w:rPr>
          <w:rFonts w:cstheme="minorHAnsi"/>
          <w:color w:val="FF0000"/>
          <w:spacing w:val="4"/>
          <w:sz w:val="24"/>
          <w:szCs w:val="24"/>
          <w:lang w:val="de-DE"/>
        </w:rPr>
      </w:pPr>
      <w:r w:rsidRPr="00B004EC">
        <w:rPr>
          <w:rFonts w:cstheme="minorHAnsi"/>
          <w:color w:val="FF0000"/>
          <w:spacing w:val="4"/>
          <w:sz w:val="24"/>
          <w:szCs w:val="24"/>
          <w:lang w:val="de-DE"/>
        </w:rPr>
        <w:t>Bus 13: Bus roch nach Schimmel</w:t>
      </w:r>
    </w:p>
    <w:p w:rsidR="00B410E6" w:rsidRDefault="00B410E6" w:rsidP="00B410E6">
      <w:pPr>
        <w:spacing w:line="288" w:lineRule="atLeast"/>
        <w:rPr>
          <w:rFonts w:cstheme="minorHAnsi"/>
          <w:b/>
          <w:color w:val="44546A" w:themeColor="text2"/>
          <w:spacing w:val="4"/>
          <w:sz w:val="24"/>
          <w:szCs w:val="24"/>
          <w:lang w:val="de-DE"/>
        </w:rPr>
      </w:pPr>
    </w:p>
    <w:p w:rsidR="00D14FCD" w:rsidRPr="00B410E6" w:rsidRDefault="00D14FCD" w:rsidP="00B410E6">
      <w:pPr>
        <w:spacing w:line="288" w:lineRule="atLeast"/>
        <w:rPr>
          <w:rFonts w:cstheme="minorHAnsi"/>
          <w:b/>
          <w:color w:val="44546A" w:themeColor="text2"/>
          <w:spacing w:val="4"/>
          <w:sz w:val="24"/>
          <w:szCs w:val="24"/>
          <w:lang w:val="de-DE"/>
        </w:rPr>
      </w:pPr>
      <w:r>
        <w:rPr>
          <w:noProof/>
        </w:rPr>
        <w:lastRenderedPageBreak/>
        <w:drawing>
          <wp:inline distT="0" distB="0" distL="0" distR="0" wp14:anchorId="5F8C1014" wp14:editId="711EC327">
            <wp:extent cx="5731510" cy="7856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56855"/>
                    </a:xfrm>
                    <a:prstGeom prst="rect">
                      <a:avLst/>
                    </a:prstGeom>
                  </pic:spPr>
                </pic:pic>
              </a:graphicData>
            </a:graphic>
          </wp:inline>
        </w:drawing>
      </w:r>
    </w:p>
    <w:sectPr w:rsidR="00D14FCD" w:rsidRPr="00B4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DE00DF3"/>
    <w:multiLevelType w:val="hybridMultilevel"/>
    <w:tmpl w:val="8C18D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56A9A"/>
    <w:multiLevelType w:val="hybridMultilevel"/>
    <w:tmpl w:val="D5CE0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507CB"/>
    <w:rsid w:val="00064C91"/>
    <w:rsid w:val="00070939"/>
    <w:rsid w:val="00085DFE"/>
    <w:rsid w:val="0009203C"/>
    <w:rsid w:val="000A2007"/>
    <w:rsid w:val="000A2A26"/>
    <w:rsid w:val="000B1A68"/>
    <w:rsid w:val="000F61E6"/>
    <w:rsid w:val="0017647D"/>
    <w:rsid w:val="00180A63"/>
    <w:rsid w:val="001A4F28"/>
    <w:rsid w:val="002028A4"/>
    <w:rsid w:val="002130F7"/>
    <w:rsid w:val="00220A29"/>
    <w:rsid w:val="002348C4"/>
    <w:rsid w:val="00302894"/>
    <w:rsid w:val="00307C3B"/>
    <w:rsid w:val="00314E32"/>
    <w:rsid w:val="00317D53"/>
    <w:rsid w:val="00330971"/>
    <w:rsid w:val="0033380E"/>
    <w:rsid w:val="003469FF"/>
    <w:rsid w:val="00353D67"/>
    <w:rsid w:val="003949B1"/>
    <w:rsid w:val="00394DDC"/>
    <w:rsid w:val="003A3FA4"/>
    <w:rsid w:val="003C5756"/>
    <w:rsid w:val="003E69E9"/>
    <w:rsid w:val="003F369F"/>
    <w:rsid w:val="003F3769"/>
    <w:rsid w:val="0040519F"/>
    <w:rsid w:val="00417288"/>
    <w:rsid w:val="004224C1"/>
    <w:rsid w:val="0042363F"/>
    <w:rsid w:val="0043356C"/>
    <w:rsid w:val="00472A70"/>
    <w:rsid w:val="00474B4F"/>
    <w:rsid w:val="0048438A"/>
    <w:rsid w:val="004974FA"/>
    <w:rsid w:val="004B6710"/>
    <w:rsid w:val="004E709E"/>
    <w:rsid w:val="004F2359"/>
    <w:rsid w:val="004F2C63"/>
    <w:rsid w:val="004F77AA"/>
    <w:rsid w:val="00505890"/>
    <w:rsid w:val="00522A73"/>
    <w:rsid w:val="00541B2A"/>
    <w:rsid w:val="005745D9"/>
    <w:rsid w:val="00587626"/>
    <w:rsid w:val="005876E8"/>
    <w:rsid w:val="005B6000"/>
    <w:rsid w:val="005D56D7"/>
    <w:rsid w:val="005E4CBA"/>
    <w:rsid w:val="00604013"/>
    <w:rsid w:val="006227F8"/>
    <w:rsid w:val="00625A16"/>
    <w:rsid w:val="006366AA"/>
    <w:rsid w:val="00650B3A"/>
    <w:rsid w:val="00651CC8"/>
    <w:rsid w:val="00691B52"/>
    <w:rsid w:val="006960CF"/>
    <w:rsid w:val="006B04F0"/>
    <w:rsid w:val="006D1EBE"/>
    <w:rsid w:val="006D2E96"/>
    <w:rsid w:val="006E3A41"/>
    <w:rsid w:val="007253DD"/>
    <w:rsid w:val="007263C3"/>
    <w:rsid w:val="00726857"/>
    <w:rsid w:val="00763C00"/>
    <w:rsid w:val="00765122"/>
    <w:rsid w:val="00786C7C"/>
    <w:rsid w:val="007B1080"/>
    <w:rsid w:val="007C1A95"/>
    <w:rsid w:val="00847F7D"/>
    <w:rsid w:val="00864F6E"/>
    <w:rsid w:val="008A3DF5"/>
    <w:rsid w:val="008C213A"/>
    <w:rsid w:val="008C360C"/>
    <w:rsid w:val="009049C1"/>
    <w:rsid w:val="00934785"/>
    <w:rsid w:val="00980454"/>
    <w:rsid w:val="009933CD"/>
    <w:rsid w:val="009A4498"/>
    <w:rsid w:val="009C3637"/>
    <w:rsid w:val="009E50EB"/>
    <w:rsid w:val="00A26C04"/>
    <w:rsid w:val="00A45225"/>
    <w:rsid w:val="00A776B4"/>
    <w:rsid w:val="00A86636"/>
    <w:rsid w:val="00AB2835"/>
    <w:rsid w:val="00AB4D77"/>
    <w:rsid w:val="00AC5D0A"/>
    <w:rsid w:val="00AC5DA8"/>
    <w:rsid w:val="00AC5FB8"/>
    <w:rsid w:val="00AC734A"/>
    <w:rsid w:val="00AE69E9"/>
    <w:rsid w:val="00AF19E4"/>
    <w:rsid w:val="00AF3DD8"/>
    <w:rsid w:val="00B004EC"/>
    <w:rsid w:val="00B0754A"/>
    <w:rsid w:val="00B12572"/>
    <w:rsid w:val="00B410E6"/>
    <w:rsid w:val="00B76550"/>
    <w:rsid w:val="00B82F6C"/>
    <w:rsid w:val="00BE0CAD"/>
    <w:rsid w:val="00BE28E4"/>
    <w:rsid w:val="00C02E1B"/>
    <w:rsid w:val="00C07376"/>
    <w:rsid w:val="00C23A3E"/>
    <w:rsid w:val="00C477D6"/>
    <w:rsid w:val="00CB1165"/>
    <w:rsid w:val="00CC2399"/>
    <w:rsid w:val="00CD3196"/>
    <w:rsid w:val="00CD579C"/>
    <w:rsid w:val="00CE41CF"/>
    <w:rsid w:val="00CF7876"/>
    <w:rsid w:val="00D02A8E"/>
    <w:rsid w:val="00D1412D"/>
    <w:rsid w:val="00D14FCD"/>
    <w:rsid w:val="00D2744B"/>
    <w:rsid w:val="00D50592"/>
    <w:rsid w:val="00D5192A"/>
    <w:rsid w:val="00D5534F"/>
    <w:rsid w:val="00D85925"/>
    <w:rsid w:val="00E0752B"/>
    <w:rsid w:val="00E17845"/>
    <w:rsid w:val="00E21B5B"/>
    <w:rsid w:val="00E9621C"/>
    <w:rsid w:val="00EA5F38"/>
    <w:rsid w:val="00EB025A"/>
    <w:rsid w:val="00ED44B1"/>
    <w:rsid w:val="00F166DF"/>
    <w:rsid w:val="00F71D7A"/>
    <w:rsid w:val="00F77ADE"/>
    <w:rsid w:val="00FA45CF"/>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AC13"/>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phoenixreisen.com/stockholm-in-schweden-auf-einer-kreuzfahrt-entdecken.html" TargetMode="External"/><Relationship Id="rId12" Type="http://schemas.openxmlformats.org/officeDocument/2006/relationships/hyperlink" Target="https://www.phoenixreisen.com/wismar-in-deutschland-auf-einer-kreuzfahrt-entdeck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hoenixreisen.com/polen-kreuzfahrt-entdecken-auf-der-oder-bis-zur-ostsee-.html" TargetMode="External"/><Relationship Id="rId4" Type="http://schemas.openxmlformats.org/officeDocument/2006/relationships/settings" Target="settings.xml"/><Relationship Id="rId9" Type="http://schemas.openxmlformats.org/officeDocument/2006/relationships/hyperlink" Target="https://www.phoenixreisen.com/gdynia-in-polen-auf-einer-kreuzfahrt-entdecke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F549F-4C41-48A8-AE04-FE36143B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10</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54</cp:revision>
  <dcterms:created xsi:type="dcterms:W3CDTF">2021-08-26T07:52:00Z</dcterms:created>
  <dcterms:modified xsi:type="dcterms:W3CDTF">2021-10-08T07:38:00Z</dcterms:modified>
</cp:coreProperties>
</file>