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05C11697" w:rsidR="00DE4DFD" w:rsidRDefault="00E4415A" w:rsidP="00E4415A">
      <w:pPr>
        <w:pStyle w:val="Title"/>
        <w:ind w:left="-142"/>
        <w:rPr>
          <w:sz w:val="36"/>
          <w:szCs w:val="36"/>
        </w:rPr>
      </w:pPr>
      <w:r>
        <w:rPr>
          <w:sz w:val="36"/>
          <w:szCs w:val="36"/>
        </w:rPr>
        <w:t xml:space="preserve"> </w:t>
      </w:r>
      <w:r w:rsidR="00D55E3F">
        <w:rPr>
          <w:sz w:val="36"/>
          <w:szCs w:val="36"/>
        </w:rPr>
        <w:tab/>
      </w:r>
      <w:r w:rsidR="00D55E3F">
        <w:rPr>
          <w:sz w:val="36"/>
          <w:szCs w:val="36"/>
        </w:rPr>
        <w:tab/>
      </w:r>
      <w:r w:rsidR="00D55E3F">
        <w:rPr>
          <w:sz w:val="36"/>
          <w:szCs w:val="36"/>
        </w:rPr>
        <w:tab/>
        <w:t xml:space="preserve">   </w:t>
      </w:r>
      <w:r w:rsidR="00DE4DFD" w:rsidRPr="00CE19BA">
        <w:rPr>
          <w:sz w:val="36"/>
          <w:szCs w:val="36"/>
        </w:rPr>
        <w:t xml:space="preserve">LANDGANGSINFORMATIONEN </w:t>
      </w:r>
      <w:r w:rsidR="00166906" w:rsidRPr="00166906">
        <w:rPr>
          <w:sz w:val="36"/>
          <w:szCs w:val="36"/>
        </w:rPr>
        <w:t>ST. GEORGE’S / GRENADA</w:t>
      </w:r>
    </w:p>
    <w:p w14:paraId="141B2013" w14:textId="34D30A4D"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305984">
        <w:trPr>
          <w:trHeight w:val="371"/>
        </w:trPr>
        <w:tc>
          <w:tcPr>
            <w:tcW w:w="1703" w:type="dxa"/>
          </w:tcPr>
          <w:p w14:paraId="6FAA36CA" w14:textId="4928D7BD" w:rsidR="00E339EB" w:rsidRPr="00C869F8" w:rsidRDefault="00C869F8" w:rsidP="00DF2E90">
            <w:pPr>
              <w:rPr>
                <w:rFonts w:asciiTheme="minorHAnsi" w:hAnsiTheme="minorHAnsi" w:cs="Arial"/>
                <w:b/>
                <w:sz w:val="24"/>
                <w:szCs w:val="24"/>
              </w:rPr>
            </w:pPr>
            <w:r w:rsidRPr="00C869F8">
              <w:rPr>
                <w:rFonts w:asciiTheme="minorHAnsi" w:hAnsiTheme="minorHAnsi" w:cs="Arial"/>
                <w:b/>
                <w:sz w:val="24"/>
                <w:szCs w:val="24"/>
              </w:rPr>
              <w:t>Freitag</w:t>
            </w:r>
            <w:r w:rsidR="00E339EB" w:rsidRPr="00C869F8">
              <w:rPr>
                <w:rFonts w:asciiTheme="minorHAnsi" w:hAnsiTheme="minorHAnsi" w:cs="Arial"/>
                <w:b/>
                <w:sz w:val="24"/>
                <w:szCs w:val="24"/>
              </w:rPr>
              <w:t>,</w:t>
            </w:r>
          </w:p>
          <w:p w14:paraId="7004E4EE" w14:textId="7A250CDE" w:rsidR="00E339EB" w:rsidRPr="00C869F8" w:rsidRDefault="00C869F8" w:rsidP="00DF2E90">
            <w:pPr>
              <w:spacing w:after="120"/>
              <w:rPr>
                <w:rFonts w:asciiTheme="minorHAnsi" w:hAnsiTheme="minorHAnsi" w:cs="Arial"/>
                <w:b/>
                <w:sz w:val="24"/>
                <w:szCs w:val="24"/>
              </w:rPr>
            </w:pPr>
            <w:r w:rsidRPr="00C869F8">
              <w:rPr>
                <w:rFonts w:asciiTheme="minorHAnsi" w:hAnsiTheme="minorHAnsi" w:cs="Arial"/>
                <w:b/>
                <w:sz w:val="24"/>
                <w:szCs w:val="24"/>
              </w:rPr>
              <w:t>08</w:t>
            </w:r>
            <w:r w:rsidR="00925DCC" w:rsidRPr="00C869F8">
              <w:rPr>
                <w:rFonts w:asciiTheme="minorHAnsi" w:hAnsiTheme="minorHAnsi" w:cs="Arial"/>
                <w:b/>
                <w:sz w:val="24"/>
                <w:szCs w:val="24"/>
              </w:rPr>
              <w:t>.</w:t>
            </w:r>
            <w:r w:rsidR="00E4415A" w:rsidRPr="00C869F8">
              <w:rPr>
                <w:rFonts w:asciiTheme="minorHAnsi" w:hAnsiTheme="minorHAnsi" w:cs="Arial"/>
                <w:b/>
                <w:sz w:val="24"/>
                <w:szCs w:val="24"/>
              </w:rPr>
              <w:t>1</w:t>
            </w:r>
            <w:r w:rsidRPr="00C869F8">
              <w:rPr>
                <w:rFonts w:asciiTheme="minorHAnsi" w:hAnsiTheme="minorHAnsi" w:cs="Arial"/>
                <w:b/>
                <w:sz w:val="24"/>
                <w:szCs w:val="24"/>
              </w:rPr>
              <w:t>1</w:t>
            </w:r>
            <w:r w:rsidR="00E339EB" w:rsidRPr="00C869F8">
              <w:rPr>
                <w:rFonts w:asciiTheme="minorHAnsi" w:hAnsiTheme="minorHAnsi" w:cs="Arial"/>
                <w:b/>
                <w:sz w:val="24"/>
                <w:szCs w:val="24"/>
              </w:rPr>
              <w:t>.202</w:t>
            </w:r>
            <w:r w:rsidR="00193AF7" w:rsidRPr="00C869F8">
              <w:rPr>
                <w:rFonts w:asciiTheme="minorHAnsi" w:hAnsiTheme="minorHAnsi" w:cs="Arial"/>
                <w:b/>
                <w:sz w:val="24"/>
                <w:szCs w:val="24"/>
              </w:rPr>
              <w:t>4</w:t>
            </w:r>
          </w:p>
          <w:p w14:paraId="06CF80EA" w14:textId="77777777" w:rsidR="0036101B" w:rsidRPr="00E4415A" w:rsidRDefault="0036101B" w:rsidP="00E339EB">
            <w:pPr>
              <w:spacing w:before="120" w:after="120"/>
              <w:rPr>
                <w:rFonts w:ascii="Arial" w:hAnsi="Arial" w:cs="Arial"/>
                <w:b/>
                <w:sz w:val="24"/>
                <w:szCs w:val="24"/>
              </w:rPr>
            </w:pPr>
          </w:p>
          <w:p w14:paraId="1E5BCAF1" w14:textId="77777777" w:rsidR="00A80DAA" w:rsidRPr="00E4415A" w:rsidRDefault="00A80DAA" w:rsidP="00E339EB">
            <w:pPr>
              <w:spacing w:before="120" w:after="120"/>
              <w:rPr>
                <w:rFonts w:ascii="Arial" w:hAnsi="Arial" w:cs="Arial"/>
                <w:b/>
                <w:sz w:val="24"/>
                <w:szCs w:val="24"/>
              </w:rPr>
            </w:pPr>
          </w:p>
        </w:tc>
        <w:tc>
          <w:tcPr>
            <w:tcW w:w="9384" w:type="dxa"/>
          </w:tcPr>
          <w:p w14:paraId="428554E5" w14:textId="013A2992" w:rsidR="007B6E58" w:rsidRPr="00E4415A" w:rsidRDefault="00166906" w:rsidP="007B6E58">
            <w:pPr>
              <w:jc w:val="both"/>
              <w:rPr>
                <w:rFonts w:ascii="Calibri" w:hAnsi="Calibri" w:cs="Arial"/>
                <w:color w:val="000000" w:themeColor="text1"/>
                <w:sz w:val="24"/>
                <w:szCs w:val="24"/>
              </w:rPr>
            </w:pPr>
            <w:r w:rsidRPr="00166906">
              <w:rPr>
                <w:rFonts w:ascii="Calibri" w:hAnsi="Calibri" w:cs="Arial"/>
                <w:b/>
                <w:bCs/>
                <w:color w:val="000000" w:themeColor="text1"/>
                <w:sz w:val="24"/>
                <w:szCs w:val="24"/>
              </w:rPr>
              <w:t>St. George’s</w:t>
            </w:r>
            <w:r w:rsidRPr="00166906">
              <w:rPr>
                <w:rFonts w:ascii="Calibri" w:hAnsi="Calibri" w:cs="Arial"/>
                <w:color w:val="000000" w:themeColor="text1"/>
                <w:sz w:val="24"/>
                <w:szCs w:val="24"/>
              </w:rPr>
              <w:t xml:space="preserve"> ist die Hauptstadt des Inselstaates Grenada und wächst an den Hängen rund um eine natürliche, hufeisenförmige Hafenbucht empor. Im Jahr 1650 wurde St. George`s als Fort Royal von den Franzosen gegründet, wechselte aber während der Kolonialkriege am Ende des 17. und im 18. Jahrhundert zwischen Frankreich und England öfter den Besitzer. Erst 1783 wurde St. George’s und Grenada insgesamt infolge des Friedens von Paris endgültig britisch und </w:t>
            </w:r>
            <w:r>
              <w:rPr>
                <w:rFonts w:ascii="Calibri" w:hAnsi="Calibri" w:cs="Arial"/>
                <w:color w:val="000000" w:themeColor="text1"/>
                <w:sz w:val="24"/>
                <w:szCs w:val="24"/>
              </w:rPr>
              <w:t xml:space="preserve">erst </w:t>
            </w:r>
            <w:r w:rsidRPr="00166906">
              <w:rPr>
                <w:rFonts w:ascii="Calibri" w:hAnsi="Calibri" w:cs="Arial"/>
                <w:color w:val="000000" w:themeColor="text1"/>
                <w:sz w:val="24"/>
                <w:szCs w:val="24"/>
              </w:rPr>
              <w:t>seit 1974 ist die Insel unabhängig. Heute bewohnen rund 7</w:t>
            </w:r>
            <w:r>
              <w:rPr>
                <w:rFonts w:ascii="Calibri" w:hAnsi="Calibri" w:cs="Arial"/>
                <w:color w:val="000000" w:themeColor="text1"/>
                <w:sz w:val="24"/>
                <w:szCs w:val="24"/>
              </w:rPr>
              <w:t>.</w:t>
            </w:r>
            <w:r w:rsidRPr="00166906">
              <w:rPr>
                <w:rFonts w:ascii="Calibri" w:hAnsi="Calibri" w:cs="Arial"/>
                <w:color w:val="000000" w:themeColor="text1"/>
                <w:sz w:val="24"/>
                <w:szCs w:val="24"/>
              </w:rPr>
              <w:t>000 Menschen die Stadt St. George</w:t>
            </w:r>
            <w:r>
              <w:rPr>
                <w:rFonts w:ascii="Calibri" w:hAnsi="Calibri" w:cs="Arial"/>
                <w:color w:val="000000" w:themeColor="text1"/>
                <w:sz w:val="24"/>
                <w:szCs w:val="24"/>
              </w:rPr>
              <w:t>‘</w:t>
            </w:r>
            <w:r w:rsidRPr="00166906">
              <w:rPr>
                <w:rFonts w:ascii="Calibri" w:hAnsi="Calibri" w:cs="Arial"/>
                <w:color w:val="000000" w:themeColor="text1"/>
                <w:sz w:val="24"/>
                <w:szCs w:val="24"/>
              </w:rPr>
              <w:t>s, die hauptsächlich vom Tourismus leb</w:t>
            </w:r>
            <w:r>
              <w:rPr>
                <w:rFonts w:ascii="Calibri" w:hAnsi="Calibri" w:cs="Arial"/>
                <w:color w:val="000000" w:themeColor="text1"/>
                <w:sz w:val="24"/>
                <w:szCs w:val="24"/>
              </w:rPr>
              <w:t>t</w:t>
            </w:r>
            <w:r w:rsidRPr="00166906">
              <w:rPr>
                <w:rFonts w:ascii="Calibri" w:hAnsi="Calibri" w:cs="Arial"/>
                <w:color w:val="000000" w:themeColor="text1"/>
                <w:sz w:val="24"/>
                <w:szCs w:val="24"/>
              </w:rPr>
              <w:t xml:space="preserve">, aber auch vom Handel mit Zimt, Gewürznelken, Ingwer, Muskat, Kakao, Bananen und Zucker. Grenada gilt als </w:t>
            </w:r>
            <w:r>
              <w:rPr>
                <w:rFonts w:ascii="Calibri" w:hAnsi="Calibri" w:cs="Arial"/>
                <w:color w:val="000000" w:themeColor="text1"/>
                <w:sz w:val="24"/>
                <w:szCs w:val="24"/>
              </w:rPr>
              <w:t xml:space="preserve">die </w:t>
            </w:r>
            <w:r w:rsidRPr="00166906">
              <w:rPr>
                <w:rFonts w:ascii="Calibri" w:hAnsi="Calibri" w:cs="Arial"/>
                <w:color w:val="000000" w:themeColor="text1"/>
                <w:sz w:val="24"/>
                <w:szCs w:val="24"/>
              </w:rPr>
              <w:t>Gewürzinsel.</w:t>
            </w:r>
          </w:p>
        </w:tc>
      </w:tr>
      <w:tr w:rsidR="00EC6E30" w:rsidRPr="00E4415A" w14:paraId="00C92E9C" w14:textId="77777777" w:rsidTr="00F05706">
        <w:trPr>
          <w:trHeight w:val="909"/>
        </w:trPr>
        <w:tc>
          <w:tcPr>
            <w:tcW w:w="1703" w:type="dxa"/>
          </w:tcPr>
          <w:p w14:paraId="15C2D833" w14:textId="77777777" w:rsidR="00166906" w:rsidRDefault="00166906" w:rsidP="00E339EB">
            <w:pPr>
              <w:rPr>
                <w:rFonts w:ascii="Calibri" w:hAnsi="Calibri" w:cs="Arial"/>
                <w:b/>
                <w:sz w:val="24"/>
                <w:szCs w:val="24"/>
              </w:rPr>
            </w:pPr>
          </w:p>
          <w:p w14:paraId="5C91D8D6" w14:textId="2F5973F9" w:rsidR="00DF2E90" w:rsidRPr="007B6E58" w:rsidRDefault="00967F54" w:rsidP="00E339EB">
            <w:pPr>
              <w:rPr>
                <w:rFonts w:ascii="Calibri" w:hAnsi="Calibri" w:cs="Arial"/>
                <w:b/>
                <w:sz w:val="24"/>
                <w:szCs w:val="24"/>
              </w:rPr>
            </w:pPr>
            <w:r w:rsidRPr="007B6E58">
              <w:rPr>
                <w:rFonts w:ascii="Calibri" w:hAnsi="Calibri" w:cs="Arial"/>
                <w:b/>
                <w:sz w:val="24"/>
                <w:szCs w:val="24"/>
              </w:rPr>
              <w:t>Pier:</w:t>
            </w:r>
          </w:p>
          <w:p w14:paraId="135E7691" w14:textId="77777777" w:rsidR="00DC76C9" w:rsidRPr="007B6E58" w:rsidRDefault="00DC76C9" w:rsidP="00E339EB">
            <w:pPr>
              <w:rPr>
                <w:rFonts w:ascii="Calibri" w:eastAsia="Calibri" w:hAnsi="Calibri" w:cs="Arial"/>
                <w:b/>
                <w:sz w:val="24"/>
                <w:szCs w:val="24"/>
                <w:lang w:eastAsia="en-GB"/>
              </w:rPr>
            </w:pPr>
          </w:p>
          <w:p w14:paraId="05857B80" w14:textId="77777777" w:rsidR="00671677" w:rsidRPr="007B6E58" w:rsidRDefault="00671677" w:rsidP="00E339EB">
            <w:pPr>
              <w:rPr>
                <w:rFonts w:ascii="Calibri" w:eastAsia="Calibri" w:hAnsi="Calibri" w:cs="Arial"/>
                <w:b/>
                <w:sz w:val="24"/>
                <w:szCs w:val="24"/>
                <w:lang w:eastAsia="en-GB"/>
              </w:rPr>
            </w:pPr>
          </w:p>
          <w:p w14:paraId="703E2599" w14:textId="71A6052D" w:rsidR="00DF2E90" w:rsidRPr="007B6E58" w:rsidRDefault="00E339EB" w:rsidP="00E339EB">
            <w:pPr>
              <w:rPr>
                <w:rFonts w:ascii="Calibri" w:eastAsia="Calibri" w:hAnsi="Calibri" w:cs="Arial"/>
                <w:b/>
                <w:sz w:val="24"/>
                <w:szCs w:val="24"/>
                <w:lang w:eastAsia="en-GB"/>
              </w:rPr>
            </w:pPr>
            <w:r w:rsidRPr="007B6E58">
              <w:rPr>
                <w:rFonts w:ascii="Calibri" w:eastAsia="Calibri" w:hAnsi="Calibri" w:cs="Arial"/>
                <w:b/>
                <w:sz w:val="24"/>
                <w:szCs w:val="24"/>
                <w:lang w:eastAsia="en-GB"/>
              </w:rPr>
              <w:t>Taxi:</w:t>
            </w:r>
          </w:p>
          <w:p w14:paraId="5C6E9E79" w14:textId="77777777" w:rsidR="00671677" w:rsidRPr="007B6E58" w:rsidRDefault="00671677" w:rsidP="00E339EB">
            <w:pPr>
              <w:rPr>
                <w:rFonts w:ascii="Calibri" w:eastAsia="Calibri" w:hAnsi="Calibri" w:cs="Arial"/>
                <w:b/>
                <w:sz w:val="24"/>
                <w:szCs w:val="24"/>
                <w:lang w:eastAsia="en-GB"/>
              </w:rPr>
            </w:pPr>
          </w:p>
          <w:p w14:paraId="099C680E" w14:textId="77777777" w:rsidR="008D1776" w:rsidRPr="007B6E58" w:rsidRDefault="008D1776" w:rsidP="008D1776">
            <w:pPr>
              <w:rPr>
                <w:rFonts w:ascii="Calibri" w:eastAsia="Calibri" w:hAnsi="Calibri" w:cs="Arial"/>
                <w:b/>
                <w:sz w:val="24"/>
                <w:szCs w:val="24"/>
                <w:lang w:eastAsia="en-GB"/>
              </w:rPr>
            </w:pPr>
            <w:r w:rsidRPr="007B6E58">
              <w:rPr>
                <w:rFonts w:ascii="Calibri" w:eastAsia="Calibri" w:hAnsi="Calibri" w:cs="Arial"/>
                <w:b/>
                <w:sz w:val="24"/>
                <w:szCs w:val="24"/>
                <w:lang w:eastAsia="en-GB"/>
              </w:rPr>
              <w:t>Tourist-Info:</w:t>
            </w:r>
          </w:p>
          <w:p w14:paraId="11B3F517" w14:textId="77777777" w:rsidR="008D1776" w:rsidRPr="007B6E58" w:rsidRDefault="008D1776" w:rsidP="00E339EB">
            <w:pPr>
              <w:rPr>
                <w:rFonts w:ascii="Calibri" w:eastAsia="Calibri" w:hAnsi="Calibri" w:cs="Arial"/>
                <w:b/>
                <w:sz w:val="24"/>
                <w:szCs w:val="24"/>
                <w:lang w:eastAsia="en-GB"/>
              </w:rPr>
            </w:pPr>
          </w:p>
          <w:p w14:paraId="1886047D" w14:textId="0A3B4A02" w:rsidR="00A801EC" w:rsidRPr="00E4415A" w:rsidRDefault="00C81BC3" w:rsidP="00E339EB">
            <w:pPr>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r w:rsidR="00DF2E90" w:rsidRPr="00E4415A">
              <w:rPr>
                <w:rFonts w:asciiTheme="minorHAnsi" w:eastAsia="Calibri" w:hAnsiTheme="minorHAnsi" w:cs="Arial"/>
                <w:b/>
                <w:sz w:val="24"/>
                <w:szCs w:val="24"/>
                <w:lang w:eastAsia="en-GB"/>
              </w:rPr>
              <w:t>:</w:t>
            </w:r>
          </w:p>
          <w:p w14:paraId="6958707C" w14:textId="21969D10" w:rsidR="00DF2E90" w:rsidRPr="00E4415A" w:rsidRDefault="00DF2E90" w:rsidP="00E339EB">
            <w:pPr>
              <w:rPr>
                <w:rFonts w:asciiTheme="minorHAnsi" w:eastAsia="Calibri" w:hAnsiTheme="minorHAnsi" w:cs="Arial"/>
                <w:b/>
                <w:sz w:val="24"/>
                <w:szCs w:val="24"/>
                <w:lang w:eastAsia="en-GB"/>
              </w:rPr>
            </w:pPr>
          </w:p>
          <w:p w14:paraId="713D1901" w14:textId="77777777" w:rsidR="00153B2F" w:rsidRDefault="00153B2F" w:rsidP="00E339EB">
            <w:pPr>
              <w:rPr>
                <w:rFonts w:asciiTheme="minorHAnsi" w:eastAsia="Calibri" w:hAnsiTheme="minorHAnsi" w:cs="Arial"/>
                <w:b/>
                <w:sz w:val="24"/>
                <w:szCs w:val="24"/>
                <w:lang w:eastAsia="en-GB"/>
              </w:rPr>
            </w:pPr>
          </w:p>
          <w:p w14:paraId="428B7457" w14:textId="77777777" w:rsidR="00166906" w:rsidRPr="00E4415A" w:rsidRDefault="00166906" w:rsidP="00E339EB">
            <w:pPr>
              <w:rPr>
                <w:rFonts w:asciiTheme="minorHAnsi" w:eastAsia="Calibri" w:hAnsiTheme="minorHAnsi" w:cs="Arial"/>
                <w:b/>
                <w:sz w:val="24"/>
                <w:szCs w:val="24"/>
                <w:lang w:eastAsia="en-GB"/>
              </w:rPr>
            </w:pPr>
          </w:p>
          <w:p w14:paraId="6866DBC4" w14:textId="7F2B7E72" w:rsidR="0056212D" w:rsidRPr="00E4415A" w:rsidRDefault="0056212D" w:rsidP="00E339EB">
            <w:pPr>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7A7FDA68" w14:textId="77777777" w:rsidR="00C71823" w:rsidRPr="00E4415A" w:rsidRDefault="00C71823" w:rsidP="00E339EB">
            <w:pPr>
              <w:rPr>
                <w:rFonts w:asciiTheme="minorHAnsi" w:eastAsia="Calibri" w:hAnsiTheme="minorHAnsi" w:cs="Arial"/>
                <w:b/>
                <w:sz w:val="24"/>
                <w:szCs w:val="24"/>
                <w:lang w:eastAsia="en-GB"/>
              </w:rPr>
            </w:pPr>
          </w:p>
          <w:p w14:paraId="2D383EC6" w14:textId="7DA9E264" w:rsidR="00E9236A" w:rsidRPr="00E4415A" w:rsidRDefault="00E9236A" w:rsidP="00E339EB">
            <w:pPr>
              <w:rPr>
                <w:rFonts w:asciiTheme="minorHAnsi" w:hAnsiTheme="minorHAnsi" w:cs="Arial"/>
                <w:b/>
                <w:sz w:val="24"/>
                <w:szCs w:val="24"/>
              </w:rPr>
            </w:pPr>
          </w:p>
          <w:p w14:paraId="61CCF2F7" w14:textId="0FD8466F" w:rsidR="00E9236A" w:rsidRPr="00E4415A" w:rsidRDefault="00E9236A" w:rsidP="00E339EB">
            <w:pPr>
              <w:rPr>
                <w:rFonts w:asciiTheme="minorHAnsi" w:hAnsiTheme="minorHAnsi" w:cs="Arial"/>
                <w:b/>
                <w:sz w:val="24"/>
                <w:szCs w:val="24"/>
              </w:rPr>
            </w:pPr>
          </w:p>
          <w:p w14:paraId="47EDCB5C" w14:textId="1CAD3211" w:rsidR="00E9236A" w:rsidRDefault="00E9236A" w:rsidP="00E339EB">
            <w:pPr>
              <w:rPr>
                <w:rFonts w:asciiTheme="minorHAnsi" w:hAnsiTheme="minorHAnsi" w:cs="Arial"/>
                <w:b/>
                <w:sz w:val="24"/>
                <w:szCs w:val="24"/>
              </w:rPr>
            </w:pPr>
          </w:p>
          <w:p w14:paraId="07922487" w14:textId="77777777" w:rsidR="007B6E58" w:rsidRDefault="007B6E58" w:rsidP="00E339EB">
            <w:pPr>
              <w:rPr>
                <w:rFonts w:asciiTheme="minorHAnsi" w:hAnsiTheme="minorHAnsi" w:cs="Arial"/>
                <w:b/>
                <w:sz w:val="24"/>
                <w:szCs w:val="24"/>
              </w:rPr>
            </w:pPr>
          </w:p>
          <w:p w14:paraId="1462FD71" w14:textId="77777777" w:rsidR="007B6E58" w:rsidRDefault="007B6E58" w:rsidP="00E339EB">
            <w:pPr>
              <w:rPr>
                <w:rFonts w:asciiTheme="minorHAnsi" w:hAnsiTheme="minorHAnsi" w:cs="Arial"/>
                <w:b/>
                <w:sz w:val="24"/>
                <w:szCs w:val="24"/>
              </w:rPr>
            </w:pPr>
          </w:p>
          <w:p w14:paraId="33C8F359" w14:textId="77777777" w:rsidR="007B6E58" w:rsidRDefault="007B6E58" w:rsidP="00E339EB">
            <w:pPr>
              <w:rPr>
                <w:rFonts w:asciiTheme="minorHAnsi" w:hAnsiTheme="minorHAnsi" w:cs="Arial"/>
                <w:b/>
                <w:sz w:val="24"/>
                <w:szCs w:val="24"/>
              </w:rPr>
            </w:pPr>
          </w:p>
          <w:p w14:paraId="2404F147" w14:textId="77777777" w:rsidR="007B6E58" w:rsidRDefault="007B6E58" w:rsidP="00E339EB">
            <w:pPr>
              <w:rPr>
                <w:rFonts w:asciiTheme="minorHAnsi" w:hAnsiTheme="minorHAnsi" w:cs="Arial"/>
                <w:b/>
                <w:sz w:val="24"/>
                <w:szCs w:val="24"/>
              </w:rPr>
            </w:pPr>
          </w:p>
          <w:p w14:paraId="2691D982" w14:textId="77777777" w:rsidR="007B6E58" w:rsidRDefault="007B6E58" w:rsidP="00E339EB">
            <w:pPr>
              <w:rPr>
                <w:rFonts w:asciiTheme="minorHAnsi" w:hAnsiTheme="minorHAnsi" w:cs="Arial"/>
                <w:b/>
                <w:sz w:val="24"/>
                <w:szCs w:val="24"/>
              </w:rPr>
            </w:pPr>
          </w:p>
          <w:p w14:paraId="1B254DE4" w14:textId="77777777" w:rsidR="007B6E58" w:rsidRDefault="007B6E58" w:rsidP="00E339EB">
            <w:pPr>
              <w:rPr>
                <w:rFonts w:asciiTheme="minorHAnsi" w:hAnsiTheme="minorHAnsi" w:cs="Arial"/>
                <w:b/>
                <w:sz w:val="24"/>
                <w:szCs w:val="24"/>
              </w:rPr>
            </w:pPr>
          </w:p>
          <w:p w14:paraId="3E88CDBF" w14:textId="77777777" w:rsidR="007B6E58" w:rsidRDefault="007B6E58" w:rsidP="00E339EB">
            <w:pPr>
              <w:rPr>
                <w:rFonts w:asciiTheme="minorHAnsi" w:hAnsiTheme="minorHAnsi" w:cs="Arial"/>
                <w:b/>
                <w:sz w:val="24"/>
                <w:szCs w:val="24"/>
              </w:rPr>
            </w:pPr>
          </w:p>
          <w:p w14:paraId="2EAA6384" w14:textId="77777777" w:rsidR="007B6E58" w:rsidRDefault="007B6E58" w:rsidP="00E339EB">
            <w:pPr>
              <w:rPr>
                <w:rFonts w:asciiTheme="minorHAnsi" w:hAnsiTheme="minorHAnsi" w:cs="Arial"/>
                <w:b/>
                <w:sz w:val="24"/>
                <w:szCs w:val="24"/>
              </w:rPr>
            </w:pPr>
          </w:p>
          <w:p w14:paraId="1771B073" w14:textId="77777777" w:rsidR="007B6E58" w:rsidRDefault="007B6E58" w:rsidP="00E339EB">
            <w:pPr>
              <w:rPr>
                <w:rFonts w:asciiTheme="minorHAnsi" w:hAnsiTheme="minorHAnsi" w:cs="Arial"/>
                <w:b/>
                <w:sz w:val="24"/>
                <w:szCs w:val="24"/>
              </w:rPr>
            </w:pPr>
          </w:p>
          <w:p w14:paraId="102A5531" w14:textId="77777777" w:rsidR="007B6E58" w:rsidRDefault="007B6E58" w:rsidP="00E339EB">
            <w:pPr>
              <w:rPr>
                <w:rFonts w:asciiTheme="minorHAnsi" w:hAnsiTheme="minorHAnsi" w:cs="Arial"/>
                <w:b/>
                <w:sz w:val="24"/>
                <w:szCs w:val="24"/>
              </w:rPr>
            </w:pPr>
          </w:p>
          <w:p w14:paraId="46F6BD5D" w14:textId="77777777" w:rsidR="007B6E58" w:rsidRPr="00E4415A" w:rsidRDefault="007B6E58" w:rsidP="00E339EB">
            <w:pPr>
              <w:rPr>
                <w:rFonts w:asciiTheme="minorHAnsi" w:hAnsiTheme="minorHAnsi" w:cs="Arial"/>
                <w:b/>
                <w:sz w:val="24"/>
                <w:szCs w:val="24"/>
              </w:rPr>
            </w:pPr>
          </w:p>
          <w:p w14:paraId="089F5A06" w14:textId="0BE9A009" w:rsidR="00E9236A" w:rsidRPr="00E4415A" w:rsidRDefault="00E9236A" w:rsidP="00E339EB">
            <w:pPr>
              <w:rPr>
                <w:rFonts w:asciiTheme="minorHAnsi" w:hAnsiTheme="minorHAnsi" w:cs="Arial"/>
                <w:b/>
                <w:sz w:val="24"/>
                <w:szCs w:val="24"/>
              </w:rPr>
            </w:pPr>
          </w:p>
          <w:p w14:paraId="644D443C" w14:textId="1FD11EDE" w:rsidR="00E9236A" w:rsidRPr="00E4415A" w:rsidRDefault="00E9236A" w:rsidP="00E339EB">
            <w:pPr>
              <w:rPr>
                <w:rFonts w:asciiTheme="minorHAnsi" w:hAnsiTheme="minorHAnsi" w:cs="Arial"/>
                <w:b/>
                <w:sz w:val="24"/>
                <w:szCs w:val="24"/>
              </w:rPr>
            </w:pPr>
          </w:p>
          <w:p w14:paraId="033FAA83" w14:textId="37F927CD" w:rsidR="00E9236A" w:rsidRPr="00E4415A" w:rsidRDefault="00E9236A" w:rsidP="00E339EB">
            <w:pPr>
              <w:rPr>
                <w:rFonts w:asciiTheme="minorHAnsi" w:hAnsiTheme="minorHAnsi" w:cs="Arial"/>
                <w:b/>
                <w:sz w:val="24"/>
                <w:szCs w:val="24"/>
              </w:rPr>
            </w:pPr>
          </w:p>
          <w:p w14:paraId="3C7D089B" w14:textId="6630755A" w:rsidR="00E9236A" w:rsidRPr="00E4415A" w:rsidRDefault="00E9236A" w:rsidP="00E339EB">
            <w:pPr>
              <w:rPr>
                <w:rFonts w:asciiTheme="minorHAnsi" w:hAnsiTheme="minorHAnsi" w:cs="Arial"/>
                <w:b/>
                <w:sz w:val="24"/>
                <w:szCs w:val="24"/>
              </w:rPr>
            </w:pPr>
          </w:p>
          <w:p w14:paraId="23BFF1D0" w14:textId="045F4F6C" w:rsidR="00E9236A" w:rsidRPr="00E4415A" w:rsidRDefault="00E9236A" w:rsidP="00E339EB">
            <w:pPr>
              <w:rPr>
                <w:rFonts w:asciiTheme="minorHAnsi" w:hAnsiTheme="minorHAnsi" w:cs="Arial"/>
                <w:b/>
                <w:sz w:val="24"/>
                <w:szCs w:val="24"/>
              </w:rPr>
            </w:pPr>
          </w:p>
          <w:p w14:paraId="15AC7854" w14:textId="5E03F0C7" w:rsidR="00E9236A" w:rsidRPr="00E4415A" w:rsidRDefault="00E9236A" w:rsidP="00E339EB">
            <w:pPr>
              <w:rPr>
                <w:rFonts w:asciiTheme="minorHAnsi" w:hAnsiTheme="minorHAnsi" w:cs="Arial"/>
                <w:b/>
                <w:sz w:val="24"/>
                <w:szCs w:val="24"/>
              </w:rPr>
            </w:pPr>
          </w:p>
          <w:p w14:paraId="1490F819" w14:textId="77FB4E15" w:rsidR="00E9236A" w:rsidRPr="00E4415A" w:rsidRDefault="00E9236A" w:rsidP="00E339EB">
            <w:pPr>
              <w:rPr>
                <w:rFonts w:asciiTheme="minorHAnsi" w:hAnsiTheme="minorHAnsi" w:cs="Arial"/>
                <w:b/>
                <w:sz w:val="24"/>
                <w:szCs w:val="24"/>
              </w:rPr>
            </w:pPr>
          </w:p>
          <w:p w14:paraId="188A98CC" w14:textId="07B856A6" w:rsidR="00E9236A" w:rsidRPr="00E4415A" w:rsidRDefault="00E9236A" w:rsidP="00E339EB">
            <w:pPr>
              <w:rPr>
                <w:rFonts w:asciiTheme="minorHAnsi" w:hAnsiTheme="minorHAnsi" w:cs="Arial"/>
                <w:b/>
                <w:sz w:val="24"/>
                <w:szCs w:val="24"/>
              </w:rPr>
            </w:pPr>
          </w:p>
          <w:p w14:paraId="1814890D" w14:textId="248B2ED5" w:rsidR="00A801EC" w:rsidRPr="00E4415A" w:rsidRDefault="00A801EC" w:rsidP="00E339EB">
            <w:pPr>
              <w:rPr>
                <w:rFonts w:asciiTheme="minorHAnsi" w:hAnsiTheme="minorHAnsi" w:cs="Arial"/>
                <w:b/>
                <w:sz w:val="24"/>
                <w:szCs w:val="24"/>
              </w:rPr>
            </w:pPr>
          </w:p>
          <w:p w14:paraId="66DA8160" w14:textId="13A3B3F3" w:rsidR="009F4D77" w:rsidRPr="00E4415A" w:rsidRDefault="009F4D77" w:rsidP="00E339EB">
            <w:pPr>
              <w:rPr>
                <w:rFonts w:asciiTheme="minorHAnsi" w:hAnsiTheme="minorHAnsi" w:cs="Arial"/>
                <w:b/>
                <w:sz w:val="24"/>
                <w:szCs w:val="24"/>
              </w:rPr>
            </w:pPr>
          </w:p>
          <w:p w14:paraId="67A22EEB" w14:textId="212F26CE" w:rsidR="003F21B2" w:rsidRPr="00E4415A" w:rsidRDefault="003F21B2" w:rsidP="00E339EB">
            <w:pPr>
              <w:rPr>
                <w:rFonts w:asciiTheme="minorHAnsi" w:hAnsiTheme="minorHAnsi" w:cs="Arial"/>
                <w:b/>
                <w:sz w:val="24"/>
                <w:szCs w:val="24"/>
              </w:rPr>
            </w:pPr>
          </w:p>
          <w:p w14:paraId="53EECE8D" w14:textId="41E48239" w:rsidR="003F21B2" w:rsidRPr="00E4415A" w:rsidRDefault="003F21B2" w:rsidP="00E339EB">
            <w:pPr>
              <w:rPr>
                <w:rFonts w:asciiTheme="minorHAnsi" w:hAnsiTheme="minorHAnsi" w:cs="Arial"/>
                <w:b/>
                <w:sz w:val="24"/>
                <w:szCs w:val="24"/>
              </w:rPr>
            </w:pPr>
          </w:p>
          <w:p w14:paraId="0B76E79E" w14:textId="218D84FE" w:rsidR="003F21B2" w:rsidRPr="00E4415A" w:rsidRDefault="003F21B2" w:rsidP="00E339EB">
            <w:pPr>
              <w:rPr>
                <w:rFonts w:asciiTheme="minorHAnsi" w:hAnsiTheme="minorHAnsi" w:cs="Arial"/>
                <w:b/>
                <w:sz w:val="24"/>
                <w:szCs w:val="24"/>
              </w:rPr>
            </w:pPr>
          </w:p>
          <w:p w14:paraId="6BA05D8E" w14:textId="00605F86" w:rsidR="003F21B2" w:rsidRPr="00E4415A" w:rsidRDefault="003F21B2" w:rsidP="00E339EB">
            <w:pPr>
              <w:rPr>
                <w:rFonts w:asciiTheme="minorHAnsi" w:hAnsiTheme="minorHAnsi" w:cs="Arial"/>
                <w:b/>
                <w:sz w:val="24"/>
                <w:szCs w:val="24"/>
              </w:rPr>
            </w:pPr>
          </w:p>
          <w:p w14:paraId="02320388" w14:textId="289DEB80" w:rsidR="003F21B2" w:rsidRPr="00E4415A" w:rsidRDefault="003F21B2" w:rsidP="00E339EB">
            <w:pPr>
              <w:rPr>
                <w:rFonts w:asciiTheme="minorHAnsi" w:hAnsiTheme="minorHAnsi" w:cs="Arial"/>
                <w:b/>
                <w:sz w:val="24"/>
                <w:szCs w:val="24"/>
              </w:rPr>
            </w:pPr>
          </w:p>
          <w:p w14:paraId="53BE1E18" w14:textId="70E9F96F" w:rsidR="003F21B2" w:rsidRPr="00E4415A" w:rsidRDefault="003F21B2" w:rsidP="00E339EB">
            <w:pPr>
              <w:rPr>
                <w:rFonts w:asciiTheme="minorHAnsi" w:hAnsiTheme="minorHAnsi" w:cs="Arial"/>
                <w:b/>
                <w:sz w:val="24"/>
                <w:szCs w:val="24"/>
              </w:rPr>
            </w:pPr>
          </w:p>
          <w:p w14:paraId="3F956692" w14:textId="0FB61CC0" w:rsidR="003F21B2" w:rsidRPr="00E4415A" w:rsidRDefault="003F21B2" w:rsidP="00E339EB">
            <w:pPr>
              <w:rPr>
                <w:rFonts w:asciiTheme="minorHAnsi" w:hAnsiTheme="minorHAnsi" w:cs="Arial"/>
                <w:b/>
                <w:sz w:val="24"/>
                <w:szCs w:val="24"/>
              </w:rPr>
            </w:pPr>
          </w:p>
          <w:p w14:paraId="618CD670" w14:textId="2B5E2060" w:rsidR="00A80DAA" w:rsidRPr="00E4415A" w:rsidRDefault="00A80DAA" w:rsidP="00E339EB">
            <w:pPr>
              <w:rPr>
                <w:rFonts w:asciiTheme="minorHAnsi" w:hAnsiTheme="minorHAnsi" w:cs="Arial"/>
                <w:b/>
                <w:sz w:val="24"/>
                <w:szCs w:val="24"/>
              </w:rPr>
            </w:pPr>
          </w:p>
          <w:p w14:paraId="730B7A00" w14:textId="06419612" w:rsidR="00A80DAA" w:rsidRPr="00E4415A" w:rsidRDefault="00A80DAA" w:rsidP="00E339EB">
            <w:pPr>
              <w:rPr>
                <w:rFonts w:asciiTheme="minorHAnsi" w:hAnsiTheme="minorHAnsi" w:cs="Arial"/>
                <w:b/>
                <w:sz w:val="24"/>
                <w:szCs w:val="24"/>
              </w:rPr>
            </w:pPr>
          </w:p>
          <w:p w14:paraId="1B1E14E6" w14:textId="0FAF78E3" w:rsidR="00967E5F" w:rsidRPr="00E4415A" w:rsidRDefault="00967E5F" w:rsidP="00E339EB">
            <w:pPr>
              <w:rPr>
                <w:rFonts w:ascii="Calibri" w:hAnsi="Calibri" w:cs="Arial"/>
                <w:b/>
                <w:sz w:val="24"/>
                <w:szCs w:val="24"/>
              </w:rPr>
            </w:pPr>
          </w:p>
        </w:tc>
        <w:tc>
          <w:tcPr>
            <w:tcW w:w="9384" w:type="dxa"/>
            <w:shd w:val="clear" w:color="auto" w:fill="auto"/>
          </w:tcPr>
          <w:p w14:paraId="0F9720CE" w14:textId="77777777" w:rsidR="00E57D1E" w:rsidRDefault="00E57D1E" w:rsidP="00A80DAA">
            <w:pPr>
              <w:ind w:left="-1665"/>
              <w:jc w:val="center"/>
              <w:rPr>
                <w:rFonts w:ascii="Calibri" w:eastAsia="Arial Unicode MS" w:hAnsi="Calibri" w:cs="Arial"/>
                <w:sz w:val="24"/>
                <w:szCs w:val="24"/>
              </w:rPr>
            </w:pPr>
          </w:p>
          <w:p w14:paraId="3A1F13F0" w14:textId="3D74DD91" w:rsidR="00166906" w:rsidRPr="00C5317D" w:rsidRDefault="00166906" w:rsidP="00166906">
            <w:pPr>
              <w:jc w:val="both"/>
              <w:rPr>
                <w:rFonts w:ascii="Calibri" w:hAnsi="Calibri" w:cs="Calibri"/>
                <w:sz w:val="24"/>
                <w:szCs w:val="24"/>
              </w:rPr>
            </w:pPr>
            <w:r w:rsidRPr="00166906">
              <w:rPr>
                <w:rFonts w:ascii="Calibri" w:hAnsi="Calibri" w:cs="Calibri"/>
                <w:bCs/>
                <w:sz w:val="24"/>
                <w:szCs w:val="24"/>
              </w:rPr>
              <w:t xml:space="preserve">MS Amadea liegt in St. George’s im </w:t>
            </w:r>
            <w:r w:rsidRPr="009806D5">
              <w:rPr>
                <w:rFonts w:ascii="Calibri" w:hAnsi="Calibri" w:cs="Calibri"/>
                <w:b/>
                <w:sz w:val="24"/>
                <w:szCs w:val="24"/>
              </w:rPr>
              <w:t>Außenhafen / Kingstown am Cruise Center</w:t>
            </w:r>
            <w:r w:rsidRPr="00166906">
              <w:rPr>
                <w:rFonts w:ascii="Calibri" w:hAnsi="Calibri" w:cs="Calibri"/>
                <w:bCs/>
                <w:sz w:val="24"/>
                <w:szCs w:val="24"/>
              </w:rPr>
              <w:t xml:space="preserve"> an der Nordseite, ca</w:t>
            </w:r>
            <w:r>
              <w:rPr>
                <w:rFonts w:ascii="Calibri" w:hAnsi="Calibri" w:cs="Calibri"/>
                <w:sz w:val="24"/>
                <w:szCs w:val="24"/>
              </w:rPr>
              <w:t>. 500 m vom historischen Stadtkern am Innenhafen entfernt.</w:t>
            </w:r>
          </w:p>
          <w:p w14:paraId="554C9EDA" w14:textId="77777777" w:rsidR="00166906" w:rsidRPr="00C5317D" w:rsidRDefault="00166906" w:rsidP="00166906">
            <w:pPr>
              <w:jc w:val="both"/>
              <w:rPr>
                <w:rFonts w:ascii="Calibri" w:hAnsi="Calibri" w:cs="Calibri"/>
                <w:sz w:val="24"/>
                <w:szCs w:val="24"/>
              </w:rPr>
            </w:pPr>
          </w:p>
          <w:p w14:paraId="55F8BCC1" w14:textId="4657F479" w:rsidR="00166906" w:rsidRPr="005A4964" w:rsidRDefault="00166906" w:rsidP="00166906">
            <w:pPr>
              <w:jc w:val="both"/>
            </w:pPr>
            <w:r>
              <w:rPr>
                <w:rFonts w:ascii="Calibri" w:hAnsi="Calibri" w:cs="Calibri"/>
                <w:sz w:val="24"/>
                <w:szCs w:val="24"/>
              </w:rPr>
              <w:t>I.d.R.</w:t>
            </w:r>
            <w:r w:rsidRPr="00C5317D">
              <w:rPr>
                <w:rFonts w:ascii="Calibri" w:hAnsi="Calibri" w:cs="Calibri"/>
                <w:sz w:val="24"/>
                <w:szCs w:val="24"/>
              </w:rPr>
              <w:t xml:space="preserve"> stehen </w:t>
            </w:r>
            <w:r w:rsidRPr="00166906">
              <w:rPr>
                <w:rFonts w:ascii="Calibri" w:hAnsi="Calibri" w:cs="Calibri"/>
                <w:bCs/>
                <w:sz w:val="24"/>
                <w:szCs w:val="24"/>
              </w:rPr>
              <w:t>Taxen</w:t>
            </w:r>
            <w:r>
              <w:rPr>
                <w:rFonts w:ascii="Calibri" w:hAnsi="Calibri" w:cs="Calibri"/>
                <w:b/>
                <w:sz w:val="24"/>
                <w:szCs w:val="24"/>
              </w:rPr>
              <w:t xml:space="preserve"> </w:t>
            </w:r>
            <w:r w:rsidRPr="005A4964">
              <w:rPr>
                <w:rFonts w:ascii="Calibri" w:hAnsi="Calibri" w:cs="Calibri"/>
                <w:sz w:val="24"/>
                <w:szCs w:val="24"/>
              </w:rPr>
              <w:t>am</w:t>
            </w:r>
            <w:r>
              <w:rPr>
                <w:rFonts w:ascii="Calibri" w:hAnsi="Calibri" w:cs="Calibri"/>
                <w:sz w:val="24"/>
                <w:szCs w:val="24"/>
              </w:rPr>
              <w:t xml:space="preserve"> Hafen bereit. Eine Fahrt zum Strand Grand Anse kostet ca. USD 18,-.</w:t>
            </w:r>
          </w:p>
          <w:p w14:paraId="14BEE34A" w14:textId="77777777" w:rsidR="00166906" w:rsidRDefault="00166906" w:rsidP="00166906">
            <w:pPr>
              <w:jc w:val="both"/>
              <w:rPr>
                <w:rFonts w:ascii="Calibri" w:hAnsi="Calibri" w:cs="Calibri"/>
                <w:sz w:val="24"/>
                <w:szCs w:val="24"/>
              </w:rPr>
            </w:pPr>
          </w:p>
          <w:p w14:paraId="471A4D2D" w14:textId="71111A0B" w:rsidR="00166906" w:rsidRDefault="00C869F8" w:rsidP="00166906">
            <w:pPr>
              <w:jc w:val="both"/>
              <w:rPr>
                <w:rFonts w:ascii="Calibri" w:hAnsi="Calibri" w:cs="Calibri"/>
                <w:sz w:val="24"/>
                <w:szCs w:val="24"/>
              </w:rPr>
            </w:pPr>
            <w:r>
              <w:rPr>
                <w:rFonts w:ascii="Calibri" w:hAnsi="Calibri" w:cs="Calibri"/>
                <w:sz w:val="24"/>
                <w:szCs w:val="24"/>
              </w:rPr>
              <w:t xml:space="preserve">Das Hauptbüro der </w:t>
            </w:r>
            <w:r w:rsidRPr="009806D5">
              <w:rPr>
                <w:rFonts w:ascii="Calibri" w:hAnsi="Calibri" w:cs="Calibri"/>
                <w:b/>
                <w:bCs/>
                <w:sz w:val="24"/>
                <w:szCs w:val="24"/>
              </w:rPr>
              <w:t>Grenada Tourism Authorit</w:t>
            </w:r>
            <w:r w:rsidR="009806D5">
              <w:rPr>
                <w:rFonts w:ascii="Calibri" w:hAnsi="Calibri" w:cs="Calibri"/>
                <w:b/>
                <w:bCs/>
                <w:sz w:val="24"/>
                <w:szCs w:val="24"/>
              </w:rPr>
              <w:t>z (i)</w:t>
            </w:r>
            <w:r>
              <w:rPr>
                <w:rFonts w:ascii="Calibri" w:hAnsi="Calibri" w:cs="Calibri"/>
                <w:sz w:val="24"/>
                <w:szCs w:val="24"/>
              </w:rPr>
              <w:t xml:space="preserve"> liegt am Burns Point in St. George’s.</w:t>
            </w:r>
          </w:p>
          <w:p w14:paraId="09A3C2BC" w14:textId="77777777" w:rsidR="00166906" w:rsidRDefault="00166906" w:rsidP="00166906">
            <w:pPr>
              <w:jc w:val="both"/>
              <w:rPr>
                <w:rFonts w:ascii="Calibri" w:hAnsi="Calibri" w:cs="Calibri"/>
                <w:sz w:val="24"/>
                <w:szCs w:val="24"/>
              </w:rPr>
            </w:pPr>
          </w:p>
          <w:p w14:paraId="7776E1AA" w14:textId="570F8665" w:rsidR="00166906" w:rsidRDefault="00166906" w:rsidP="00166906">
            <w:pPr>
              <w:jc w:val="both"/>
              <w:rPr>
                <w:rFonts w:ascii="Calibri" w:hAnsi="Calibri" w:cs="Calibri"/>
                <w:sz w:val="24"/>
                <w:szCs w:val="24"/>
              </w:rPr>
            </w:pPr>
            <w:r w:rsidRPr="00C5317D">
              <w:rPr>
                <w:rFonts w:ascii="Calibri" w:hAnsi="Calibri" w:cs="Calibri"/>
                <w:sz w:val="24"/>
                <w:szCs w:val="24"/>
              </w:rPr>
              <w:t xml:space="preserve">Der </w:t>
            </w:r>
            <w:r w:rsidRPr="00C5317D">
              <w:rPr>
                <w:rFonts w:ascii="Calibri" w:hAnsi="Calibri" w:cs="Calibri"/>
                <w:b/>
                <w:sz w:val="24"/>
                <w:szCs w:val="24"/>
              </w:rPr>
              <w:t>Ostkaribische Dollar (XCD)</w:t>
            </w:r>
            <w:r w:rsidRPr="00C5317D">
              <w:rPr>
                <w:rFonts w:ascii="Calibri" w:hAnsi="Calibri" w:cs="Calibri"/>
                <w:sz w:val="24"/>
                <w:szCs w:val="24"/>
              </w:rPr>
              <w:t xml:space="preserve"> ist die offizielle Landeswährung Grenadas. </w:t>
            </w:r>
          </w:p>
          <w:p w14:paraId="26BC3A1C" w14:textId="77777777" w:rsidR="00166906" w:rsidRPr="00C5317D" w:rsidRDefault="00166906" w:rsidP="00166906">
            <w:pPr>
              <w:jc w:val="both"/>
              <w:rPr>
                <w:rFonts w:ascii="Calibri" w:hAnsi="Calibri" w:cs="Calibri"/>
                <w:sz w:val="24"/>
                <w:szCs w:val="24"/>
              </w:rPr>
            </w:pPr>
            <w:r w:rsidRPr="00C5317D">
              <w:rPr>
                <w:rFonts w:ascii="Calibri" w:hAnsi="Calibri" w:cs="Calibri"/>
                <w:sz w:val="24"/>
                <w:szCs w:val="24"/>
              </w:rPr>
              <w:t xml:space="preserve">Der US-Dollar wird meist ebenfalls akzeptiert sowie in der Regel Kreditkarten. </w:t>
            </w:r>
          </w:p>
          <w:p w14:paraId="7D89CD3B" w14:textId="47DF7294" w:rsidR="00166906" w:rsidRPr="00166906" w:rsidRDefault="00166906" w:rsidP="00166906">
            <w:pPr>
              <w:jc w:val="both"/>
              <w:rPr>
                <w:rFonts w:ascii="Calibri" w:hAnsi="Calibri" w:cs="Calibri"/>
                <w:bCs/>
                <w:sz w:val="24"/>
                <w:szCs w:val="24"/>
              </w:rPr>
            </w:pPr>
            <w:r w:rsidRPr="003D7581">
              <w:rPr>
                <w:rFonts w:ascii="Calibri" w:hAnsi="Calibri" w:cs="Calibri"/>
                <w:b/>
                <w:sz w:val="24"/>
                <w:szCs w:val="24"/>
              </w:rPr>
              <w:t xml:space="preserve">Wechselkurs: </w:t>
            </w:r>
            <w:r w:rsidRPr="00166906">
              <w:rPr>
                <w:rFonts w:ascii="Calibri" w:hAnsi="Calibri" w:cs="Calibri"/>
                <w:bCs/>
                <w:sz w:val="24"/>
                <w:szCs w:val="24"/>
              </w:rPr>
              <w:t>1</w:t>
            </w:r>
            <w:r w:rsidR="00297512" w:rsidRPr="00297512">
              <w:rPr>
                <w:rFonts w:ascii="Calibri" w:hAnsi="Calibri" w:cs="Calibri"/>
                <w:bCs/>
                <w:sz w:val="24"/>
                <w:szCs w:val="24"/>
              </w:rPr>
              <w:t>0 XCD = 3,43 EUR</w:t>
            </w:r>
            <w:r w:rsidR="00297512">
              <w:rPr>
                <w:rFonts w:ascii="Calibri" w:hAnsi="Calibri" w:cs="Calibri"/>
                <w:bCs/>
                <w:sz w:val="24"/>
                <w:szCs w:val="24"/>
              </w:rPr>
              <w:t xml:space="preserve"> / </w:t>
            </w:r>
            <w:r w:rsidR="00297512" w:rsidRPr="00297512">
              <w:rPr>
                <w:rFonts w:ascii="Calibri" w:hAnsi="Calibri" w:cs="Calibri"/>
                <w:bCs/>
                <w:sz w:val="24"/>
                <w:szCs w:val="24"/>
              </w:rPr>
              <w:t>1 EUR = 2,92 XCD</w:t>
            </w:r>
            <w:r w:rsidR="00297512" w:rsidRPr="00297512">
              <w:rPr>
                <w:rFonts w:ascii="Calibri" w:hAnsi="Calibri" w:cs="Calibri"/>
                <w:bCs/>
                <w:sz w:val="24"/>
                <w:szCs w:val="24"/>
              </w:rPr>
              <w:cr/>
            </w:r>
            <w:r w:rsidRPr="00166906">
              <w:rPr>
                <w:rFonts w:ascii="Calibri" w:hAnsi="Calibri" w:cs="Calibri"/>
                <w:bCs/>
                <w:sz w:val="24"/>
                <w:szCs w:val="24"/>
              </w:rPr>
              <w:t xml:space="preserve">    </w:t>
            </w:r>
            <w:r w:rsidRPr="00C5317D">
              <w:rPr>
                <w:rFonts w:ascii="Calibri" w:hAnsi="Calibri" w:cs="Calibri"/>
                <w:sz w:val="24"/>
                <w:szCs w:val="24"/>
              </w:rPr>
              <w:t xml:space="preserve">                                                                       </w:t>
            </w:r>
            <w:r w:rsidRPr="00896FCC">
              <w:rPr>
                <w:rFonts w:ascii="Calibri" w:hAnsi="Calibri" w:cs="Calibri"/>
                <w:sz w:val="24"/>
                <w:szCs w:val="24"/>
              </w:rPr>
              <w:t xml:space="preserve">                                                                          </w:t>
            </w:r>
            <w:r w:rsidRPr="00E92E27">
              <w:rPr>
                <w:rFonts w:ascii="Calibri" w:hAnsi="Calibri" w:cs="Calibri"/>
                <w:sz w:val="24"/>
                <w:szCs w:val="24"/>
              </w:rPr>
              <w:t xml:space="preserve">                                                                      </w:t>
            </w:r>
          </w:p>
          <w:p w14:paraId="025F739A" w14:textId="77777777" w:rsidR="00297512" w:rsidRDefault="00166906" w:rsidP="00297512">
            <w:pPr>
              <w:jc w:val="both"/>
              <w:rPr>
                <w:rFonts w:ascii="Calibri" w:hAnsi="Calibri" w:cs="Calibri"/>
                <w:sz w:val="24"/>
                <w:szCs w:val="24"/>
              </w:rPr>
            </w:pPr>
            <w:r w:rsidRPr="00166906">
              <w:rPr>
                <w:rFonts w:ascii="Calibri" w:hAnsi="Calibri" w:cs="Arial"/>
                <w:color w:val="000000" w:themeColor="text1"/>
                <w:sz w:val="24"/>
                <w:szCs w:val="24"/>
              </w:rPr>
              <w:t xml:space="preserve">Das Stadtbild ist kolonial geprägt, sowohl durch französische als auch britische Bebauung und oberhalb der Ansiedlung liegen </w:t>
            </w:r>
            <w:r w:rsidRPr="00166906">
              <w:rPr>
                <w:rFonts w:ascii="Calibri" w:hAnsi="Calibri" w:cs="Arial"/>
                <w:b/>
                <w:bCs/>
                <w:color w:val="000000" w:themeColor="text1"/>
                <w:sz w:val="24"/>
                <w:szCs w:val="24"/>
              </w:rPr>
              <w:t>drei Bastionen</w:t>
            </w:r>
            <w:r w:rsidRPr="00166906">
              <w:rPr>
                <w:rFonts w:ascii="Calibri" w:hAnsi="Calibri" w:cs="Arial"/>
                <w:color w:val="000000" w:themeColor="text1"/>
                <w:sz w:val="24"/>
                <w:szCs w:val="24"/>
              </w:rPr>
              <w:t xml:space="preserve">, </w:t>
            </w:r>
            <w:r w:rsidRPr="00297512">
              <w:rPr>
                <w:rFonts w:ascii="Calibri" w:hAnsi="Calibri" w:cs="Arial"/>
                <w:b/>
                <w:bCs/>
                <w:color w:val="000000" w:themeColor="text1"/>
                <w:sz w:val="24"/>
                <w:szCs w:val="24"/>
              </w:rPr>
              <w:t>Fort George</w:t>
            </w:r>
            <w:r w:rsidR="00297512" w:rsidRPr="00297512">
              <w:rPr>
                <w:rFonts w:ascii="Calibri" w:hAnsi="Calibri" w:cs="Arial"/>
                <w:b/>
                <w:bCs/>
                <w:color w:val="000000" w:themeColor="text1"/>
                <w:sz w:val="24"/>
                <w:szCs w:val="24"/>
              </w:rPr>
              <w:t xml:space="preserve"> (1)</w:t>
            </w:r>
            <w:r w:rsidRPr="00166906">
              <w:rPr>
                <w:rFonts w:ascii="Calibri" w:hAnsi="Calibri" w:cs="Arial"/>
                <w:color w:val="000000" w:themeColor="text1"/>
                <w:sz w:val="24"/>
                <w:szCs w:val="24"/>
              </w:rPr>
              <w:t xml:space="preserve">, </w:t>
            </w:r>
            <w:r w:rsidRPr="00297512">
              <w:rPr>
                <w:rFonts w:ascii="Calibri" w:hAnsi="Calibri" w:cs="Arial"/>
                <w:b/>
                <w:bCs/>
                <w:color w:val="000000" w:themeColor="text1"/>
                <w:sz w:val="24"/>
                <w:szCs w:val="24"/>
              </w:rPr>
              <w:t xml:space="preserve">Fort Matthew </w:t>
            </w:r>
            <w:r w:rsidR="00297512" w:rsidRPr="00297512">
              <w:rPr>
                <w:rFonts w:ascii="Calibri" w:hAnsi="Calibri" w:cs="Arial"/>
                <w:b/>
                <w:bCs/>
                <w:color w:val="000000" w:themeColor="text1"/>
                <w:sz w:val="24"/>
                <w:szCs w:val="24"/>
              </w:rPr>
              <w:t>(2)</w:t>
            </w:r>
            <w:r w:rsidR="00297512">
              <w:rPr>
                <w:rFonts w:ascii="Calibri" w:hAnsi="Calibri" w:cs="Arial"/>
                <w:color w:val="000000" w:themeColor="text1"/>
                <w:sz w:val="24"/>
                <w:szCs w:val="24"/>
              </w:rPr>
              <w:t xml:space="preserve"> </w:t>
            </w:r>
            <w:r w:rsidRPr="00166906">
              <w:rPr>
                <w:rFonts w:ascii="Calibri" w:hAnsi="Calibri" w:cs="Arial"/>
                <w:color w:val="000000" w:themeColor="text1"/>
                <w:sz w:val="24"/>
                <w:szCs w:val="24"/>
              </w:rPr>
              <w:t xml:space="preserve">und </w:t>
            </w:r>
            <w:r w:rsidR="00297512">
              <w:rPr>
                <w:rFonts w:ascii="Calibri" w:hAnsi="Calibri" w:cs="Arial"/>
                <w:color w:val="000000" w:themeColor="text1"/>
                <w:sz w:val="24"/>
                <w:szCs w:val="24"/>
              </w:rPr>
              <w:br/>
            </w:r>
            <w:r w:rsidRPr="00297512">
              <w:rPr>
                <w:rFonts w:ascii="Calibri" w:hAnsi="Calibri" w:cs="Arial"/>
                <w:b/>
                <w:bCs/>
                <w:color w:val="000000" w:themeColor="text1"/>
                <w:sz w:val="24"/>
                <w:szCs w:val="24"/>
              </w:rPr>
              <w:t>Fort Frederick</w:t>
            </w:r>
            <w:r w:rsidR="00297512" w:rsidRPr="00297512">
              <w:rPr>
                <w:rFonts w:ascii="Calibri" w:hAnsi="Calibri" w:cs="Arial"/>
                <w:b/>
                <w:bCs/>
                <w:color w:val="000000" w:themeColor="text1"/>
                <w:sz w:val="24"/>
                <w:szCs w:val="24"/>
              </w:rPr>
              <w:t xml:space="preserve"> (3)</w:t>
            </w:r>
            <w:r w:rsidRPr="00166906">
              <w:rPr>
                <w:rFonts w:ascii="Calibri" w:hAnsi="Calibri" w:cs="Arial"/>
                <w:color w:val="000000" w:themeColor="text1"/>
                <w:sz w:val="24"/>
                <w:szCs w:val="24"/>
              </w:rPr>
              <w:t xml:space="preserve">. </w:t>
            </w:r>
            <w:r>
              <w:rPr>
                <w:rFonts w:ascii="Calibri" w:hAnsi="Calibri" w:cs="Calibri"/>
                <w:sz w:val="24"/>
                <w:szCs w:val="24"/>
              </w:rPr>
              <w:t xml:space="preserve"> </w:t>
            </w:r>
            <w:r w:rsidRPr="00C5317D">
              <w:rPr>
                <w:rFonts w:ascii="Calibri" w:hAnsi="Calibri" w:cs="Calibri"/>
                <w:sz w:val="24"/>
                <w:szCs w:val="24"/>
              </w:rPr>
              <w:t xml:space="preserve">Oberhalb der Hafeneinfahrt thront das </w:t>
            </w:r>
            <w:r w:rsidRPr="00072821">
              <w:rPr>
                <w:rFonts w:ascii="Calibri" w:hAnsi="Calibri" w:cs="Calibri"/>
                <w:b/>
                <w:sz w:val="24"/>
                <w:szCs w:val="24"/>
              </w:rPr>
              <w:t>historische Bollwerk Fort George</w:t>
            </w:r>
            <w:r w:rsidRPr="00C5317D">
              <w:rPr>
                <w:rFonts w:ascii="Calibri" w:hAnsi="Calibri" w:cs="Calibri"/>
                <w:sz w:val="24"/>
                <w:szCs w:val="24"/>
              </w:rPr>
              <w:t>. Aus dem Zentrum kann man über etwa 40 Stufen zu Fuß hinauf spazieren. Die Anlage selbst ist nicht in bestem Zustand und wird parallel von der örtlichen Polizeischule genutz</w:t>
            </w:r>
            <w:r>
              <w:rPr>
                <w:rFonts w:ascii="Calibri" w:hAnsi="Calibri" w:cs="Calibri"/>
                <w:sz w:val="24"/>
                <w:szCs w:val="24"/>
              </w:rPr>
              <w:t>t;</w:t>
            </w:r>
            <w:r w:rsidRPr="00C5317D">
              <w:rPr>
                <w:rFonts w:ascii="Calibri" w:hAnsi="Calibri" w:cs="Calibri"/>
                <w:sz w:val="24"/>
                <w:szCs w:val="24"/>
              </w:rPr>
              <w:t xml:space="preserve"> die </w:t>
            </w:r>
            <w:r w:rsidRPr="00072821">
              <w:rPr>
                <w:rFonts w:ascii="Calibri" w:hAnsi="Calibri" w:cs="Calibri"/>
                <w:b/>
                <w:sz w:val="24"/>
                <w:szCs w:val="24"/>
              </w:rPr>
              <w:t xml:space="preserve">Aussicht </w:t>
            </w:r>
            <w:r w:rsidRPr="00166906">
              <w:rPr>
                <w:rFonts w:ascii="Calibri" w:hAnsi="Calibri" w:cs="Calibri"/>
                <w:bCs/>
                <w:sz w:val="24"/>
                <w:szCs w:val="24"/>
              </w:rPr>
              <w:t>auf St. George</w:t>
            </w:r>
            <w:r>
              <w:rPr>
                <w:rFonts w:ascii="Calibri" w:hAnsi="Calibri" w:cs="Calibri"/>
                <w:bCs/>
                <w:sz w:val="24"/>
                <w:szCs w:val="24"/>
              </w:rPr>
              <w:t>‘</w:t>
            </w:r>
            <w:r w:rsidRPr="00166906">
              <w:rPr>
                <w:rFonts w:ascii="Calibri" w:hAnsi="Calibri" w:cs="Calibri"/>
                <w:bCs/>
                <w:sz w:val="24"/>
                <w:szCs w:val="24"/>
              </w:rPr>
              <w:t>s</w:t>
            </w:r>
            <w:r w:rsidRPr="00C5317D">
              <w:rPr>
                <w:rFonts w:ascii="Calibri" w:hAnsi="Calibri" w:cs="Calibri"/>
                <w:sz w:val="24"/>
                <w:szCs w:val="24"/>
              </w:rPr>
              <w:t xml:space="preserve"> und den Hafen mit MS </w:t>
            </w:r>
            <w:r>
              <w:rPr>
                <w:rFonts w:ascii="Calibri" w:hAnsi="Calibri" w:cs="Calibri"/>
                <w:sz w:val="24"/>
                <w:szCs w:val="24"/>
              </w:rPr>
              <w:t>Amadea</w:t>
            </w:r>
            <w:r w:rsidRPr="00C5317D">
              <w:rPr>
                <w:rFonts w:ascii="Calibri" w:hAnsi="Calibri" w:cs="Calibri"/>
                <w:sz w:val="24"/>
                <w:szCs w:val="24"/>
              </w:rPr>
              <w:t xml:space="preserve"> ist aber empfehlenswert. </w:t>
            </w:r>
            <w:r w:rsidR="00297512" w:rsidRPr="00C5317D">
              <w:rPr>
                <w:rFonts w:ascii="Calibri" w:hAnsi="Calibri" w:cs="Calibri"/>
                <w:sz w:val="24"/>
                <w:szCs w:val="24"/>
              </w:rPr>
              <w:t xml:space="preserve">Die </w:t>
            </w:r>
            <w:r w:rsidR="00297512" w:rsidRPr="00722091">
              <w:rPr>
                <w:rFonts w:ascii="Calibri" w:hAnsi="Calibri" w:cs="Calibri"/>
                <w:b/>
                <w:sz w:val="24"/>
                <w:szCs w:val="24"/>
              </w:rPr>
              <w:t xml:space="preserve">Forts Matthew </w:t>
            </w:r>
            <w:r w:rsidR="00297512" w:rsidRPr="009806D5">
              <w:rPr>
                <w:rFonts w:ascii="Calibri" w:hAnsi="Calibri" w:cs="Calibri"/>
                <w:bCs/>
                <w:sz w:val="24"/>
                <w:szCs w:val="24"/>
              </w:rPr>
              <w:t>und</w:t>
            </w:r>
            <w:r w:rsidR="00297512" w:rsidRPr="00722091">
              <w:rPr>
                <w:rFonts w:ascii="Calibri" w:hAnsi="Calibri" w:cs="Calibri"/>
                <w:b/>
                <w:sz w:val="24"/>
                <w:szCs w:val="24"/>
              </w:rPr>
              <w:t xml:space="preserve"> Frederick</w:t>
            </w:r>
            <w:r w:rsidR="00297512" w:rsidRPr="00C5317D">
              <w:rPr>
                <w:rFonts w:ascii="Calibri" w:hAnsi="Calibri" w:cs="Calibri"/>
                <w:sz w:val="24"/>
                <w:szCs w:val="24"/>
              </w:rPr>
              <w:t xml:space="preserve"> liegen vom Hafen aus gesehen hinter der Stad</w:t>
            </w:r>
            <w:r w:rsidR="00297512">
              <w:rPr>
                <w:rFonts w:ascii="Calibri" w:hAnsi="Calibri" w:cs="Calibri"/>
                <w:sz w:val="24"/>
                <w:szCs w:val="24"/>
              </w:rPr>
              <w:t>t und etwas weiter entfernt.</w:t>
            </w:r>
          </w:p>
          <w:p w14:paraId="6B702BCC" w14:textId="4547F13B" w:rsidR="00166906" w:rsidRPr="009806D5" w:rsidRDefault="00166906" w:rsidP="00166906">
            <w:pPr>
              <w:jc w:val="both"/>
              <w:rPr>
                <w:rFonts w:ascii="Calibri" w:hAnsi="Calibri" w:cs="Calibri"/>
                <w:bCs/>
                <w:sz w:val="24"/>
                <w:szCs w:val="24"/>
              </w:rPr>
            </w:pPr>
            <w:r w:rsidRPr="00C5317D">
              <w:rPr>
                <w:rFonts w:ascii="Calibri" w:hAnsi="Calibri" w:cs="Calibri"/>
                <w:sz w:val="24"/>
                <w:szCs w:val="24"/>
              </w:rPr>
              <w:t xml:space="preserve">Als Abkürzung </w:t>
            </w:r>
            <w:r>
              <w:rPr>
                <w:rFonts w:ascii="Calibri" w:hAnsi="Calibri" w:cs="Calibri"/>
                <w:sz w:val="24"/>
                <w:szCs w:val="24"/>
              </w:rPr>
              <w:t xml:space="preserve">zwischen </w:t>
            </w:r>
            <w:r w:rsidRPr="00166906">
              <w:rPr>
                <w:rFonts w:ascii="Calibri" w:hAnsi="Calibri" w:cs="Calibri"/>
                <w:b/>
                <w:bCs/>
                <w:sz w:val="24"/>
                <w:szCs w:val="24"/>
              </w:rPr>
              <w:t xml:space="preserve">Außen- </w:t>
            </w:r>
            <w:r w:rsidR="00297512">
              <w:rPr>
                <w:rFonts w:ascii="Calibri" w:hAnsi="Calibri" w:cs="Calibri"/>
                <w:b/>
                <w:bCs/>
                <w:sz w:val="24"/>
                <w:szCs w:val="24"/>
              </w:rPr>
              <w:t xml:space="preserve">(4) </w:t>
            </w:r>
            <w:r w:rsidRPr="00166906">
              <w:rPr>
                <w:rFonts w:ascii="Calibri" w:hAnsi="Calibri" w:cs="Calibri"/>
                <w:b/>
                <w:bCs/>
                <w:sz w:val="24"/>
                <w:szCs w:val="24"/>
              </w:rPr>
              <w:t>und Innenhafen</w:t>
            </w:r>
            <w:r w:rsidR="00297512">
              <w:rPr>
                <w:rFonts w:ascii="Calibri" w:hAnsi="Calibri" w:cs="Calibri"/>
                <w:b/>
                <w:bCs/>
                <w:sz w:val="24"/>
                <w:szCs w:val="24"/>
              </w:rPr>
              <w:t xml:space="preserve"> (5)</w:t>
            </w:r>
            <w:r w:rsidRPr="00C5317D">
              <w:rPr>
                <w:rFonts w:ascii="Calibri" w:hAnsi="Calibri" w:cs="Calibri"/>
                <w:sz w:val="24"/>
                <w:szCs w:val="24"/>
              </w:rPr>
              <w:t xml:space="preserve"> kann man die </w:t>
            </w:r>
            <w:r w:rsidRPr="00072821">
              <w:rPr>
                <w:rFonts w:ascii="Calibri" w:hAnsi="Calibri" w:cs="Calibri"/>
                <w:b/>
                <w:sz w:val="24"/>
                <w:szCs w:val="24"/>
              </w:rPr>
              <w:t>Sendall Tunnels</w:t>
            </w:r>
            <w:r w:rsidR="00297512">
              <w:rPr>
                <w:rFonts w:ascii="Calibri" w:hAnsi="Calibri" w:cs="Calibri"/>
                <w:b/>
                <w:sz w:val="24"/>
                <w:szCs w:val="24"/>
              </w:rPr>
              <w:t xml:space="preserve"> (6)</w:t>
            </w:r>
            <w:r w:rsidRPr="00C5317D">
              <w:rPr>
                <w:rFonts w:ascii="Calibri" w:hAnsi="Calibri" w:cs="Calibri"/>
                <w:sz w:val="24"/>
                <w:szCs w:val="24"/>
              </w:rPr>
              <w:t xml:space="preserve"> aus dem Jahr 1894 nutzen, die den Hügel von Fort George unterqueren.</w:t>
            </w:r>
            <w:r>
              <w:rPr>
                <w:rFonts w:ascii="Calibri" w:hAnsi="Calibri" w:cs="Calibri"/>
                <w:sz w:val="24"/>
                <w:szCs w:val="24"/>
              </w:rPr>
              <w:t xml:space="preserve"> Direkt an der Pier schließt das </w:t>
            </w:r>
            <w:r w:rsidRPr="00722091">
              <w:rPr>
                <w:rFonts w:ascii="Calibri" w:hAnsi="Calibri" w:cs="Calibri"/>
                <w:b/>
                <w:sz w:val="24"/>
                <w:szCs w:val="24"/>
              </w:rPr>
              <w:t>Einkaufszentrum Esplanade Shopping Complex</w:t>
            </w:r>
            <w:r w:rsidR="00297512">
              <w:rPr>
                <w:rFonts w:ascii="Calibri" w:hAnsi="Calibri" w:cs="Calibri"/>
                <w:b/>
                <w:sz w:val="24"/>
                <w:szCs w:val="24"/>
              </w:rPr>
              <w:t xml:space="preserve"> (7)</w:t>
            </w:r>
            <w:r>
              <w:rPr>
                <w:rFonts w:ascii="Calibri" w:hAnsi="Calibri" w:cs="Calibri"/>
                <w:sz w:val="24"/>
                <w:szCs w:val="24"/>
              </w:rPr>
              <w:t xml:space="preserve">, sowie das Stadtzentrum an, </w:t>
            </w:r>
            <w:r w:rsidRPr="00722091">
              <w:rPr>
                <w:rFonts w:ascii="Calibri" w:hAnsi="Calibri" w:cs="Calibri"/>
                <w:sz w:val="24"/>
                <w:szCs w:val="24"/>
              </w:rPr>
              <w:t xml:space="preserve">wo es weitere </w:t>
            </w:r>
            <w:r w:rsidRPr="00722091">
              <w:rPr>
                <w:rFonts w:ascii="Calibri" w:hAnsi="Calibri" w:cs="Calibri"/>
                <w:b/>
                <w:sz w:val="24"/>
                <w:szCs w:val="24"/>
              </w:rPr>
              <w:t xml:space="preserve">Einkaufsmöglichkeiten </w:t>
            </w:r>
            <w:r w:rsidRPr="00166906">
              <w:rPr>
                <w:rFonts w:ascii="Calibri" w:hAnsi="Calibri" w:cs="Calibri"/>
                <w:bCs/>
                <w:sz w:val="24"/>
                <w:szCs w:val="24"/>
              </w:rPr>
              <w:t>und</w:t>
            </w:r>
            <w:r w:rsidRPr="00722091">
              <w:rPr>
                <w:rFonts w:ascii="Calibri" w:hAnsi="Calibri" w:cs="Calibri"/>
                <w:b/>
                <w:sz w:val="24"/>
                <w:szCs w:val="24"/>
              </w:rPr>
              <w:t xml:space="preserve"> Gastronomie</w:t>
            </w:r>
            <w:r w:rsidRPr="00722091">
              <w:rPr>
                <w:rFonts w:ascii="Calibri" w:hAnsi="Calibri" w:cs="Calibri"/>
                <w:sz w:val="24"/>
                <w:szCs w:val="24"/>
              </w:rPr>
              <w:t xml:space="preserve"> gibt</w:t>
            </w:r>
            <w:r>
              <w:rPr>
                <w:rFonts w:ascii="Calibri" w:hAnsi="Calibri" w:cs="Calibri"/>
                <w:sz w:val="24"/>
                <w:szCs w:val="24"/>
              </w:rPr>
              <w:t xml:space="preserve">. Hier befindet sich auch </w:t>
            </w:r>
            <w:r w:rsidRPr="00722091">
              <w:rPr>
                <w:rFonts w:ascii="Calibri" w:hAnsi="Calibri" w:cs="Calibri"/>
                <w:sz w:val="24"/>
                <w:szCs w:val="24"/>
              </w:rPr>
              <w:t xml:space="preserve">die </w:t>
            </w:r>
            <w:r w:rsidRPr="00722091">
              <w:rPr>
                <w:rFonts w:ascii="Calibri" w:hAnsi="Calibri" w:cs="Calibri"/>
                <w:b/>
                <w:sz w:val="24"/>
                <w:szCs w:val="24"/>
              </w:rPr>
              <w:t xml:space="preserve">Kirche </w:t>
            </w:r>
            <w:r w:rsidR="00297512">
              <w:rPr>
                <w:rFonts w:ascii="Calibri" w:hAnsi="Calibri" w:cs="Calibri"/>
                <w:b/>
                <w:sz w:val="24"/>
                <w:szCs w:val="24"/>
              </w:rPr>
              <w:br/>
            </w:r>
            <w:r w:rsidRPr="00722091">
              <w:rPr>
                <w:rFonts w:ascii="Calibri" w:hAnsi="Calibri" w:cs="Calibri"/>
                <w:b/>
                <w:sz w:val="24"/>
                <w:szCs w:val="24"/>
              </w:rPr>
              <w:t>St. Andrew</w:t>
            </w:r>
            <w:r w:rsidR="00297512">
              <w:rPr>
                <w:rFonts w:ascii="Calibri" w:hAnsi="Calibri" w:cs="Calibri"/>
                <w:b/>
                <w:sz w:val="24"/>
                <w:szCs w:val="24"/>
              </w:rPr>
              <w:t>’</w:t>
            </w:r>
            <w:r w:rsidRPr="00722091">
              <w:rPr>
                <w:rFonts w:ascii="Calibri" w:hAnsi="Calibri" w:cs="Calibri"/>
                <w:b/>
                <w:sz w:val="24"/>
                <w:szCs w:val="24"/>
              </w:rPr>
              <w:t>s</w:t>
            </w:r>
            <w:r w:rsidR="00297512">
              <w:rPr>
                <w:rFonts w:ascii="Calibri" w:hAnsi="Calibri" w:cs="Calibri"/>
                <w:b/>
                <w:sz w:val="24"/>
                <w:szCs w:val="24"/>
              </w:rPr>
              <w:t xml:space="preserve"> (8)</w:t>
            </w:r>
            <w:r w:rsidR="009806D5">
              <w:rPr>
                <w:rFonts w:ascii="Calibri" w:hAnsi="Calibri" w:cs="Calibri"/>
                <w:sz w:val="24"/>
                <w:szCs w:val="24"/>
              </w:rPr>
              <w:t>.</w:t>
            </w:r>
            <w:r w:rsidRPr="00722091">
              <w:rPr>
                <w:rFonts w:ascii="Calibri" w:hAnsi="Calibri" w:cs="Calibri"/>
                <w:sz w:val="24"/>
                <w:szCs w:val="24"/>
              </w:rPr>
              <w:t xml:space="preserve"> </w:t>
            </w:r>
            <w:r w:rsidR="009806D5">
              <w:rPr>
                <w:rFonts w:ascii="Calibri" w:hAnsi="Calibri" w:cs="Calibri"/>
                <w:sz w:val="24"/>
                <w:szCs w:val="24"/>
              </w:rPr>
              <w:t>D</w:t>
            </w:r>
            <w:r w:rsidRPr="00722091">
              <w:rPr>
                <w:rFonts w:ascii="Calibri" w:hAnsi="Calibri" w:cs="Calibri"/>
                <w:sz w:val="24"/>
                <w:szCs w:val="24"/>
              </w:rPr>
              <w:t xml:space="preserve">as der Stadt namensgebende </w:t>
            </w:r>
            <w:r w:rsidRPr="00722091">
              <w:rPr>
                <w:rFonts w:ascii="Calibri" w:hAnsi="Calibri" w:cs="Calibri"/>
                <w:b/>
                <w:sz w:val="24"/>
                <w:szCs w:val="24"/>
              </w:rPr>
              <w:t>Gotteshaus St. George</w:t>
            </w:r>
            <w:r w:rsidR="00297512">
              <w:rPr>
                <w:rFonts w:ascii="Calibri" w:hAnsi="Calibri" w:cs="Calibri"/>
                <w:b/>
                <w:sz w:val="24"/>
                <w:szCs w:val="24"/>
              </w:rPr>
              <w:t>’</w:t>
            </w:r>
            <w:r w:rsidRPr="00722091">
              <w:rPr>
                <w:rFonts w:ascii="Calibri" w:hAnsi="Calibri" w:cs="Calibri"/>
                <w:b/>
                <w:sz w:val="24"/>
                <w:szCs w:val="24"/>
              </w:rPr>
              <w:t>s</w:t>
            </w:r>
            <w:r w:rsidR="00297512">
              <w:rPr>
                <w:rFonts w:ascii="Calibri" w:hAnsi="Calibri" w:cs="Calibri"/>
                <w:b/>
                <w:sz w:val="24"/>
                <w:szCs w:val="24"/>
              </w:rPr>
              <w:t xml:space="preserve"> (9)</w:t>
            </w:r>
            <w:r w:rsidR="009806D5">
              <w:rPr>
                <w:rFonts w:ascii="Calibri" w:hAnsi="Calibri" w:cs="Calibri"/>
                <w:b/>
                <w:sz w:val="24"/>
                <w:szCs w:val="24"/>
              </w:rPr>
              <w:t xml:space="preserve"> </w:t>
            </w:r>
            <w:r w:rsidR="009806D5" w:rsidRPr="009806D5">
              <w:rPr>
                <w:rFonts w:ascii="Calibri" w:hAnsi="Calibri" w:cs="Calibri"/>
                <w:bCs/>
                <w:sz w:val="24"/>
                <w:szCs w:val="24"/>
              </w:rPr>
              <w:t>liegt</w:t>
            </w:r>
            <w:r w:rsidR="009806D5">
              <w:rPr>
                <w:rFonts w:ascii="Calibri" w:hAnsi="Calibri" w:cs="Calibri"/>
                <w:b/>
                <w:sz w:val="24"/>
                <w:szCs w:val="24"/>
              </w:rPr>
              <w:t xml:space="preserve"> </w:t>
            </w:r>
            <w:r w:rsidR="009806D5" w:rsidRPr="009806D5">
              <w:rPr>
                <w:rFonts w:ascii="Calibri" w:hAnsi="Calibri" w:cs="Calibri"/>
                <w:bCs/>
                <w:sz w:val="24"/>
                <w:szCs w:val="24"/>
              </w:rPr>
              <w:t>etwas oberhalb.</w:t>
            </w:r>
          </w:p>
          <w:p w14:paraId="31153ADC" w14:textId="0D0BEC80" w:rsidR="00166906" w:rsidRDefault="00166906" w:rsidP="00166906">
            <w:pPr>
              <w:jc w:val="both"/>
              <w:rPr>
                <w:rFonts w:ascii="Calibri" w:hAnsi="Calibri" w:cs="Calibri"/>
                <w:b/>
                <w:sz w:val="24"/>
                <w:szCs w:val="24"/>
              </w:rPr>
            </w:pPr>
            <w:r>
              <w:rPr>
                <w:rFonts w:ascii="Calibri" w:hAnsi="Calibri" w:cs="Calibri"/>
                <w:sz w:val="24"/>
                <w:szCs w:val="24"/>
              </w:rPr>
              <w:t>Der</w:t>
            </w:r>
            <w:r w:rsidRPr="00C5317D">
              <w:rPr>
                <w:rFonts w:ascii="Calibri" w:hAnsi="Calibri" w:cs="Calibri"/>
                <w:sz w:val="24"/>
                <w:szCs w:val="24"/>
              </w:rPr>
              <w:t xml:space="preserve"> Innenhafen</w:t>
            </w:r>
            <w:r>
              <w:rPr>
                <w:rFonts w:ascii="Calibri" w:hAnsi="Calibri" w:cs="Calibri"/>
                <w:sz w:val="24"/>
                <w:szCs w:val="24"/>
              </w:rPr>
              <w:t xml:space="preserve"> von St. George‘s liegt an</w:t>
            </w:r>
            <w:r w:rsidRPr="00C5317D">
              <w:rPr>
                <w:rFonts w:ascii="Calibri" w:hAnsi="Calibri" w:cs="Calibri"/>
                <w:sz w:val="24"/>
                <w:szCs w:val="24"/>
              </w:rPr>
              <w:t xml:space="preserve"> einem ehemaligen </w:t>
            </w:r>
            <w:r w:rsidRPr="00C5317D">
              <w:rPr>
                <w:rFonts w:ascii="Calibri" w:hAnsi="Calibri" w:cs="Calibri"/>
                <w:b/>
                <w:sz w:val="24"/>
                <w:szCs w:val="24"/>
              </w:rPr>
              <w:t>Vulkankrater</w:t>
            </w:r>
            <w:r w:rsidRPr="00166906">
              <w:rPr>
                <w:rFonts w:ascii="Calibri" w:hAnsi="Calibri" w:cs="Calibri"/>
                <w:bCs/>
                <w:sz w:val="24"/>
                <w:szCs w:val="24"/>
              </w:rPr>
              <w:t>,</w:t>
            </w:r>
            <w:r w:rsidRPr="00C5317D">
              <w:rPr>
                <w:rFonts w:ascii="Calibri" w:hAnsi="Calibri" w:cs="Calibri"/>
                <w:b/>
                <w:sz w:val="24"/>
                <w:szCs w:val="24"/>
              </w:rPr>
              <w:t xml:space="preserve"> Carenage</w:t>
            </w:r>
            <w:r>
              <w:rPr>
                <w:rFonts w:ascii="Calibri" w:hAnsi="Calibri" w:cs="Calibri"/>
                <w:sz w:val="24"/>
                <w:szCs w:val="24"/>
              </w:rPr>
              <w:t xml:space="preserve"> genannt. Direkt im Anschluss befindet sich der</w:t>
            </w:r>
            <w:r w:rsidRPr="00C5317D">
              <w:rPr>
                <w:rFonts w:ascii="Calibri" w:hAnsi="Calibri" w:cs="Calibri"/>
                <w:sz w:val="24"/>
                <w:szCs w:val="24"/>
              </w:rPr>
              <w:t xml:space="preserve"> </w:t>
            </w:r>
            <w:r w:rsidRPr="00166906">
              <w:rPr>
                <w:rFonts w:ascii="Calibri" w:hAnsi="Calibri" w:cs="Calibri"/>
                <w:bCs/>
                <w:sz w:val="24"/>
                <w:szCs w:val="24"/>
              </w:rPr>
              <w:t>historische Kern der Stadt, um</w:t>
            </w:r>
            <w:r w:rsidRPr="00C5317D">
              <w:rPr>
                <w:rFonts w:ascii="Calibri" w:hAnsi="Calibri" w:cs="Calibri"/>
                <w:sz w:val="24"/>
                <w:szCs w:val="24"/>
              </w:rPr>
              <w:t xml:space="preserve"> den herum sich die </w:t>
            </w:r>
            <w:r w:rsidRPr="00C5317D">
              <w:rPr>
                <w:rFonts w:ascii="Calibri" w:hAnsi="Calibri" w:cs="Calibri"/>
                <w:b/>
                <w:sz w:val="24"/>
                <w:szCs w:val="24"/>
              </w:rPr>
              <w:t>Promenadenstraße Wharf Road</w:t>
            </w:r>
            <w:r w:rsidR="00297512">
              <w:rPr>
                <w:rFonts w:ascii="Calibri" w:hAnsi="Calibri" w:cs="Calibri"/>
                <w:b/>
                <w:sz w:val="24"/>
                <w:szCs w:val="24"/>
              </w:rPr>
              <w:t xml:space="preserve"> (10)</w:t>
            </w:r>
            <w:r w:rsidRPr="00C5317D">
              <w:rPr>
                <w:rFonts w:ascii="Calibri" w:hAnsi="Calibri" w:cs="Calibri"/>
                <w:sz w:val="24"/>
                <w:szCs w:val="24"/>
              </w:rPr>
              <w:t xml:space="preserve"> zieht, die zu Spaziergängen einlädt und an der sich viele </w:t>
            </w:r>
            <w:r w:rsidRPr="00166906">
              <w:rPr>
                <w:rFonts w:ascii="Calibri" w:hAnsi="Calibri" w:cs="Calibri"/>
                <w:bCs/>
                <w:sz w:val="24"/>
                <w:szCs w:val="24"/>
              </w:rPr>
              <w:t>farbenfrohe, alte Häuser</w:t>
            </w:r>
            <w:r w:rsidRPr="00C5317D">
              <w:rPr>
                <w:rFonts w:ascii="Calibri" w:hAnsi="Calibri" w:cs="Calibri"/>
                <w:sz w:val="24"/>
                <w:szCs w:val="24"/>
              </w:rPr>
              <w:t xml:space="preserve"> aneinanderreihen</w:t>
            </w:r>
            <w:r>
              <w:rPr>
                <w:rFonts w:ascii="Calibri" w:hAnsi="Calibri" w:cs="Calibri"/>
                <w:sz w:val="24"/>
                <w:szCs w:val="24"/>
              </w:rPr>
              <w:t>. Hier befinde</w:t>
            </w:r>
            <w:r w:rsidR="00297512">
              <w:rPr>
                <w:rFonts w:ascii="Calibri" w:hAnsi="Calibri" w:cs="Calibri"/>
                <w:sz w:val="24"/>
                <w:szCs w:val="24"/>
              </w:rPr>
              <w:t>T</w:t>
            </w:r>
            <w:r>
              <w:rPr>
                <w:rFonts w:ascii="Calibri" w:hAnsi="Calibri" w:cs="Calibri"/>
                <w:sz w:val="24"/>
                <w:szCs w:val="24"/>
              </w:rPr>
              <w:t xml:space="preserve"> sich auch</w:t>
            </w:r>
            <w:r w:rsidRPr="00C5317D">
              <w:rPr>
                <w:rFonts w:ascii="Calibri" w:hAnsi="Calibri" w:cs="Calibri"/>
                <w:sz w:val="24"/>
                <w:szCs w:val="24"/>
              </w:rPr>
              <w:t xml:space="preserve"> die </w:t>
            </w:r>
            <w:r w:rsidRPr="00C5317D">
              <w:rPr>
                <w:rFonts w:ascii="Calibri" w:hAnsi="Calibri" w:cs="Calibri"/>
                <w:b/>
                <w:sz w:val="24"/>
                <w:szCs w:val="24"/>
              </w:rPr>
              <w:t>Christusstatue</w:t>
            </w:r>
            <w:r w:rsidR="00297512">
              <w:rPr>
                <w:rFonts w:ascii="Calibri" w:hAnsi="Calibri" w:cs="Calibri"/>
                <w:b/>
                <w:sz w:val="24"/>
                <w:szCs w:val="24"/>
              </w:rPr>
              <w:t xml:space="preserve"> (11)</w:t>
            </w:r>
            <w:r w:rsidRPr="00C5317D">
              <w:rPr>
                <w:rFonts w:ascii="Calibri" w:hAnsi="Calibri" w:cs="Calibri"/>
                <w:b/>
                <w:sz w:val="24"/>
                <w:szCs w:val="24"/>
              </w:rPr>
              <w:t xml:space="preserve"> </w:t>
            </w:r>
            <w:r>
              <w:rPr>
                <w:rFonts w:ascii="Calibri" w:hAnsi="Calibri" w:cs="Calibri"/>
                <w:b/>
                <w:sz w:val="24"/>
                <w:szCs w:val="24"/>
              </w:rPr>
              <w:br/>
            </w:r>
            <w:r w:rsidRPr="00166906">
              <w:rPr>
                <w:rFonts w:ascii="Calibri" w:hAnsi="Calibri" w:cs="Calibri"/>
                <w:bCs/>
                <w:sz w:val="24"/>
                <w:szCs w:val="24"/>
              </w:rPr>
              <w:t>„Christ of the Deep“.</w:t>
            </w:r>
          </w:p>
          <w:p w14:paraId="53432C1F" w14:textId="5AB2B38D" w:rsidR="00166906" w:rsidRDefault="00166906" w:rsidP="00166906">
            <w:pPr>
              <w:jc w:val="both"/>
              <w:rPr>
                <w:rFonts w:ascii="Calibri" w:hAnsi="Calibri" w:cs="Calibri"/>
                <w:sz w:val="24"/>
                <w:szCs w:val="24"/>
              </w:rPr>
            </w:pPr>
            <w:r>
              <w:rPr>
                <w:rFonts w:ascii="Calibri" w:hAnsi="Calibri" w:cs="Calibri"/>
                <w:sz w:val="24"/>
                <w:szCs w:val="24"/>
              </w:rPr>
              <w:t xml:space="preserve">Auf Grenada gibt es über 45 Strände, aber keiner ist wie </w:t>
            </w:r>
            <w:r w:rsidRPr="00722091">
              <w:rPr>
                <w:rFonts w:ascii="Calibri" w:hAnsi="Calibri" w:cs="Calibri"/>
                <w:b/>
                <w:sz w:val="24"/>
                <w:szCs w:val="24"/>
              </w:rPr>
              <w:t>Grand Anse</w:t>
            </w:r>
            <w:r w:rsidR="009806D5">
              <w:rPr>
                <w:rFonts w:ascii="Calibri" w:hAnsi="Calibri" w:cs="Calibri"/>
                <w:b/>
                <w:sz w:val="24"/>
                <w:szCs w:val="24"/>
              </w:rPr>
              <w:t xml:space="preserve"> (12)</w:t>
            </w:r>
            <w:r w:rsidRPr="00722091">
              <w:rPr>
                <w:rFonts w:ascii="Calibri" w:hAnsi="Calibri" w:cs="Calibri"/>
                <w:sz w:val="24"/>
                <w:szCs w:val="24"/>
              </w:rPr>
              <w:t xml:space="preserve">. Mit seinen 3 </w:t>
            </w:r>
            <w:r w:rsidR="00431740">
              <w:rPr>
                <w:rFonts w:ascii="Calibri" w:hAnsi="Calibri" w:cs="Calibri"/>
                <w:sz w:val="24"/>
                <w:szCs w:val="24"/>
              </w:rPr>
              <w:t>km</w:t>
            </w:r>
            <w:r w:rsidRPr="00722091">
              <w:rPr>
                <w:rFonts w:ascii="Calibri" w:hAnsi="Calibri" w:cs="Calibri"/>
                <w:sz w:val="24"/>
                <w:szCs w:val="24"/>
              </w:rPr>
              <w:t xml:space="preserve"> </w:t>
            </w:r>
            <w:r w:rsidRPr="00431740">
              <w:rPr>
                <w:rFonts w:ascii="Calibri" w:hAnsi="Calibri" w:cs="Calibri"/>
                <w:sz w:val="24"/>
                <w:szCs w:val="24"/>
              </w:rPr>
              <w:t xml:space="preserve">liegt </w:t>
            </w:r>
            <w:r w:rsidR="00431740" w:rsidRPr="00431740">
              <w:rPr>
                <w:rFonts w:ascii="Calibri" w:hAnsi="Calibri" w:cs="Calibri"/>
                <w:sz w:val="24"/>
                <w:szCs w:val="24"/>
              </w:rPr>
              <w:t>er in</w:t>
            </w:r>
            <w:r w:rsidRPr="00431740">
              <w:rPr>
                <w:rFonts w:ascii="Calibri" w:hAnsi="Calibri" w:cs="Calibri"/>
                <w:sz w:val="24"/>
                <w:szCs w:val="24"/>
              </w:rPr>
              <w:t xml:space="preserve"> einer geschützten Bucht an der Südwestküste der Insel. Nur wenige </w:t>
            </w:r>
            <w:r w:rsidR="00297512">
              <w:rPr>
                <w:rFonts w:ascii="Calibri" w:hAnsi="Calibri" w:cs="Calibri"/>
                <w:sz w:val="24"/>
                <w:szCs w:val="24"/>
              </w:rPr>
              <w:t>Kilometer</w:t>
            </w:r>
            <w:r w:rsidRPr="00431740">
              <w:rPr>
                <w:rFonts w:ascii="Calibri" w:hAnsi="Calibri" w:cs="Calibri"/>
                <w:sz w:val="24"/>
                <w:szCs w:val="24"/>
              </w:rPr>
              <w:t xml:space="preserve"> von</w:t>
            </w:r>
            <w:r w:rsidRPr="00722091">
              <w:rPr>
                <w:rFonts w:ascii="Calibri" w:hAnsi="Calibri" w:cs="Calibri"/>
                <w:sz w:val="24"/>
                <w:szCs w:val="24"/>
              </w:rPr>
              <w:t xml:space="preserve"> der Hauptstadt St. George entfernt, ist Grand An</w:t>
            </w:r>
            <w:r>
              <w:rPr>
                <w:rFonts w:ascii="Calibri" w:hAnsi="Calibri" w:cs="Calibri"/>
                <w:sz w:val="24"/>
                <w:szCs w:val="24"/>
              </w:rPr>
              <w:t>se Grenadas beliebtester Strand.</w:t>
            </w:r>
          </w:p>
          <w:p w14:paraId="587EB813" w14:textId="7178FDF7" w:rsidR="00166906" w:rsidRDefault="00166906" w:rsidP="00166906">
            <w:pPr>
              <w:jc w:val="both"/>
              <w:rPr>
                <w:rFonts w:ascii="Calibri" w:hAnsi="Calibri" w:cs="Calibri"/>
                <w:sz w:val="24"/>
                <w:szCs w:val="24"/>
              </w:rPr>
            </w:pPr>
            <w:r w:rsidRPr="00431740">
              <w:rPr>
                <w:rFonts w:ascii="Calibri" w:hAnsi="Calibri" w:cs="Calibri"/>
                <w:b/>
                <w:bCs/>
                <w:sz w:val="24"/>
                <w:szCs w:val="24"/>
              </w:rPr>
              <w:t>Morne Rouge</w:t>
            </w:r>
            <w:r w:rsidR="009C6A88">
              <w:rPr>
                <w:rFonts w:ascii="Calibri" w:hAnsi="Calibri" w:cs="Calibri"/>
                <w:b/>
                <w:bCs/>
                <w:sz w:val="24"/>
                <w:szCs w:val="24"/>
              </w:rPr>
              <w:t xml:space="preserve"> (13)</w:t>
            </w:r>
            <w:r w:rsidRPr="00722091">
              <w:rPr>
                <w:rFonts w:ascii="Calibri" w:hAnsi="Calibri" w:cs="Calibri"/>
                <w:sz w:val="24"/>
                <w:szCs w:val="24"/>
              </w:rPr>
              <w:t xml:space="preserve"> ist eine wunderbare makellose Küstenlinie</w:t>
            </w:r>
            <w:r w:rsidR="009C6A88">
              <w:rPr>
                <w:rFonts w:ascii="Calibri" w:hAnsi="Calibri" w:cs="Calibri"/>
                <w:sz w:val="24"/>
                <w:szCs w:val="24"/>
              </w:rPr>
              <w:t xml:space="preserve"> noch etwas weiter südlich</w:t>
            </w:r>
            <w:r w:rsidRPr="00722091">
              <w:rPr>
                <w:rFonts w:ascii="Calibri" w:hAnsi="Calibri" w:cs="Calibri"/>
                <w:sz w:val="24"/>
                <w:szCs w:val="24"/>
              </w:rPr>
              <w:t>, die jedes Jahr Tausende von Schnorchlern anzieht, die auf der Suche nach dem perfekten Ort sind, um den karibischen Meeresboden zu bewundern.</w:t>
            </w:r>
            <w:r>
              <w:t xml:space="preserve"> </w:t>
            </w:r>
            <w:r w:rsidRPr="00722091">
              <w:rPr>
                <w:rFonts w:ascii="Calibri" w:hAnsi="Calibri" w:cs="Calibri"/>
                <w:sz w:val="24"/>
                <w:szCs w:val="24"/>
              </w:rPr>
              <w:t>Morne Rouge befindet sich</w:t>
            </w:r>
            <w:r w:rsidR="00431740">
              <w:rPr>
                <w:rFonts w:ascii="Calibri" w:hAnsi="Calibri" w:cs="Calibri"/>
                <w:sz w:val="24"/>
                <w:szCs w:val="24"/>
              </w:rPr>
              <w:t xml:space="preserve"> ebenfalls</w:t>
            </w:r>
            <w:r w:rsidRPr="00722091">
              <w:rPr>
                <w:rFonts w:ascii="Calibri" w:hAnsi="Calibri" w:cs="Calibri"/>
                <w:sz w:val="24"/>
                <w:szCs w:val="24"/>
              </w:rPr>
              <w:t xml:space="preserve"> in der Nähe der Hauptstad</w:t>
            </w:r>
            <w:r w:rsidR="00431740">
              <w:rPr>
                <w:rFonts w:ascii="Calibri" w:hAnsi="Calibri" w:cs="Calibri"/>
                <w:sz w:val="24"/>
                <w:szCs w:val="24"/>
              </w:rPr>
              <w:t>t und ist auch als „BBC-Strand“ bekannt.</w:t>
            </w:r>
            <w:r w:rsidRPr="00722091">
              <w:rPr>
                <w:rFonts w:ascii="Calibri" w:hAnsi="Calibri" w:cs="Calibri"/>
                <w:sz w:val="24"/>
                <w:szCs w:val="24"/>
              </w:rPr>
              <w:t xml:space="preserve"> Das Gebiet ist von einer dichten und üppigen Vegetation umgeben. </w:t>
            </w:r>
          </w:p>
          <w:p w14:paraId="0B84CD6B" w14:textId="2EC863C3" w:rsidR="00166906" w:rsidRPr="00E4415A" w:rsidRDefault="00166906" w:rsidP="00431740">
            <w:pPr>
              <w:jc w:val="both"/>
              <w:rPr>
                <w:rFonts w:ascii="Calibri" w:eastAsia="Arial Unicode MS" w:hAnsi="Calibri" w:cs="Arial"/>
                <w:sz w:val="24"/>
                <w:szCs w:val="24"/>
              </w:rPr>
            </w:pPr>
          </w:p>
        </w:tc>
      </w:tr>
    </w:tbl>
    <w:p w14:paraId="410DB4A5" w14:textId="58A80DCC" w:rsidR="000E38EE" w:rsidRPr="000324FF" w:rsidRDefault="009C6A88" w:rsidP="00E339EB">
      <w:pPr>
        <w:ind w:left="-567"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762688" behindDoc="0" locked="0" layoutInCell="1" allowOverlap="1" wp14:anchorId="45D7EA98" wp14:editId="2A227F18">
                <wp:simplePos x="0" y="0"/>
                <wp:positionH relativeFrom="margin">
                  <wp:posOffset>1145354</wp:posOffset>
                </wp:positionH>
                <wp:positionV relativeFrom="margin">
                  <wp:posOffset>4121819</wp:posOffset>
                </wp:positionV>
                <wp:extent cx="10404102" cy="810051"/>
                <wp:effectExtent l="0" t="3493" r="13018" b="13017"/>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404102" cy="810051"/>
                        </a:xfrm>
                        <a:prstGeom prst="rect">
                          <a:avLst/>
                        </a:prstGeom>
                        <a:solidFill>
                          <a:srgbClr val="FFFFFF"/>
                        </a:solidFill>
                        <a:ln w="9525">
                          <a:solidFill>
                            <a:srgbClr val="000000"/>
                          </a:solidFill>
                          <a:miter lim="800000"/>
                          <a:headEnd/>
                          <a:tailEnd/>
                        </a:ln>
                      </wps:spPr>
                      <wps:txbx>
                        <w:txbxContent>
                          <w:p w14:paraId="506C7EB0" w14:textId="77777777" w:rsidR="009C6A88"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297512">
                              <w:rPr>
                                <w:rFonts w:asciiTheme="minorHAnsi" w:hAnsiTheme="minorHAnsi" w:cs="Arial"/>
                                <w:sz w:val="22"/>
                              </w:rPr>
                              <w:t xml:space="preserve">Reiseführer ab Seite </w:t>
                            </w:r>
                            <w:r w:rsidR="00297512" w:rsidRPr="00297512">
                              <w:rPr>
                                <w:rFonts w:asciiTheme="minorHAnsi" w:hAnsiTheme="minorHAnsi" w:cs="Arial"/>
                                <w:sz w:val="22"/>
                              </w:rPr>
                              <w:t>48</w:t>
                            </w:r>
                            <w:r w:rsidRPr="00297512">
                              <w:rPr>
                                <w:rFonts w:asciiTheme="minorHAnsi" w:hAnsiTheme="minorHAnsi" w:cs="Arial"/>
                                <w:sz w:val="22"/>
                              </w:rPr>
                              <w:t>!</w:t>
                            </w:r>
                            <w:r w:rsidRPr="00143BFC">
                              <w:rPr>
                                <w:rFonts w:asciiTheme="minorHAnsi" w:hAnsiTheme="minorHAnsi" w:cs="Arial"/>
                                <w:sz w:val="22"/>
                              </w:rPr>
                              <w:br/>
                            </w:r>
                          </w:p>
                          <w:p w14:paraId="5C1E5727" w14:textId="2C9AF9C3"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884A6E">
                              <w:rPr>
                                <w:rFonts w:asciiTheme="minorHAnsi" w:hAnsiTheme="minorHAnsi" w:cs="Arial"/>
                                <w:b/>
                                <w:sz w:val="22"/>
                              </w:rPr>
                              <w:t>Grenada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90.2pt;margin-top:324.55pt;width:819.2pt;height:63.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">
                <v:textbox>
                  <w:txbxContent>
                    <w:p w14:paraId="506C7EB0" w14:textId="77777777" w:rsidR="009C6A88"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297512">
                        <w:rPr>
                          <w:rFonts w:asciiTheme="minorHAnsi" w:hAnsiTheme="minorHAnsi" w:cs="Arial"/>
                          <w:sz w:val="22"/>
                        </w:rPr>
                        <w:t xml:space="preserve">Reiseführer ab Seite </w:t>
                      </w:r>
                      <w:r w:rsidR="00297512" w:rsidRPr="00297512">
                        <w:rPr>
                          <w:rFonts w:asciiTheme="minorHAnsi" w:hAnsiTheme="minorHAnsi" w:cs="Arial"/>
                          <w:sz w:val="22"/>
                        </w:rPr>
                        <w:t>48</w:t>
                      </w:r>
                      <w:r w:rsidRPr="00297512">
                        <w:rPr>
                          <w:rFonts w:asciiTheme="minorHAnsi" w:hAnsiTheme="minorHAnsi" w:cs="Arial"/>
                          <w:sz w:val="22"/>
                        </w:rPr>
                        <w:t>!</w:t>
                      </w:r>
                      <w:r w:rsidRPr="00143BFC">
                        <w:rPr>
                          <w:rFonts w:asciiTheme="minorHAnsi" w:hAnsiTheme="minorHAnsi" w:cs="Arial"/>
                          <w:sz w:val="22"/>
                        </w:rPr>
                        <w:br/>
                      </w:r>
                    </w:p>
                    <w:p w14:paraId="5C1E5727" w14:textId="2C9AF9C3"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884A6E">
                        <w:rPr>
                          <w:rFonts w:asciiTheme="minorHAnsi" w:hAnsiTheme="minorHAnsi" w:cs="Arial"/>
                          <w:b/>
                          <w:sz w:val="22"/>
                        </w:rPr>
                        <w:t>Grenada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582DB9DE">
                <wp:simplePos x="0" y="0"/>
                <wp:positionH relativeFrom="margin">
                  <wp:posOffset>2038818</wp:posOffset>
                </wp:positionH>
                <wp:positionV relativeFrom="margin">
                  <wp:posOffset>9236738</wp:posOffset>
                </wp:positionV>
                <wp:extent cx="971550" cy="255270"/>
                <wp:effectExtent l="224790" t="0" r="2819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645431">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27" type="#_x0000_t202" style="position:absolute;left:0;text-align:left;margin-left:160.55pt;margin-top:727.3pt;width:76.5pt;height:20.1pt;rotation:-3227177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32320" behindDoc="0" locked="0" layoutInCell="1" allowOverlap="1" wp14:anchorId="396E522E" wp14:editId="76A17960">
                <wp:simplePos x="0" y="0"/>
                <wp:positionH relativeFrom="column">
                  <wp:posOffset>4276097</wp:posOffset>
                </wp:positionH>
                <wp:positionV relativeFrom="paragraph">
                  <wp:posOffset>2249149</wp:posOffset>
                </wp:positionV>
                <wp:extent cx="1039068" cy="433705"/>
                <wp:effectExtent l="0" t="2223" r="25718" b="25717"/>
                <wp:wrapNone/>
                <wp:docPr id="1442394767" name="Rectangle 4"/>
                <wp:cNvGraphicFramePr/>
                <a:graphic xmlns:a="http://schemas.openxmlformats.org/drawingml/2006/main">
                  <a:graphicData uri="http://schemas.microsoft.com/office/word/2010/wordprocessingShape">
                    <wps:wsp>
                      <wps:cNvSpPr/>
                      <wps:spPr>
                        <a:xfrm rot="16200000">
                          <a:off x="0" y="0"/>
                          <a:ext cx="1039068" cy="4337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624CCD" w14:textId="2DA95B17" w:rsidR="009806D5" w:rsidRPr="00451F02" w:rsidRDefault="009806D5" w:rsidP="009806D5">
                            <w:pPr>
                              <w:jc w:val="center"/>
                              <w:rPr>
                                <w:b/>
                                <w:bCs/>
                                <w:color w:val="000000" w:themeColor="text1"/>
                                <w:lang w:val="en-GB"/>
                              </w:rPr>
                            </w:pPr>
                            <w:r>
                              <w:rPr>
                                <w:b/>
                                <w:bCs/>
                                <w:color w:val="000000" w:themeColor="text1"/>
                                <w:lang w:val="en-GB"/>
                              </w:rPr>
                              <w:t>1</w:t>
                            </w:r>
                            <w:r>
                              <w:rPr>
                                <w:b/>
                                <w:bCs/>
                                <w:color w:val="000000" w:themeColor="text1"/>
                                <w:lang w:val="en-GB"/>
                              </w:rPr>
                              <w:t>2</w:t>
                            </w:r>
                            <w:r w:rsidR="009C6A88">
                              <w:rPr>
                                <w:b/>
                                <w:bCs/>
                                <w:color w:val="000000" w:themeColor="text1"/>
                                <w:lang w:val="en-GB"/>
                              </w:rPr>
                              <w:t xml:space="preserve"> - </w:t>
                            </w:r>
                            <w:r>
                              <w:rPr>
                                <w:b/>
                                <w:bCs/>
                                <w:color w:val="000000" w:themeColor="text1"/>
                                <w:lang w:val="en-GB"/>
                              </w:rPr>
                              <w:t xml:space="preserve">ca. </w:t>
                            </w:r>
                            <w:r w:rsidR="009C6A88">
                              <w:rPr>
                                <w:b/>
                                <w:bCs/>
                                <w:color w:val="000000" w:themeColor="text1"/>
                                <w:lang w:val="en-GB"/>
                              </w:rPr>
                              <w:t>5</w:t>
                            </w:r>
                            <w:r>
                              <w:rPr>
                                <w:b/>
                                <w:bCs/>
                                <w:color w:val="000000" w:themeColor="text1"/>
                                <w:lang w:val="en-GB"/>
                              </w:rPr>
                              <w:t xml:space="preserve"> km</w:t>
                            </w:r>
                            <w:r w:rsidR="009C6A88">
                              <w:rPr>
                                <w:b/>
                                <w:bCs/>
                                <w:color w:val="000000" w:themeColor="text1"/>
                                <w:lang w:val="en-GB"/>
                              </w:rPr>
                              <w:br/>
                              <w:t>13 - ca. 6,5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E522E" id="Rectangle 4" o:spid="_x0000_s1028" style="position:absolute;left:0;text-align:left;margin-left:336.7pt;margin-top:177.1pt;width:81.8pt;height:34.1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" fillcolor="white [3212]" strokecolor="#091723 [484]" strokeweight="1pt">
                <v:textbox>
                  <w:txbxContent>
                    <w:p w14:paraId="3E624CCD" w14:textId="2DA95B17" w:rsidR="009806D5" w:rsidRPr="00451F02" w:rsidRDefault="009806D5" w:rsidP="009806D5">
                      <w:pPr>
                        <w:jc w:val="center"/>
                        <w:rPr>
                          <w:b/>
                          <w:bCs/>
                          <w:color w:val="000000" w:themeColor="text1"/>
                          <w:lang w:val="en-GB"/>
                        </w:rPr>
                      </w:pPr>
                      <w:r>
                        <w:rPr>
                          <w:b/>
                          <w:bCs/>
                          <w:color w:val="000000" w:themeColor="text1"/>
                          <w:lang w:val="en-GB"/>
                        </w:rPr>
                        <w:t>1</w:t>
                      </w:r>
                      <w:r>
                        <w:rPr>
                          <w:b/>
                          <w:bCs/>
                          <w:color w:val="000000" w:themeColor="text1"/>
                          <w:lang w:val="en-GB"/>
                        </w:rPr>
                        <w:t>2</w:t>
                      </w:r>
                      <w:r w:rsidR="009C6A88">
                        <w:rPr>
                          <w:b/>
                          <w:bCs/>
                          <w:color w:val="000000" w:themeColor="text1"/>
                          <w:lang w:val="en-GB"/>
                        </w:rPr>
                        <w:t xml:space="preserve"> - </w:t>
                      </w:r>
                      <w:r>
                        <w:rPr>
                          <w:b/>
                          <w:bCs/>
                          <w:color w:val="000000" w:themeColor="text1"/>
                          <w:lang w:val="en-GB"/>
                        </w:rPr>
                        <w:t xml:space="preserve">ca. </w:t>
                      </w:r>
                      <w:r w:rsidR="009C6A88">
                        <w:rPr>
                          <w:b/>
                          <w:bCs/>
                          <w:color w:val="000000" w:themeColor="text1"/>
                          <w:lang w:val="en-GB"/>
                        </w:rPr>
                        <w:t>5</w:t>
                      </w:r>
                      <w:r>
                        <w:rPr>
                          <w:b/>
                          <w:bCs/>
                          <w:color w:val="000000" w:themeColor="text1"/>
                          <w:lang w:val="en-GB"/>
                        </w:rPr>
                        <w:t xml:space="preserve"> km</w:t>
                      </w:r>
                      <w:r w:rsidR="009C6A88">
                        <w:rPr>
                          <w:b/>
                          <w:bCs/>
                          <w:color w:val="000000" w:themeColor="text1"/>
                          <w:lang w:val="en-GB"/>
                        </w:rPr>
                        <w:br/>
                        <w:t>13 - ca. 6,5 km</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691007" behindDoc="0" locked="0" layoutInCell="1" allowOverlap="1" wp14:anchorId="29ED0BA4" wp14:editId="473136AC">
                <wp:simplePos x="0" y="0"/>
                <wp:positionH relativeFrom="column">
                  <wp:posOffset>4799634</wp:posOffset>
                </wp:positionH>
                <wp:positionV relativeFrom="paragraph">
                  <wp:posOffset>2635885</wp:posOffset>
                </wp:positionV>
                <wp:extent cx="580142" cy="446929"/>
                <wp:effectExtent l="0" t="38100" r="48895" b="29845"/>
                <wp:wrapNone/>
                <wp:docPr id="1437861224" name="Straight Arrow Connector 1"/>
                <wp:cNvGraphicFramePr/>
                <a:graphic xmlns:a="http://schemas.openxmlformats.org/drawingml/2006/main">
                  <a:graphicData uri="http://schemas.microsoft.com/office/word/2010/wordprocessingShape">
                    <wps:wsp>
                      <wps:cNvCnPr/>
                      <wps:spPr>
                        <a:xfrm flipV="1">
                          <a:off x="0" y="0"/>
                          <a:ext cx="580142" cy="446929"/>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D6247B" id="_x0000_t32" coordsize="21600,21600" o:spt="32" o:oned="t" path="m,l21600,21600e" filled="f">
                <v:path arrowok="t" fillok="f" o:connecttype="none"/>
                <o:lock v:ext="edit" shapetype="t"/>
              </v:shapetype>
              <v:shape id="Straight Arrow Connector 1" o:spid="_x0000_s1026" type="#_x0000_t32" style="position:absolute;margin-left:377.9pt;margin-top:207.55pt;width:45.7pt;height:35.2pt;flip:y;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" strokecolor="black [3200]">
                <v:stroke endarrow="block" joinstyle="miter"/>
              </v:shape>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828224" behindDoc="0" locked="0" layoutInCell="1" allowOverlap="1" wp14:anchorId="3024B0B5" wp14:editId="179DD1CB">
                <wp:simplePos x="0" y="0"/>
                <wp:positionH relativeFrom="column">
                  <wp:posOffset>1468175</wp:posOffset>
                </wp:positionH>
                <wp:positionV relativeFrom="paragraph">
                  <wp:posOffset>4395305</wp:posOffset>
                </wp:positionV>
                <wp:extent cx="323960" cy="245110"/>
                <wp:effectExtent l="1270" t="0" r="20320" b="20320"/>
                <wp:wrapNone/>
                <wp:docPr id="301724501" name="Rectangle 4"/>
                <wp:cNvGraphicFramePr/>
                <a:graphic xmlns:a="http://schemas.openxmlformats.org/drawingml/2006/main">
                  <a:graphicData uri="http://schemas.microsoft.com/office/word/2010/wordprocessingShape">
                    <wps:wsp>
                      <wps:cNvSpPr/>
                      <wps:spPr>
                        <a:xfrm rot="16200000">
                          <a:off x="0" y="0"/>
                          <a:ext cx="32396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8C1EEA" w14:textId="64F9E98E" w:rsidR="009806D5" w:rsidRPr="00451F02" w:rsidRDefault="009806D5" w:rsidP="009806D5">
                            <w:pPr>
                              <w:jc w:val="center"/>
                              <w:rPr>
                                <w:b/>
                                <w:bCs/>
                                <w:color w:val="000000" w:themeColor="text1"/>
                                <w:lang w:val="en-GB"/>
                              </w:rPr>
                            </w:pPr>
                            <w:r>
                              <w:rPr>
                                <w:b/>
                                <w:bCs/>
                                <w:color w:val="000000" w:themeColor="text1"/>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4B0B5" id="_x0000_s1029" style="position:absolute;left:0;text-align:left;margin-left:115.6pt;margin-top:346.1pt;width:25.5pt;height:19.3pt;rotation:-9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" fillcolor="white [3212]" strokecolor="#091723 [484]" strokeweight="1pt">
                <v:textbox>
                  <w:txbxContent>
                    <w:p w14:paraId="128C1EEA" w14:textId="64F9E98E" w:rsidR="009806D5" w:rsidRPr="00451F02" w:rsidRDefault="009806D5" w:rsidP="009806D5">
                      <w:pPr>
                        <w:jc w:val="center"/>
                        <w:rPr>
                          <w:b/>
                          <w:bCs/>
                          <w:color w:val="000000" w:themeColor="text1"/>
                          <w:lang w:val="en-GB"/>
                        </w:rPr>
                      </w:pPr>
                      <w:r>
                        <w:rPr>
                          <w:b/>
                          <w:bCs/>
                          <w:color w:val="000000" w:themeColor="text1"/>
                          <w:lang w:val="en-GB"/>
                        </w:rPr>
                        <w:t>11</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830272" behindDoc="0" locked="0" layoutInCell="1" allowOverlap="1" wp14:anchorId="652C8972" wp14:editId="2AE40D96">
                <wp:simplePos x="0" y="0"/>
                <wp:positionH relativeFrom="column">
                  <wp:posOffset>2271947</wp:posOffset>
                </wp:positionH>
                <wp:positionV relativeFrom="paragraph">
                  <wp:posOffset>4896182</wp:posOffset>
                </wp:positionV>
                <wp:extent cx="322690" cy="245110"/>
                <wp:effectExtent l="635" t="0" r="20955" b="20955"/>
                <wp:wrapNone/>
                <wp:docPr id="61745071" name="Rectangle 4"/>
                <wp:cNvGraphicFramePr/>
                <a:graphic xmlns:a="http://schemas.openxmlformats.org/drawingml/2006/main">
                  <a:graphicData uri="http://schemas.microsoft.com/office/word/2010/wordprocessingShape">
                    <wps:wsp>
                      <wps:cNvSpPr/>
                      <wps:spPr>
                        <a:xfrm rot="16200000">
                          <a:off x="0" y="0"/>
                          <a:ext cx="32269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0688EC" w14:textId="318B067F" w:rsidR="009806D5" w:rsidRPr="00451F02" w:rsidRDefault="009806D5" w:rsidP="009806D5">
                            <w:pPr>
                              <w:jc w:val="center"/>
                              <w:rPr>
                                <w:b/>
                                <w:bCs/>
                                <w:color w:val="000000" w:themeColor="text1"/>
                                <w:lang w:val="en-GB"/>
                              </w:rPr>
                            </w:pPr>
                            <w:r>
                              <w:rPr>
                                <w:b/>
                                <w:bCs/>
                                <w:color w:val="000000" w:themeColor="text1"/>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C8972" id="_x0000_s1030" style="position:absolute;left:0;text-align:left;margin-left:178.9pt;margin-top:385.55pt;width:25.4pt;height:19.3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" fillcolor="white [3212]" strokecolor="#091723 [484]" strokeweight="1pt">
                <v:textbox>
                  <w:txbxContent>
                    <w:p w14:paraId="190688EC" w14:textId="318B067F" w:rsidR="009806D5" w:rsidRPr="00451F02" w:rsidRDefault="009806D5" w:rsidP="009806D5">
                      <w:pPr>
                        <w:jc w:val="center"/>
                        <w:rPr>
                          <w:b/>
                          <w:bCs/>
                          <w:color w:val="000000" w:themeColor="text1"/>
                          <w:lang w:val="en-GB"/>
                        </w:rPr>
                      </w:pPr>
                      <w:r>
                        <w:rPr>
                          <w:b/>
                          <w:bCs/>
                          <w:color w:val="000000" w:themeColor="text1"/>
                          <w:lang w:val="en-GB"/>
                        </w:rPr>
                        <w:t>10</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405EDE8A">
                <wp:simplePos x="0" y="0"/>
                <wp:positionH relativeFrom="column">
                  <wp:posOffset>2442127</wp:posOffset>
                </wp:positionH>
                <wp:positionV relativeFrom="paragraph">
                  <wp:posOffset>4414575</wp:posOffset>
                </wp:positionV>
                <wp:extent cx="268011" cy="245110"/>
                <wp:effectExtent l="0" t="7620" r="10160" b="10160"/>
                <wp:wrapNone/>
                <wp:docPr id="485640421" name="Rectangle 4"/>
                <wp:cNvGraphicFramePr/>
                <a:graphic xmlns:a="http://schemas.openxmlformats.org/drawingml/2006/main">
                  <a:graphicData uri="http://schemas.microsoft.com/office/word/2010/wordprocessingShape">
                    <wps:wsp>
                      <wps:cNvSpPr/>
                      <wps:spPr>
                        <a:xfrm rot="16200000">
                          <a:off x="0" y="0"/>
                          <a:ext cx="268011"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1" style="position:absolute;left:0;text-align:left;margin-left:192.3pt;margin-top:347.6pt;width:21.1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45005F77">
                <wp:simplePos x="0" y="0"/>
                <wp:positionH relativeFrom="column">
                  <wp:posOffset>2102568</wp:posOffset>
                </wp:positionH>
                <wp:positionV relativeFrom="paragraph">
                  <wp:posOffset>1405890</wp:posOffset>
                </wp:positionV>
                <wp:extent cx="241539" cy="245350"/>
                <wp:effectExtent l="0" t="1905" r="23495" b="23495"/>
                <wp:wrapNone/>
                <wp:docPr id="59474491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2135A0B4" w:rsidR="00B94A2F" w:rsidRPr="00451F02" w:rsidRDefault="009806D5" w:rsidP="00B94A2F">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32" style="position:absolute;left:0;text-align:left;margin-left:165.55pt;margin-top:110.7pt;width:19pt;height:19.3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" fillcolor="white [3212]" strokecolor="#091723 [484]" strokeweight="1pt">
                <v:textbox>
                  <w:txbxContent>
                    <w:p w14:paraId="72BED950" w14:textId="2135A0B4" w:rsidR="00B94A2F" w:rsidRPr="00451F02" w:rsidRDefault="009806D5" w:rsidP="00B94A2F">
                      <w:pPr>
                        <w:jc w:val="center"/>
                        <w:rPr>
                          <w:b/>
                          <w:bCs/>
                          <w:color w:val="000000" w:themeColor="text1"/>
                          <w:lang w:val="en-GB"/>
                        </w:rPr>
                      </w:pPr>
                      <w:r>
                        <w:rPr>
                          <w:b/>
                          <w:bCs/>
                          <w:color w:val="000000" w:themeColor="text1"/>
                          <w:lang w:val="en-GB"/>
                        </w:rPr>
                        <w:t>9</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76C1474D">
                <wp:simplePos x="0" y="0"/>
                <wp:positionH relativeFrom="column">
                  <wp:posOffset>2145858</wp:posOffset>
                </wp:positionH>
                <wp:positionV relativeFrom="paragraph">
                  <wp:posOffset>6829894</wp:posOffset>
                </wp:positionV>
                <wp:extent cx="241539" cy="245350"/>
                <wp:effectExtent l="0" t="1905" r="23495" b="23495"/>
                <wp:wrapNone/>
                <wp:docPr id="1758743954"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5198891" w:rsidR="00DE78CF" w:rsidRPr="00451F02" w:rsidRDefault="009806D5" w:rsidP="00DE78CF">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3" style="position:absolute;left:0;text-align:left;margin-left:168.95pt;margin-top:537.8pt;width:19pt;height:19.3pt;rotation:-9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" fillcolor="white [3212]" strokecolor="#091723 [484]" strokeweight="1pt">
                <v:textbox>
                  <w:txbxContent>
                    <w:p w14:paraId="1B3845DB" w14:textId="75198891" w:rsidR="00DE78CF" w:rsidRPr="00451F02" w:rsidRDefault="009806D5" w:rsidP="00DE78CF">
                      <w:pPr>
                        <w:jc w:val="center"/>
                        <w:rPr>
                          <w:b/>
                          <w:bCs/>
                          <w:color w:val="000000" w:themeColor="text1"/>
                          <w:lang w:val="en-GB"/>
                        </w:rPr>
                      </w:pPr>
                      <w:r>
                        <w:rPr>
                          <w:b/>
                          <w:bCs/>
                          <w:color w:val="000000" w:themeColor="text1"/>
                          <w:lang w:val="en-GB"/>
                        </w:rPr>
                        <w:t>7</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65B9456C">
                <wp:simplePos x="0" y="0"/>
                <wp:positionH relativeFrom="column">
                  <wp:posOffset>3079778</wp:posOffset>
                </wp:positionH>
                <wp:positionV relativeFrom="paragraph">
                  <wp:posOffset>6152101</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2F4544FB" w:rsidR="008B04E7" w:rsidRPr="00451F02" w:rsidRDefault="009806D5" w:rsidP="008B04E7">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4" style="position:absolute;left:0;text-align:left;margin-left:242.5pt;margin-top:484.4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" fillcolor="white [3212]" strokecolor="#091723 [484]" strokeweight="1pt">
                <v:textbox>
                  <w:txbxContent>
                    <w:p w14:paraId="74C553D6" w14:textId="2F4544FB" w:rsidR="008B04E7" w:rsidRPr="00451F02" w:rsidRDefault="009806D5" w:rsidP="008B04E7">
                      <w:pPr>
                        <w:jc w:val="center"/>
                        <w:rPr>
                          <w:b/>
                          <w:bCs/>
                          <w:color w:val="000000" w:themeColor="text1"/>
                          <w:lang w:val="en-GB"/>
                        </w:rPr>
                      </w:pPr>
                      <w:r>
                        <w:rPr>
                          <w:b/>
                          <w:bCs/>
                          <w:color w:val="000000" w:themeColor="text1"/>
                          <w:lang w:val="en-GB"/>
                        </w:rPr>
                        <w:t>8</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69A6F5F5">
                <wp:simplePos x="0" y="0"/>
                <wp:positionH relativeFrom="column">
                  <wp:posOffset>2576775</wp:posOffset>
                </wp:positionH>
                <wp:positionV relativeFrom="paragraph">
                  <wp:posOffset>5984958</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5" style="position:absolute;left:0;text-align:left;margin-left:202.9pt;margin-top:471.25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9806D5"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31A6CD16">
                <wp:simplePos x="0" y="0"/>
                <wp:positionH relativeFrom="column">
                  <wp:posOffset>3048691</wp:posOffset>
                </wp:positionH>
                <wp:positionV relativeFrom="paragraph">
                  <wp:posOffset>7434497</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6" style="position:absolute;left:0;text-align:left;margin-left:240.05pt;margin-top:585.4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58EEDE71">
                <wp:simplePos x="0" y="0"/>
                <wp:positionH relativeFrom="column">
                  <wp:posOffset>3966211</wp:posOffset>
                </wp:positionH>
                <wp:positionV relativeFrom="paragraph">
                  <wp:posOffset>-2569072</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7" style="position:absolute;left:0;text-align:left;margin-left:312.3pt;margin-top:-202.3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9806D5"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49B9A16A">
                <wp:simplePos x="0" y="0"/>
                <wp:positionH relativeFrom="margin">
                  <wp:posOffset>2708703</wp:posOffset>
                </wp:positionH>
                <wp:positionV relativeFrom="paragraph">
                  <wp:posOffset>-2150469</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8" style="position:absolute;left:0;text-align:left;margin-left:213.3pt;margin-top:-169.3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285A50A3">
                <wp:simplePos x="0" y="0"/>
                <wp:positionH relativeFrom="column">
                  <wp:posOffset>3535459</wp:posOffset>
                </wp:positionH>
                <wp:positionV relativeFrom="paragraph">
                  <wp:posOffset>6441688</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9" style="position:absolute;left:0;text-align:left;margin-left:278.4pt;margin-top:507.2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9806D5">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5200C254">
                <wp:simplePos x="0" y="0"/>
                <wp:positionH relativeFrom="column">
                  <wp:posOffset>3227540</wp:posOffset>
                </wp:positionH>
                <wp:positionV relativeFrom="paragraph">
                  <wp:posOffset>4241634</wp:posOffset>
                </wp:positionV>
                <wp:extent cx="241539"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40" style="position:absolute;left:0;text-align:left;margin-left:254.15pt;margin-top:334pt;width:19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9806D5" w:rsidRPr="009806D5">
        <w:rPr>
          <w:rFonts w:ascii="Arial" w:eastAsia="Calibri" w:hAnsi="Arial" w:cs="Arial"/>
          <w:sz w:val="22"/>
          <w:szCs w:val="22"/>
        </w:rPr>
        <w:drawing>
          <wp:anchor distT="0" distB="0" distL="114300" distR="114300" simplePos="0" relativeHeight="251826176" behindDoc="1" locked="0" layoutInCell="1" allowOverlap="1" wp14:anchorId="2F9F0FDD" wp14:editId="05B186F4">
            <wp:simplePos x="0" y="0"/>
            <wp:positionH relativeFrom="column">
              <wp:posOffset>-2880981</wp:posOffset>
            </wp:positionH>
            <wp:positionV relativeFrom="paragraph">
              <wp:posOffset>92392</wp:posOffset>
            </wp:positionV>
            <wp:extent cx="10412730" cy="4958715"/>
            <wp:effectExtent l="2857" t="0" r="0" b="0"/>
            <wp:wrapNone/>
            <wp:docPr id="89376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6010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10412730" cy="4958715"/>
                    </a:xfrm>
                    <a:prstGeom prst="rect">
                      <a:avLst/>
                    </a:prstGeom>
                  </pic:spPr>
                </pic:pic>
              </a:graphicData>
            </a:graphic>
            <wp14:sizeRelH relativeFrom="page">
              <wp14:pctWidth>0</wp14:pctWidth>
            </wp14:sizeRelH>
            <wp14:sizeRelV relativeFrom="page">
              <wp14:pctHeight>0</wp14:pctHeight>
            </wp14:sizeRelV>
          </wp:anchor>
        </w:drawing>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9806D5" w:rsidRPr="009806D5">
        <w:rPr>
          <w:rFonts w:ascii="Arial" w:eastAsia="Calibri" w:hAnsi="Arial" w:cs="Arial"/>
          <w:sz w:val="22"/>
          <w:szCs w:val="22"/>
        </w:rPr>
        <w:t xml:space="preserve"> </w:t>
      </w:r>
      <w:r w:rsidRPr="009C6A88">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1"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906"/>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512"/>
    <w:rsid w:val="002979E1"/>
    <w:rsid w:val="002A1E4C"/>
    <w:rsid w:val="002A21D8"/>
    <w:rsid w:val="002A46E4"/>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1740"/>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2581"/>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4A6E"/>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6D5"/>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C6A88"/>
    <w:rsid w:val="009D25B0"/>
    <w:rsid w:val="009D4322"/>
    <w:rsid w:val="009D45F0"/>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5B43"/>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89"/>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869F8"/>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Pages>
  <Words>569</Words>
  <Characters>3244</Characters>
  <Application>Microsoft Office Word</Application>
  <DocSecurity>0</DocSecurity>
  <Lines>27</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5</cp:revision>
  <cp:lastPrinted>2019-05-19T10:40:00Z</cp:lastPrinted>
  <dcterms:created xsi:type="dcterms:W3CDTF">2024-09-26T22:13:00Z</dcterms:created>
  <dcterms:modified xsi:type="dcterms:W3CDTF">2024-11-03T14:15:00Z</dcterms:modified>
</cp:coreProperties>
</file>