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4DFD" w:rsidRPr="00855344" w:rsidRDefault="00DE4DFD" w:rsidP="00ED33A5">
      <w:pPr>
        <w:pStyle w:val="Heading1"/>
        <w:spacing w:before="120" w:after="120" w:line="288" w:lineRule="auto"/>
        <w:jc w:val="center"/>
        <w:rPr>
          <w:rFonts w:cs="Arial"/>
          <w:szCs w:val="28"/>
          <w:u w:val="none"/>
        </w:rPr>
      </w:pPr>
      <w:r w:rsidRPr="00855344">
        <w:rPr>
          <w:rFonts w:cs="Arial"/>
          <w:szCs w:val="28"/>
          <w:u w:val="none"/>
        </w:rPr>
        <w:t>LANDGANGSINFORMATIONEN</w:t>
      </w:r>
      <w:r w:rsidR="00E03792">
        <w:rPr>
          <w:rFonts w:cs="Arial"/>
          <w:szCs w:val="28"/>
          <w:u w:val="none"/>
        </w:rPr>
        <w:t xml:space="preserve"> </w:t>
      </w:r>
      <w:r w:rsidR="0056492B">
        <w:rPr>
          <w:rFonts w:cs="Arial"/>
          <w:szCs w:val="28"/>
          <w:u w:val="none"/>
        </w:rPr>
        <w:t>PALMA DE MALLORCA</w:t>
      </w:r>
      <w:r w:rsidR="003D4D5C">
        <w:rPr>
          <w:rFonts w:cs="Arial"/>
          <w:szCs w:val="28"/>
          <w:u w:val="none"/>
        </w:rPr>
        <w:t xml:space="preserve"> / SPANIEN</w:t>
      </w:r>
    </w:p>
    <w:tbl>
      <w:tblPr>
        <w:tblStyle w:val="TableGrid"/>
        <w:tblW w:w="1085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149"/>
      </w:tblGrid>
      <w:tr w:rsidR="0036101B" w:rsidRPr="000324FF" w:rsidTr="00D1463A">
        <w:trPr>
          <w:trHeight w:val="371"/>
        </w:trPr>
        <w:tc>
          <w:tcPr>
            <w:tcW w:w="1703" w:type="dxa"/>
          </w:tcPr>
          <w:p w:rsidR="0036101B" w:rsidRPr="00226ADE" w:rsidRDefault="003C0AB8" w:rsidP="00370C61">
            <w:pPr>
              <w:spacing w:before="120" w:after="120" w:line="288" w:lineRule="auto"/>
              <w:rPr>
                <w:rFonts w:ascii="Arial" w:hAnsi="Arial" w:cs="Arial"/>
                <w:b/>
                <w:sz w:val="28"/>
                <w:szCs w:val="28"/>
              </w:rPr>
            </w:pPr>
            <w:r>
              <w:rPr>
                <w:rFonts w:ascii="Arial" w:hAnsi="Arial" w:cs="Arial"/>
                <w:b/>
                <w:sz w:val="28"/>
                <w:szCs w:val="28"/>
              </w:rPr>
              <w:t>06</w:t>
            </w:r>
            <w:r w:rsidR="009142CD">
              <w:rPr>
                <w:rFonts w:ascii="Arial" w:hAnsi="Arial" w:cs="Arial"/>
                <w:b/>
                <w:sz w:val="28"/>
                <w:szCs w:val="28"/>
              </w:rPr>
              <w:t>.</w:t>
            </w:r>
            <w:r w:rsidR="00370C61">
              <w:rPr>
                <w:rFonts w:ascii="Arial" w:hAnsi="Arial" w:cs="Arial"/>
                <w:b/>
                <w:sz w:val="28"/>
                <w:szCs w:val="28"/>
              </w:rPr>
              <w:t>01.2024</w:t>
            </w:r>
          </w:p>
        </w:tc>
        <w:tc>
          <w:tcPr>
            <w:tcW w:w="9149" w:type="dxa"/>
          </w:tcPr>
          <w:p w:rsidR="0056492B" w:rsidRPr="0056492B" w:rsidRDefault="0056492B" w:rsidP="0056492B">
            <w:pPr>
              <w:jc w:val="both"/>
              <w:rPr>
                <w:rFonts w:ascii="Calibri" w:hAnsi="Calibri" w:cs="Arial"/>
                <w:sz w:val="24"/>
                <w:szCs w:val="24"/>
              </w:rPr>
            </w:pPr>
            <w:r w:rsidRPr="0056492B">
              <w:rPr>
                <w:rFonts w:ascii="Calibri" w:hAnsi="Calibri" w:cs="Arial"/>
                <w:sz w:val="24"/>
                <w:szCs w:val="24"/>
              </w:rPr>
              <w:t xml:space="preserve">Die </w:t>
            </w:r>
            <w:r w:rsidRPr="0056492B">
              <w:rPr>
                <w:rFonts w:ascii="Calibri" w:hAnsi="Calibri" w:cs="Arial"/>
                <w:b/>
                <w:sz w:val="24"/>
                <w:szCs w:val="24"/>
              </w:rPr>
              <w:t>Hauptstadt Mallorcas</w:t>
            </w:r>
            <w:r w:rsidRPr="0056492B">
              <w:rPr>
                <w:rFonts w:ascii="Calibri" w:hAnsi="Calibri" w:cs="Arial"/>
                <w:sz w:val="24"/>
                <w:szCs w:val="24"/>
              </w:rPr>
              <w:t xml:space="preserve"> liegt an der 20 km langen Bucht Badia de Palma. Vom Meer aus gesehen wirkt das Stadtpanorama wie eine Theaterkulisse. Von weitem schon kann man die prächtige Kathedrale La Seu ausmachen. In Palma leben rund 400.000 Menschen, was mehr als die Hälfte aller Einwohner Mallorcas sind. Die Menschen in Palma leben nicht nur vom Tourismus. Viele Arbeitsplätze bietet die Verwaltung, Banken, Flughafen und Hafen, sowie Handwerk und Industrie.</w:t>
            </w:r>
          </w:p>
          <w:p w:rsidR="003D4D5C" w:rsidRDefault="0056492B" w:rsidP="0056492B">
            <w:pPr>
              <w:jc w:val="both"/>
              <w:rPr>
                <w:rFonts w:ascii="Calibri" w:hAnsi="Calibri" w:cs="Arial"/>
                <w:sz w:val="24"/>
                <w:szCs w:val="24"/>
              </w:rPr>
            </w:pPr>
            <w:r w:rsidRPr="0056492B">
              <w:rPr>
                <w:rFonts w:ascii="Calibri" w:hAnsi="Calibri" w:cs="Arial"/>
                <w:sz w:val="24"/>
                <w:szCs w:val="24"/>
              </w:rPr>
              <w:t>Palma de Mallorca hat viel an architektonischen Schönheiten, Kultur, Einkaufsmöglichkeiten und Nachtleben zu bieten. Palma hatte das Glück, seit 100 Jahren von Plünderungen, Brandschatzungen oder Kriegen verschont geblieben zu sein.  Es gibt eine schöne Altstadt zum bummeln und entspannen, oder man sitzt einfach im Cafe und beobachtet das Treiben auf der Straße . Man findet in den verwinkelten Gassen oft originelle Läden oder Lokale, die zu einem Einkaufsbummel einladen.</w:t>
            </w:r>
          </w:p>
          <w:p w:rsidR="0056492B" w:rsidRPr="00DF6F38" w:rsidRDefault="0056492B" w:rsidP="0056492B">
            <w:pPr>
              <w:jc w:val="both"/>
              <w:rPr>
                <w:rFonts w:ascii="Calibri" w:hAnsi="Calibri" w:cs="Arial"/>
                <w:sz w:val="24"/>
                <w:szCs w:val="24"/>
              </w:rPr>
            </w:pPr>
          </w:p>
        </w:tc>
      </w:tr>
      <w:tr w:rsidR="00EC6E30" w:rsidRPr="00613F6E" w:rsidTr="00564D8E">
        <w:trPr>
          <w:trHeight w:val="9180"/>
        </w:trPr>
        <w:tc>
          <w:tcPr>
            <w:tcW w:w="1703" w:type="dxa"/>
          </w:tcPr>
          <w:p w:rsidR="003721CB" w:rsidRDefault="00226ADE" w:rsidP="00414F1F">
            <w:pPr>
              <w:rPr>
                <w:rFonts w:ascii="Calibri" w:hAnsi="Calibri" w:cs="Calibri"/>
                <w:b/>
                <w:sz w:val="24"/>
                <w:szCs w:val="24"/>
              </w:rPr>
            </w:pPr>
            <w:r w:rsidRPr="00855344">
              <w:rPr>
                <w:rFonts w:ascii="Calibri" w:hAnsi="Calibri" w:cs="Calibri"/>
                <w:b/>
                <w:sz w:val="24"/>
                <w:szCs w:val="24"/>
              </w:rPr>
              <w:t>Liegeplatz</w:t>
            </w:r>
            <w:r w:rsidR="00967F54" w:rsidRPr="00855344">
              <w:rPr>
                <w:rFonts w:ascii="Calibri" w:hAnsi="Calibri" w:cs="Calibri"/>
                <w:b/>
                <w:sz w:val="24"/>
                <w:szCs w:val="24"/>
              </w:rPr>
              <w:t xml:space="preserve">:  </w:t>
            </w:r>
          </w:p>
          <w:p w:rsidR="00A55EC9" w:rsidRDefault="00A55EC9" w:rsidP="00771907">
            <w:pPr>
              <w:rPr>
                <w:rFonts w:ascii="Calibri" w:eastAsia="Calibri" w:hAnsi="Calibri" w:cs="Calibri"/>
                <w:b/>
                <w:sz w:val="24"/>
                <w:szCs w:val="24"/>
                <w:lang w:eastAsia="en-GB"/>
              </w:rPr>
            </w:pPr>
          </w:p>
          <w:p w:rsidR="0056492B" w:rsidRDefault="0056492B" w:rsidP="00771907">
            <w:pPr>
              <w:rPr>
                <w:rFonts w:ascii="Calibri" w:eastAsia="Calibri" w:hAnsi="Calibri" w:cs="Calibri"/>
                <w:b/>
                <w:sz w:val="24"/>
                <w:szCs w:val="24"/>
                <w:lang w:eastAsia="en-GB"/>
              </w:rPr>
            </w:pPr>
          </w:p>
          <w:p w:rsidR="00A55EC9" w:rsidRDefault="00A55EC9" w:rsidP="00771907">
            <w:pPr>
              <w:rPr>
                <w:rFonts w:ascii="Calibri" w:eastAsia="Calibri" w:hAnsi="Calibri" w:cs="Calibri"/>
                <w:b/>
                <w:sz w:val="24"/>
                <w:szCs w:val="24"/>
                <w:lang w:eastAsia="en-GB"/>
              </w:rPr>
            </w:pPr>
          </w:p>
          <w:p w:rsidR="00C51907" w:rsidRDefault="00C51907" w:rsidP="00771907">
            <w:pPr>
              <w:rPr>
                <w:rFonts w:ascii="Calibri" w:eastAsia="Calibri" w:hAnsi="Calibri" w:cs="Calibri"/>
                <w:b/>
                <w:sz w:val="24"/>
                <w:szCs w:val="24"/>
                <w:lang w:eastAsia="en-GB"/>
              </w:rPr>
            </w:pPr>
          </w:p>
          <w:p w:rsidR="00C51907" w:rsidRDefault="00C51907" w:rsidP="00771907">
            <w:pPr>
              <w:rPr>
                <w:rFonts w:ascii="Calibri" w:eastAsia="Calibri" w:hAnsi="Calibri" w:cs="Calibri"/>
                <w:b/>
                <w:sz w:val="24"/>
                <w:szCs w:val="24"/>
                <w:lang w:eastAsia="en-GB"/>
              </w:rPr>
            </w:pPr>
          </w:p>
          <w:p w:rsidR="00FF1480" w:rsidRDefault="00FF1480" w:rsidP="00771907">
            <w:pPr>
              <w:rPr>
                <w:rFonts w:ascii="Calibri" w:eastAsia="Calibri" w:hAnsi="Calibri" w:cs="Calibri"/>
                <w:b/>
                <w:sz w:val="24"/>
                <w:szCs w:val="24"/>
                <w:lang w:eastAsia="en-GB"/>
              </w:rPr>
            </w:pPr>
          </w:p>
          <w:p w:rsidR="001E792B" w:rsidRPr="00A55EC9" w:rsidRDefault="001E792B" w:rsidP="00771907">
            <w:pPr>
              <w:rPr>
                <w:rFonts w:ascii="Calibri" w:eastAsia="Calibri" w:hAnsi="Calibri" w:cs="Calibri"/>
                <w:b/>
                <w:sz w:val="24"/>
                <w:szCs w:val="24"/>
                <w:lang w:eastAsia="en-GB"/>
              </w:rPr>
            </w:pPr>
          </w:p>
          <w:p w:rsidR="00A67109" w:rsidRDefault="00DF6F38" w:rsidP="00771907">
            <w:pPr>
              <w:rPr>
                <w:rFonts w:ascii="Calibri" w:eastAsia="Calibri" w:hAnsi="Calibri" w:cs="Calibri"/>
                <w:b/>
                <w:sz w:val="24"/>
                <w:szCs w:val="24"/>
                <w:lang w:eastAsia="en-GB"/>
              </w:rPr>
            </w:pPr>
            <w:r>
              <w:rPr>
                <w:rFonts w:ascii="Calibri" w:eastAsia="Calibri" w:hAnsi="Calibri" w:cs="Calibri"/>
                <w:b/>
                <w:sz w:val="24"/>
                <w:szCs w:val="24"/>
                <w:lang w:eastAsia="en-GB"/>
              </w:rPr>
              <w:t>Seh</w:t>
            </w:r>
            <w:r w:rsidR="008C6402">
              <w:rPr>
                <w:rFonts w:ascii="Calibri" w:eastAsia="Calibri" w:hAnsi="Calibri" w:cs="Calibri"/>
                <w:b/>
                <w:sz w:val="24"/>
                <w:szCs w:val="24"/>
                <w:lang w:eastAsia="en-GB"/>
              </w:rPr>
              <w:t>ensw</w:t>
            </w:r>
            <w:r w:rsidR="007E601D" w:rsidRPr="00855344">
              <w:rPr>
                <w:rFonts w:ascii="Calibri" w:eastAsia="Calibri" w:hAnsi="Calibri" w:cs="Calibri"/>
                <w:b/>
                <w:sz w:val="24"/>
                <w:szCs w:val="24"/>
                <w:lang w:eastAsia="en-GB"/>
              </w:rPr>
              <w:t>ertes</w:t>
            </w:r>
            <w:r w:rsidR="00D27F26" w:rsidRPr="00855344">
              <w:rPr>
                <w:rFonts w:ascii="Calibri" w:eastAsia="Calibri" w:hAnsi="Calibri" w:cs="Calibri"/>
                <w:b/>
                <w:sz w:val="24"/>
                <w:szCs w:val="24"/>
                <w:lang w:eastAsia="en-GB"/>
              </w:rPr>
              <w:t>:</w:t>
            </w: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29754E" w:rsidRDefault="0029754E" w:rsidP="00771907">
            <w:pPr>
              <w:rPr>
                <w:rFonts w:ascii="Calibri" w:eastAsia="Calibri" w:hAnsi="Calibri" w:cs="Calibri"/>
                <w:b/>
                <w:sz w:val="24"/>
                <w:szCs w:val="24"/>
                <w:lang w:eastAsia="en-GB"/>
              </w:rPr>
            </w:pPr>
          </w:p>
          <w:p w:rsidR="00B65C26" w:rsidRPr="00E506DD" w:rsidRDefault="00B65C26" w:rsidP="00771907">
            <w:pPr>
              <w:rPr>
                <w:rFonts w:ascii="Calibri" w:eastAsia="Calibri" w:hAnsi="Calibri" w:cs="Calibri"/>
                <w:b/>
                <w:sz w:val="24"/>
                <w:szCs w:val="24"/>
                <w:lang w:eastAsia="en-GB"/>
              </w:rPr>
            </w:pPr>
          </w:p>
        </w:tc>
        <w:tc>
          <w:tcPr>
            <w:tcW w:w="9149" w:type="dxa"/>
            <w:shd w:val="clear" w:color="auto" w:fill="auto"/>
          </w:tcPr>
          <w:p w:rsidR="007E601D" w:rsidRDefault="00833015" w:rsidP="00833015">
            <w:pPr>
              <w:jc w:val="both"/>
              <w:rPr>
                <w:rFonts w:ascii="Calibri" w:hAnsi="Calibri" w:cs="Calibri"/>
                <w:sz w:val="24"/>
                <w:szCs w:val="24"/>
              </w:rPr>
            </w:pPr>
            <w:r w:rsidRPr="00613F6E">
              <w:rPr>
                <w:rFonts w:ascii="Calibri" w:hAnsi="Calibri" w:cs="Calibri"/>
                <w:b/>
                <w:sz w:val="24"/>
                <w:szCs w:val="24"/>
              </w:rPr>
              <w:t>MS Amadea</w:t>
            </w:r>
            <w:r w:rsidRPr="00613F6E">
              <w:rPr>
                <w:rFonts w:ascii="Calibri" w:hAnsi="Calibri" w:cs="Calibri"/>
                <w:sz w:val="24"/>
                <w:szCs w:val="24"/>
              </w:rPr>
              <w:t xml:space="preserve"> </w:t>
            </w:r>
            <w:r w:rsidR="00F902DB" w:rsidRPr="00F902DB">
              <w:rPr>
                <w:rFonts w:ascii="Calibri" w:hAnsi="Calibri" w:cs="Calibri"/>
                <w:sz w:val="24"/>
                <w:szCs w:val="24"/>
              </w:rPr>
              <w:t>liegt in</w:t>
            </w:r>
            <w:r w:rsidR="003D4D5C">
              <w:rPr>
                <w:rFonts w:ascii="Calibri" w:hAnsi="Calibri" w:cs="Calibri"/>
                <w:sz w:val="24"/>
                <w:szCs w:val="24"/>
              </w:rPr>
              <w:t xml:space="preserve"> </w:t>
            </w:r>
            <w:r w:rsidR="0056492B">
              <w:rPr>
                <w:rFonts w:ascii="Calibri" w:hAnsi="Calibri" w:cs="Calibri"/>
                <w:sz w:val="24"/>
                <w:szCs w:val="24"/>
              </w:rPr>
              <w:t>Palma de Mallorca</w:t>
            </w:r>
            <w:r w:rsidR="003D4D5C">
              <w:rPr>
                <w:rFonts w:ascii="Calibri" w:hAnsi="Calibri" w:cs="Calibri"/>
                <w:sz w:val="24"/>
                <w:szCs w:val="24"/>
              </w:rPr>
              <w:t xml:space="preserve"> </w:t>
            </w:r>
            <w:r w:rsidR="0056492B" w:rsidRPr="0056492B">
              <w:rPr>
                <w:rFonts w:ascii="Calibri" w:hAnsi="Calibri" w:cs="Calibri"/>
                <w:sz w:val="24"/>
                <w:szCs w:val="24"/>
              </w:rPr>
              <w:t>vorauss</w:t>
            </w:r>
            <w:r w:rsidR="00E12A16">
              <w:rPr>
                <w:rFonts w:ascii="Calibri" w:hAnsi="Calibri" w:cs="Calibri"/>
                <w:sz w:val="24"/>
                <w:szCs w:val="24"/>
              </w:rPr>
              <w:t>ichtlich an der Pier</w:t>
            </w:r>
            <w:r w:rsidR="0056492B" w:rsidRPr="0056492B">
              <w:rPr>
                <w:rFonts w:ascii="Calibri" w:hAnsi="Calibri" w:cs="Calibri"/>
                <w:sz w:val="24"/>
                <w:szCs w:val="24"/>
              </w:rPr>
              <w:t xml:space="preserve"> </w:t>
            </w:r>
            <w:r w:rsidR="00E12A16">
              <w:rPr>
                <w:rFonts w:ascii="Calibri" w:hAnsi="Calibri" w:cs="Calibri"/>
                <w:b/>
                <w:sz w:val="24"/>
                <w:szCs w:val="24"/>
              </w:rPr>
              <w:t>Muelle Peraires</w:t>
            </w:r>
            <w:r w:rsidR="00FF1480">
              <w:rPr>
                <w:rFonts w:ascii="Calibri" w:hAnsi="Calibri" w:cs="Calibri"/>
                <w:b/>
                <w:sz w:val="24"/>
                <w:szCs w:val="24"/>
              </w:rPr>
              <w:t>, Estacion Maritima, Poniente Sur</w:t>
            </w:r>
            <w:r w:rsidR="0056492B" w:rsidRPr="0056492B">
              <w:rPr>
                <w:rFonts w:ascii="Calibri" w:hAnsi="Calibri" w:cs="Calibri"/>
                <w:sz w:val="24"/>
                <w:szCs w:val="24"/>
              </w:rPr>
              <w:t xml:space="preserve"> im Hafen von Palma</w:t>
            </w:r>
            <w:r w:rsidR="0056492B">
              <w:rPr>
                <w:rFonts w:ascii="Calibri" w:hAnsi="Calibri" w:cs="Calibri"/>
                <w:sz w:val="24"/>
                <w:szCs w:val="24"/>
              </w:rPr>
              <w:t xml:space="preserve"> de Mallorca liegen. Von dort a</w:t>
            </w:r>
            <w:r w:rsidR="0056492B" w:rsidRPr="0056492B">
              <w:rPr>
                <w:rFonts w:ascii="Calibri" w:hAnsi="Calibri" w:cs="Calibri"/>
                <w:sz w:val="24"/>
                <w:szCs w:val="24"/>
              </w:rPr>
              <w:t>us sind es ca. 5 km ins Stadtzentrum.</w:t>
            </w:r>
          </w:p>
          <w:p w:rsidR="00C51907" w:rsidRDefault="00C51907" w:rsidP="00833015">
            <w:pPr>
              <w:jc w:val="both"/>
              <w:rPr>
                <w:rFonts w:ascii="Calibri" w:hAnsi="Calibri" w:cs="Calibri"/>
                <w:sz w:val="24"/>
                <w:szCs w:val="24"/>
              </w:rPr>
            </w:pPr>
          </w:p>
          <w:p w:rsidR="00C51907" w:rsidRDefault="00370C61" w:rsidP="00833015">
            <w:pPr>
              <w:jc w:val="both"/>
              <w:rPr>
                <w:rFonts w:ascii="Calibri" w:hAnsi="Calibri" w:cs="Calibri"/>
                <w:sz w:val="24"/>
                <w:szCs w:val="24"/>
              </w:rPr>
            </w:pPr>
            <w:r>
              <w:rPr>
                <w:rFonts w:ascii="Calibri" w:hAnsi="Calibri" w:cs="Calibri"/>
                <w:sz w:val="24"/>
                <w:szCs w:val="24"/>
              </w:rPr>
              <w:t xml:space="preserve">Bedenke Sie bitten, dass der </w:t>
            </w:r>
            <w:r w:rsidRPr="00370C61">
              <w:rPr>
                <w:rFonts w:ascii="Calibri" w:hAnsi="Calibri" w:cs="Calibri"/>
                <w:b/>
                <w:sz w:val="24"/>
                <w:szCs w:val="24"/>
              </w:rPr>
              <w:t>6. Januar</w:t>
            </w:r>
            <w:r>
              <w:rPr>
                <w:rFonts w:ascii="Calibri" w:hAnsi="Calibri" w:cs="Calibri"/>
                <w:sz w:val="24"/>
                <w:szCs w:val="24"/>
              </w:rPr>
              <w:t xml:space="preserve"> in Spanien den </w:t>
            </w:r>
            <w:r w:rsidRPr="00370C61">
              <w:rPr>
                <w:rFonts w:ascii="Calibri" w:hAnsi="Calibri" w:cs="Calibri"/>
                <w:b/>
                <w:sz w:val="24"/>
                <w:szCs w:val="24"/>
              </w:rPr>
              <w:t>Höhepunkt von Weihnachten</w:t>
            </w:r>
            <w:r>
              <w:rPr>
                <w:rFonts w:ascii="Calibri" w:hAnsi="Calibri" w:cs="Calibri"/>
                <w:sz w:val="24"/>
                <w:szCs w:val="24"/>
              </w:rPr>
              <w:t xml:space="preserve"> darstellt. Aus diesem Grund werden die meisten Geschäfte, Bars, Cafés un</w:t>
            </w:r>
            <w:r w:rsidR="00FF1480">
              <w:rPr>
                <w:rFonts w:ascii="Calibri" w:hAnsi="Calibri" w:cs="Calibri"/>
                <w:sz w:val="24"/>
                <w:szCs w:val="24"/>
              </w:rPr>
              <w:t>d Restaurants geschlossen haben!</w:t>
            </w:r>
          </w:p>
          <w:p w:rsidR="008C6402" w:rsidRDefault="008C6402" w:rsidP="008C6402">
            <w:pPr>
              <w:jc w:val="both"/>
              <w:rPr>
                <w:rFonts w:ascii="Calibri" w:hAnsi="Calibri" w:cs="Calibri"/>
                <w:sz w:val="24"/>
                <w:szCs w:val="24"/>
              </w:rPr>
            </w:pPr>
          </w:p>
          <w:p w:rsidR="00564D8E" w:rsidRPr="003C0AB8" w:rsidRDefault="008C6402" w:rsidP="00564D8E">
            <w:pPr>
              <w:pStyle w:val="ListParagraph"/>
              <w:numPr>
                <w:ilvl w:val="0"/>
                <w:numId w:val="21"/>
              </w:numPr>
              <w:ind w:left="221" w:hanging="221"/>
              <w:jc w:val="both"/>
              <w:rPr>
                <w:rFonts w:ascii="Calibri" w:hAnsi="Calibri" w:cs="Calibri"/>
                <w:sz w:val="24"/>
                <w:szCs w:val="24"/>
              </w:rPr>
            </w:pPr>
            <w:r w:rsidRPr="008C6402">
              <w:rPr>
                <w:rFonts w:ascii="Calibri" w:hAnsi="Calibri" w:cs="Calibri"/>
                <w:b/>
                <w:sz w:val="24"/>
                <w:szCs w:val="24"/>
              </w:rPr>
              <w:t>Die Kathedrale La Seu</w:t>
            </w:r>
            <w:r w:rsidRPr="008C6402">
              <w:rPr>
                <w:rFonts w:ascii="Calibri" w:hAnsi="Calibri" w:cs="Calibri"/>
                <w:sz w:val="24"/>
                <w:szCs w:val="24"/>
              </w:rPr>
              <w:t xml:space="preserve">: Das Wahrzeichen Mallorcas ist die gotischeKathedrale La Seu. Das prachtvolle Bauwerk zählt zu den Prunkstücken gotischer Architektur. </w:t>
            </w:r>
            <w:r w:rsidRPr="00564D8E">
              <w:rPr>
                <w:rFonts w:ascii="Calibri" w:hAnsi="Calibri" w:cs="Calibri"/>
                <w:i/>
                <w:sz w:val="24"/>
                <w:szCs w:val="24"/>
              </w:rPr>
              <w:t>Kathedrale von Palma (La Seu), Plaça Almoïna, s/n,</w:t>
            </w:r>
            <w:r w:rsidR="00564D8E" w:rsidRPr="00564D8E">
              <w:rPr>
                <w:rFonts w:ascii="Calibri" w:hAnsi="Calibri" w:cs="Calibri"/>
                <w:sz w:val="24"/>
                <w:szCs w:val="24"/>
              </w:rPr>
              <w:t xml:space="preserve"> </w:t>
            </w:r>
            <w:r w:rsidRPr="00564D8E">
              <w:rPr>
                <w:rFonts w:ascii="Calibri" w:hAnsi="Calibri" w:cs="Calibri"/>
                <w:sz w:val="24"/>
                <w:szCs w:val="24"/>
              </w:rPr>
              <w:t>Palma</w:t>
            </w:r>
          </w:p>
          <w:p w:rsidR="00564D8E" w:rsidRDefault="008C6402" w:rsidP="008C6402">
            <w:pPr>
              <w:pStyle w:val="ListParagraph"/>
              <w:numPr>
                <w:ilvl w:val="0"/>
                <w:numId w:val="21"/>
              </w:numPr>
              <w:ind w:left="221" w:hanging="221"/>
              <w:jc w:val="both"/>
              <w:rPr>
                <w:rFonts w:ascii="Calibri" w:hAnsi="Calibri" w:cs="Calibri"/>
                <w:i/>
                <w:sz w:val="24"/>
                <w:szCs w:val="24"/>
              </w:rPr>
            </w:pPr>
            <w:r w:rsidRPr="00564D8E">
              <w:rPr>
                <w:rFonts w:ascii="Calibri" w:hAnsi="Calibri" w:cs="Calibri"/>
                <w:b/>
                <w:sz w:val="24"/>
                <w:szCs w:val="24"/>
              </w:rPr>
              <w:t>Der Almudaina-Palast</w:t>
            </w:r>
            <w:r w:rsidR="00564D8E" w:rsidRPr="00564D8E">
              <w:rPr>
                <w:rFonts w:ascii="Calibri" w:hAnsi="Calibri" w:cs="Calibri"/>
                <w:sz w:val="24"/>
                <w:szCs w:val="24"/>
              </w:rPr>
              <w:t xml:space="preserve">: </w:t>
            </w:r>
            <w:r w:rsidRPr="00564D8E">
              <w:rPr>
                <w:rFonts w:ascii="Calibri" w:hAnsi="Calibri" w:cs="Calibri"/>
                <w:sz w:val="24"/>
                <w:szCs w:val="24"/>
              </w:rPr>
              <w:t>Gegenüber der Kathedrale befindet sich der Almudaina Palast. Die ehemals arabische Festung wurde zu Beginn des 14. Jh. von König Jaume II zum Sommerpalast der spanischen Königsfamilie umgebaut.</w:t>
            </w:r>
            <w:r w:rsidR="00564D8E" w:rsidRPr="00564D8E">
              <w:rPr>
                <w:rFonts w:ascii="Calibri" w:hAnsi="Calibri" w:cs="Calibri"/>
                <w:sz w:val="24"/>
                <w:szCs w:val="24"/>
              </w:rPr>
              <w:t xml:space="preserve"> </w:t>
            </w:r>
            <w:r w:rsidRPr="00564D8E">
              <w:rPr>
                <w:rFonts w:ascii="Calibri" w:hAnsi="Calibri" w:cs="Calibri"/>
                <w:i/>
                <w:sz w:val="24"/>
                <w:szCs w:val="24"/>
              </w:rPr>
              <w:t>Öffnungszeiten: Dienstags bis Sonntags 10</w:t>
            </w:r>
            <w:r w:rsidR="00564D8E" w:rsidRPr="00564D8E">
              <w:rPr>
                <w:rFonts w:ascii="Calibri" w:hAnsi="Calibri" w:cs="Calibri"/>
                <w:i/>
                <w:sz w:val="24"/>
                <w:szCs w:val="24"/>
              </w:rPr>
              <w:t>:00</w:t>
            </w:r>
            <w:r w:rsidRPr="00564D8E">
              <w:rPr>
                <w:rFonts w:ascii="Calibri" w:hAnsi="Calibri" w:cs="Calibri"/>
                <w:i/>
                <w:sz w:val="24"/>
                <w:szCs w:val="24"/>
              </w:rPr>
              <w:t xml:space="preserve"> </w:t>
            </w:r>
            <w:r w:rsidR="00564D8E" w:rsidRPr="00564D8E">
              <w:rPr>
                <w:rFonts w:ascii="Calibri" w:hAnsi="Calibri" w:cs="Calibri"/>
                <w:i/>
                <w:sz w:val="24"/>
                <w:szCs w:val="24"/>
              </w:rPr>
              <w:t>–</w:t>
            </w:r>
            <w:r w:rsidRPr="00564D8E">
              <w:rPr>
                <w:rFonts w:ascii="Calibri" w:hAnsi="Calibri" w:cs="Calibri"/>
                <w:i/>
                <w:sz w:val="24"/>
                <w:szCs w:val="24"/>
              </w:rPr>
              <w:t xml:space="preserve"> 20</w:t>
            </w:r>
            <w:r w:rsidR="00564D8E" w:rsidRPr="00564D8E">
              <w:rPr>
                <w:rFonts w:ascii="Calibri" w:hAnsi="Calibri" w:cs="Calibri"/>
                <w:i/>
                <w:sz w:val="24"/>
                <w:szCs w:val="24"/>
              </w:rPr>
              <w:t>:00</w:t>
            </w:r>
            <w:r w:rsidRPr="00564D8E">
              <w:rPr>
                <w:rFonts w:ascii="Calibri" w:hAnsi="Calibri" w:cs="Calibri"/>
                <w:i/>
                <w:sz w:val="24"/>
                <w:szCs w:val="24"/>
              </w:rPr>
              <w:t xml:space="preserve"> Uhr</w:t>
            </w:r>
            <w:r w:rsidR="00564D8E" w:rsidRPr="00564D8E">
              <w:rPr>
                <w:rFonts w:ascii="Calibri" w:hAnsi="Calibri" w:cs="Calibri"/>
                <w:i/>
                <w:sz w:val="24"/>
                <w:szCs w:val="24"/>
              </w:rPr>
              <w:t xml:space="preserve">; </w:t>
            </w:r>
            <w:r w:rsidRPr="00564D8E">
              <w:rPr>
                <w:rFonts w:ascii="Calibri" w:hAnsi="Calibri" w:cs="Calibri"/>
                <w:i/>
                <w:sz w:val="24"/>
                <w:szCs w:val="24"/>
              </w:rPr>
              <w:t>Palau d l’Almudaina, C/Palau Rial</w:t>
            </w:r>
          </w:p>
          <w:p w:rsidR="00564D8E" w:rsidRDefault="00564D8E" w:rsidP="008C6402">
            <w:pPr>
              <w:pStyle w:val="ListParagraph"/>
              <w:numPr>
                <w:ilvl w:val="0"/>
                <w:numId w:val="21"/>
              </w:numPr>
              <w:ind w:left="221" w:hanging="221"/>
              <w:jc w:val="both"/>
              <w:rPr>
                <w:rFonts w:ascii="Calibri" w:hAnsi="Calibri" w:cs="Calibri"/>
                <w:i/>
                <w:sz w:val="24"/>
                <w:szCs w:val="24"/>
              </w:rPr>
            </w:pPr>
            <w:r w:rsidRPr="00564D8E">
              <w:rPr>
                <w:rFonts w:ascii="Calibri" w:hAnsi="Calibri" w:cs="Calibri"/>
                <w:b/>
                <w:sz w:val="24"/>
                <w:szCs w:val="24"/>
              </w:rPr>
              <w:t>Mercat de L'Olivar:</w:t>
            </w:r>
            <w:r>
              <w:rPr>
                <w:rFonts w:ascii="Calibri" w:hAnsi="Calibri" w:cs="Calibri"/>
                <w:sz w:val="24"/>
                <w:szCs w:val="24"/>
              </w:rPr>
              <w:t xml:space="preserve"> </w:t>
            </w:r>
            <w:r w:rsidR="008C6402" w:rsidRPr="00564D8E">
              <w:rPr>
                <w:rFonts w:ascii="Calibri" w:hAnsi="Calibri" w:cs="Calibri"/>
                <w:sz w:val="24"/>
                <w:szCs w:val="24"/>
              </w:rPr>
              <w:t>Der Mercat de l'Olivar ist die größte Markthalle in Palma. Das Angebot ist sehr groß. Hier gibt es alles, von Obst, Gemüse, Wurst und Fleisch, Gewürzen, Haushaltsartikeln bis zu Fisch und Meeresfrüchten. Hier kann man das typische mallorquinische Leben hautnah erleben.</w:t>
            </w:r>
            <w:r>
              <w:rPr>
                <w:rFonts w:ascii="Calibri" w:hAnsi="Calibri" w:cs="Calibri"/>
                <w:sz w:val="24"/>
                <w:szCs w:val="24"/>
              </w:rPr>
              <w:t xml:space="preserve"> </w:t>
            </w:r>
            <w:r w:rsidR="008C6402" w:rsidRPr="00564D8E">
              <w:rPr>
                <w:rFonts w:ascii="Calibri" w:hAnsi="Calibri" w:cs="Calibri"/>
                <w:i/>
                <w:sz w:val="24"/>
                <w:szCs w:val="24"/>
              </w:rPr>
              <w:t>Plaza de l'Olivar 4; Geöffnet ist der Markt von Mo.-Sa. zwischen 08.00 und 14.00. Uhr</w:t>
            </w:r>
            <w:bookmarkStart w:id="0" w:name="_GoBack"/>
            <w:bookmarkEnd w:id="0"/>
          </w:p>
          <w:p w:rsidR="00564D8E" w:rsidRPr="00564D8E" w:rsidRDefault="008C6402" w:rsidP="008C6402">
            <w:pPr>
              <w:pStyle w:val="ListParagraph"/>
              <w:numPr>
                <w:ilvl w:val="0"/>
                <w:numId w:val="21"/>
              </w:numPr>
              <w:ind w:left="221" w:hanging="221"/>
              <w:jc w:val="both"/>
              <w:rPr>
                <w:rFonts w:ascii="Calibri" w:hAnsi="Calibri" w:cs="Calibri"/>
                <w:i/>
                <w:sz w:val="24"/>
                <w:szCs w:val="24"/>
              </w:rPr>
            </w:pPr>
            <w:r w:rsidRPr="00564D8E">
              <w:rPr>
                <w:rFonts w:ascii="Calibri" w:hAnsi="Calibri" w:cs="Calibri"/>
                <w:b/>
                <w:sz w:val="24"/>
                <w:szCs w:val="24"/>
              </w:rPr>
              <w:t>Die Plaza Major</w:t>
            </w:r>
            <w:r w:rsidR="00564D8E" w:rsidRPr="00564D8E">
              <w:rPr>
                <w:rFonts w:ascii="Calibri" w:hAnsi="Calibri" w:cs="Calibri"/>
                <w:b/>
                <w:sz w:val="24"/>
                <w:szCs w:val="24"/>
              </w:rPr>
              <w:t>:</w:t>
            </w:r>
            <w:r w:rsidR="00564D8E">
              <w:rPr>
                <w:rFonts w:ascii="Calibri" w:hAnsi="Calibri" w:cs="Calibri"/>
                <w:sz w:val="24"/>
                <w:szCs w:val="24"/>
              </w:rPr>
              <w:t xml:space="preserve"> </w:t>
            </w:r>
            <w:r w:rsidRPr="00564D8E">
              <w:rPr>
                <w:rFonts w:ascii="Calibri" w:hAnsi="Calibri" w:cs="Calibri"/>
                <w:sz w:val="24"/>
                <w:szCs w:val="24"/>
              </w:rPr>
              <w:t>Die Plaza Major ist der Hauptplatz der Innenstadt und ist umgeben von stattlichen Häusern. Hier befinden sich etliche Cafes und Restaurants die zum Ausruhen während des Stadtbummels einladen. Die rechteckige Plaza ( 129 Meter x 94 Meter) liegt am Ende der Carrer Jaume II. und ist von der Fußgängerzone mit vielen Geschäften umgeben. In der Sommerzeit kann man Straßenmusikanten lauschen oder Straßenkünstlern bei ihren Vorführungen zusehen.</w:t>
            </w:r>
          </w:p>
          <w:p w:rsidR="0056492B" w:rsidRPr="00564D8E" w:rsidRDefault="008C6402" w:rsidP="00B65C26">
            <w:pPr>
              <w:pStyle w:val="ListParagraph"/>
              <w:numPr>
                <w:ilvl w:val="0"/>
                <w:numId w:val="21"/>
              </w:numPr>
              <w:ind w:left="221" w:hanging="221"/>
              <w:jc w:val="both"/>
              <w:rPr>
                <w:rFonts w:ascii="Calibri" w:hAnsi="Calibri" w:cs="Calibri"/>
                <w:i/>
                <w:sz w:val="24"/>
                <w:szCs w:val="24"/>
              </w:rPr>
            </w:pPr>
            <w:r w:rsidRPr="00564D8E">
              <w:rPr>
                <w:rFonts w:ascii="Calibri" w:hAnsi="Calibri" w:cs="Calibri"/>
                <w:b/>
                <w:sz w:val="24"/>
                <w:szCs w:val="24"/>
              </w:rPr>
              <w:t>Nuevo Pueblo Espanol</w:t>
            </w:r>
            <w:r w:rsidR="00564D8E">
              <w:rPr>
                <w:rFonts w:ascii="Calibri" w:hAnsi="Calibri" w:cs="Calibri"/>
                <w:b/>
                <w:sz w:val="24"/>
                <w:szCs w:val="24"/>
              </w:rPr>
              <w:t>:</w:t>
            </w:r>
            <w:r w:rsidRPr="00564D8E">
              <w:rPr>
                <w:rFonts w:ascii="Calibri" w:hAnsi="Calibri" w:cs="Calibri"/>
                <w:sz w:val="24"/>
                <w:szCs w:val="24"/>
              </w:rPr>
              <w:t xml:space="preserve"> </w:t>
            </w:r>
            <w:r w:rsidR="00564D8E">
              <w:rPr>
                <w:rFonts w:ascii="Calibri" w:hAnsi="Calibri" w:cs="Calibri"/>
                <w:sz w:val="24"/>
                <w:szCs w:val="24"/>
              </w:rPr>
              <w:t xml:space="preserve"> </w:t>
            </w:r>
            <w:r w:rsidRPr="00564D8E">
              <w:rPr>
                <w:rFonts w:ascii="Calibri" w:hAnsi="Calibri" w:cs="Calibri"/>
                <w:sz w:val="24"/>
                <w:szCs w:val="24"/>
              </w:rPr>
              <w:t>Das spanische Dorf wurde 1967 von dem Architekten D.Fernando Chueca Goitla errichtet. Die kleine künstliche Stadt ist von einer Mauer umschlossen. Im Inneren kann man eine Zusammenstellung berühmter spanischer Bauwerke, die hier nachgebaut wurden, besichtigen. Dazu gehören z.B. der Plaza Mayor aus Madrid, die Abordnungshalle aus Barcelona und der Goldene Turm aus Sevilla. Wer sich dafür interessiert kann hier einen angenehmen Tag verbringen. Das Dorf liegt unterhalb des Castell de Bellver und ist vom Passeig Maritim aus gut ausgeschildert.</w:t>
            </w:r>
          </w:p>
        </w:tc>
      </w:tr>
    </w:tbl>
    <w:p w:rsidR="000E38EE" w:rsidRPr="00532B7D" w:rsidRDefault="00E12A16" w:rsidP="00ED3770">
      <w:pPr>
        <w:rPr>
          <w:rFonts w:ascii="Arial" w:eastAsia="Calibri" w:hAnsi="Arial" w:cs="Arial"/>
          <w:noProof/>
          <w:sz w:val="22"/>
          <w:szCs w:val="22"/>
          <w:lang w:eastAsia="en-GB"/>
        </w:rPr>
      </w:pPr>
      <w:r w:rsidRPr="000324FF">
        <w:rPr>
          <w:rFonts w:ascii="Arial" w:eastAsia="Calibri" w:hAnsi="Arial" w:cs="Arial"/>
          <w:noProof/>
          <w:sz w:val="22"/>
          <w:szCs w:val="22"/>
          <w:lang w:val="en-GB" w:eastAsia="en-GB"/>
        </w:rPr>
        <w:lastRenderedPageBreak/>
        <mc:AlternateContent>
          <mc:Choice Requires="wps">
            <w:drawing>
              <wp:anchor distT="0" distB="0" distL="114300" distR="114300" simplePos="0" relativeHeight="251797504" behindDoc="0" locked="0" layoutInCell="1" allowOverlap="1" wp14:anchorId="73D82719" wp14:editId="4660F0A7">
                <wp:simplePos x="0" y="0"/>
                <wp:positionH relativeFrom="column">
                  <wp:posOffset>8626</wp:posOffset>
                </wp:positionH>
                <wp:positionV relativeFrom="paragraph">
                  <wp:posOffset>8736294</wp:posOffset>
                </wp:positionV>
                <wp:extent cx="6737231" cy="655608"/>
                <wp:effectExtent l="0" t="0" r="26035" b="11430"/>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655608"/>
                        </a:xfrm>
                        <a:prstGeom prst="rect">
                          <a:avLst/>
                        </a:prstGeom>
                        <a:solidFill>
                          <a:srgbClr val="FFFFFF"/>
                        </a:solidFill>
                        <a:ln w="9525">
                          <a:solidFill>
                            <a:srgbClr val="000000"/>
                          </a:solidFill>
                          <a:miter lim="800000"/>
                          <a:headEnd/>
                          <a:tailEnd/>
                        </a:ln>
                      </wps:spPr>
                      <wps:txbx>
                        <w:txbxContent>
                          <w:p w:rsidR="009D6EE5" w:rsidRPr="009D6EE5" w:rsidRDefault="009D6EE5" w:rsidP="0069646A">
                            <w:pPr>
                              <w:jc w:val="center"/>
                              <w:rPr>
                                <w:rFonts w:asciiTheme="minorHAnsi" w:hAnsiTheme="minorHAnsi" w:cs="Arial"/>
                                <w:sz w:val="22"/>
                              </w:rPr>
                            </w:pPr>
                            <w:r w:rsidRPr="009D6EE5">
                              <w:rPr>
                                <w:rFonts w:asciiTheme="minorHAnsi" w:hAnsiTheme="minorHAnsi" w:cs="Arial"/>
                                <w:sz w:val="22"/>
                              </w:rPr>
                              <w:t>Mehr Informationen finden sie in Ihrem MAR</w:t>
                            </w:r>
                            <w:r w:rsidR="00FF1480">
                              <w:rPr>
                                <w:rFonts w:asciiTheme="minorHAnsi" w:hAnsiTheme="minorHAnsi" w:cs="Arial"/>
                                <w:sz w:val="22"/>
                              </w:rPr>
                              <w:t>CO POLO Reiseführer ab Seite 130</w:t>
                            </w:r>
                            <w:r w:rsidRPr="009D6EE5">
                              <w:rPr>
                                <w:rFonts w:asciiTheme="minorHAnsi" w:hAnsiTheme="minorHAnsi" w:cs="Arial"/>
                                <w:sz w:val="22"/>
                              </w:rPr>
                              <w:t>.</w:t>
                            </w:r>
                          </w:p>
                          <w:p w:rsidR="0072349D" w:rsidRPr="0069646A" w:rsidRDefault="0072349D" w:rsidP="0069646A">
                            <w:pPr>
                              <w:jc w:val="center"/>
                              <w:rPr>
                                <w:rFonts w:asciiTheme="minorHAnsi" w:hAnsiTheme="minorHAnsi" w:cs="Arial"/>
                                <w:b/>
                                <w:sz w:val="22"/>
                              </w:rPr>
                            </w:pP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F861C5">
                              <w:rPr>
                                <w:rFonts w:asciiTheme="minorHAnsi" w:hAnsiTheme="minorHAnsi" w:cs="Arial"/>
                                <w:b/>
                                <w:sz w:val="22"/>
                              </w:rPr>
                              <w:t xml:space="preserve">Eindrücke in </w:t>
                            </w:r>
                            <w:r w:rsidR="00564D8E">
                              <w:rPr>
                                <w:rFonts w:asciiTheme="minorHAnsi" w:hAnsiTheme="minorHAnsi" w:cs="Arial"/>
                                <w:b/>
                                <w:sz w:val="22"/>
                              </w:rPr>
                              <w:t>Palma de Mallorca</w:t>
                            </w:r>
                            <w:r w:rsidR="0069646A">
                              <w:rPr>
                                <w:rFonts w:asciiTheme="minorHAnsi" w:hAnsiTheme="minorHAnsi" w:cs="Arial"/>
                                <w:b/>
                                <w:sz w:val="22"/>
                              </w:rPr>
                              <w:t xml:space="preserve"> / </w:t>
                            </w:r>
                            <w:r w:rsidR="00564D8E">
                              <w:rPr>
                                <w:rFonts w:asciiTheme="minorHAnsi" w:hAnsiTheme="minorHAnsi" w:cs="Arial"/>
                                <w:b/>
                                <w:sz w:val="22"/>
                              </w:rPr>
                              <w:t xml:space="preserve">Mallorca / </w:t>
                            </w:r>
                            <w:r w:rsidR="0069646A">
                              <w:rPr>
                                <w:rFonts w:asciiTheme="minorHAnsi" w:hAnsiTheme="minorHAnsi" w:cs="Arial"/>
                                <w:b/>
                                <w:sz w:val="22"/>
                              </w:rPr>
                              <w:t>Spanien</w:t>
                            </w:r>
                            <w:r w:rsidRPr="00E15B11">
                              <w:rPr>
                                <w:rFonts w:asciiTheme="minorHAnsi" w:hAnsiTheme="minorHAnsi" w:cs="Arial"/>
                                <w:b/>
                                <w:sz w:val="22"/>
                              </w:rPr>
                              <w:t>!</w:t>
                            </w:r>
                          </w:p>
                          <w:p w:rsidR="0072349D" w:rsidRDefault="0072349D" w:rsidP="00A463E3">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rsidR="0072349D" w:rsidRPr="00E15B11" w:rsidRDefault="0072349D" w:rsidP="0072349D">
                            <w:pPr>
                              <w:jc w:val="cente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82719" id="_x0000_t202" coordsize="21600,21600" o:spt="202" path="m,l,21600r21600,l21600,xe">
                <v:stroke joinstyle="miter"/>
                <v:path gradientshapeok="t" o:connecttype="rect"/>
              </v:shapetype>
              <v:shape id="Text Box 292" o:spid="_x0000_s1026" type="#_x0000_t202" style="position:absolute;margin-left:.7pt;margin-top:687.9pt;width:530.5pt;height:51.6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">
                <v:textbox>
                  <w:txbxContent>
                    <w:p w:rsidR="009D6EE5" w:rsidRPr="009D6EE5" w:rsidRDefault="009D6EE5" w:rsidP="0069646A">
                      <w:pPr>
                        <w:jc w:val="center"/>
                        <w:rPr>
                          <w:rFonts w:asciiTheme="minorHAnsi" w:hAnsiTheme="minorHAnsi" w:cs="Arial"/>
                          <w:sz w:val="22"/>
                        </w:rPr>
                      </w:pPr>
                      <w:r w:rsidRPr="009D6EE5">
                        <w:rPr>
                          <w:rFonts w:asciiTheme="minorHAnsi" w:hAnsiTheme="minorHAnsi" w:cs="Arial"/>
                          <w:sz w:val="22"/>
                        </w:rPr>
                        <w:t>Mehr Informationen finden sie in Ihrem MAR</w:t>
                      </w:r>
                      <w:r w:rsidR="00FF1480">
                        <w:rPr>
                          <w:rFonts w:asciiTheme="minorHAnsi" w:hAnsiTheme="minorHAnsi" w:cs="Arial"/>
                          <w:sz w:val="22"/>
                        </w:rPr>
                        <w:t>CO POLO Reiseführer ab Seite 130</w:t>
                      </w:r>
                      <w:r w:rsidRPr="009D6EE5">
                        <w:rPr>
                          <w:rFonts w:asciiTheme="minorHAnsi" w:hAnsiTheme="minorHAnsi" w:cs="Arial"/>
                          <w:sz w:val="22"/>
                        </w:rPr>
                        <w:t>.</w:t>
                      </w:r>
                    </w:p>
                    <w:p w:rsidR="0072349D" w:rsidRPr="0069646A" w:rsidRDefault="0072349D" w:rsidP="0069646A">
                      <w:pPr>
                        <w:jc w:val="center"/>
                        <w:rPr>
                          <w:rFonts w:asciiTheme="minorHAnsi" w:hAnsiTheme="minorHAnsi" w:cs="Arial"/>
                          <w:b/>
                          <w:sz w:val="22"/>
                        </w:rPr>
                      </w:pPr>
                      <w:r w:rsidRPr="00E15B11">
                        <w:rPr>
                          <w:rFonts w:asciiTheme="minorHAnsi" w:hAnsiTheme="minorHAnsi" w:cs="Arial"/>
                          <w:b/>
                          <w:sz w:val="22"/>
                        </w:rPr>
                        <w:t xml:space="preserve">Ihr Phoenix-Team wünscht </w:t>
                      </w:r>
                      <w:r>
                        <w:rPr>
                          <w:rFonts w:asciiTheme="minorHAnsi" w:hAnsiTheme="minorHAnsi" w:cs="Arial"/>
                          <w:b/>
                          <w:sz w:val="22"/>
                        </w:rPr>
                        <w:t>Ihn</w:t>
                      </w:r>
                      <w:r w:rsidR="00AD794C">
                        <w:rPr>
                          <w:rFonts w:asciiTheme="minorHAnsi" w:hAnsiTheme="minorHAnsi" w:cs="Arial"/>
                          <w:b/>
                          <w:sz w:val="22"/>
                        </w:rPr>
                        <w:t xml:space="preserve">en schöne </w:t>
                      </w:r>
                      <w:r w:rsidR="00F861C5">
                        <w:rPr>
                          <w:rFonts w:asciiTheme="minorHAnsi" w:hAnsiTheme="minorHAnsi" w:cs="Arial"/>
                          <w:b/>
                          <w:sz w:val="22"/>
                        </w:rPr>
                        <w:t xml:space="preserve">Eindrücke in </w:t>
                      </w:r>
                      <w:r w:rsidR="00564D8E">
                        <w:rPr>
                          <w:rFonts w:asciiTheme="minorHAnsi" w:hAnsiTheme="minorHAnsi" w:cs="Arial"/>
                          <w:b/>
                          <w:sz w:val="22"/>
                        </w:rPr>
                        <w:t>Palma de Mallorca</w:t>
                      </w:r>
                      <w:r w:rsidR="0069646A">
                        <w:rPr>
                          <w:rFonts w:asciiTheme="minorHAnsi" w:hAnsiTheme="minorHAnsi" w:cs="Arial"/>
                          <w:b/>
                          <w:sz w:val="22"/>
                        </w:rPr>
                        <w:t xml:space="preserve"> / </w:t>
                      </w:r>
                      <w:r w:rsidR="00564D8E">
                        <w:rPr>
                          <w:rFonts w:asciiTheme="minorHAnsi" w:hAnsiTheme="minorHAnsi" w:cs="Arial"/>
                          <w:b/>
                          <w:sz w:val="22"/>
                        </w:rPr>
                        <w:t xml:space="preserve">Mallorca / </w:t>
                      </w:r>
                      <w:r w:rsidR="0069646A">
                        <w:rPr>
                          <w:rFonts w:asciiTheme="minorHAnsi" w:hAnsiTheme="minorHAnsi" w:cs="Arial"/>
                          <w:b/>
                          <w:sz w:val="22"/>
                        </w:rPr>
                        <w:t>Spanien</w:t>
                      </w:r>
                      <w:r w:rsidRPr="00E15B11">
                        <w:rPr>
                          <w:rFonts w:asciiTheme="minorHAnsi" w:hAnsiTheme="minorHAnsi" w:cs="Arial"/>
                          <w:b/>
                          <w:sz w:val="22"/>
                        </w:rPr>
                        <w:t>!</w:t>
                      </w:r>
                    </w:p>
                    <w:p w:rsidR="0072349D" w:rsidRDefault="0072349D" w:rsidP="00A463E3">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rsidR="0072349D" w:rsidRPr="00E15B11" w:rsidRDefault="0072349D" w:rsidP="0072349D">
                      <w:pPr>
                        <w:jc w:val="center"/>
                        <w:rPr>
                          <w:rFonts w:asciiTheme="minorHAnsi" w:hAnsiTheme="minorHAnsi" w:cs="Arial"/>
                          <w:sz w:val="22"/>
                        </w:rPr>
                      </w:pPr>
                    </w:p>
                  </w:txbxContent>
                </v:textbox>
              </v:shape>
            </w:pict>
          </mc:Fallback>
        </mc:AlternateContent>
      </w:r>
      <w:r>
        <w:rPr>
          <w:rFonts w:ascii="Arial" w:eastAsia="Calibri" w:hAnsi="Arial" w:cs="Arial"/>
          <w:noProof/>
          <w:sz w:val="22"/>
          <w:szCs w:val="22"/>
          <w:lang w:val="en-GB" w:eastAsia="en-GB"/>
        </w:rPr>
        <w:drawing>
          <wp:anchor distT="0" distB="0" distL="114300" distR="114300" simplePos="0" relativeHeight="251796480" behindDoc="0" locked="0" layoutInCell="1" allowOverlap="1">
            <wp:simplePos x="0" y="0"/>
            <wp:positionH relativeFrom="column">
              <wp:posOffset>9995</wp:posOffset>
            </wp:positionH>
            <wp:positionV relativeFrom="paragraph">
              <wp:posOffset>3735117</wp:posOffset>
            </wp:positionV>
            <wp:extent cx="5210175" cy="5552306"/>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507" t="2425" r="3926"/>
                    <a:stretch>
                      <a:fillRect/>
                    </a:stretch>
                  </pic:blipFill>
                  <pic:spPr bwMode="auto">
                    <a:xfrm>
                      <a:off x="0" y="0"/>
                      <a:ext cx="5210175" cy="5552306"/>
                    </a:xfrm>
                    <a:prstGeom prst="rect">
                      <a:avLst/>
                    </a:prstGeom>
                    <a:noFill/>
                    <a:ln>
                      <a:noFill/>
                    </a:ln>
                  </pic:spPr>
                </pic:pic>
              </a:graphicData>
            </a:graphic>
            <wp14:sizeRelH relativeFrom="page">
              <wp14:pctWidth>0</wp14:pctWidth>
            </wp14:sizeRelH>
            <wp14:sizeRelV relativeFrom="page">
              <wp14:pctHeight>0</wp14:pctHeight>
            </wp14:sizeRelV>
          </wp:anchor>
        </w:drawing>
      </w:r>
      <w:r w:rsidR="00564D8E">
        <w:rPr>
          <w:rFonts w:ascii="Arial" w:eastAsia="Calibri" w:hAnsi="Arial" w:cs="Arial"/>
          <w:noProof/>
          <w:sz w:val="22"/>
          <w:szCs w:val="22"/>
          <w:lang w:val="en-GB" w:eastAsia="en-GB"/>
        </w:rPr>
        <mc:AlternateContent>
          <mc:Choice Requires="wps">
            <w:drawing>
              <wp:anchor distT="0" distB="0" distL="114300" distR="114300" simplePos="0" relativeHeight="251803648" behindDoc="0" locked="0" layoutInCell="1" allowOverlap="1" wp14:anchorId="3F190E16" wp14:editId="3F3E2B92">
                <wp:simplePos x="0" y="0"/>
                <wp:positionH relativeFrom="column">
                  <wp:posOffset>3762374</wp:posOffset>
                </wp:positionH>
                <wp:positionV relativeFrom="paragraph">
                  <wp:posOffset>2503169</wp:posOffset>
                </wp:positionV>
                <wp:extent cx="771525" cy="1209675"/>
                <wp:effectExtent l="38100" t="38100" r="28575" b="28575"/>
                <wp:wrapNone/>
                <wp:docPr id="22" name="Straight Arrow Connector 22"/>
                <wp:cNvGraphicFramePr/>
                <a:graphic xmlns:a="http://schemas.openxmlformats.org/drawingml/2006/main">
                  <a:graphicData uri="http://schemas.microsoft.com/office/word/2010/wordprocessingShape">
                    <wps:wsp>
                      <wps:cNvCnPr/>
                      <wps:spPr>
                        <a:xfrm flipH="1" flipV="1">
                          <a:off x="0" y="0"/>
                          <a:ext cx="771525" cy="120967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59F359A" id="_x0000_t32" coordsize="21600,21600" o:spt="32" o:oned="t" path="m,l21600,21600e" filled="f">
                <v:path arrowok="t" fillok="f" o:connecttype="none"/>
                <o:lock v:ext="edit" shapetype="t"/>
              </v:shapetype>
              <v:shape id="Straight Arrow Connector 22" o:spid="_x0000_s1026" type="#_x0000_t32" style="position:absolute;margin-left:296.25pt;margin-top:197.1pt;width:60.75pt;height:95.25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" strokecolor="black [3213]" strokeweight="2.5pt">
                <v:stroke endarrow="block" joinstyle="miter"/>
              </v:shape>
            </w:pict>
          </mc:Fallback>
        </mc:AlternateContent>
      </w:r>
      <w:r w:rsidR="00564D8E">
        <w:rPr>
          <w:rFonts w:ascii="Arial" w:eastAsia="Calibri" w:hAnsi="Arial" w:cs="Arial"/>
          <w:noProof/>
          <w:sz w:val="22"/>
          <w:szCs w:val="22"/>
          <w:lang w:val="en-GB" w:eastAsia="en-GB"/>
        </w:rPr>
        <mc:AlternateContent>
          <mc:Choice Requires="wps">
            <w:drawing>
              <wp:anchor distT="0" distB="0" distL="114300" distR="114300" simplePos="0" relativeHeight="251801600" behindDoc="0" locked="0" layoutInCell="1" allowOverlap="1">
                <wp:simplePos x="0" y="0"/>
                <wp:positionH relativeFrom="column">
                  <wp:posOffset>2857500</wp:posOffset>
                </wp:positionH>
                <wp:positionV relativeFrom="paragraph">
                  <wp:posOffset>1503045</wp:posOffset>
                </wp:positionV>
                <wp:extent cx="1112520" cy="998538"/>
                <wp:effectExtent l="19050" t="19050" r="11430" b="11430"/>
                <wp:wrapNone/>
                <wp:docPr id="21" name="Rectangle 21"/>
                <wp:cNvGraphicFramePr/>
                <a:graphic xmlns:a="http://schemas.openxmlformats.org/drawingml/2006/main">
                  <a:graphicData uri="http://schemas.microsoft.com/office/word/2010/wordprocessingShape">
                    <wps:wsp>
                      <wps:cNvSpPr/>
                      <wps:spPr>
                        <a:xfrm>
                          <a:off x="0" y="0"/>
                          <a:ext cx="1112520" cy="998538"/>
                        </a:xfrm>
                        <a:prstGeom prst="rect">
                          <a:avLst/>
                        </a:prstGeom>
                        <a:noFill/>
                        <a:ln w="317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D66DD6" id="Rectangle 21" o:spid="_x0000_s1026" style="position:absolute;margin-left:225pt;margin-top:118.35pt;width:87.6pt;height:78.6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" filled="f" strokecolor="black [3213]" strokeweight="2.5pt"/>
            </w:pict>
          </mc:Fallback>
        </mc:AlternateContent>
      </w:r>
      <w:r w:rsidR="00564D8E">
        <w:rPr>
          <w:rFonts w:ascii="Arial" w:eastAsia="Calibri" w:hAnsi="Arial" w:cs="Arial"/>
          <w:noProof/>
          <w:sz w:val="22"/>
          <w:szCs w:val="22"/>
          <w:lang w:val="en-GB" w:eastAsia="en-GB"/>
        </w:rPr>
        <mc:AlternateContent>
          <mc:Choice Requires="wps">
            <w:drawing>
              <wp:anchor distT="0" distB="0" distL="114300" distR="114300" simplePos="0" relativeHeight="251800576" behindDoc="0" locked="0" layoutInCell="1" allowOverlap="1">
                <wp:simplePos x="0" y="0"/>
                <wp:positionH relativeFrom="column">
                  <wp:posOffset>2609850</wp:posOffset>
                </wp:positionH>
                <wp:positionV relativeFrom="paragraph">
                  <wp:posOffset>2893695</wp:posOffset>
                </wp:positionV>
                <wp:extent cx="333375" cy="428625"/>
                <wp:effectExtent l="38100" t="38100" r="28575" b="28575"/>
                <wp:wrapNone/>
                <wp:docPr id="20" name="Straight Arrow Connector 20"/>
                <wp:cNvGraphicFramePr/>
                <a:graphic xmlns:a="http://schemas.openxmlformats.org/drawingml/2006/main">
                  <a:graphicData uri="http://schemas.microsoft.com/office/word/2010/wordprocessingShape">
                    <wps:wsp>
                      <wps:cNvCnPr/>
                      <wps:spPr>
                        <a:xfrm flipH="1" flipV="1">
                          <a:off x="0" y="0"/>
                          <a:ext cx="333375" cy="428625"/>
                        </a:xfrm>
                        <a:prstGeom prst="straightConnector1">
                          <a:avLst/>
                        </a:prstGeom>
                        <a:ln w="317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F0F20" id="Straight Arrow Connector 20" o:spid="_x0000_s1026" type="#_x0000_t32" style="position:absolute;margin-left:205.5pt;margin-top:227.85pt;width:26.25pt;height:33.75pt;flip:x y;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" strokecolor="black [3213]" strokeweight="2.5pt">
                <v:stroke endarrow="block" joinstyle="miter"/>
              </v:shape>
            </w:pict>
          </mc:Fallback>
        </mc:AlternateContent>
      </w:r>
      <w:r w:rsidR="00564D8E" w:rsidRPr="00564D8E">
        <w:rPr>
          <w:rFonts w:ascii="Arial" w:eastAsia="Calibri" w:hAnsi="Arial" w:cs="Arial"/>
          <w:noProof/>
          <w:sz w:val="22"/>
          <w:szCs w:val="22"/>
          <w:lang w:val="en-GB" w:eastAsia="en-GB"/>
        </w:rPr>
        <mc:AlternateContent>
          <mc:Choice Requires="wps">
            <w:drawing>
              <wp:anchor distT="45720" distB="45720" distL="114300" distR="114300" simplePos="0" relativeHeight="251799552" behindDoc="0" locked="0" layoutInCell="1" allowOverlap="1">
                <wp:simplePos x="0" y="0"/>
                <wp:positionH relativeFrom="column">
                  <wp:posOffset>2943225</wp:posOffset>
                </wp:positionH>
                <wp:positionV relativeFrom="paragraph">
                  <wp:posOffset>3177540</wp:posOffset>
                </wp:positionV>
                <wp:extent cx="962025" cy="1404620"/>
                <wp:effectExtent l="0" t="0" r="2857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404620"/>
                        </a:xfrm>
                        <a:prstGeom prst="rect">
                          <a:avLst/>
                        </a:prstGeom>
                        <a:solidFill>
                          <a:srgbClr val="FFFFFF"/>
                        </a:solidFill>
                        <a:ln w="9525">
                          <a:solidFill>
                            <a:srgbClr val="000000"/>
                          </a:solidFill>
                          <a:miter lim="800000"/>
                          <a:headEnd/>
                          <a:tailEnd/>
                        </a:ln>
                      </wps:spPr>
                      <wps:txbx>
                        <w:txbxContent>
                          <w:p w:rsidR="00564D8E" w:rsidRPr="00564D8E" w:rsidRDefault="00564D8E" w:rsidP="00564D8E">
                            <w:pPr>
                              <w:jc w:val="center"/>
                              <w:rPr>
                                <w:rFonts w:ascii="Calibri" w:hAnsi="Calibri" w:cs="Calibri"/>
                                <w:b/>
                                <w:lang w:val="en-GB"/>
                              </w:rPr>
                            </w:pPr>
                            <w:r w:rsidRPr="00564D8E">
                              <w:rPr>
                                <w:rFonts w:ascii="Calibri" w:hAnsi="Calibri" w:cs="Calibri"/>
                                <w:b/>
                              </w:rPr>
                              <w:t>MS AMADEA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31.75pt;margin-top:250.2pt;width:75.75pt;height:110.6pt;z-index:251799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">
                <v:textbox style="mso-fit-shape-to-text:t">
                  <w:txbxContent>
                    <w:p w:rsidR="00564D8E" w:rsidRPr="00564D8E" w:rsidRDefault="00564D8E" w:rsidP="00564D8E">
                      <w:pPr>
                        <w:jc w:val="center"/>
                        <w:rPr>
                          <w:rFonts w:ascii="Calibri" w:hAnsi="Calibri" w:cs="Calibri"/>
                          <w:b/>
                          <w:lang w:val="en-GB"/>
                        </w:rPr>
                      </w:pPr>
                      <w:r w:rsidRPr="00564D8E">
                        <w:rPr>
                          <w:rFonts w:ascii="Calibri" w:hAnsi="Calibri" w:cs="Calibri"/>
                          <w:b/>
                        </w:rPr>
                        <w:t>MS AMADEA</w:t>
                      </w:r>
                    </w:p>
                  </w:txbxContent>
                </v:textbox>
                <w10:wrap type="square"/>
              </v:shape>
            </w:pict>
          </mc:Fallback>
        </mc:AlternateContent>
      </w:r>
      <w:r w:rsidR="00564D8E">
        <w:rPr>
          <w:rFonts w:ascii="Arial" w:eastAsia="Calibri" w:hAnsi="Arial" w:cs="Arial"/>
          <w:noProof/>
          <w:sz w:val="22"/>
          <w:szCs w:val="22"/>
          <w:lang w:val="en-GB" w:eastAsia="en-GB"/>
        </w:rPr>
        <w:drawing>
          <wp:anchor distT="0" distB="0" distL="114300" distR="114300" simplePos="0" relativeHeight="251795456" behindDoc="0" locked="0" layoutInCell="1" allowOverlap="1">
            <wp:simplePos x="0" y="0"/>
            <wp:positionH relativeFrom="column">
              <wp:posOffset>-85725</wp:posOffset>
            </wp:positionH>
            <wp:positionV relativeFrom="paragraph">
              <wp:posOffset>169545</wp:posOffset>
            </wp:positionV>
            <wp:extent cx="6734175" cy="4438650"/>
            <wp:effectExtent l="0" t="0" r="9525" b="0"/>
            <wp:wrapSquare wrapText="bothSides"/>
            <wp:docPr id="12" name="Picture 3" descr="http://www.welt-atlas.de/datenbank/karten/karte-1-8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http://www.welt-atlas.de/datenbank/karten/karte-1-813.gif"/>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6734175" cy="443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sidR="00526E54" w:rsidRPr="000324FF">
        <w:rPr>
          <w:rFonts w:ascii="Arial" w:hAnsi="Arial" w:cs="Arial"/>
          <w:noProof/>
          <w:sz w:val="22"/>
          <w:szCs w:val="22"/>
          <w:lang w:val="en-GB" w:eastAsia="en-GB"/>
        </w:rPr>
        <mc:AlternateContent>
          <mc:Choice Requires="wps">
            <w:drawing>
              <wp:anchor distT="0" distB="0" distL="114300" distR="114300" simplePos="0" relativeHeight="251679744" behindDoc="0" locked="0" layoutInCell="1" allowOverlap="1" wp14:anchorId="7E5C7DB1" wp14:editId="3D4EE10B">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400B8" id="Straight Arrow Connector 15" o:spid="_x0000_s1026" type="#_x0000_t32" style="position:absolute;margin-left:-399.95pt;margin-top:591.25pt;width:5.05pt;height:28.5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" strokecolor="black [3200]" strokeweight="3pt">
                <v:stroke endarrow="block" joinstyle="miter"/>
              </v:shape>
            </w:pict>
          </mc:Fallback>
        </mc:AlternateContent>
      </w:r>
      <w:r w:rsidR="00F22DDE">
        <w:rPr>
          <w:rFonts w:ascii="Arial" w:eastAsia="Calibri" w:hAnsi="Arial" w:cs="Arial"/>
          <w:noProof/>
          <w:sz w:val="22"/>
          <w:szCs w:val="22"/>
          <w:lang w:val="en-GB" w:eastAsia="en-GB"/>
        </w:rPr>
        <mc:AlternateContent>
          <mc:Choice Requires="wps">
            <w:drawing>
              <wp:anchor distT="0" distB="0" distL="114300" distR="114300" simplePos="0" relativeHeight="251707392" behindDoc="0" locked="0" layoutInCell="1" allowOverlap="1" wp14:anchorId="3E529839" wp14:editId="01A69F79">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7C4AAB0" id="Straight Arrow Connector 19" o:spid="_x0000_s1026" type="#_x0000_t32" style="position:absolute;margin-left:-66pt;margin-top:181.5pt;width:15.75pt;height:63.75pt;flip:x y;z-index:25170739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" strokecolor="black [3213]" strokeweight="2pt">
                <v:stroke endarrow="block" joinstyle="miter"/>
                <w10:wrap anchorx="page" anchory="page"/>
              </v:shape>
            </w:pict>
          </mc:Fallback>
        </mc:AlternateContent>
      </w:r>
      <w:r w:rsidR="00954745" w:rsidRPr="000324FF">
        <w:rPr>
          <w:rFonts w:ascii="Arial" w:hAnsi="Arial" w:cs="Arial"/>
          <w:noProof/>
          <w:sz w:val="22"/>
          <w:szCs w:val="22"/>
          <w:lang w:val="en-GB" w:eastAsia="en-GB"/>
        </w:rPr>
        <mc:AlternateContent>
          <mc:Choice Requires="wps">
            <w:drawing>
              <wp:anchor distT="45720" distB="45720" distL="114300" distR="114300" simplePos="0" relativeHeight="251691008" behindDoc="0" locked="0" layoutInCell="1" allowOverlap="1" wp14:anchorId="7040937C" wp14:editId="7866F488">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40937C" id="_x0000_s1029" type="#_x0000_t202" style="position:absolute;margin-left:-99.1pt;margin-top:99.75pt;width:83.4pt;height:110.6pt;rotation:-90;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">
                <v:textbox style="mso-fit-shape-to-text:t">
                  <w:txbxContent>
                    <w:p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532B7D" w:rsidSect="00B65C26">
      <w:headerReference w:type="default" r:id="rId11"/>
      <w:footerReference w:type="default" r:id="rId12"/>
      <w:pgSz w:w="11906" w:h="16838" w:code="9"/>
      <w:pgMar w:top="720" w:right="720" w:bottom="27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32D97" w:rsidRDefault="00232D97" w:rsidP="00D7292A">
      <w:r>
        <w:separator/>
      </w:r>
    </w:p>
  </w:endnote>
  <w:endnote w:type="continuationSeparator" w:id="0">
    <w:p w:rsidR="00232D97" w:rsidRDefault="00232D97"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F9D" w:rsidRDefault="00E90F9D" w:rsidP="00E90F9D">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32D97" w:rsidRDefault="00232D97" w:rsidP="00D7292A">
      <w:r>
        <w:separator/>
      </w:r>
    </w:p>
  </w:footnote>
  <w:footnote w:type="continuationSeparator" w:id="0">
    <w:p w:rsidR="00232D97" w:rsidRDefault="00232D97" w:rsidP="00D7292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292A" w:rsidRDefault="00F61CD4" w:rsidP="00ED33A5">
    <w:pPr>
      <w:pStyle w:val="Header"/>
      <w:jc w:val="center"/>
    </w:pPr>
    <w:r>
      <w:rPr>
        <w:noProof/>
        <w:lang w:val="en-GB" w:eastAsia="en-GB"/>
      </w:rPr>
      <w:drawing>
        <wp:inline distT="0" distB="0" distL="0" distR="0">
          <wp:extent cx="1303372" cy="56197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U-AMA Logo+Schiff 1c.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26671" cy="572021"/>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24B92"/>
    <w:multiLevelType w:val="hybridMultilevel"/>
    <w:tmpl w:val="E7925FB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4774AF"/>
    <w:multiLevelType w:val="hybridMultilevel"/>
    <w:tmpl w:val="6AB4FA6A"/>
    <w:lvl w:ilvl="0" w:tplc="0809000D">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 w15:restartNumberingAfterBreak="0">
    <w:nsid w:val="2CC244B8"/>
    <w:multiLevelType w:val="hybridMultilevel"/>
    <w:tmpl w:val="1E42170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7C050D"/>
    <w:multiLevelType w:val="hybridMultilevel"/>
    <w:tmpl w:val="D20EE61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4B4A118D"/>
    <w:multiLevelType w:val="hybridMultilevel"/>
    <w:tmpl w:val="29560F9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EF97D41"/>
    <w:multiLevelType w:val="hybridMultilevel"/>
    <w:tmpl w:val="E6504A5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4817B4"/>
    <w:multiLevelType w:val="hybridMultilevel"/>
    <w:tmpl w:val="34D8AC8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0D62074"/>
    <w:multiLevelType w:val="hybridMultilevel"/>
    <w:tmpl w:val="92CAD4D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9" w15:restartNumberingAfterBreak="0">
    <w:nsid w:val="71DD7E08"/>
    <w:multiLevelType w:val="hybridMultilevel"/>
    <w:tmpl w:val="9CAE4B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abstractNumId w:val="0"/>
  </w:num>
  <w:num w:numId="2">
    <w:abstractNumId w:val="15"/>
  </w:num>
  <w:num w:numId="3">
    <w:abstractNumId w:val="2"/>
  </w:num>
  <w:num w:numId="4">
    <w:abstractNumId w:val="13"/>
  </w:num>
  <w:num w:numId="5">
    <w:abstractNumId w:val="1"/>
  </w:num>
  <w:num w:numId="6">
    <w:abstractNumId w:val="8"/>
  </w:num>
  <w:num w:numId="7">
    <w:abstractNumId w:val="20"/>
  </w:num>
  <w:num w:numId="8">
    <w:abstractNumId w:val="18"/>
  </w:num>
  <w:num w:numId="9">
    <w:abstractNumId w:val="6"/>
  </w:num>
  <w:num w:numId="10">
    <w:abstractNumId w:val="9"/>
  </w:num>
  <w:num w:numId="11">
    <w:abstractNumId w:val="16"/>
  </w:num>
  <w:num w:numId="12">
    <w:abstractNumId w:val="10"/>
  </w:num>
  <w:num w:numId="13">
    <w:abstractNumId w:val="12"/>
  </w:num>
  <w:num w:numId="14">
    <w:abstractNumId w:val="17"/>
  </w:num>
  <w:num w:numId="15">
    <w:abstractNumId w:val="5"/>
  </w:num>
  <w:num w:numId="16">
    <w:abstractNumId w:val="14"/>
  </w:num>
  <w:num w:numId="17">
    <w:abstractNumId w:val="19"/>
  </w:num>
  <w:num w:numId="18">
    <w:abstractNumId w:val="7"/>
  </w:num>
  <w:num w:numId="19">
    <w:abstractNumId w:val="4"/>
  </w:num>
  <w:num w:numId="20">
    <w:abstractNumId w:val="3"/>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92A"/>
    <w:rsid w:val="00003A8E"/>
    <w:rsid w:val="00010A08"/>
    <w:rsid w:val="00010E18"/>
    <w:rsid w:val="00012E36"/>
    <w:rsid w:val="00013766"/>
    <w:rsid w:val="00016BB0"/>
    <w:rsid w:val="00017353"/>
    <w:rsid w:val="000219FC"/>
    <w:rsid w:val="0002225B"/>
    <w:rsid w:val="00023163"/>
    <w:rsid w:val="0003052F"/>
    <w:rsid w:val="000309AF"/>
    <w:rsid w:val="000324FF"/>
    <w:rsid w:val="000333E4"/>
    <w:rsid w:val="00034B8A"/>
    <w:rsid w:val="000351D2"/>
    <w:rsid w:val="000409D8"/>
    <w:rsid w:val="00042238"/>
    <w:rsid w:val="000473E5"/>
    <w:rsid w:val="00047453"/>
    <w:rsid w:val="00050B4C"/>
    <w:rsid w:val="00052F89"/>
    <w:rsid w:val="00053E57"/>
    <w:rsid w:val="000541CA"/>
    <w:rsid w:val="00055C16"/>
    <w:rsid w:val="0006234D"/>
    <w:rsid w:val="00062792"/>
    <w:rsid w:val="00063102"/>
    <w:rsid w:val="0006531B"/>
    <w:rsid w:val="00071DB7"/>
    <w:rsid w:val="0007286C"/>
    <w:rsid w:val="00076192"/>
    <w:rsid w:val="00081B8F"/>
    <w:rsid w:val="00082237"/>
    <w:rsid w:val="000838BE"/>
    <w:rsid w:val="00087562"/>
    <w:rsid w:val="00087584"/>
    <w:rsid w:val="00087898"/>
    <w:rsid w:val="000878F6"/>
    <w:rsid w:val="000879F1"/>
    <w:rsid w:val="00092668"/>
    <w:rsid w:val="000969A2"/>
    <w:rsid w:val="0009701B"/>
    <w:rsid w:val="000A21AA"/>
    <w:rsid w:val="000A6F63"/>
    <w:rsid w:val="000B198E"/>
    <w:rsid w:val="000B5D0D"/>
    <w:rsid w:val="000C08A1"/>
    <w:rsid w:val="000C339D"/>
    <w:rsid w:val="000C7B98"/>
    <w:rsid w:val="000D13EE"/>
    <w:rsid w:val="000D5526"/>
    <w:rsid w:val="000D56B3"/>
    <w:rsid w:val="000D68E4"/>
    <w:rsid w:val="000E38EE"/>
    <w:rsid w:val="000E4477"/>
    <w:rsid w:val="000E49E7"/>
    <w:rsid w:val="000E52AA"/>
    <w:rsid w:val="000E5385"/>
    <w:rsid w:val="000F2F5E"/>
    <w:rsid w:val="000F4E5C"/>
    <w:rsid w:val="000F76FF"/>
    <w:rsid w:val="00100B84"/>
    <w:rsid w:val="001018C7"/>
    <w:rsid w:val="001039F5"/>
    <w:rsid w:val="00103C6B"/>
    <w:rsid w:val="00111A15"/>
    <w:rsid w:val="00112FE6"/>
    <w:rsid w:val="001269F5"/>
    <w:rsid w:val="00127806"/>
    <w:rsid w:val="00130B81"/>
    <w:rsid w:val="0013232E"/>
    <w:rsid w:val="001333C9"/>
    <w:rsid w:val="0013433D"/>
    <w:rsid w:val="00136372"/>
    <w:rsid w:val="0014305D"/>
    <w:rsid w:val="001437B1"/>
    <w:rsid w:val="001464C0"/>
    <w:rsid w:val="00150EFE"/>
    <w:rsid w:val="00157675"/>
    <w:rsid w:val="00161EA9"/>
    <w:rsid w:val="00165B62"/>
    <w:rsid w:val="00166761"/>
    <w:rsid w:val="0017095E"/>
    <w:rsid w:val="001711B4"/>
    <w:rsid w:val="00172024"/>
    <w:rsid w:val="001751BA"/>
    <w:rsid w:val="00176373"/>
    <w:rsid w:val="00180D8B"/>
    <w:rsid w:val="00184D27"/>
    <w:rsid w:val="0018600C"/>
    <w:rsid w:val="001927DD"/>
    <w:rsid w:val="00195D32"/>
    <w:rsid w:val="00196646"/>
    <w:rsid w:val="0019666B"/>
    <w:rsid w:val="00197435"/>
    <w:rsid w:val="001A6043"/>
    <w:rsid w:val="001B12D6"/>
    <w:rsid w:val="001B4257"/>
    <w:rsid w:val="001B46C0"/>
    <w:rsid w:val="001B4A81"/>
    <w:rsid w:val="001B6132"/>
    <w:rsid w:val="001C77CB"/>
    <w:rsid w:val="001D2DC1"/>
    <w:rsid w:val="001D663C"/>
    <w:rsid w:val="001D74E3"/>
    <w:rsid w:val="001E275D"/>
    <w:rsid w:val="001E4886"/>
    <w:rsid w:val="001E4A71"/>
    <w:rsid w:val="001E4F84"/>
    <w:rsid w:val="001E7188"/>
    <w:rsid w:val="001E792B"/>
    <w:rsid w:val="001F25C9"/>
    <w:rsid w:val="00200973"/>
    <w:rsid w:val="00200F93"/>
    <w:rsid w:val="00201EA3"/>
    <w:rsid w:val="0020487E"/>
    <w:rsid w:val="002107AB"/>
    <w:rsid w:val="0021719A"/>
    <w:rsid w:val="0022136B"/>
    <w:rsid w:val="002220CC"/>
    <w:rsid w:val="00222F7C"/>
    <w:rsid w:val="00222FD1"/>
    <w:rsid w:val="00226ADE"/>
    <w:rsid w:val="002309D2"/>
    <w:rsid w:val="00232D97"/>
    <w:rsid w:val="00232E4D"/>
    <w:rsid w:val="00236C5A"/>
    <w:rsid w:val="00241A11"/>
    <w:rsid w:val="00242040"/>
    <w:rsid w:val="002423B9"/>
    <w:rsid w:val="00247D0A"/>
    <w:rsid w:val="0025321E"/>
    <w:rsid w:val="002545A2"/>
    <w:rsid w:val="002551A7"/>
    <w:rsid w:val="00256F2F"/>
    <w:rsid w:val="00263E3E"/>
    <w:rsid w:val="00271CB1"/>
    <w:rsid w:val="00272FD7"/>
    <w:rsid w:val="00273AD7"/>
    <w:rsid w:val="00283A76"/>
    <w:rsid w:val="00287999"/>
    <w:rsid w:val="00287BB0"/>
    <w:rsid w:val="00291564"/>
    <w:rsid w:val="0029179B"/>
    <w:rsid w:val="00296109"/>
    <w:rsid w:val="002974BE"/>
    <w:rsid w:val="0029754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D5DBA"/>
    <w:rsid w:val="002E0E5F"/>
    <w:rsid w:val="002E1052"/>
    <w:rsid w:val="002E1DB3"/>
    <w:rsid w:val="002E4DD6"/>
    <w:rsid w:val="002F4138"/>
    <w:rsid w:val="002F4959"/>
    <w:rsid w:val="002F54BA"/>
    <w:rsid w:val="002F6825"/>
    <w:rsid w:val="00300797"/>
    <w:rsid w:val="0030104F"/>
    <w:rsid w:val="00301BAE"/>
    <w:rsid w:val="00304499"/>
    <w:rsid w:val="00305984"/>
    <w:rsid w:val="00305AA3"/>
    <w:rsid w:val="00305E82"/>
    <w:rsid w:val="00311C41"/>
    <w:rsid w:val="003159F1"/>
    <w:rsid w:val="00317E50"/>
    <w:rsid w:val="00320132"/>
    <w:rsid w:val="00320ECB"/>
    <w:rsid w:val="0032115C"/>
    <w:rsid w:val="003221D9"/>
    <w:rsid w:val="0033426E"/>
    <w:rsid w:val="00341E95"/>
    <w:rsid w:val="003421C3"/>
    <w:rsid w:val="003451F4"/>
    <w:rsid w:val="00345D00"/>
    <w:rsid w:val="00350482"/>
    <w:rsid w:val="00351033"/>
    <w:rsid w:val="0035121C"/>
    <w:rsid w:val="003569CF"/>
    <w:rsid w:val="0036101B"/>
    <w:rsid w:val="003612B0"/>
    <w:rsid w:val="00362E96"/>
    <w:rsid w:val="003662F7"/>
    <w:rsid w:val="00367BF7"/>
    <w:rsid w:val="00367E61"/>
    <w:rsid w:val="00370C61"/>
    <w:rsid w:val="003721CB"/>
    <w:rsid w:val="00373064"/>
    <w:rsid w:val="00374FB7"/>
    <w:rsid w:val="003754D2"/>
    <w:rsid w:val="00376685"/>
    <w:rsid w:val="0037713D"/>
    <w:rsid w:val="0038452D"/>
    <w:rsid w:val="00392E04"/>
    <w:rsid w:val="003A08C0"/>
    <w:rsid w:val="003A1473"/>
    <w:rsid w:val="003A2368"/>
    <w:rsid w:val="003A2977"/>
    <w:rsid w:val="003A38A3"/>
    <w:rsid w:val="003A3C01"/>
    <w:rsid w:val="003A4651"/>
    <w:rsid w:val="003A6117"/>
    <w:rsid w:val="003B0531"/>
    <w:rsid w:val="003B6B45"/>
    <w:rsid w:val="003C08D4"/>
    <w:rsid w:val="003C0AB8"/>
    <w:rsid w:val="003C7021"/>
    <w:rsid w:val="003C7C2D"/>
    <w:rsid w:val="003D14E1"/>
    <w:rsid w:val="003D4D5C"/>
    <w:rsid w:val="003D6B18"/>
    <w:rsid w:val="003E0F72"/>
    <w:rsid w:val="003E1218"/>
    <w:rsid w:val="003E1CE1"/>
    <w:rsid w:val="003F1665"/>
    <w:rsid w:val="003F32E3"/>
    <w:rsid w:val="003F67BD"/>
    <w:rsid w:val="00401B8A"/>
    <w:rsid w:val="00402586"/>
    <w:rsid w:val="004037F1"/>
    <w:rsid w:val="004040B2"/>
    <w:rsid w:val="00405460"/>
    <w:rsid w:val="0040746F"/>
    <w:rsid w:val="00410EED"/>
    <w:rsid w:val="00414F1F"/>
    <w:rsid w:val="0041737F"/>
    <w:rsid w:val="00421904"/>
    <w:rsid w:val="00421AD6"/>
    <w:rsid w:val="00427C61"/>
    <w:rsid w:val="004334DB"/>
    <w:rsid w:val="00436A9D"/>
    <w:rsid w:val="004414B9"/>
    <w:rsid w:val="00441925"/>
    <w:rsid w:val="004435C8"/>
    <w:rsid w:val="004454AB"/>
    <w:rsid w:val="00451854"/>
    <w:rsid w:val="00455454"/>
    <w:rsid w:val="0046073F"/>
    <w:rsid w:val="004610B7"/>
    <w:rsid w:val="00462D00"/>
    <w:rsid w:val="00462F47"/>
    <w:rsid w:val="00471DE3"/>
    <w:rsid w:val="0047509A"/>
    <w:rsid w:val="00480A69"/>
    <w:rsid w:val="00482718"/>
    <w:rsid w:val="00483D28"/>
    <w:rsid w:val="00492E7E"/>
    <w:rsid w:val="00495498"/>
    <w:rsid w:val="00495CFC"/>
    <w:rsid w:val="00496067"/>
    <w:rsid w:val="004A4F76"/>
    <w:rsid w:val="004A6C94"/>
    <w:rsid w:val="004B76CF"/>
    <w:rsid w:val="004C5521"/>
    <w:rsid w:val="004D02DC"/>
    <w:rsid w:val="004D142B"/>
    <w:rsid w:val="004D3A23"/>
    <w:rsid w:val="004E1502"/>
    <w:rsid w:val="004F1E88"/>
    <w:rsid w:val="004F35A7"/>
    <w:rsid w:val="0050243A"/>
    <w:rsid w:val="005078FF"/>
    <w:rsid w:val="00514CD8"/>
    <w:rsid w:val="0051707C"/>
    <w:rsid w:val="00521D5F"/>
    <w:rsid w:val="005221DE"/>
    <w:rsid w:val="00523D39"/>
    <w:rsid w:val="0052434B"/>
    <w:rsid w:val="00524B44"/>
    <w:rsid w:val="005256A2"/>
    <w:rsid w:val="00526E54"/>
    <w:rsid w:val="00532B7D"/>
    <w:rsid w:val="005349A8"/>
    <w:rsid w:val="005358A5"/>
    <w:rsid w:val="00535F42"/>
    <w:rsid w:val="0054060F"/>
    <w:rsid w:val="00540761"/>
    <w:rsid w:val="0056212D"/>
    <w:rsid w:val="0056492B"/>
    <w:rsid w:val="00564C69"/>
    <w:rsid w:val="00564D8E"/>
    <w:rsid w:val="005657B4"/>
    <w:rsid w:val="00573B5C"/>
    <w:rsid w:val="0057474A"/>
    <w:rsid w:val="00576DE7"/>
    <w:rsid w:val="00580CB2"/>
    <w:rsid w:val="00582EDD"/>
    <w:rsid w:val="005851F4"/>
    <w:rsid w:val="00587914"/>
    <w:rsid w:val="00592AB9"/>
    <w:rsid w:val="00592CB7"/>
    <w:rsid w:val="005A2D85"/>
    <w:rsid w:val="005A3C81"/>
    <w:rsid w:val="005B01F0"/>
    <w:rsid w:val="005B28AD"/>
    <w:rsid w:val="005B7BB0"/>
    <w:rsid w:val="005C0E66"/>
    <w:rsid w:val="005C2DE2"/>
    <w:rsid w:val="005C7AB5"/>
    <w:rsid w:val="005C7AE4"/>
    <w:rsid w:val="005D05DD"/>
    <w:rsid w:val="005D2202"/>
    <w:rsid w:val="005D42A7"/>
    <w:rsid w:val="005D78E5"/>
    <w:rsid w:val="005E0C72"/>
    <w:rsid w:val="005E460A"/>
    <w:rsid w:val="005E7C6A"/>
    <w:rsid w:val="005F085C"/>
    <w:rsid w:val="00601FC3"/>
    <w:rsid w:val="0060326A"/>
    <w:rsid w:val="00605F58"/>
    <w:rsid w:val="0060683C"/>
    <w:rsid w:val="00613F6E"/>
    <w:rsid w:val="006159D6"/>
    <w:rsid w:val="006204B1"/>
    <w:rsid w:val="00625698"/>
    <w:rsid w:val="00626A83"/>
    <w:rsid w:val="00627DC0"/>
    <w:rsid w:val="00633C56"/>
    <w:rsid w:val="00633D6A"/>
    <w:rsid w:val="00634213"/>
    <w:rsid w:val="00634364"/>
    <w:rsid w:val="00634E71"/>
    <w:rsid w:val="00637651"/>
    <w:rsid w:val="006412EA"/>
    <w:rsid w:val="00644D0F"/>
    <w:rsid w:val="00652089"/>
    <w:rsid w:val="006566DB"/>
    <w:rsid w:val="00657710"/>
    <w:rsid w:val="006630E7"/>
    <w:rsid w:val="00667CCA"/>
    <w:rsid w:val="00673A1F"/>
    <w:rsid w:val="00674A78"/>
    <w:rsid w:val="00674AF1"/>
    <w:rsid w:val="00675C25"/>
    <w:rsid w:val="00680266"/>
    <w:rsid w:val="006805D3"/>
    <w:rsid w:val="00680C06"/>
    <w:rsid w:val="00682E4E"/>
    <w:rsid w:val="006833B9"/>
    <w:rsid w:val="006851A6"/>
    <w:rsid w:val="00685266"/>
    <w:rsid w:val="00687100"/>
    <w:rsid w:val="00687D80"/>
    <w:rsid w:val="0069052C"/>
    <w:rsid w:val="0069063F"/>
    <w:rsid w:val="00690C48"/>
    <w:rsid w:val="0069312A"/>
    <w:rsid w:val="00694DAB"/>
    <w:rsid w:val="0069646A"/>
    <w:rsid w:val="006A0DFB"/>
    <w:rsid w:val="006A4340"/>
    <w:rsid w:val="006A55F5"/>
    <w:rsid w:val="006B0DD5"/>
    <w:rsid w:val="006B33D1"/>
    <w:rsid w:val="006B44A4"/>
    <w:rsid w:val="006B4C29"/>
    <w:rsid w:val="006C0B7B"/>
    <w:rsid w:val="006C24CB"/>
    <w:rsid w:val="006C64B0"/>
    <w:rsid w:val="006C70CC"/>
    <w:rsid w:val="006D31A7"/>
    <w:rsid w:val="006D439D"/>
    <w:rsid w:val="006D4437"/>
    <w:rsid w:val="006D6DCC"/>
    <w:rsid w:val="006E18BF"/>
    <w:rsid w:val="006E197A"/>
    <w:rsid w:val="006E1F6E"/>
    <w:rsid w:val="006E3A3B"/>
    <w:rsid w:val="007013C7"/>
    <w:rsid w:val="0070283C"/>
    <w:rsid w:val="00703FCC"/>
    <w:rsid w:val="00706738"/>
    <w:rsid w:val="00706B95"/>
    <w:rsid w:val="00706D7E"/>
    <w:rsid w:val="00711178"/>
    <w:rsid w:val="00711524"/>
    <w:rsid w:val="007115BB"/>
    <w:rsid w:val="00711D66"/>
    <w:rsid w:val="00714065"/>
    <w:rsid w:val="0071590D"/>
    <w:rsid w:val="00715DC4"/>
    <w:rsid w:val="007168B7"/>
    <w:rsid w:val="00720048"/>
    <w:rsid w:val="007215D7"/>
    <w:rsid w:val="00721D35"/>
    <w:rsid w:val="00722B74"/>
    <w:rsid w:val="0072349D"/>
    <w:rsid w:val="007235FB"/>
    <w:rsid w:val="007255B1"/>
    <w:rsid w:val="007345B0"/>
    <w:rsid w:val="007376F1"/>
    <w:rsid w:val="00741875"/>
    <w:rsid w:val="00743C1E"/>
    <w:rsid w:val="00745A1D"/>
    <w:rsid w:val="0075172F"/>
    <w:rsid w:val="0075358B"/>
    <w:rsid w:val="00761981"/>
    <w:rsid w:val="0076650B"/>
    <w:rsid w:val="00771907"/>
    <w:rsid w:val="007731CE"/>
    <w:rsid w:val="00776240"/>
    <w:rsid w:val="0078353C"/>
    <w:rsid w:val="00783B03"/>
    <w:rsid w:val="00785FB7"/>
    <w:rsid w:val="00787D5F"/>
    <w:rsid w:val="007A03B9"/>
    <w:rsid w:val="007A3414"/>
    <w:rsid w:val="007A4227"/>
    <w:rsid w:val="007A61C3"/>
    <w:rsid w:val="007A6D90"/>
    <w:rsid w:val="007A793D"/>
    <w:rsid w:val="007B26FB"/>
    <w:rsid w:val="007B322B"/>
    <w:rsid w:val="007B3B5F"/>
    <w:rsid w:val="007B68F7"/>
    <w:rsid w:val="007B6FDA"/>
    <w:rsid w:val="007C008B"/>
    <w:rsid w:val="007C34FF"/>
    <w:rsid w:val="007C603D"/>
    <w:rsid w:val="007C65BE"/>
    <w:rsid w:val="007D08D1"/>
    <w:rsid w:val="007D210F"/>
    <w:rsid w:val="007D34D9"/>
    <w:rsid w:val="007D43BD"/>
    <w:rsid w:val="007D7B02"/>
    <w:rsid w:val="007E1D2C"/>
    <w:rsid w:val="007E601D"/>
    <w:rsid w:val="007E67D8"/>
    <w:rsid w:val="007E7EAE"/>
    <w:rsid w:val="007F1074"/>
    <w:rsid w:val="007F188D"/>
    <w:rsid w:val="007F20DD"/>
    <w:rsid w:val="007F37C1"/>
    <w:rsid w:val="007F705A"/>
    <w:rsid w:val="007F765F"/>
    <w:rsid w:val="00800D60"/>
    <w:rsid w:val="00801977"/>
    <w:rsid w:val="00803E73"/>
    <w:rsid w:val="00810B17"/>
    <w:rsid w:val="00811AB0"/>
    <w:rsid w:val="00812FD7"/>
    <w:rsid w:val="008229D0"/>
    <w:rsid w:val="008265D2"/>
    <w:rsid w:val="00831791"/>
    <w:rsid w:val="00833015"/>
    <w:rsid w:val="00833833"/>
    <w:rsid w:val="00834758"/>
    <w:rsid w:val="00834E42"/>
    <w:rsid w:val="00836295"/>
    <w:rsid w:val="008404E9"/>
    <w:rsid w:val="00844631"/>
    <w:rsid w:val="008448A9"/>
    <w:rsid w:val="00855344"/>
    <w:rsid w:val="008555A4"/>
    <w:rsid w:val="008558C3"/>
    <w:rsid w:val="00857A51"/>
    <w:rsid w:val="008604C3"/>
    <w:rsid w:val="0086188E"/>
    <w:rsid w:val="008744E4"/>
    <w:rsid w:val="00884DD7"/>
    <w:rsid w:val="00894A8D"/>
    <w:rsid w:val="008A3F35"/>
    <w:rsid w:val="008A4506"/>
    <w:rsid w:val="008B0586"/>
    <w:rsid w:val="008B1EA5"/>
    <w:rsid w:val="008B331B"/>
    <w:rsid w:val="008B3458"/>
    <w:rsid w:val="008B6162"/>
    <w:rsid w:val="008B7835"/>
    <w:rsid w:val="008C472B"/>
    <w:rsid w:val="008C6402"/>
    <w:rsid w:val="008C77D6"/>
    <w:rsid w:val="008C7B31"/>
    <w:rsid w:val="008D514A"/>
    <w:rsid w:val="008E0021"/>
    <w:rsid w:val="008E3309"/>
    <w:rsid w:val="008E3C92"/>
    <w:rsid w:val="008F0DD8"/>
    <w:rsid w:val="008F65C2"/>
    <w:rsid w:val="00900B32"/>
    <w:rsid w:val="00903D23"/>
    <w:rsid w:val="0090499F"/>
    <w:rsid w:val="00911D3D"/>
    <w:rsid w:val="009142CD"/>
    <w:rsid w:val="00914672"/>
    <w:rsid w:val="00917711"/>
    <w:rsid w:val="0092047D"/>
    <w:rsid w:val="00924601"/>
    <w:rsid w:val="00924FF5"/>
    <w:rsid w:val="00926AE0"/>
    <w:rsid w:val="00933F6C"/>
    <w:rsid w:val="009413D8"/>
    <w:rsid w:val="009425F3"/>
    <w:rsid w:val="00942981"/>
    <w:rsid w:val="009447DD"/>
    <w:rsid w:val="00946841"/>
    <w:rsid w:val="00954745"/>
    <w:rsid w:val="00956073"/>
    <w:rsid w:val="00960C67"/>
    <w:rsid w:val="00960F37"/>
    <w:rsid w:val="00967C6D"/>
    <w:rsid w:val="00967F54"/>
    <w:rsid w:val="00971317"/>
    <w:rsid w:val="00973A0B"/>
    <w:rsid w:val="00975206"/>
    <w:rsid w:val="00975CA0"/>
    <w:rsid w:val="009760D8"/>
    <w:rsid w:val="00977AFF"/>
    <w:rsid w:val="00980EB7"/>
    <w:rsid w:val="0098325C"/>
    <w:rsid w:val="0099164E"/>
    <w:rsid w:val="00991F71"/>
    <w:rsid w:val="00995703"/>
    <w:rsid w:val="009967E3"/>
    <w:rsid w:val="0099708A"/>
    <w:rsid w:val="009A1402"/>
    <w:rsid w:val="009B10E8"/>
    <w:rsid w:val="009B21F8"/>
    <w:rsid w:val="009B3098"/>
    <w:rsid w:val="009B3FE0"/>
    <w:rsid w:val="009B5B17"/>
    <w:rsid w:val="009B6173"/>
    <w:rsid w:val="009B76DD"/>
    <w:rsid w:val="009C2E24"/>
    <w:rsid w:val="009D25B0"/>
    <w:rsid w:val="009D4322"/>
    <w:rsid w:val="009D6EE5"/>
    <w:rsid w:val="009E0E79"/>
    <w:rsid w:val="009E11A9"/>
    <w:rsid w:val="009E1394"/>
    <w:rsid w:val="009E2171"/>
    <w:rsid w:val="009E2DB9"/>
    <w:rsid w:val="009E4514"/>
    <w:rsid w:val="009E5B34"/>
    <w:rsid w:val="009E7372"/>
    <w:rsid w:val="009E7A8A"/>
    <w:rsid w:val="009F0D8B"/>
    <w:rsid w:val="009F1F28"/>
    <w:rsid w:val="009F401C"/>
    <w:rsid w:val="00A00C5B"/>
    <w:rsid w:val="00A063F5"/>
    <w:rsid w:val="00A11E87"/>
    <w:rsid w:val="00A1698E"/>
    <w:rsid w:val="00A22166"/>
    <w:rsid w:val="00A241D7"/>
    <w:rsid w:val="00A255F0"/>
    <w:rsid w:val="00A308E8"/>
    <w:rsid w:val="00A30CF4"/>
    <w:rsid w:val="00A31F0A"/>
    <w:rsid w:val="00A37114"/>
    <w:rsid w:val="00A373E7"/>
    <w:rsid w:val="00A37732"/>
    <w:rsid w:val="00A454A7"/>
    <w:rsid w:val="00A463E3"/>
    <w:rsid w:val="00A52B49"/>
    <w:rsid w:val="00A55EC9"/>
    <w:rsid w:val="00A562C6"/>
    <w:rsid w:val="00A5730E"/>
    <w:rsid w:val="00A63D83"/>
    <w:rsid w:val="00A67109"/>
    <w:rsid w:val="00A72B5C"/>
    <w:rsid w:val="00A7555C"/>
    <w:rsid w:val="00A7701B"/>
    <w:rsid w:val="00A82AEF"/>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C056B"/>
    <w:rsid w:val="00AC20B8"/>
    <w:rsid w:val="00AD108C"/>
    <w:rsid w:val="00AD4D26"/>
    <w:rsid w:val="00AD794C"/>
    <w:rsid w:val="00AE1CE2"/>
    <w:rsid w:val="00AE5ECF"/>
    <w:rsid w:val="00AF13A7"/>
    <w:rsid w:val="00AF3FA3"/>
    <w:rsid w:val="00AF47DC"/>
    <w:rsid w:val="00AF7415"/>
    <w:rsid w:val="00B04499"/>
    <w:rsid w:val="00B1030A"/>
    <w:rsid w:val="00B1567D"/>
    <w:rsid w:val="00B16E95"/>
    <w:rsid w:val="00B20415"/>
    <w:rsid w:val="00B24F6D"/>
    <w:rsid w:val="00B276B5"/>
    <w:rsid w:val="00B2778B"/>
    <w:rsid w:val="00B35686"/>
    <w:rsid w:val="00B36159"/>
    <w:rsid w:val="00B43590"/>
    <w:rsid w:val="00B55C18"/>
    <w:rsid w:val="00B60CB8"/>
    <w:rsid w:val="00B62DC5"/>
    <w:rsid w:val="00B630FF"/>
    <w:rsid w:val="00B65C26"/>
    <w:rsid w:val="00B67ADD"/>
    <w:rsid w:val="00B72D81"/>
    <w:rsid w:val="00B80CAA"/>
    <w:rsid w:val="00B876B5"/>
    <w:rsid w:val="00B90E58"/>
    <w:rsid w:val="00B957E5"/>
    <w:rsid w:val="00B9716C"/>
    <w:rsid w:val="00B977CC"/>
    <w:rsid w:val="00B97F08"/>
    <w:rsid w:val="00BA4AAD"/>
    <w:rsid w:val="00BA5375"/>
    <w:rsid w:val="00BA6215"/>
    <w:rsid w:val="00BA7966"/>
    <w:rsid w:val="00BB1B27"/>
    <w:rsid w:val="00BB3ED1"/>
    <w:rsid w:val="00BB6BFD"/>
    <w:rsid w:val="00BB6C88"/>
    <w:rsid w:val="00BC08AC"/>
    <w:rsid w:val="00BD00F4"/>
    <w:rsid w:val="00BD123A"/>
    <w:rsid w:val="00BD331E"/>
    <w:rsid w:val="00BD6959"/>
    <w:rsid w:val="00BD71ED"/>
    <w:rsid w:val="00BE1E46"/>
    <w:rsid w:val="00BE7DF3"/>
    <w:rsid w:val="00BF397C"/>
    <w:rsid w:val="00BF3A3A"/>
    <w:rsid w:val="00BF4B3E"/>
    <w:rsid w:val="00BF7117"/>
    <w:rsid w:val="00BF740C"/>
    <w:rsid w:val="00C0071D"/>
    <w:rsid w:val="00C033E2"/>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907"/>
    <w:rsid w:val="00C51FC6"/>
    <w:rsid w:val="00C52467"/>
    <w:rsid w:val="00C526A8"/>
    <w:rsid w:val="00C534F1"/>
    <w:rsid w:val="00C53770"/>
    <w:rsid w:val="00C56703"/>
    <w:rsid w:val="00C64754"/>
    <w:rsid w:val="00C64895"/>
    <w:rsid w:val="00C6672D"/>
    <w:rsid w:val="00C71602"/>
    <w:rsid w:val="00C722EF"/>
    <w:rsid w:val="00C73BCF"/>
    <w:rsid w:val="00C74966"/>
    <w:rsid w:val="00C852A2"/>
    <w:rsid w:val="00C91597"/>
    <w:rsid w:val="00C91F05"/>
    <w:rsid w:val="00C93AC2"/>
    <w:rsid w:val="00C95889"/>
    <w:rsid w:val="00C9634A"/>
    <w:rsid w:val="00C97264"/>
    <w:rsid w:val="00C9765F"/>
    <w:rsid w:val="00CA0114"/>
    <w:rsid w:val="00CA1BA9"/>
    <w:rsid w:val="00CA6DCD"/>
    <w:rsid w:val="00CB7319"/>
    <w:rsid w:val="00CC3D4A"/>
    <w:rsid w:val="00CC57BD"/>
    <w:rsid w:val="00CC65B7"/>
    <w:rsid w:val="00CD2111"/>
    <w:rsid w:val="00CD3BB8"/>
    <w:rsid w:val="00CD48D0"/>
    <w:rsid w:val="00CD68B5"/>
    <w:rsid w:val="00CD7CFB"/>
    <w:rsid w:val="00CE1520"/>
    <w:rsid w:val="00CE38D7"/>
    <w:rsid w:val="00CE6570"/>
    <w:rsid w:val="00CF1F6C"/>
    <w:rsid w:val="00CF241E"/>
    <w:rsid w:val="00CF252A"/>
    <w:rsid w:val="00CF3CF3"/>
    <w:rsid w:val="00CF444F"/>
    <w:rsid w:val="00D05958"/>
    <w:rsid w:val="00D06234"/>
    <w:rsid w:val="00D140D5"/>
    <w:rsid w:val="00D1420A"/>
    <w:rsid w:val="00D1463A"/>
    <w:rsid w:val="00D20E0E"/>
    <w:rsid w:val="00D210F3"/>
    <w:rsid w:val="00D22799"/>
    <w:rsid w:val="00D25C77"/>
    <w:rsid w:val="00D26429"/>
    <w:rsid w:val="00D27255"/>
    <w:rsid w:val="00D27F26"/>
    <w:rsid w:val="00D34425"/>
    <w:rsid w:val="00D34D48"/>
    <w:rsid w:val="00D34F38"/>
    <w:rsid w:val="00D41689"/>
    <w:rsid w:val="00D41A6C"/>
    <w:rsid w:val="00D464DF"/>
    <w:rsid w:val="00D50EC0"/>
    <w:rsid w:val="00D61F58"/>
    <w:rsid w:val="00D62768"/>
    <w:rsid w:val="00D71971"/>
    <w:rsid w:val="00D7292A"/>
    <w:rsid w:val="00D7298F"/>
    <w:rsid w:val="00D730DB"/>
    <w:rsid w:val="00D735FF"/>
    <w:rsid w:val="00D739F9"/>
    <w:rsid w:val="00D75112"/>
    <w:rsid w:val="00D82CE4"/>
    <w:rsid w:val="00D83D05"/>
    <w:rsid w:val="00D92419"/>
    <w:rsid w:val="00D92A52"/>
    <w:rsid w:val="00D94235"/>
    <w:rsid w:val="00D974F7"/>
    <w:rsid w:val="00DA04FD"/>
    <w:rsid w:val="00DA11F9"/>
    <w:rsid w:val="00DA5A28"/>
    <w:rsid w:val="00DB13F6"/>
    <w:rsid w:val="00DB2E50"/>
    <w:rsid w:val="00DB36E3"/>
    <w:rsid w:val="00DB5A05"/>
    <w:rsid w:val="00DB6360"/>
    <w:rsid w:val="00DB767B"/>
    <w:rsid w:val="00DC22FB"/>
    <w:rsid w:val="00DC3560"/>
    <w:rsid w:val="00DC3E21"/>
    <w:rsid w:val="00DD1110"/>
    <w:rsid w:val="00DD56A3"/>
    <w:rsid w:val="00DD6B34"/>
    <w:rsid w:val="00DE051D"/>
    <w:rsid w:val="00DE1AD8"/>
    <w:rsid w:val="00DE22AB"/>
    <w:rsid w:val="00DE262F"/>
    <w:rsid w:val="00DE4DFD"/>
    <w:rsid w:val="00DE6F2E"/>
    <w:rsid w:val="00DE770B"/>
    <w:rsid w:val="00DF4D59"/>
    <w:rsid w:val="00DF5AB0"/>
    <w:rsid w:val="00DF6F38"/>
    <w:rsid w:val="00E03792"/>
    <w:rsid w:val="00E11EE5"/>
    <w:rsid w:val="00E12A16"/>
    <w:rsid w:val="00E13D7A"/>
    <w:rsid w:val="00E15B11"/>
    <w:rsid w:val="00E15C75"/>
    <w:rsid w:val="00E15F8B"/>
    <w:rsid w:val="00E20E2C"/>
    <w:rsid w:val="00E27358"/>
    <w:rsid w:val="00E27C71"/>
    <w:rsid w:val="00E301A1"/>
    <w:rsid w:val="00E32DC9"/>
    <w:rsid w:val="00E336AE"/>
    <w:rsid w:val="00E4042A"/>
    <w:rsid w:val="00E4628F"/>
    <w:rsid w:val="00E506DD"/>
    <w:rsid w:val="00E53AB5"/>
    <w:rsid w:val="00E549DC"/>
    <w:rsid w:val="00E56A5B"/>
    <w:rsid w:val="00E64A82"/>
    <w:rsid w:val="00E66118"/>
    <w:rsid w:val="00E669F3"/>
    <w:rsid w:val="00E73EE3"/>
    <w:rsid w:val="00E80477"/>
    <w:rsid w:val="00E83FD4"/>
    <w:rsid w:val="00E84819"/>
    <w:rsid w:val="00E8508B"/>
    <w:rsid w:val="00E85AE1"/>
    <w:rsid w:val="00E870FE"/>
    <w:rsid w:val="00E90F9D"/>
    <w:rsid w:val="00E933B6"/>
    <w:rsid w:val="00E94687"/>
    <w:rsid w:val="00E959B6"/>
    <w:rsid w:val="00E97046"/>
    <w:rsid w:val="00EA0815"/>
    <w:rsid w:val="00EA12A0"/>
    <w:rsid w:val="00EA1A56"/>
    <w:rsid w:val="00EA1B95"/>
    <w:rsid w:val="00EA46A6"/>
    <w:rsid w:val="00EA5C66"/>
    <w:rsid w:val="00EA6ECF"/>
    <w:rsid w:val="00EA7BA1"/>
    <w:rsid w:val="00EC55D8"/>
    <w:rsid w:val="00EC6E30"/>
    <w:rsid w:val="00ED2AFB"/>
    <w:rsid w:val="00ED33A5"/>
    <w:rsid w:val="00ED3770"/>
    <w:rsid w:val="00ED5087"/>
    <w:rsid w:val="00ED5290"/>
    <w:rsid w:val="00ED6A35"/>
    <w:rsid w:val="00EE53CD"/>
    <w:rsid w:val="00EE57BC"/>
    <w:rsid w:val="00EE732A"/>
    <w:rsid w:val="00EF5AD4"/>
    <w:rsid w:val="00EF6608"/>
    <w:rsid w:val="00EF78DB"/>
    <w:rsid w:val="00EF7C4A"/>
    <w:rsid w:val="00F0431A"/>
    <w:rsid w:val="00F04463"/>
    <w:rsid w:val="00F05706"/>
    <w:rsid w:val="00F05B0B"/>
    <w:rsid w:val="00F15295"/>
    <w:rsid w:val="00F22DDE"/>
    <w:rsid w:val="00F23C4F"/>
    <w:rsid w:val="00F25A03"/>
    <w:rsid w:val="00F262A3"/>
    <w:rsid w:val="00F26D6B"/>
    <w:rsid w:val="00F327B4"/>
    <w:rsid w:val="00F352FA"/>
    <w:rsid w:val="00F35A56"/>
    <w:rsid w:val="00F35C2E"/>
    <w:rsid w:val="00F44520"/>
    <w:rsid w:val="00F465D9"/>
    <w:rsid w:val="00F50396"/>
    <w:rsid w:val="00F5534C"/>
    <w:rsid w:val="00F55695"/>
    <w:rsid w:val="00F60653"/>
    <w:rsid w:val="00F61CD4"/>
    <w:rsid w:val="00F62249"/>
    <w:rsid w:val="00F64B54"/>
    <w:rsid w:val="00F66621"/>
    <w:rsid w:val="00F7014C"/>
    <w:rsid w:val="00F75B5B"/>
    <w:rsid w:val="00F773B4"/>
    <w:rsid w:val="00F7757C"/>
    <w:rsid w:val="00F77C1C"/>
    <w:rsid w:val="00F77D0D"/>
    <w:rsid w:val="00F81A24"/>
    <w:rsid w:val="00F861C5"/>
    <w:rsid w:val="00F865F6"/>
    <w:rsid w:val="00F902DB"/>
    <w:rsid w:val="00F90A94"/>
    <w:rsid w:val="00F97C95"/>
    <w:rsid w:val="00FA038A"/>
    <w:rsid w:val="00FA0C3E"/>
    <w:rsid w:val="00FA3502"/>
    <w:rsid w:val="00FA51A7"/>
    <w:rsid w:val="00FB37B2"/>
    <w:rsid w:val="00FB3B12"/>
    <w:rsid w:val="00FC0CE0"/>
    <w:rsid w:val="00FC2807"/>
    <w:rsid w:val="00FC536A"/>
    <w:rsid w:val="00FC68D6"/>
    <w:rsid w:val="00FC6AEE"/>
    <w:rsid w:val="00FD10D1"/>
    <w:rsid w:val="00FD5DA3"/>
    <w:rsid w:val="00FE35E0"/>
    <w:rsid w:val="00FE398E"/>
    <w:rsid w:val="00FE4AE4"/>
    <w:rsid w:val="00FE59E5"/>
    <w:rsid w:val="00FF1480"/>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iPriority w:val="99"/>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http://www.welt-atlas.de/datenbank/karten/karte-1-813.gif"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84CABD-CC1A-41E2-ACDB-CF630A889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1681</TotalTime>
  <Pages>2</Pages>
  <Words>504</Words>
  <Characters>2875</Characters>
  <Application>Microsoft Office Word</Application>
  <DocSecurity>0</DocSecurity>
  <Lines>23</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Phoenix BRB</dc:creator>
  <cp:lastModifiedBy>shorex2</cp:lastModifiedBy>
  <cp:revision>6</cp:revision>
  <cp:lastPrinted>2023-12-05T13:54:00Z</cp:lastPrinted>
  <dcterms:created xsi:type="dcterms:W3CDTF">2023-12-05T13:54:00Z</dcterms:created>
  <dcterms:modified xsi:type="dcterms:W3CDTF">2024-01-05T14:57:00Z</dcterms:modified>
</cp:coreProperties>
</file>