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614B13">
      <w:pPr>
        <w:tabs>
          <w:tab w:val="left" w:pos="2127"/>
        </w:tabs>
        <w:jc w:val="center"/>
      </w:pPr>
    </w:p>
    <w:p w14:paraId="3978D908" w14:textId="03FD2AE0" w:rsidR="008031CE" w:rsidRPr="00614B13" w:rsidRDefault="008031CE" w:rsidP="00614B13">
      <w:pPr>
        <w:tabs>
          <w:tab w:val="left" w:pos="2127"/>
        </w:tabs>
        <w:jc w:val="center"/>
        <w:rPr>
          <w:rFonts w:asciiTheme="majorHAnsi" w:hAnsiTheme="majorHAnsi" w:cstheme="majorHAnsi"/>
          <w:b/>
          <w:bCs/>
          <w:sz w:val="32"/>
          <w:szCs w:val="32"/>
          <w:lang w:val="de-DE"/>
        </w:rPr>
      </w:pPr>
      <w:r w:rsidRPr="00614B13">
        <w:rPr>
          <w:rFonts w:asciiTheme="majorHAnsi" w:hAnsiTheme="majorHAnsi" w:cstheme="majorHAnsi"/>
          <w:b/>
          <w:bCs/>
          <w:sz w:val="32"/>
          <w:szCs w:val="32"/>
          <w:lang w:val="de-DE"/>
        </w:rPr>
        <w:t>LANDGANGSINFORMATIONEN</w:t>
      </w:r>
      <w:r w:rsidR="00614B13" w:rsidRPr="00614B13">
        <w:rPr>
          <w:rFonts w:asciiTheme="majorHAnsi" w:hAnsiTheme="majorHAnsi" w:cstheme="majorHAnsi"/>
          <w:b/>
          <w:bCs/>
          <w:sz w:val="32"/>
          <w:szCs w:val="32"/>
          <w:lang w:val="de-DE"/>
        </w:rPr>
        <w:t xml:space="preserve"> SISTRANDA /</w:t>
      </w:r>
      <w:r w:rsidRPr="00614B13">
        <w:rPr>
          <w:rFonts w:asciiTheme="majorHAnsi" w:hAnsiTheme="majorHAnsi" w:cstheme="majorHAnsi"/>
          <w:b/>
          <w:bCs/>
          <w:sz w:val="32"/>
          <w:szCs w:val="32"/>
          <w:lang w:val="de-DE"/>
        </w:rPr>
        <w:t xml:space="preserve"> </w:t>
      </w:r>
      <w:r w:rsidR="00BB7C1B" w:rsidRPr="00614B13">
        <w:rPr>
          <w:rFonts w:asciiTheme="majorHAnsi" w:hAnsiTheme="majorHAnsi" w:cstheme="majorHAnsi"/>
          <w:b/>
          <w:bCs/>
          <w:sz w:val="32"/>
          <w:szCs w:val="32"/>
          <w:lang w:val="de-DE"/>
        </w:rPr>
        <w:t xml:space="preserve">HAMMARVIKA / </w:t>
      </w:r>
      <w:r w:rsidR="00614B13">
        <w:rPr>
          <w:rFonts w:asciiTheme="majorHAnsi" w:hAnsiTheme="majorHAnsi" w:cstheme="majorHAnsi"/>
          <w:b/>
          <w:bCs/>
          <w:sz w:val="32"/>
          <w:szCs w:val="32"/>
          <w:lang w:val="de-DE"/>
        </w:rPr>
        <w:br/>
      </w:r>
      <w:r w:rsidR="00BB7C1B" w:rsidRPr="00614B13">
        <w:rPr>
          <w:rFonts w:asciiTheme="majorHAnsi" w:hAnsiTheme="majorHAnsi" w:cstheme="majorHAnsi"/>
          <w:b/>
          <w:bCs/>
          <w:sz w:val="32"/>
          <w:szCs w:val="32"/>
          <w:lang w:val="de-DE"/>
        </w:rPr>
        <w:t>INSEL FRØYA</w:t>
      </w:r>
      <w:r w:rsidRPr="00614B13">
        <w:rPr>
          <w:rFonts w:asciiTheme="majorHAnsi" w:hAnsiTheme="majorHAnsi" w:cstheme="majorHAnsi"/>
          <w:b/>
          <w:bCs/>
          <w:sz w:val="32"/>
          <w:szCs w:val="32"/>
          <w:lang w:val="de-DE"/>
        </w:rPr>
        <w:t xml:space="preserve"> / NORWEGEN</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5D686535" w14:textId="77777777" w:rsidR="00BB7C1B" w:rsidRDefault="00BB7C1B" w:rsidP="00614B13">
            <w:pPr>
              <w:tabs>
                <w:tab w:val="left" w:pos="2127"/>
              </w:tabs>
              <w:jc w:val="both"/>
              <w:rPr>
                <w:rFonts w:asciiTheme="majorHAnsi" w:hAnsiTheme="majorHAnsi" w:cstheme="majorHAnsi"/>
                <w:b/>
                <w:bCs/>
                <w:sz w:val="28"/>
                <w:szCs w:val="28"/>
                <w:lang w:val="en-GB"/>
              </w:rPr>
            </w:pPr>
            <w:r>
              <w:rPr>
                <w:rFonts w:asciiTheme="majorHAnsi" w:hAnsiTheme="majorHAnsi" w:cstheme="majorHAnsi"/>
                <w:b/>
                <w:bCs/>
                <w:sz w:val="28"/>
                <w:szCs w:val="28"/>
                <w:lang w:val="en-GB"/>
              </w:rPr>
              <w:t>Montag,</w:t>
            </w:r>
          </w:p>
          <w:p w14:paraId="3FAF12F4" w14:textId="6D6AF058" w:rsidR="008031CE" w:rsidRPr="008031CE" w:rsidRDefault="00BB7C1B" w:rsidP="00614B13">
            <w:pPr>
              <w:tabs>
                <w:tab w:val="left" w:pos="2127"/>
              </w:tabs>
              <w:jc w:val="both"/>
              <w:rPr>
                <w:rFonts w:asciiTheme="majorHAnsi" w:hAnsiTheme="majorHAnsi" w:cstheme="majorHAnsi"/>
                <w:b/>
                <w:bCs/>
                <w:sz w:val="28"/>
                <w:szCs w:val="28"/>
                <w:lang w:val="en-GB"/>
              </w:rPr>
            </w:pPr>
            <w:r>
              <w:rPr>
                <w:rFonts w:asciiTheme="majorHAnsi" w:hAnsiTheme="majorHAnsi" w:cstheme="majorHAnsi"/>
                <w:b/>
                <w:bCs/>
                <w:sz w:val="28"/>
                <w:szCs w:val="28"/>
                <w:lang w:val="en-GB"/>
              </w:rPr>
              <w:t>12.08</w:t>
            </w:r>
            <w:r w:rsidR="008031CE" w:rsidRPr="008031CE">
              <w:rPr>
                <w:rFonts w:asciiTheme="majorHAnsi" w:hAnsiTheme="majorHAnsi" w:cstheme="majorHAnsi"/>
                <w:b/>
                <w:bCs/>
                <w:sz w:val="28"/>
                <w:szCs w:val="28"/>
                <w:lang w:val="en-GB"/>
              </w:rPr>
              <w:t>.2024</w:t>
            </w:r>
          </w:p>
          <w:p w14:paraId="3B8A68D6" w14:textId="5C6BF1AB" w:rsidR="008031CE" w:rsidRDefault="008031CE" w:rsidP="00614B13">
            <w:pPr>
              <w:tabs>
                <w:tab w:val="left" w:pos="2127"/>
              </w:tabs>
              <w:jc w:val="both"/>
              <w:rPr>
                <w:rFonts w:asciiTheme="majorHAnsi" w:hAnsiTheme="majorHAnsi" w:cstheme="majorHAnsi"/>
                <w:sz w:val="24"/>
                <w:szCs w:val="24"/>
                <w:lang w:val="en-GB"/>
              </w:rPr>
            </w:pPr>
          </w:p>
        </w:tc>
        <w:tc>
          <w:tcPr>
            <w:tcW w:w="8936" w:type="dxa"/>
          </w:tcPr>
          <w:p w14:paraId="3670A8F7" w14:textId="77777777" w:rsidR="00BB7C1B" w:rsidRPr="00BB7C1B" w:rsidRDefault="00BB7C1B" w:rsidP="00614B13">
            <w:pPr>
              <w:tabs>
                <w:tab w:val="left" w:pos="2127"/>
              </w:tabs>
              <w:jc w:val="both"/>
              <w:rPr>
                <w:rFonts w:asciiTheme="majorHAnsi" w:hAnsiTheme="majorHAnsi" w:cstheme="majorHAnsi"/>
                <w:sz w:val="24"/>
                <w:szCs w:val="24"/>
                <w:lang w:val="de-DE"/>
              </w:rPr>
            </w:pPr>
            <w:r w:rsidRPr="00BB7C1B">
              <w:rPr>
                <w:rFonts w:asciiTheme="majorHAnsi" w:hAnsiTheme="majorHAnsi" w:cstheme="majorHAnsi"/>
                <w:b/>
                <w:bCs/>
                <w:sz w:val="24"/>
                <w:szCs w:val="24"/>
                <w:lang w:val="de-DE"/>
              </w:rPr>
              <w:t>Frøya</w:t>
            </w:r>
            <w:r w:rsidRPr="00BB7C1B">
              <w:rPr>
                <w:rFonts w:asciiTheme="majorHAnsi" w:hAnsiTheme="majorHAnsi" w:cstheme="majorHAnsi"/>
                <w:sz w:val="24"/>
                <w:szCs w:val="24"/>
                <w:lang w:val="de-DE"/>
              </w:rPr>
              <w:t xml:space="preserve"> ist eine Insel, die vor der Küste Mittelnorwegens im Nordmeer liegt. Mit einigen umliegenden Inseln bildet sie die westlichst gelegene Kommune (Gemeinde) im Fylke Trøndelag. Verwaltungssitz ist das Dorf Sistranda an der Ostküste der Insel mit ca. 1050 Einwohnern. Weitere Siedlungen sind Bogøyvær, Sula, und Mausund an der Nordküste sowie Titran an der Westküste. </w:t>
            </w:r>
            <w:r w:rsidRPr="00BB7C1B">
              <w:rPr>
                <w:rFonts w:asciiTheme="majorHAnsi" w:hAnsiTheme="majorHAnsi" w:cstheme="majorHAnsi"/>
                <w:b/>
                <w:bCs/>
                <w:sz w:val="24"/>
                <w:szCs w:val="24"/>
                <w:lang w:val="de-DE"/>
              </w:rPr>
              <w:t>Hammarvika</w:t>
            </w:r>
            <w:r w:rsidRPr="00BB7C1B">
              <w:rPr>
                <w:rFonts w:asciiTheme="majorHAnsi" w:hAnsiTheme="majorHAnsi" w:cstheme="majorHAnsi"/>
                <w:sz w:val="24"/>
                <w:szCs w:val="24"/>
                <w:lang w:val="de-DE"/>
              </w:rPr>
              <w:t xml:space="preserve"> ist ein Dorf in der Gemeinde Frøya im Bezirk Trøndelag. Das Dorf liegt etwa 4 Kilometer südlich des Gemeindezentrums von Sistranda auf der südöstlichen Seite der Insel Frøya. Das 0,58 Quadratkilometer große Dorf hat eine Bevölkerung von 460 Einwohnern. Die Insel Frøya ist 147 km² groß, doch das Areal der Gemeinde beträgt 244 km². Außer der Hauptinsel zählen noch ca. 5.400 kleinere Inseln und Klippen zur Gemeinde. Frøya selbst ist relativ flach mit einem höchsten Punkt der auf 74m liegt. Der größte Teil der Gemeinde gehört zum 1979 eingerichteten Naturreservat Froan, das insgesamt 400 km² groß ist. Im Reservat brüten rund 50 verschiedene Vogelarten. Froan stellt auch das Kerngebiet für den norwegischen Bestand der Kegelrobbe dar. </w:t>
            </w:r>
          </w:p>
          <w:p w14:paraId="47E4A92B" w14:textId="1B0ED7B6" w:rsidR="008031CE" w:rsidRPr="00BB7C1B" w:rsidRDefault="00BB7C1B" w:rsidP="00614B13">
            <w:pPr>
              <w:tabs>
                <w:tab w:val="left" w:pos="2127"/>
              </w:tabs>
              <w:jc w:val="both"/>
              <w:rPr>
                <w:rFonts w:asciiTheme="majorHAnsi" w:hAnsiTheme="majorHAnsi" w:cstheme="majorHAnsi"/>
                <w:sz w:val="24"/>
                <w:szCs w:val="24"/>
                <w:lang w:val="de-DE"/>
              </w:rPr>
            </w:pPr>
            <w:r w:rsidRPr="00BB7C1B">
              <w:rPr>
                <w:rFonts w:asciiTheme="majorHAnsi" w:hAnsiTheme="majorHAnsi" w:cstheme="majorHAnsi"/>
                <w:sz w:val="24"/>
                <w:szCs w:val="24"/>
                <w:lang w:val="de-DE"/>
              </w:rPr>
              <w:t>In den 163 Gewässern der Hauptinsel leben hauptsächlich Forellen.</w:t>
            </w:r>
          </w:p>
        </w:tc>
      </w:tr>
      <w:tr w:rsidR="008031CE" w14:paraId="7216EE0D" w14:textId="77777777" w:rsidTr="008031CE">
        <w:tc>
          <w:tcPr>
            <w:tcW w:w="1838" w:type="dxa"/>
          </w:tcPr>
          <w:p w14:paraId="6ABEC2E2" w14:textId="77777777" w:rsidR="00614B13" w:rsidRPr="000C3773" w:rsidRDefault="00614B13" w:rsidP="00614B13">
            <w:pPr>
              <w:tabs>
                <w:tab w:val="left" w:pos="2127"/>
              </w:tabs>
              <w:jc w:val="both"/>
              <w:rPr>
                <w:rFonts w:asciiTheme="majorHAnsi" w:hAnsiTheme="majorHAnsi" w:cstheme="majorHAnsi"/>
                <w:b/>
                <w:bCs/>
                <w:sz w:val="24"/>
                <w:szCs w:val="24"/>
                <w:lang w:val="de-DE"/>
              </w:rPr>
            </w:pPr>
          </w:p>
          <w:p w14:paraId="44682089" w14:textId="1E4C289D" w:rsidR="008031CE" w:rsidRPr="008031CE" w:rsidRDefault="008031CE" w:rsidP="00614B13">
            <w:pPr>
              <w:tabs>
                <w:tab w:val="left" w:pos="2127"/>
              </w:tabs>
              <w:jc w:val="both"/>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614B13">
            <w:pPr>
              <w:tabs>
                <w:tab w:val="left" w:pos="2127"/>
              </w:tabs>
              <w:jc w:val="both"/>
              <w:rPr>
                <w:rFonts w:asciiTheme="majorHAnsi" w:hAnsiTheme="majorHAnsi" w:cstheme="majorHAnsi"/>
                <w:b/>
                <w:bCs/>
                <w:sz w:val="24"/>
                <w:szCs w:val="24"/>
                <w:lang w:val="en-GB"/>
              </w:rPr>
            </w:pPr>
          </w:p>
          <w:p w14:paraId="51530E2F" w14:textId="77777777" w:rsidR="00614B13" w:rsidRDefault="00614B13" w:rsidP="00614B13">
            <w:pPr>
              <w:tabs>
                <w:tab w:val="left" w:pos="2127"/>
              </w:tabs>
              <w:jc w:val="both"/>
              <w:rPr>
                <w:rFonts w:asciiTheme="majorHAnsi" w:hAnsiTheme="majorHAnsi" w:cstheme="majorHAnsi"/>
                <w:b/>
                <w:bCs/>
                <w:sz w:val="24"/>
                <w:szCs w:val="24"/>
                <w:lang w:val="en-GB"/>
              </w:rPr>
            </w:pPr>
          </w:p>
          <w:p w14:paraId="0158057F" w14:textId="77777777" w:rsidR="00614B13" w:rsidRDefault="00614B13" w:rsidP="00614B13">
            <w:pPr>
              <w:tabs>
                <w:tab w:val="left" w:pos="2127"/>
              </w:tabs>
              <w:jc w:val="both"/>
              <w:rPr>
                <w:rFonts w:asciiTheme="majorHAnsi" w:hAnsiTheme="majorHAnsi" w:cstheme="majorHAnsi"/>
                <w:b/>
                <w:bCs/>
                <w:sz w:val="24"/>
                <w:szCs w:val="24"/>
                <w:lang w:val="en-GB"/>
              </w:rPr>
            </w:pPr>
          </w:p>
          <w:p w14:paraId="1E976EF3" w14:textId="7A53F12B" w:rsidR="008031CE" w:rsidRDefault="008031CE" w:rsidP="00614B13">
            <w:pPr>
              <w:tabs>
                <w:tab w:val="left" w:pos="2127"/>
              </w:tabs>
              <w:jc w:val="both"/>
              <w:rPr>
                <w:rFonts w:asciiTheme="majorHAnsi" w:hAnsiTheme="majorHAnsi" w:cstheme="majorHAnsi"/>
                <w:b/>
                <w:bCs/>
                <w:sz w:val="24"/>
                <w:szCs w:val="24"/>
                <w:lang w:val="en-GB"/>
              </w:rPr>
            </w:pPr>
            <w:proofErr w:type="spellStart"/>
            <w:r w:rsidRPr="008031CE">
              <w:rPr>
                <w:rFonts w:asciiTheme="majorHAnsi" w:hAnsiTheme="majorHAnsi" w:cstheme="majorHAnsi"/>
                <w:b/>
                <w:bCs/>
                <w:sz w:val="24"/>
                <w:szCs w:val="24"/>
                <w:lang w:val="en-GB"/>
              </w:rPr>
              <w:t>Währung</w:t>
            </w:r>
            <w:proofErr w:type="spellEnd"/>
            <w:r w:rsidRPr="008031CE">
              <w:rPr>
                <w:rFonts w:asciiTheme="majorHAnsi" w:hAnsiTheme="majorHAnsi" w:cstheme="majorHAnsi"/>
                <w:b/>
                <w:bCs/>
                <w:sz w:val="24"/>
                <w:szCs w:val="24"/>
                <w:lang w:val="en-GB"/>
              </w:rPr>
              <w:t>:</w:t>
            </w:r>
          </w:p>
          <w:p w14:paraId="6FF537CF" w14:textId="77777777" w:rsidR="00614B13" w:rsidRDefault="00614B13" w:rsidP="00614B13">
            <w:pPr>
              <w:tabs>
                <w:tab w:val="left" w:pos="2127"/>
              </w:tabs>
              <w:jc w:val="both"/>
              <w:rPr>
                <w:rFonts w:asciiTheme="majorHAnsi" w:hAnsiTheme="majorHAnsi" w:cstheme="majorHAnsi"/>
                <w:b/>
                <w:bCs/>
                <w:sz w:val="24"/>
                <w:szCs w:val="24"/>
                <w:lang w:val="en-GB"/>
              </w:rPr>
            </w:pPr>
          </w:p>
          <w:p w14:paraId="7C365A0F" w14:textId="77777777" w:rsidR="00614B13" w:rsidRDefault="00614B13" w:rsidP="00614B13">
            <w:pPr>
              <w:tabs>
                <w:tab w:val="left" w:pos="2127"/>
              </w:tabs>
              <w:jc w:val="both"/>
              <w:rPr>
                <w:rFonts w:asciiTheme="majorHAnsi" w:hAnsiTheme="majorHAnsi" w:cstheme="majorHAnsi"/>
                <w:b/>
                <w:bCs/>
                <w:sz w:val="24"/>
                <w:szCs w:val="24"/>
                <w:lang w:val="en-GB"/>
              </w:rPr>
            </w:pPr>
          </w:p>
          <w:p w14:paraId="7DF7DE8E" w14:textId="77777777" w:rsidR="00614B13" w:rsidRDefault="00614B13" w:rsidP="00614B13">
            <w:pPr>
              <w:tabs>
                <w:tab w:val="left" w:pos="2127"/>
              </w:tabs>
              <w:jc w:val="both"/>
              <w:rPr>
                <w:rFonts w:asciiTheme="majorHAnsi" w:hAnsiTheme="majorHAnsi" w:cstheme="majorHAnsi"/>
                <w:b/>
                <w:bCs/>
                <w:sz w:val="24"/>
                <w:szCs w:val="24"/>
                <w:lang w:val="en-GB"/>
              </w:rPr>
            </w:pPr>
          </w:p>
          <w:p w14:paraId="154D547A" w14:textId="77777777" w:rsidR="00614B13" w:rsidRDefault="00614B13" w:rsidP="00614B13">
            <w:pPr>
              <w:tabs>
                <w:tab w:val="left" w:pos="2127"/>
              </w:tabs>
              <w:jc w:val="both"/>
              <w:rPr>
                <w:rFonts w:asciiTheme="majorHAnsi" w:hAnsiTheme="majorHAnsi" w:cstheme="majorHAnsi"/>
                <w:b/>
                <w:bCs/>
                <w:sz w:val="24"/>
                <w:szCs w:val="24"/>
                <w:lang w:val="en-GB"/>
              </w:rPr>
            </w:pPr>
          </w:p>
          <w:p w14:paraId="0AD12DA4" w14:textId="0AF60A4E" w:rsidR="00614B13" w:rsidRPr="008031CE" w:rsidRDefault="00614B13" w:rsidP="00614B13">
            <w:pPr>
              <w:tabs>
                <w:tab w:val="left" w:pos="2127"/>
              </w:tabs>
              <w:jc w:val="both"/>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197E088A" w14:textId="77777777" w:rsidR="008031CE" w:rsidRPr="008031CE" w:rsidRDefault="008031CE" w:rsidP="00614B13">
            <w:pPr>
              <w:tabs>
                <w:tab w:val="left" w:pos="2127"/>
              </w:tabs>
              <w:jc w:val="both"/>
              <w:rPr>
                <w:rFonts w:asciiTheme="majorHAnsi" w:hAnsiTheme="majorHAnsi" w:cstheme="majorHAnsi"/>
                <w:b/>
                <w:bCs/>
                <w:sz w:val="24"/>
                <w:szCs w:val="24"/>
                <w:lang w:val="en-GB"/>
              </w:rPr>
            </w:pPr>
          </w:p>
          <w:p w14:paraId="77242230" w14:textId="77777777" w:rsidR="008031CE" w:rsidRPr="008031CE" w:rsidRDefault="008031CE" w:rsidP="00614B13">
            <w:pPr>
              <w:tabs>
                <w:tab w:val="left" w:pos="2127"/>
              </w:tabs>
              <w:jc w:val="both"/>
              <w:rPr>
                <w:rFonts w:asciiTheme="majorHAnsi" w:hAnsiTheme="majorHAnsi" w:cstheme="majorHAnsi"/>
                <w:b/>
                <w:bCs/>
                <w:sz w:val="24"/>
                <w:szCs w:val="24"/>
                <w:lang w:val="en-GB"/>
              </w:rPr>
            </w:pPr>
          </w:p>
          <w:p w14:paraId="2AD7B45D" w14:textId="77777777" w:rsidR="008031CE" w:rsidRPr="008031CE" w:rsidRDefault="008031CE" w:rsidP="00614B13">
            <w:pPr>
              <w:tabs>
                <w:tab w:val="left" w:pos="2127"/>
              </w:tabs>
              <w:jc w:val="both"/>
              <w:rPr>
                <w:rFonts w:asciiTheme="majorHAnsi" w:hAnsiTheme="majorHAnsi" w:cstheme="majorHAnsi"/>
                <w:b/>
                <w:bCs/>
                <w:sz w:val="24"/>
                <w:szCs w:val="24"/>
                <w:lang w:val="en-GB"/>
              </w:rPr>
            </w:pPr>
          </w:p>
          <w:p w14:paraId="25EA0F10" w14:textId="33EE38DF" w:rsidR="008031CE" w:rsidRDefault="008031CE" w:rsidP="00614B13">
            <w:pPr>
              <w:tabs>
                <w:tab w:val="left" w:pos="2127"/>
              </w:tabs>
              <w:jc w:val="both"/>
              <w:rPr>
                <w:rFonts w:asciiTheme="majorHAnsi" w:hAnsiTheme="majorHAnsi" w:cstheme="majorHAnsi"/>
                <w:sz w:val="24"/>
                <w:szCs w:val="24"/>
                <w:lang w:val="en-GB"/>
              </w:rPr>
            </w:pPr>
          </w:p>
        </w:tc>
        <w:tc>
          <w:tcPr>
            <w:tcW w:w="8936" w:type="dxa"/>
          </w:tcPr>
          <w:p w14:paraId="050F10BD" w14:textId="77777777" w:rsidR="008031CE" w:rsidRPr="000C3773" w:rsidRDefault="008031CE" w:rsidP="00614B13">
            <w:pPr>
              <w:tabs>
                <w:tab w:val="left" w:pos="2127"/>
              </w:tabs>
              <w:jc w:val="both"/>
              <w:rPr>
                <w:rFonts w:asciiTheme="majorHAnsi" w:hAnsiTheme="majorHAnsi" w:cstheme="majorHAnsi"/>
                <w:sz w:val="24"/>
                <w:szCs w:val="24"/>
                <w:lang w:val="de-DE"/>
              </w:rPr>
            </w:pPr>
          </w:p>
          <w:p w14:paraId="38443B33" w14:textId="77777777" w:rsidR="00BB7C1B" w:rsidRPr="00614B13" w:rsidRDefault="00614B13" w:rsidP="00614B13">
            <w:pPr>
              <w:tabs>
                <w:tab w:val="left" w:pos="2127"/>
              </w:tabs>
              <w:jc w:val="both"/>
              <w:rPr>
                <w:rFonts w:asciiTheme="majorHAnsi" w:hAnsiTheme="majorHAnsi" w:cstheme="majorHAnsi"/>
                <w:sz w:val="24"/>
                <w:szCs w:val="24"/>
                <w:lang w:val="de-DE"/>
              </w:rPr>
            </w:pPr>
            <w:r w:rsidRPr="00614B13">
              <w:rPr>
                <w:rFonts w:asciiTheme="majorHAnsi" w:hAnsiTheme="majorHAnsi" w:cstheme="majorHAnsi"/>
                <w:b/>
                <w:bCs/>
                <w:sz w:val="24"/>
                <w:szCs w:val="24"/>
                <w:lang w:val="de-DE"/>
              </w:rPr>
              <w:t>MS Amadea</w:t>
            </w:r>
            <w:r w:rsidRPr="00614B13">
              <w:rPr>
                <w:rFonts w:asciiTheme="majorHAnsi" w:hAnsiTheme="majorHAnsi" w:cstheme="majorHAnsi"/>
                <w:sz w:val="24"/>
                <w:szCs w:val="24"/>
                <w:lang w:val="de-DE"/>
              </w:rPr>
              <w:t xml:space="preserve"> liegt in Sistranda – Frøya an der </w:t>
            </w:r>
            <w:r w:rsidRPr="00614B13">
              <w:rPr>
                <w:rFonts w:asciiTheme="majorHAnsi" w:hAnsiTheme="majorHAnsi" w:cstheme="majorHAnsi"/>
                <w:b/>
                <w:bCs/>
                <w:sz w:val="24"/>
                <w:szCs w:val="24"/>
                <w:lang w:val="de-DE"/>
              </w:rPr>
              <w:t>Liegestelle: Pier 2</w:t>
            </w:r>
            <w:r w:rsidRPr="00614B13">
              <w:rPr>
                <w:rFonts w:asciiTheme="majorHAnsi" w:hAnsiTheme="majorHAnsi" w:cstheme="majorHAnsi"/>
                <w:sz w:val="24"/>
                <w:szCs w:val="24"/>
                <w:lang w:val="de-DE"/>
              </w:rPr>
              <w:t>, ca. 1 km vom Zentrum Sistrandas entfernt. Das Zentrum des wesentlich kleineren Ortes Hammarvika ist ca. 5,7 km vom Schiff enfernt.</w:t>
            </w:r>
          </w:p>
          <w:p w14:paraId="0B4B8463" w14:textId="77777777" w:rsidR="00614B13" w:rsidRPr="00614B13" w:rsidRDefault="00614B13" w:rsidP="00614B13">
            <w:pPr>
              <w:tabs>
                <w:tab w:val="left" w:pos="2127"/>
              </w:tabs>
              <w:jc w:val="both"/>
              <w:rPr>
                <w:rFonts w:asciiTheme="majorHAnsi" w:hAnsiTheme="majorHAnsi" w:cstheme="majorHAnsi"/>
                <w:sz w:val="24"/>
                <w:szCs w:val="24"/>
                <w:lang w:val="de-DE"/>
              </w:rPr>
            </w:pPr>
          </w:p>
          <w:p w14:paraId="78FA4D26" w14:textId="77777777" w:rsidR="00614B13" w:rsidRPr="00614B13" w:rsidRDefault="00614B13" w:rsidP="00614B13">
            <w:pPr>
              <w:tabs>
                <w:tab w:val="left" w:pos="2127"/>
              </w:tabs>
              <w:jc w:val="both"/>
              <w:rPr>
                <w:rFonts w:asciiTheme="majorHAnsi" w:hAnsiTheme="majorHAnsi" w:cstheme="majorHAnsi"/>
                <w:sz w:val="24"/>
                <w:szCs w:val="24"/>
                <w:lang w:val="de-DE"/>
              </w:rPr>
            </w:pPr>
            <w:r w:rsidRPr="00614B13">
              <w:rPr>
                <w:rFonts w:asciiTheme="majorHAnsi" w:hAnsiTheme="majorHAnsi" w:cstheme="majorHAnsi"/>
                <w:sz w:val="24"/>
                <w:szCs w:val="24"/>
                <w:lang w:val="de-DE"/>
              </w:rPr>
              <w:t xml:space="preserve">Die </w:t>
            </w:r>
            <w:r w:rsidRPr="00614B13">
              <w:rPr>
                <w:rFonts w:asciiTheme="majorHAnsi" w:hAnsiTheme="majorHAnsi" w:cstheme="majorHAnsi"/>
                <w:b/>
                <w:bCs/>
                <w:sz w:val="24"/>
                <w:szCs w:val="24"/>
                <w:lang w:val="de-DE"/>
              </w:rPr>
              <w:t>Norwegische Krone (NOK)</w:t>
            </w:r>
            <w:r w:rsidRPr="00614B13">
              <w:rPr>
                <w:rFonts w:asciiTheme="majorHAnsi" w:hAnsiTheme="majorHAnsi" w:cstheme="majorHAnsi"/>
                <w:sz w:val="24"/>
                <w:szCs w:val="24"/>
                <w:lang w:val="de-DE"/>
              </w:rPr>
              <w:t xml:space="preserve"> ist die offizielle Landeswährung.</w:t>
            </w:r>
          </w:p>
          <w:p w14:paraId="356EAE01" w14:textId="77777777" w:rsidR="00614B13" w:rsidRPr="00614B13" w:rsidRDefault="00614B13" w:rsidP="00614B13">
            <w:pPr>
              <w:tabs>
                <w:tab w:val="left" w:pos="2127"/>
              </w:tabs>
              <w:jc w:val="both"/>
              <w:rPr>
                <w:rFonts w:asciiTheme="majorHAnsi" w:hAnsiTheme="majorHAnsi" w:cstheme="majorHAnsi"/>
                <w:b/>
                <w:bCs/>
                <w:sz w:val="24"/>
                <w:szCs w:val="24"/>
                <w:lang w:val="de-DE"/>
              </w:rPr>
            </w:pPr>
            <w:r w:rsidRPr="00614B13">
              <w:rPr>
                <w:rFonts w:asciiTheme="majorHAnsi" w:hAnsiTheme="majorHAnsi" w:cstheme="majorHAnsi"/>
                <w:b/>
                <w:bCs/>
                <w:sz w:val="24"/>
                <w:szCs w:val="24"/>
                <w:lang w:val="de-DE"/>
              </w:rPr>
              <w:t>Aktueller Wechselkurs: 1,- EUR = 11,42 NOK; 100 NOK = 8,76 EUR.</w:t>
            </w:r>
          </w:p>
          <w:p w14:paraId="53C914CA" w14:textId="77777777" w:rsidR="00614B13" w:rsidRPr="00614B13" w:rsidRDefault="00614B13" w:rsidP="00614B13">
            <w:pPr>
              <w:tabs>
                <w:tab w:val="left" w:pos="2127"/>
              </w:tabs>
              <w:jc w:val="both"/>
              <w:rPr>
                <w:rFonts w:asciiTheme="majorHAnsi" w:hAnsiTheme="majorHAnsi" w:cstheme="majorHAnsi"/>
                <w:sz w:val="24"/>
                <w:szCs w:val="24"/>
                <w:lang w:val="de-DE"/>
              </w:rPr>
            </w:pPr>
            <w:r w:rsidRPr="00614B13">
              <w:rPr>
                <w:rFonts w:asciiTheme="majorHAnsi" w:hAnsiTheme="majorHAnsi" w:cstheme="majorHAnsi"/>
                <w:sz w:val="24"/>
                <w:szCs w:val="24"/>
                <w:lang w:val="de-DE"/>
              </w:rPr>
              <w:t>Es werden auch flächendeckend Kredit- und EC-Karte akzeptiert! In ganz Skandinavien wird vorzugsweise bargeldlos bezahlt. Selbst kleinste Summen werden mit der Karte bezahlt.</w:t>
            </w:r>
          </w:p>
          <w:p w14:paraId="0AE9DD45" w14:textId="77777777" w:rsidR="00614B13" w:rsidRPr="00614B13" w:rsidRDefault="00614B13" w:rsidP="00614B13">
            <w:pPr>
              <w:tabs>
                <w:tab w:val="left" w:pos="2127"/>
              </w:tabs>
              <w:jc w:val="both"/>
              <w:rPr>
                <w:rFonts w:asciiTheme="majorHAnsi" w:hAnsiTheme="majorHAnsi" w:cstheme="majorHAnsi"/>
                <w:sz w:val="24"/>
                <w:szCs w:val="24"/>
                <w:lang w:val="de-DE"/>
              </w:rPr>
            </w:pPr>
          </w:p>
          <w:p w14:paraId="07197FF1" w14:textId="35D7CDC3" w:rsidR="00614B13" w:rsidRPr="00614B13" w:rsidRDefault="00614B13" w:rsidP="00614B13">
            <w:pPr>
              <w:jc w:val="both"/>
              <w:rPr>
                <w:rFonts w:asciiTheme="majorHAnsi" w:hAnsiTheme="majorHAnsi" w:cstheme="majorHAnsi"/>
                <w:sz w:val="24"/>
                <w:szCs w:val="24"/>
              </w:rPr>
            </w:pPr>
            <w:r w:rsidRPr="00614B13">
              <w:rPr>
                <w:rFonts w:asciiTheme="majorHAnsi" w:hAnsiTheme="majorHAnsi" w:cstheme="majorHAnsi"/>
                <w:sz w:val="24"/>
                <w:szCs w:val="24"/>
              </w:rPr>
              <w:t xml:space="preserve">Der </w:t>
            </w:r>
            <w:r w:rsidRPr="00614B13">
              <w:rPr>
                <w:rFonts w:asciiTheme="majorHAnsi" w:hAnsiTheme="majorHAnsi" w:cstheme="majorHAnsi"/>
                <w:b/>
                <w:sz w:val="24"/>
                <w:szCs w:val="24"/>
              </w:rPr>
              <w:t xml:space="preserve">Frøya </w:t>
            </w:r>
            <w:proofErr w:type="spellStart"/>
            <w:r w:rsidR="000C3773">
              <w:rPr>
                <w:rFonts w:ascii="Calibri" w:hAnsi="Calibri" w:cs="Calibri"/>
                <w:b/>
              </w:rPr>
              <w:t>Bygdetun</w:t>
            </w:r>
            <w:proofErr w:type="spellEnd"/>
            <w:r w:rsidR="000C3773">
              <w:rPr>
                <w:rFonts w:asciiTheme="majorHAnsi" w:hAnsiTheme="majorHAnsi" w:cstheme="majorHAnsi"/>
                <w:b/>
                <w:sz w:val="24"/>
                <w:szCs w:val="24"/>
                <w:lang w:val="de-DE"/>
              </w:rPr>
              <w:t xml:space="preserve"> (1)</w:t>
            </w:r>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befindet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sich</w:t>
            </w:r>
            <w:proofErr w:type="spellEnd"/>
            <w:r w:rsidRPr="00614B13">
              <w:rPr>
                <w:rFonts w:asciiTheme="majorHAnsi" w:hAnsiTheme="majorHAnsi" w:cstheme="majorHAnsi"/>
                <w:sz w:val="24"/>
                <w:szCs w:val="24"/>
              </w:rPr>
              <w:t xml:space="preserve"> in der </w:t>
            </w:r>
            <w:proofErr w:type="spellStart"/>
            <w:r w:rsidRPr="00614B13">
              <w:rPr>
                <w:rFonts w:asciiTheme="majorHAnsi" w:hAnsiTheme="majorHAnsi" w:cstheme="majorHAnsi"/>
                <w:sz w:val="24"/>
                <w:szCs w:val="24"/>
              </w:rPr>
              <w:t>Nähe</w:t>
            </w:r>
            <w:proofErr w:type="spellEnd"/>
            <w:r w:rsidRPr="00614B13">
              <w:rPr>
                <w:rFonts w:asciiTheme="majorHAnsi" w:hAnsiTheme="majorHAnsi" w:cstheme="majorHAnsi"/>
                <w:sz w:val="24"/>
                <w:szCs w:val="24"/>
              </w:rPr>
              <w:t xml:space="preserve"> des Kindergarten (</w:t>
            </w:r>
            <w:proofErr w:type="spellStart"/>
            <w:r w:rsidRPr="00614B13">
              <w:rPr>
                <w:rFonts w:asciiTheme="majorHAnsi" w:hAnsiTheme="majorHAnsi" w:cstheme="majorHAnsi"/>
                <w:sz w:val="24"/>
                <w:szCs w:val="24"/>
              </w:rPr>
              <w:t>Kystbarnehage</w:t>
            </w:r>
            <w:proofErr w:type="spellEnd"/>
            <w:r w:rsidRPr="00614B13">
              <w:rPr>
                <w:rFonts w:asciiTheme="majorHAnsi" w:hAnsiTheme="majorHAnsi" w:cstheme="majorHAnsi"/>
                <w:sz w:val="24"/>
                <w:szCs w:val="24"/>
              </w:rPr>
              <w:t xml:space="preserve">) von </w:t>
            </w:r>
            <w:proofErr w:type="spellStart"/>
            <w:r w:rsidRPr="00614B13">
              <w:rPr>
                <w:rFonts w:asciiTheme="majorHAnsi" w:hAnsiTheme="majorHAnsi" w:cstheme="majorHAnsi"/>
                <w:sz w:val="24"/>
                <w:szCs w:val="24"/>
              </w:rPr>
              <w:t>Sistranda</w:t>
            </w:r>
            <w:proofErr w:type="spellEnd"/>
            <w:r w:rsidRPr="00614B13">
              <w:rPr>
                <w:rFonts w:asciiTheme="majorHAnsi" w:hAnsiTheme="majorHAnsi" w:cstheme="majorHAnsi"/>
                <w:sz w:val="24"/>
                <w:szCs w:val="24"/>
              </w:rPr>
              <w:t xml:space="preserve"> und </w:t>
            </w:r>
            <w:proofErr w:type="spellStart"/>
            <w:r w:rsidRPr="00614B13">
              <w:rPr>
                <w:rFonts w:asciiTheme="majorHAnsi" w:hAnsiTheme="majorHAnsi" w:cstheme="majorHAnsi"/>
                <w:sz w:val="24"/>
                <w:szCs w:val="24"/>
              </w:rPr>
              <w:t>ist</w:t>
            </w:r>
            <w:proofErr w:type="spellEnd"/>
            <w:r w:rsidRPr="00614B13">
              <w:rPr>
                <w:rFonts w:asciiTheme="majorHAnsi" w:hAnsiTheme="majorHAnsi" w:cstheme="majorHAnsi"/>
                <w:sz w:val="24"/>
                <w:szCs w:val="24"/>
              </w:rPr>
              <w:t xml:space="preserve"> für die </w:t>
            </w:r>
            <w:proofErr w:type="spellStart"/>
            <w:r w:rsidRPr="00614B13">
              <w:rPr>
                <w:rFonts w:asciiTheme="majorHAnsi" w:hAnsiTheme="majorHAnsi" w:cstheme="majorHAnsi"/>
                <w:sz w:val="24"/>
                <w:szCs w:val="24"/>
              </w:rPr>
              <w:t>Öffentlichkeit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zugänglich</w:t>
            </w:r>
            <w:proofErr w:type="spellEnd"/>
            <w:r w:rsidRPr="00614B13">
              <w:rPr>
                <w:rFonts w:asciiTheme="majorHAnsi" w:hAnsiTheme="majorHAnsi" w:cstheme="majorHAnsi"/>
                <w:sz w:val="24"/>
                <w:szCs w:val="24"/>
              </w:rPr>
              <w:t xml:space="preserve">. Das </w:t>
            </w:r>
            <w:proofErr w:type="spellStart"/>
            <w:r w:rsidRPr="00614B13">
              <w:rPr>
                <w:rFonts w:asciiTheme="majorHAnsi" w:hAnsiTheme="majorHAnsi" w:cstheme="majorHAnsi"/>
                <w:sz w:val="24"/>
                <w:szCs w:val="24"/>
              </w:rPr>
              <w:t>schöne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alte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Dalastua</w:t>
            </w:r>
            <w:proofErr w:type="spellEnd"/>
            <w:r w:rsidRPr="00614B13">
              <w:rPr>
                <w:rFonts w:asciiTheme="majorHAnsi" w:hAnsiTheme="majorHAnsi" w:cstheme="majorHAnsi"/>
                <w:sz w:val="24"/>
                <w:szCs w:val="24"/>
              </w:rPr>
              <w:t xml:space="preserve"> (Haus das </w:t>
            </w:r>
            <w:proofErr w:type="spellStart"/>
            <w:r w:rsidRPr="00614B13">
              <w:rPr>
                <w:rFonts w:asciiTheme="majorHAnsi" w:hAnsiTheme="majorHAnsi" w:cstheme="majorHAnsi"/>
                <w:sz w:val="24"/>
                <w:szCs w:val="24"/>
              </w:rPr>
              <w:t>im</w:t>
            </w:r>
            <w:proofErr w:type="spellEnd"/>
            <w:r w:rsidRPr="00614B13">
              <w:rPr>
                <w:rFonts w:asciiTheme="majorHAnsi" w:hAnsiTheme="majorHAnsi" w:cstheme="majorHAnsi"/>
                <w:sz w:val="24"/>
                <w:szCs w:val="24"/>
              </w:rPr>
              <w:t xml:space="preserve"> 19 </w:t>
            </w:r>
            <w:proofErr w:type="spellStart"/>
            <w:r w:rsidRPr="00614B13">
              <w:rPr>
                <w:rFonts w:asciiTheme="majorHAnsi" w:hAnsiTheme="majorHAnsi" w:cstheme="majorHAnsi"/>
                <w:sz w:val="24"/>
                <w:szCs w:val="24"/>
              </w:rPr>
              <w:t>Jahrhundert</w:t>
            </w:r>
            <w:proofErr w:type="spellEnd"/>
            <w:r w:rsidRPr="00614B13">
              <w:rPr>
                <w:rFonts w:asciiTheme="majorHAnsi" w:hAnsiTheme="majorHAnsi" w:cstheme="majorHAnsi"/>
                <w:sz w:val="24"/>
                <w:szCs w:val="24"/>
              </w:rPr>
              <w:t xml:space="preserve"> auf </w:t>
            </w:r>
            <w:proofErr w:type="spellStart"/>
            <w:r w:rsidRPr="00614B13">
              <w:rPr>
                <w:rFonts w:asciiTheme="majorHAnsi" w:hAnsiTheme="majorHAnsi" w:cstheme="majorHAnsi"/>
                <w:sz w:val="24"/>
                <w:szCs w:val="24"/>
              </w:rPr>
              <w:t>tradi</w:t>
            </w:r>
            <w:proofErr w:type="spellEnd"/>
            <w:r w:rsidRPr="00614B13">
              <w:rPr>
                <w:rFonts w:asciiTheme="majorHAnsi" w:hAnsiTheme="majorHAnsi" w:cstheme="majorHAnsi"/>
                <w:sz w:val="24"/>
                <w:szCs w:val="24"/>
                <w:lang w:val="de-DE"/>
              </w:rPr>
              <w:t>t</w:t>
            </w:r>
            <w:proofErr w:type="spellStart"/>
            <w:r w:rsidRPr="00614B13">
              <w:rPr>
                <w:rFonts w:asciiTheme="majorHAnsi" w:hAnsiTheme="majorHAnsi" w:cstheme="majorHAnsi"/>
                <w:sz w:val="24"/>
                <w:szCs w:val="24"/>
              </w:rPr>
              <w:t>ionelle</w:t>
            </w:r>
            <w:proofErr w:type="spellEnd"/>
            <w:r w:rsidRPr="00614B13">
              <w:rPr>
                <w:rFonts w:asciiTheme="majorHAnsi" w:hAnsiTheme="majorHAnsi" w:cstheme="majorHAnsi"/>
                <w:sz w:val="24"/>
                <w:szCs w:val="24"/>
              </w:rPr>
              <w:t xml:space="preserve"> Weise </w:t>
            </w:r>
            <w:proofErr w:type="spellStart"/>
            <w:r w:rsidRPr="00614B13">
              <w:rPr>
                <w:rFonts w:asciiTheme="majorHAnsi" w:hAnsiTheme="majorHAnsi" w:cstheme="majorHAnsi"/>
                <w:sz w:val="24"/>
                <w:szCs w:val="24"/>
              </w:rPr>
              <w:t>gebaut</w:t>
            </w:r>
            <w:proofErr w:type="spellEnd"/>
            <w:r w:rsidRPr="00614B13">
              <w:rPr>
                <w:rFonts w:asciiTheme="majorHAnsi" w:hAnsiTheme="majorHAnsi" w:cstheme="majorHAnsi"/>
                <w:sz w:val="24"/>
                <w:szCs w:val="24"/>
              </w:rPr>
              <w:t xml:space="preserve"> </w:t>
            </w:r>
            <w:proofErr w:type="spellStart"/>
            <w:proofErr w:type="gramStart"/>
            <w:r w:rsidRPr="00614B13">
              <w:rPr>
                <w:rFonts w:asciiTheme="majorHAnsi" w:hAnsiTheme="majorHAnsi" w:cstheme="majorHAnsi"/>
                <w:sz w:val="24"/>
                <w:szCs w:val="24"/>
              </w:rPr>
              <w:t>wurde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liegt</w:t>
            </w:r>
            <w:proofErr w:type="spellEnd"/>
            <w:proofErr w:type="gram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idyllisch</w:t>
            </w:r>
            <w:proofErr w:type="spellEnd"/>
            <w:r w:rsidRPr="00614B13">
              <w:rPr>
                <w:rFonts w:asciiTheme="majorHAnsi" w:hAnsiTheme="majorHAnsi" w:cstheme="majorHAnsi"/>
                <w:sz w:val="24"/>
                <w:szCs w:val="24"/>
              </w:rPr>
              <w:t xml:space="preserve"> an der </w:t>
            </w:r>
            <w:proofErr w:type="spellStart"/>
            <w:r w:rsidRPr="00614B13">
              <w:rPr>
                <w:rFonts w:asciiTheme="majorHAnsi" w:hAnsiTheme="majorHAnsi" w:cstheme="majorHAnsi"/>
                <w:sz w:val="24"/>
                <w:szCs w:val="24"/>
              </w:rPr>
              <w:t>Strandpromenade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umgeben</w:t>
            </w:r>
            <w:proofErr w:type="spellEnd"/>
            <w:r w:rsidRPr="00614B13">
              <w:rPr>
                <w:rFonts w:asciiTheme="majorHAnsi" w:hAnsiTheme="majorHAnsi" w:cstheme="majorHAnsi"/>
                <w:sz w:val="24"/>
                <w:szCs w:val="24"/>
              </w:rPr>
              <w:t xml:space="preserve"> von </w:t>
            </w:r>
            <w:proofErr w:type="spellStart"/>
            <w:r w:rsidRPr="00614B13">
              <w:rPr>
                <w:rFonts w:asciiTheme="majorHAnsi" w:hAnsiTheme="majorHAnsi" w:cstheme="majorHAnsi"/>
                <w:sz w:val="24"/>
                <w:szCs w:val="24"/>
              </w:rPr>
              <w:t>Wäldern</w:t>
            </w:r>
            <w:proofErr w:type="spellEnd"/>
            <w:r w:rsidRPr="00614B13">
              <w:rPr>
                <w:rFonts w:asciiTheme="majorHAnsi" w:hAnsiTheme="majorHAnsi" w:cstheme="majorHAnsi"/>
                <w:sz w:val="24"/>
                <w:szCs w:val="24"/>
              </w:rPr>
              <w:t xml:space="preserve"> und </w:t>
            </w:r>
            <w:proofErr w:type="spellStart"/>
            <w:r w:rsidRPr="00614B13">
              <w:rPr>
                <w:rFonts w:asciiTheme="majorHAnsi" w:hAnsiTheme="majorHAnsi" w:cstheme="majorHAnsi"/>
                <w:sz w:val="24"/>
                <w:szCs w:val="24"/>
              </w:rPr>
              <w:t>Lagerhäusern</w:t>
            </w:r>
            <w:proofErr w:type="spellEnd"/>
            <w:r w:rsidRPr="00614B13">
              <w:rPr>
                <w:rFonts w:asciiTheme="majorHAnsi" w:hAnsiTheme="majorHAnsi" w:cstheme="majorHAnsi"/>
                <w:sz w:val="24"/>
                <w:szCs w:val="24"/>
              </w:rPr>
              <w:t xml:space="preserve">. Das Haus </w:t>
            </w:r>
            <w:proofErr w:type="spellStart"/>
            <w:r w:rsidRPr="00614B13">
              <w:rPr>
                <w:rFonts w:asciiTheme="majorHAnsi" w:hAnsiTheme="majorHAnsi" w:cstheme="majorHAnsi"/>
                <w:sz w:val="24"/>
                <w:szCs w:val="24"/>
              </w:rPr>
              <w:t>wurde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aus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Gurvikdal</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verlegt</w:t>
            </w:r>
            <w:proofErr w:type="spellEnd"/>
            <w:r w:rsidRPr="00614B13">
              <w:rPr>
                <w:rFonts w:asciiTheme="majorHAnsi" w:hAnsiTheme="majorHAnsi" w:cstheme="majorHAnsi"/>
                <w:sz w:val="24"/>
                <w:szCs w:val="24"/>
              </w:rPr>
              <w:t xml:space="preserve"> und </w:t>
            </w:r>
            <w:proofErr w:type="spellStart"/>
            <w:r w:rsidRPr="00614B13">
              <w:rPr>
                <w:rFonts w:asciiTheme="majorHAnsi" w:hAnsiTheme="majorHAnsi" w:cstheme="majorHAnsi"/>
                <w:sz w:val="24"/>
                <w:szCs w:val="24"/>
              </w:rPr>
              <w:t>stammt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aus</w:t>
            </w:r>
            <w:proofErr w:type="spellEnd"/>
            <w:r w:rsidRPr="00614B13">
              <w:rPr>
                <w:rFonts w:asciiTheme="majorHAnsi" w:hAnsiTheme="majorHAnsi" w:cstheme="majorHAnsi"/>
                <w:sz w:val="24"/>
                <w:szCs w:val="24"/>
              </w:rPr>
              <w:t xml:space="preserve"> der </w:t>
            </w:r>
            <w:proofErr w:type="spellStart"/>
            <w:r w:rsidRPr="00614B13">
              <w:rPr>
                <w:rFonts w:asciiTheme="majorHAnsi" w:hAnsiTheme="majorHAnsi" w:cstheme="majorHAnsi"/>
                <w:sz w:val="24"/>
                <w:szCs w:val="24"/>
              </w:rPr>
              <w:t>ersten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Hälfte</w:t>
            </w:r>
            <w:proofErr w:type="spellEnd"/>
            <w:r w:rsidRPr="00614B13">
              <w:rPr>
                <w:rFonts w:asciiTheme="majorHAnsi" w:hAnsiTheme="majorHAnsi" w:cstheme="majorHAnsi"/>
                <w:sz w:val="24"/>
                <w:szCs w:val="24"/>
              </w:rPr>
              <w:t xml:space="preserve"> des 19. </w:t>
            </w:r>
            <w:proofErr w:type="spellStart"/>
            <w:r w:rsidRPr="00614B13">
              <w:rPr>
                <w:rFonts w:asciiTheme="majorHAnsi" w:hAnsiTheme="majorHAnsi" w:cstheme="majorHAnsi"/>
                <w:sz w:val="24"/>
                <w:szCs w:val="24"/>
              </w:rPr>
              <w:t>Jahrhunderts</w:t>
            </w:r>
            <w:proofErr w:type="spellEnd"/>
            <w:r w:rsidRPr="00614B13">
              <w:rPr>
                <w:rFonts w:asciiTheme="majorHAnsi" w:hAnsiTheme="majorHAnsi" w:cstheme="majorHAnsi"/>
                <w:sz w:val="24"/>
                <w:szCs w:val="24"/>
              </w:rPr>
              <w:t xml:space="preserve">. Dies gilt </w:t>
            </w:r>
            <w:proofErr w:type="spellStart"/>
            <w:r w:rsidRPr="00614B13">
              <w:rPr>
                <w:rFonts w:asciiTheme="majorHAnsi" w:hAnsiTheme="majorHAnsi" w:cstheme="majorHAnsi"/>
                <w:sz w:val="24"/>
                <w:szCs w:val="24"/>
              </w:rPr>
              <w:t>auch</w:t>
            </w:r>
            <w:proofErr w:type="spellEnd"/>
            <w:r w:rsidRPr="00614B13">
              <w:rPr>
                <w:rFonts w:asciiTheme="majorHAnsi" w:hAnsiTheme="majorHAnsi" w:cstheme="majorHAnsi"/>
                <w:sz w:val="24"/>
                <w:szCs w:val="24"/>
              </w:rPr>
              <w:t xml:space="preserve"> für das </w:t>
            </w:r>
            <w:proofErr w:type="spellStart"/>
            <w:r w:rsidRPr="00614B13">
              <w:rPr>
                <w:rFonts w:asciiTheme="majorHAnsi" w:hAnsiTheme="majorHAnsi" w:cstheme="majorHAnsi"/>
                <w:sz w:val="24"/>
                <w:szCs w:val="24"/>
              </w:rPr>
              <w:t>Lagerhaus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während</w:t>
            </w:r>
            <w:proofErr w:type="spellEnd"/>
            <w:r w:rsidRPr="00614B13">
              <w:rPr>
                <w:rFonts w:asciiTheme="majorHAnsi" w:hAnsiTheme="majorHAnsi" w:cstheme="majorHAnsi"/>
                <w:sz w:val="24"/>
                <w:szCs w:val="24"/>
              </w:rPr>
              <w:t xml:space="preserve"> die </w:t>
            </w:r>
            <w:proofErr w:type="spellStart"/>
            <w:r w:rsidRPr="00614B13">
              <w:rPr>
                <w:rFonts w:asciiTheme="majorHAnsi" w:hAnsiTheme="majorHAnsi" w:cstheme="majorHAnsi"/>
                <w:sz w:val="24"/>
                <w:szCs w:val="24"/>
              </w:rPr>
              <w:t>Scheune</w:t>
            </w:r>
            <w:proofErr w:type="spellEnd"/>
            <w:r w:rsidRPr="00614B13">
              <w:rPr>
                <w:rFonts w:asciiTheme="majorHAnsi" w:hAnsiTheme="majorHAnsi" w:cstheme="majorHAnsi"/>
                <w:sz w:val="24"/>
                <w:szCs w:val="24"/>
              </w:rPr>
              <w:t xml:space="preserve"> von </w:t>
            </w:r>
            <w:proofErr w:type="spellStart"/>
            <w:r w:rsidRPr="00614B13">
              <w:rPr>
                <w:rFonts w:asciiTheme="majorHAnsi" w:hAnsiTheme="majorHAnsi" w:cstheme="majorHAnsi"/>
                <w:sz w:val="24"/>
                <w:szCs w:val="24"/>
              </w:rPr>
              <w:t>Aursøya</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stammt</w:t>
            </w:r>
            <w:proofErr w:type="spellEnd"/>
            <w:r w:rsidRPr="00614B13">
              <w:rPr>
                <w:rFonts w:asciiTheme="majorHAnsi" w:hAnsiTheme="majorHAnsi" w:cstheme="majorHAnsi"/>
                <w:sz w:val="24"/>
                <w:szCs w:val="24"/>
              </w:rPr>
              <w:t xml:space="preserve">. Das </w:t>
            </w:r>
            <w:proofErr w:type="spellStart"/>
            <w:r w:rsidRPr="00614B13">
              <w:rPr>
                <w:rFonts w:asciiTheme="majorHAnsi" w:hAnsiTheme="majorHAnsi" w:cstheme="majorHAnsi"/>
                <w:sz w:val="24"/>
                <w:szCs w:val="24"/>
              </w:rPr>
              <w:t>Gelände</w:t>
            </w:r>
            <w:proofErr w:type="spellEnd"/>
            <w:r w:rsidRPr="00614B13">
              <w:rPr>
                <w:rFonts w:asciiTheme="majorHAnsi" w:hAnsiTheme="majorHAnsi" w:cstheme="majorHAnsi"/>
                <w:sz w:val="24"/>
                <w:szCs w:val="24"/>
              </w:rPr>
              <w:t xml:space="preserve"> des </w:t>
            </w:r>
            <w:proofErr w:type="spellStart"/>
            <w:r w:rsidRPr="00614B13">
              <w:rPr>
                <w:rFonts w:asciiTheme="majorHAnsi" w:hAnsiTheme="majorHAnsi" w:cstheme="majorHAnsi"/>
                <w:sz w:val="24"/>
                <w:szCs w:val="24"/>
              </w:rPr>
              <w:t>Hofes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ist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als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Naturerlebnisraum</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gestaltet</w:t>
            </w:r>
            <w:proofErr w:type="spellEnd"/>
            <w:r w:rsidRPr="00614B13">
              <w:rPr>
                <w:rFonts w:asciiTheme="majorHAnsi" w:hAnsiTheme="majorHAnsi" w:cstheme="majorHAnsi"/>
                <w:sz w:val="24"/>
                <w:szCs w:val="24"/>
                <w:lang w:val="de-DE"/>
              </w:rPr>
              <w:t xml:space="preserve"> </w:t>
            </w:r>
            <w:r>
              <w:rPr>
                <w:rFonts w:asciiTheme="majorHAnsi" w:hAnsiTheme="majorHAnsi" w:cstheme="majorHAnsi"/>
                <w:sz w:val="24"/>
                <w:szCs w:val="24"/>
                <w:lang w:val="de-DE"/>
              </w:rPr>
              <w:t xml:space="preserve">- </w:t>
            </w:r>
            <w:proofErr w:type="spellStart"/>
            <w:r w:rsidRPr="00614B13">
              <w:rPr>
                <w:rFonts w:asciiTheme="majorHAnsi" w:hAnsiTheme="majorHAnsi" w:cstheme="majorHAnsi"/>
                <w:sz w:val="24"/>
                <w:szCs w:val="24"/>
              </w:rPr>
              <w:t>Öffnungszeitenzeiten</w:t>
            </w:r>
            <w:proofErr w:type="spellEnd"/>
            <w:r w:rsidRPr="00614B13">
              <w:rPr>
                <w:rFonts w:asciiTheme="majorHAnsi" w:hAnsiTheme="majorHAnsi" w:cstheme="majorHAnsi"/>
                <w:sz w:val="24"/>
                <w:szCs w:val="24"/>
              </w:rPr>
              <w:t xml:space="preserve">: </w:t>
            </w:r>
            <w:r w:rsidRPr="00614B13">
              <w:rPr>
                <w:rFonts w:asciiTheme="majorHAnsi" w:hAnsiTheme="majorHAnsi" w:cstheme="majorHAnsi"/>
                <w:bCs/>
                <w:sz w:val="24"/>
                <w:szCs w:val="24"/>
                <w:lang w:val="nb-NO"/>
              </w:rPr>
              <w:t>15</w:t>
            </w:r>
            <w:r>
              <w:rPr>
                <w:rFonts w:asciiTheme="majorHAnsi" w:hAnsiTheme="majorHAnsi" w:cstheme="majorHAnsi"/>
                <w:bCs/>
                <w:sz w:val="24"/>
                <w:szCs w:val="24"/>
                <w:lang w:val="nb-NO"/>
              </w:rPr>
              <w:t>.</w:t>
            </w:r>
            <w:r w:rsidRPr="00614B13">
              <w:rPr>
                <w:rFonts w:asciiTheme="majorHAnsi" w:hAnsiTheme="majorHAnsi" w:cstheme="majorHAnsi"/>
                <w:bCs/>
                <w:sz w:val="24"/>
                <w:szCs w:val="24"/>
                <w:lang w:val="nb-NO"/>
              </w:rPr>
              <w:t xml:space="preserve">00 </w:t>
            </w:r>
            <w:r>
              <w:rPr>
                <w:rFonts w:asciiTheme="majorHAnsi" w:hAnsiTheme="majorHAnsi" w:cstheme="majorHAnsi"/>
                <w:bCs/>
                <w:sz w:val="24"/>
                <w:szCs w:val="24"/>
                <w:lang w:val="nb-NO"/>
              </w:rPr>
              <w:t>–</w:t>
            </w:r>
            <w:r w:rsidRPr="00614B13">
              <w:rPr>
                <w:rFonts w:asciiTheme="majorHAnsi" w:hAnsiTheme="majorHAnsi" w:cstheme="majorHAnsi"/>
                <w:bCs/>
                <w:sz w:val="24"/>
                <w:szCs w:val="24"/>
                <w:lang w:val="nb-NO"/>
              </w:rPr>
              <w:t xml:space="preserve"> 19</w:t>
            </w:r>
            <w:r>
              <w:rPr>
                <w:rFonts w:asciiTheme="majorHAnsi" w:hAnsiTheme="majorHAnsi" w:cstheme="majorHAnsi"/>
                <w:bCs/>
                <w:sz w:val="24"/>
                <w:szCs w:val="24"/>
                <w:lang w:val="nb-NO"/>
              </w:rPr>
              <w:t>.</w:t>
            </w:r>
            <w:r w:rsidRPr="00614B13">
              <w:rPr>
                <w:rFonts w:asciiTheme="majorHAnsi" w:hAnsiTheme="majorHAnsi" w:cstheme="majorHAnsi"/>
                <w:bCs/>
                <w:sz w:val="24"/>
                <w:szCs w:val="24"/>
                <w:lang w:val="nb-NO"/>
              </w:rPr>
              <w:t>00 Uhr, Eintritt frei.</w:t>
            </w:r>
          </w:p>
          <w:p w14:paraId="784DFC57" w14:textId="0A28C2DE" w:rsidR="00614B13" w:rsidRPr="000C3773" w:rsidRDefault="00614B13" w:rsidP="00614B13">
            <w:pPr>
              <w:jc w:val="both"/>
              <w:rPr>
                <w:rFonts w:asciiTheme="majorHAnsi" w:hAnsiTheme="majorHAnsi" w:cstheme="majorHAnsi"/>
                <w:b/>
                <w:sz w:val="24"/>
                <w:szCs w:val="24"/>
                <w:lang w:val="de-DE"/>
              </w:rPr>
            </w:pPr>
            <w:proofErr w:type="spellStart"/>
            <w:r w:rsidRPr="00614B13">
              <w:rPr>
                <w:rFonts w:asciiTheme="majorHAnsi" w:hAnsiTheme="majorHAnsi" w:cstheme="majorHAnsi"/>
                <w:b/>
                <w:sz w:val="24"/>
                <w:szCs w:val="24"/>
              </w:rPr>
              <w:t>Schulmuseum</w:t>
            </w:r>
            <w:proofErr w:type="spellEnd"/>
            <w:r w:rsidRPr="00614B13">
              <w:rPr>
                <w:rFonts w:asciiTheme="majorHAnsi" w:hAnsiTheme="majorHAnsi" w:cstheme="majorHAnsi"/>
                <w:b/>
                <w:sz w:val="24"/>
                <w:szCs w:val="24"/>
              </w:rPr>
              <w:t xml:space="preserve"> Museum für </w:t>
            </w:r>
            <w:proofErr w:type="spellStart"/>
            <w:r w:rsidRPr="00614B13">
              <w:rPr>
                <w:rFonts w:asciiTheme="majorHAnsi" w:hAnsiTheme="majorHAnsi" w:cstheme="majorHAnsi"/>
                <w:b/>
                <w:sz w:val="24"/>
                <w:szCs w:val="24"/>
              </w:rPr>
              <w:t>Lokalgeschichte</w:t>
            </w:r>
            <w:proofErr w:type="spellEnd"/>
            <w:r w:rsidRPr="00614B13">
              <w:rPr>
                <w:rFonts w:asciiTheme="majorHAnsi" w:hAnsiTheme="majorHAnsi" w:cstheme="majorHAnsi"/>
                <w:b/>
                <w:sz w:val="24"/>
                <w:szCs w:val="24"/>
              </w:rPr>
              <w:t xml:space="preserve"> in </w:t>
            </w:r>
            <w:proofErr w:type="spellStart"/>
            <w:r w:rsidRPr="00614B13">
              <w:rPr>
                <w:rFonts w:asciiTheme="majorHAnsi" w:hAnsiTheme="majorHAnsi" w:cstheme="majorHAnsi"/>
                <w:b/>
                <w:sz w:val="24"/>
                <w:szCs w:val="24"/>
              </w:rPr>
              <w:t>Norwegen</w:t>
            </w:r>
            <w:proofErr w:type="spellEnd"/>
            <w:r w:rsidR="000C3773" w:rsidRPr="000C3773">
              <w:rPr>
                <w:rFonts w:asciiTheme="majorHAnsi" w:hAnsiTheme="majorHAnsi" w:cstheme="majorHAnsi"/>
                <w:b/>
                <w:sz w:val="24"/>
                <w:szCs w:val="24"/>
                <w:lang w:val="de-DE"/>
              </w:rPr>
              <w:t xml:space="preserve"> (</w:t>
            </w:r>
            <w:r w:rsidR="000C3773">
              <w:rPr>
                <w:rFonts w:asciiTheme="majorHAnsi" w:hAnsiTheme="majorHAnsi" w:cstheme="majorHAnsi"/>
                <w:b/>
                <w:sz w:val="24"/>
                <w:szCs w:val="24"/>
                <w:lang w:val="de-DE"/>
              </w:rPr>
              <w:t>2)</w:t>
            </w:r>
          </w:p>
          <w:p w14:paraId="2F8B2543" w14:textId="46E7207B" w:rsidR="00614B13" w:rsidRPr="00614B13" w:rsidRDefault="00614B13" w:rsidP="00614B13">
            <w:pPr>
              <w:jc w:val="both"/>
              <w:rPr>
                <w:rFonts w:asciiTheme="majorHAnsi" w:hAnsiTheme="majorHAnsi" w:cstheme="majorHAnsi"/>
                <w:sz w:val="24"/>
                <w:szCs w:val="24"/>
              </w:rPr>
            </w:pPr>
            <w:r w:rsidRPr="00614B13">
              <w:rPr>
                <w:rFonts w:asciiTheme="majorHAnsi" w:hAnsiTheme="majorHAnsi" w:cstheme="majorHAnsi"/>
                <w:sz w:val="24"/>
                <w:szCs w:val="24"/>
              </w:rPr>
              <w:t xml:space="preserve">Das </w:t>
            </w:r>
            <w:proofErr w:type="spellStart"/>
            <w:r w:rsidRPr="00614B13">
              <w:rPr>
                <w:rFonts w:asciiTheme="majorHAnsi" w:hAnsiTheme="majorHAnsi" w:cstheme="majorHAnsi"/>
                <w:sz w:val="24"/>
                <w:szCs w:val="24"/>
              </w:rPr>
              <w:t>alte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baufällige</w:t>
            </w:r>
            <w:proofErr w:type="spellEnd"/>
            <w:r w:rsidRPr="00614B13">
              <w:rPr>
                <w:rFonts w:asciiTheme="majorHAnsi" w:hAnsiTheme="majorHAnsi" w:cstheme="majorHAnsi"/>
                <w:sz w:val="24"/>
                <w:szCs w:val="24"/>
              </w:rPr>
              <w:t xml:space="preserve"> Haus auf dem Schulhof der </w:t>
            </w:r>
            <w:proofErr w:type="spellStart"/>
            <w:r w:rsidRPr="00614B13">
              <w:rPr>
                <w:rFonts w:asciiTheme="majorHAnsi" w:hAnsiTheme="majorHAnsi" w:cstheme="majorHAnsi"/>
                <w:sz w:val="24"/>
                <w:szCs w:val="24"/>
              </w:rPr>
              <w:t>Sistranda</w:t>
            </w:r>
            <w:proofErr w:type="spellEnd"/>
            <w:r w:rsidRPr="00614B13">
              <w:rPr>
                <w:rFonts w:asciiTheme="majorHAnsi" w:hAnsiTheme="majorHAnsi" w:cstheme="majorHAnsi"/>
                <w:sz w:val="24"/>
                <w:szCs w:val="24"/>
              </w:rPr>
              <w:t xml:space="preserve">-Schule hat </w:t>
            </w:r>
            <w:proofErr w:type="spellStart"/>
            <w:r w:rsidRPr="00614B13">
              <w:rPr>
                <w:rFonts w:asciiTheme="majorHAnsi" w:hAnsiTheme="majorHAnsi" w:cstheme="majorHAnsi"/>
                <w:sz w:val="24"/>
                <w:szCs w:val="24"/>
              </w:rPr>
              <w:t>schon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viele</w:t>
            </w:r>
            <w:proofErr w:type="spellEnd"/>
            <w:r w:rsidRPr="00614B13">
              <w:rPr>
                <w:rFonts w:asciiTheme="majorHAnsi" w:hAnsiTheme="majorHAnsi" w:cstheme="majorHAnsi"/>
                <w:sz w:val="24"/>
                <w:szCs w:val="24"/>
              </w:rPr>
              <w:t xml:space="preserve"> Male dem Wunsch der </w:t>
            </w:r>
            <w:proofErr w:type="spellStart"/>
            <w:r w:rsidRPr="00614B13">
              <w:rPr>
                <w:rFonts w:asciiTheme="majorHAnsi" w:hAnsiTheme="majorHAnsi" w:cstheme="majorHAnsi"/>
                <w:sz w:val="24"/>
                <w:szCs w:val="24"/>
              </w:rPr>
              <w:t>Politiker</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nach</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Abriss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widerstanden</w:t>
            </w:r>
            <w:proofErr w:type="spellEnd"/>
            <w:r w:rsidRPr="00614B13">
              <w:rPr>
                <w:rFonts w:asciiTheme="majorHAnsi" w:hAnsiTheme="majorHAnsi" w:cstheme="majorHAnsi"/>
                <w:sz w:val="24"/>
                <w:szCs w:val="24"/>
              </w:rPr>
              <w:t xml:space="preserve">. Dass es </w:t>
            </w:r>
            <w:proofErr w:type="spellStart"/>
            <w:r w:rsidRPr="00614B13">
              <w:rPr>
                <w:rFonts w:asciiTheme="majorHAnsi" w:hAnsiTheme="majorHAnsi" w:cstheme="majorHAnsi"/>
                <w:sz w:val="24"/>
                <w:szCs w:val="24"/>
              </w:rPr>
              <w:t>heute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noch</w:t>
            </w:r>
            <w:proofErr w:type="spellEnd"/>
            <w:r w:rsidRPr="00614B13">
              <w:rPr>
                <w:rFonts w:asciiTheme="majorHAnsi" w:hAnsiTheme="majorHAnsi" w:cstheme="majorHAnsi"/>
                <w:sz w:val="24"/>
                <w:szCs w:val="24"/>
              </w:rPr>
              <w:t xml:space="preserve"> an </w:t>
            </w:r>
            <w:proofErr w:type="spellStart"/>
            <w:r w:rsidRPr="00614B13">
              <w:rPr>
                <w:rFonts w:asciiTheme="majorHAnsi" w:hAnsiTheme="majorHAnsi" w:cstheme="majorHAnsi"/>
                <w:sz w:val="24"/>
                <w:szCs w:val="24"/>
              </w:rPr>
              <w:t>seinem</w:t>
            </w:r>
            <w:proofErr w:type="spellEnd"/>
            <w:r w:rsidRPr="00614B13">
              <w:rPr>
                <w:rFonts w:asciiTheme="majorHAnsi" w:hAnsiTheme="majorHAnsi" w:cstheme="majorHAnsi"/>
                <w:sz w:val="24"/>
                <w:szCs w:val="24"/>
              </w:rPr>
              <w:t xml:space="preserve"> Platz </w:t>
            </w:r>
            <w:proofErr w:type="spellStart"/>
            <w:r w:rsidRPr="00614B13">
              <w:rPr>
                <w:rFonts w:asciiTheme="majorHAnsi" w:hAnsiTheme="majorHAnsi" w:cstheme="majorHAnsi"/>
                <w:sz w:val="24"/>
                <w:szCs w:val="24"/>
              </w:rPr>
              <w:t>steht</w:t>
            </w:r>
            <w:proofErr w:type="spellEnd"/>
            <w:r w:rsidRPr="00614B13">
              <w:rPr>
                <w:rFonts w:asciiTheme="majorHAnsi" w:hAnsiTheme="majorHAnsi" w:cstheme="majorHAnsi"/>
                <w:sz w:val="24"/>
                <w:szCs w:val="24"/>
              </w:rPr>
              <w:t xml:space="preserve"> und </w:t>
            </w:r>
            <w:proofErr w:type="spellStart"/>
            <w:r w:rsidRPr="00614B13">
              <w:rPr>
                <w:rFonts w:asciiTheme="majorHAnsi" w:hAnsiTheme="majorHAnsi" w:cstheme="majorHAnsi"/>
                <w:sz w:val="24"/>
                <w:szCs w:val="24"/>
              </w:rPr>
              <w:t>zu</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einem</w:t>
            </w:r>
            <w:proofErr w:type="spellEnd"/>
            <w:r w:rsidRPr="00614B13">
              <w:rPr>
                <w:rFonts w:asciiTheme="majorHAnsi" w:hAnsiTheme="majorHAnsi" w:cstheme="majorHAnsi"/>
                <w:sz w:val="24"/>
                <w:szCs w:val="24"/>
              </w:rPr>
              <w:t xml:space="preserve"> Museum </w:t>
            </w:r>
            <w:proofErr w:type="spellStart"/>
            <w:r w:rsidRPr="00614B13">
              <w:rPr>
                <w:rFonts w:asciiTheme="majorHAnsi" w:hAnsiTheme="majorHAnsi" w:cstheme="majorHAnsi"/>
                <w:sz w:val="24"/>
                <w:szCs w:val="24"/>
              </w:rPr>
              <w:t>geworden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ist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ist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hartnäckigen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Enthusiasten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zu</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verdanken</w:t>
            </w:r>
            <w:proofErr w:type="spellEnd"/>
            <w:r w:rsidRPr="00614B13">
              <w:rPr>
                <w:rFonts w:asciiTheme="majorHAnsi" w:hAnsiTheme="majorHAnsi" w:cstheme="majorHAnsi"/>
                <w:sz w:val="24"/>
                <w:szCs w:val="24"/>
              </w:rPr>
              <w:t xml:space="preserve">. Aber </w:t>
            </w:r>
            <w:proofErr w:type="spellStart"/>
            <w:r w:rsidRPr="00614B13">
              <w:rPr>
                <w:rFonts w:asciiTheme="majorHAnsi" w:hAnsiTheme="majorHAnsi" w:cstheme="majorHAnsi"/>
                <w:sz w:val="24"/>
                <w:szCs w:val="24"/>
              </w:rPr>
              <w:t>auch</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positiven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Politikern</w:t>
            </w:r>
            <w:proofErr w:type="spellEnd"/>
            <w:r w:rsidRPr="00614B13">
              <w:rPr>
                <w:rFonts w:asciiTheme="majorHAnsi" w:hAnsiTheme="majorHAnsi" w:cstheme="majorHAnsi"/>
                <w:sz w:val="24"/>
                <w:szCs w:val="24"/>
              </w:rPr>
              <w:t xml:space="preserve">, die </w:t>
            </w:r>
            <w:proofErr w:type="spellStart"/>
            <w:r w:rsidRPr="00614B13">
              <w:rPr>
                <w:rFonts w:asciiTheme="majorHAnsi" w:hAnsiTheme="majorHAnsi" w:cstheme="majorHAnsi"/>
                <w:sz w:val="24"/>
                <w:szCs w:val="24"/>
              </w:rPr>
              <w:t>erkannt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haben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dass</w:t>
            </w:r>
            <w:proofErr w:type="spellEnd"/>
            <w:r w:rsidRPr="00614B13">
              <w:rPr>
                <w:rFonts w:asciiTheme="majorHAnsi" w:hAnsiTheme="majorHAnsi" w:cstheme="majorHAnsi"/>
                <w:sz w:val="24"/>
                <w:szCs w:val="24"/>
              </w:rPr>
              <w:t xml:space="preserve"> es </w:t>
            </w:r>
            <w:proofErr w:type="spellStart"/>
            <w:r w:rsidRPr="00614B13">
              <w:rPr>
                <w:rFonts w:asciiTheme="majorHAnsi" w:hAnsiTheme="majorHAnsi" w:cstheme="majorHAnsi"/>
                <w:sz w:val="24"/>
                <w:szCs w:val="24"/>
              </w:rPr>
              <w:t>eigentlich</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wichtig</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ist</w:t>
            </w:r>
            <w:proofErr w:type="spellEnd"/>
            <w:r w:rsidRPr="00614B13">
              <w:rPr>
                <w:rFonts w:asciiTheme="majorHAnsi" w:hAnsiTheme="majorHAnsi" w:cstheme="majorHAnsi"/>
                <w:sz w:val="24"/>
                <w:szCs w:val="24"/>
              </w:rPr>
              <w:t xml:space="preserve">, das </w:t>
            </w:r>
            <w:proofErr w:type="spellStart"/>
            <w:r w:rsidRPr="00614B13">
              <w:rPr>
                <w:rFonts w:asciiTheme="majorHAnsi" w:hAnsiTheme="majorHAnsi" w:cstheme="majorHAnsi"/>
                <w:sz w:val="24"/>
                <w:szCs w:val="24"/>
              </w:rPr>
              <w:t>Gebäude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zu</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erhalten</w:t>
            </w:r>
            <w:proofErr w:type="spellEnd"/>
            <w:r w:rsidRPr="00614B13">
              <w:rPr>
                <w:rFonts w:asciiTheme="majorHAnsi" w:hAnsiTheme="majorHAnsi" w:cstheme="majorHAnsi"/>
                <w:sz w:val="24"/>
                <w:szCs w:val="24"/>
              </w:rPr>
              <w:t xml:space="preserve"> und </w:t>
            </w:r>
            <w:proofErr w:type="spellStart"/>
            <w:r w:rsidRPr="00614B13">
              <w:rPr>
                <w:rFonts w:asciiTheme="majorHAnsi" w:hAnsiTheme="majorHAnsi" w:cstheme="majorHAnsi"/>
                <w:sz w:val="24"/>
                <w:szCs w:val="24"/>
              </w:rPr>
              <w:t>dass</w:t>
            </w:r>
            <w:proofErr w:type="spellEnd"/>
            <w:r w:rsidRPr="00614B13">
              <w:rPr>
                <w:rFonts w:asciiTheme="majorHAnsi" w:hAnsiTheme="majorHAnsi" w:cstheme="majorHAnsi"/>
                <w:sz w:val="24"/>
                <w:szCs w:val="24"/>
              </w:rPr>
              <w:t xml:space="preserve"> es </w:t>
            </w:r>
            <w:proofErr w:type="spellStart"/>
            <w:r w:rsidRPr="00614B13">
              <w:rPr>
                <w:rFonts w:asciiTheme="majorHAnsi" w:hAnsiTheme="majorHAnsi" w:cstheme="majorHAnsi"/>
                <w:sz w:val="24"/>
                <w:szCs w:val="24"/>
              </w:rPr>
              <w:t>eine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Attraktion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werden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kann</w:t>
            </w:r>
            <w:proofErr w:type="spellEnd"/>
            <w:r w:rsidRPr="00614B13">
              <w:rPr>
                <w:rFonts w:asciiTheme="majorHAnsi" w:hAnsiTheme="majorHAnsi" w:cstheme="majorHAnsi"/>
                <w:sz w:val="24"/>
                <w:szCs w:val="24"/>
              </w:rPr>
              <w:t xml:space="preserve">. Das </w:t>
            </w:r>
            <w:proofErr w:type="spellStart"/>
            <w:r w:rsidRPr="00614B13">
              <w:rPr>
                <w:rFonts w:asciiTheme="majorHAnsi" w:hAnsiTheme="majorHAnsi" w:cstheme="majorHAnsi"/>
                <w:sz w:val="24"/>
                <w:szCs w:val="24"/>
              </w:rPr>
              <w:t>Gebäude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wurde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bereits</w:t>
            </w:r>
            <w:proofErr w:type="spellEnd"/>
            <w:r w:rsidRPr="00614B13">
              <w:rPr>
                <w:rFonts w:asciiTheme="majorHAnsi" w:hAnsiTheme="majorHAnsi" w:cstheme="majorHAnsi"/>
                <w:sz w:val="24"/>
                <w:szCs w:val="24"/>
              </w:rPr>
              <w:t xml:space="preserve"> in den 1870er Jahren </w:t>
            </w:r>
            <w:proofErr w:type="spellStart"/>
            <w:r w:rsidRPr="00614B13">
              <w:rPr>
                <w:rFonts w:asciiTheme="majorHAnsi" w:hAnsiTheme="majorHAnsi" w:cstheme="majorHAnsi"/>
                <w:sz w:val="24"/>
                <w:szCs w:val="24"/>
              </w:rPr>
              <w:t>errichtet</w:t>
            </w:r>
            <w:proofErr w:type="spellEnd"/>
            <w:r w:rsidRPr="00614B13">
              <w:rPr>
                <w:rFonts w:asciiTheme="majorHAnsi" w:hAnsiTheme="majorHAnsi" w:cstheme="majorHAnsi"/>
                <w:sz w:val="24"/>
                <w:szCs w:val="24"/>
              </w:rPr>
              <w:t xml:space="preserve"> und </w:t>
            </w:r>
            <w:proofErr w:type="spellStart"/>
            <w:r w:rsidRPr="00614B13">
              <w:rPr>
                <w:rFonts w:asciiTheme="majorHAnsi" w:hAnsiTheme="majorHAnsi" w:cstheme="majorHAnsi"/>
                <w:sz w:val="24"/>
                <w:szCs w:val="24"/>
              </w:rPr>
              <w:t>diente</w:t>
            </w:r>
            <w:proofErr w:type="spellEnd"/>
            <w:r w:rsidRPr="00614B13">
              <w:rPr>
                <w:rFonts w:asciiTheme="majorHAnsi" w:hAnsiTheme="majorHAnsi" w:cstheme="majorHAnsi"/>
                <w:sz w:val="24"/>
                <w:szCs w:val="24"/>
              </w:rPr>
              <w:t xml:space="preserve"> bis </w:t>
            </w:r>
            <w:proofErr w:type="spellStart"/>
            <w:r w:rsidRPr="00614B13">
              <w:rPr>
                <w:rFonts w:asciiTheme="majorHAnsi" w:hAnsiTheme="majorHAnsi" w:cstheme="majorHAnsi"/>
                <w:sz w:val="24"/>
                <w:szCs w:val="24"/>
              </w:rPr>
              <w:t>zum</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heutigen</w:t>
            </w:r>
            <w:proofErr w:type="spellEnd"/>
            <w:r w:rsidRPr="00614B13">
              <w:rPr>
                <w:rFonts w:asciiTheme="majorHAnsi" w:hAnsiTheme="majorHAnsi" w:cstheme="majorHAnsi"/>
                <w:sz w:val="24"/>
                <w:szCs w:val="24"/>
              </w:rPr>
              <w:t xml:space="preserve"> Tag </w:t>
            </w:r>
            <w:proofErr w:type="spellStart"/>
            <w:r w:rsidRPr="00614B13">
              <w:rPr>
                <w:rFonts w:asciiTheme="majorHAnsi" w:hAnsiTheme="majorHAnsi" w:cstheme="majorHAnsi"/>
                <w:sz w:val="24"/>
                <w:szCs w:val="24"/>
              </w:rPr>
              <w:t>als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Schulraum</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Doch</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dann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wurde</w:t>
            </w:r>
            <w:proofErr w:type="spellEnd"/>
            <w:r w:rsidRPr="00614B13">
              <w:rPr>
                <w:rFonts w:asciiTheme="majorHAnsi" w:hAnsiTheme="majorHAnsi" w:cstheme="majorHAnsi"/>
                <w:sz w:val="24"/>
                <w:szCs w:val="24"/>
              </w:rPr>
              <w:t xml:space="preserve"> es dem </w:t>
            </w:r>
            <w:proofErr w:type="spellStart"/>
            <w:r w:rsidRPr="00614B13">
              <w:rPr>
                <w:rFonts w:asciiTheme="majorHAnsi" w:hAnsiTheme="majorHAnsi" w:cstheme="majorHAnsi"/>
                <w:sz w:val="24"/>
                <w:szCs w:val="24"/>
              </w:rPr>
              <w:t>Verfall</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überlassen</w:t>
            </w:r>
            <w:proofErr w:type="spellEnd"/>
            <w:r w:rsidRPr="00614B13">
              <w:rPr>
                <w:rFonts w:asciiTheme="majorHAnsi" w:hAnsiTheme="majorHAnsi" w:cstheme="majorHAnsi"/>
                <w:sz w:val="24"/>
                <w:szCs w:val="24"/>
              </w:rPr>
              <w:t xml:space="preserve">, und es </w:t>
            </w:r>
            <w:proofErr w:type="spellStart"/>
            <w:r w:rsidRPr="00614B13">
              <w:rPr>
                <w:rFonts w:asciiTheme="majorHAnsi" w:hAnsiTheme="majorHAnsi" w:cstheme="majorHAnsi"/>
                <w:sz w:val="24"/>
                <w:szCs w:val="24"/>
              </w:rPr>
              <w:t>kam</w:t>
            </w:r>
            <w:proofErr w:type="spellEnd"/>
            <w:r w:rsidRPr="00614B13">
              <w:rPr>
                <w:rFonts w:asciiTheme="majorHAnsi" w:hAnsiTheme="majorHAnsi" w:cstheme="majorHAnsi"/>
                <w:sz w:val="24"/>
                <w:szCs w:val="24"/>
              </w:rPr>
              <w:t xml:space="preserve"> der Wunsch auf, das </w:t>
            </w:r>
            <w:proofErr w:type="spellStart"/>
            <w:r w:rsidRPr="00614B13">
              <w:rPr>
                <w:rFonts w:asciiTheme="majorHAnsi" w:hAnsiTheme="majorHAnsi" w:cstheme="majorHAnsi"/>
                <w:sz w:val="24"/>
                <w:szCs w:val="24"/>
              </w:rPr>
              <w:t>Gebäude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abzureißen</w:t>
            </w:r>
            <w:proofErr w:type="spellEnd"/>
            <w:r w:rsidRPr="00614B13">
              <w:rPr>
                <w:rFonts w:asciiTheme="majorHAnsi" w:hAnsiTheme="majorHAnsi" w:cstheme="majorHAnsi"/>
                <w:sz w:val="24"/>
                <w:szCs w:val="24"/>
              </w:rPr>
              <w:t xml:space="preserve"> und </w:t>
            </w:r>
            <w:proofErr w:type="spellStart"/>
            <w:r w:rsidRPr="00614B13">
              <w:rPr>
                <w:rFonts w:asciiTheme="majorHAnsi" w:hAnsiTheme="majorHAnsi" w:cstheme="majorHAnsi"/>
                <w:sz w:val="24"/>
                <w:szCs w:val="24"/>
              </w:rPr>
              <w:t>zu</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entfernen</w:t>
            </w:r>
            <w:proofErr w:type="spellEnd"/>
            <w:r w:rsidRPr="00614B13">
              <w:rPr>
                <w:rFonts w:asciiTheme="majorHAnsi" w:hAnsiTheme="majorHAnsi" w:cstheme="majorHAnsi"/>
                <w:sz w:val="24"/>
                <w:szCs w:val="24"/>
              </w:rPr>
              <w:t xml:space="preserve">. Die </w:t>
            </w:r>
            <w:proofErr w:type="spellStart"/>
            <w:r w:rsidRPr="00614B13">
              <w:rPr>
                <w:rFonts w:asciiTheme="majorHAnsi" w:hAnsiTheme="majorHAnsi" w:cstheme="majorHAnsi"/>
                <w:sz w:val="24"/>
                <w:szCs w:val="24"/>
              </w:rPr>
              <w:t>alte</w:t>
            </w:r>
            <w:proofErr w:type="spellEnd"/>
            <w:r w:rsidRPr="00614B13">
              <w:rPr>
                <w:rFonts w:asciiTheme="majorHAnsi" w:hAnsiTheme="majorHAnsi" w:cstheme="majorHAnsi"/>
                <w:sz w:val="24"/>
                <w:szCs w:val="24"/>
              </w:rPr>
              <w:t xml:space="preserve"> Schule hat </w:t>
            </w:r>
            <w:proofErr w:type="spellStart"/>
            <w:r w:rsidRPr="00614B13">
              <w:rPr>
                <w:rFonts w:asciiTheme="majorHAnsi" w:hAnsiTheme="majorHAnsi" w:cstheme="majorHAnsi"/>
                <w:sz w:val="24"/>
                <w:szCs w:val="24"/>
              </w:rPr>
              <w:t>viele</w:t>
            </w:r>
            <w:proofErr w:type="spellEnd"/>
            <w:r w:rsidRPr="00614B13">
              <w:rPr>
                <w:rFonts w:asciiTheme="majorHAnsi" w:hAnsiTheme="majorHAnsi" w:cstheme="majorHAnsi"/>
                <w:sz w:val="24"/>
                <w:szCs w:val="24"/>
              </w:rPr>
              <w:t xml:space="preserve"> Leben </w:t>
            </w:r>
            <w:proofErr w:type="spellStart"/>
            <w:r w:rsidRPr="00614B13">
              <w:rPr>
                <w:rFonts w:asciiTheme="majorHAnsi" w:hAnsiTheme="majorHAnsi" w:cstheme="majorHAnsi"/>
                <w:sz w:val="24"/>
                <w:szCs w:val="24"/>
              </w:rPr>
              <w:t>hinter</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sich</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Jetzt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sind</w:t>
            </w:r>
            <w:proofErr w:type="spellEnd"/>
            <w:r w:rsidRPr="00614B13">
              <w:rPr>
                <w:rFonts w:asciiTheme="majorHAnsi" w:hAnsiTheme="majorHAnsi" w:cstheme="majorHAnsi"/>
                <w:sz w:val="24"/>
                <w:szCs w:val="24"/>
              </w:rPr>
              <w:t xml:space="preserve"> die </w:t>
            </w:r>
            <w:proofErr w:type="spellStart"/>
            <w:r w:rsidRPr="00614B13">
              <w:rPr>
                <w:rFonts w:asciiTheme="majorHAnsi" w:hAnsiTheme="majorHAnsi" w:cstheme="majorHAnsi"/>
                <w:sz w:val="24"/>
                <w:szCs w:val="24"/>
              </w:rPr>
              <w:t>beiden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Schulräume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wieder</w:t>
            </w:r>
            <w:proofErr w:type="spellEnd"/>
            <w:r w:rsidRPr="00614B13">
              <w:rPr>
                <w:rFonts w:asciiTheme="majorHAnsi" w:hAnsiTheme="majorHAnsi" w:cstheme="majorHAnsi"/>
                <w:sz w:val="24"/>
                <w:szCs w:val="24"/>
              </w:rPr>
              <w:t xml:space="preserve"> so </w:t>
            </w:r>
            <w:proofErr w:type="spellStart"/>
            <w:r w:rsidRPr="00614B13">
              <w:rPr>
                <w:rFonts w:asciiTheme="majorHAnsi" w:hAnsiTheme="majorHAnsi" w:cstheme="majorHAnsi"/>
                <w:sz w:val="24"/>
                <w:szCs w:val="24"/>
              </w:rPr>
              <w:t>hergerichtet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wie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sie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einmal</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waren</w:t>
            </w:r>
            <w:proofErr w:type="spellEnd"/>
            <w:r w:rsidRPr="00614B13">
              <w:rPr>
                <w:rFonts w:asciiTheme="majorHAnsi" w:hAnsiTheme="majorHAnsi" w:cstheme="majorHAnsi"/>
                <w:sz w:val="24"/>
                <w:szCs w:val="24"/>
              </w:rPr>
              <w:t xml:space="preserve">, und es </w:t>
            </w:r>
            <w:proofErr w:type="spellStart"/>
            <w:r w:rsidRPr="00614B13">
              <w:rPr>
                <w:rFonts w:asciiTheme="majorHAnsi" w:hAnsiTheme="majorHAnsi" w:cstheme="majorHAnsi"/>
                <w:sz w:val="24"/>
                <w:szCs w:val="24"/>
              </w:rPr>
              <w:t>wurden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Gegenstände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aus</w:t>
            </w:r>
            <w:proofErr w:type="spellEnd"/>
            <w:r w:rsidRPr="00614B13">
              <w:rPr>
                <w:rFonts w:asciiTheme="majorHAnsi" w:hAnsiTheme="majorHAnsi" w:cstheme="majorHAnsi"/>
                <w:sz w:val="24"/>
                <w:szCs w:val="24"/>
              </w:rPr>
              <w:t xml:space="preserve"> der </w:t>
            </w:r>
            <w:proofErr w:type="spellStart"/>
            <w:r w:rsidRPr="00614B13">
              <w:rPr>
                <w:rFonts w:asciiTheme="majorHAnsi" w:hAnsiTheme="majorHAnsi" w:cstheme="majorHAnsi"/>
                <w:sz w:val="24"/>
                <w:szCs w:val="24"/>
              </w:rPr>
              <w:t>Schulgeschichte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Frøyas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aus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aller</w:t>
            </w:r>
            <w:proofErr w:type="spellEnd"/>
            <w:r w:rsidRPr="00614B13">
              <w:rPr>
                <w:rFonts w:asciiTheme="majorHAnsi" w:hAnsiTheme="majorHAnsi" w:cstheme="majorHAnsi"/>
                <w:sz w:val="24"/>
                <w:szCs w:val="24"/>
              </w:rPr>
              <w:t xml:space="preserve"> Welt </w:t>
            </w:r>
            <w:proofErr w:type="spellStart"/>
            <w:r w:rsidRPr="00614B13">
              <w:rPr>
                <w:rFonts w:asciiTheme="majorHAnsi" w:hAnsiTheme="majorHAnsi" w:cstheme="majorHAnsi"/>
                <w:sz w:val="24"/>
                <w:szCs w:val="24"/>
              </w:rPr>
              <w:t>gesammelt</w:t>
            </w:r>
            <w:proofErr w:type="spellEnd"/>
            <w:r w:rsidRPr="00614B13">
              <w:rPr>
                <w:rFonts w:asciiTheme="majorHAnsi" w:hAnsiTheme="majorHAnsi" w:cstheme="majorHAnsi"/>
                <w:sz w:val="24"/>
                <w:szCs w:val="24"/>
              </w:rPr>
              <w:t xml:space="preserve">. Das </w:t>
            </w:r>
            <w:proofErr w:type="spellStart"/>
            <w:r w:rsidRPr="00614B13">
              <w:rPr>
                <w:rFonts w:asciiTheme="majorHAnsi" w:hAnsiTheme="majorHAnsi" w:cstheme="majorHAnsi"/>
                <w:sz w:val="24"/>
                <w:szCs w:val="24"/>
              </w:rPr>
              <w:t>Gebäude</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wird</w:t>
            </w:r>
            <w:proofErr w:type="spellEnd"/>
            <w:r w:rsidRPr="00614B13">
              <w:rPr>
                <w:rFonts w:asciiTheme="majorHAnsi" w:hAnsiTheme="majorHAnsi" w:cstheme="majorHAnsi"/>
                <w:sz w:val="24"/>
                <w:szCs w:val="24"/>
              </w:rPr>
              <w:t xml:space="preserve"> in Zukunft </w:t>
            </w:r>
            <w:proofErr w:type="spellStart"/>
            <w:r w:rsidRPr="00614B13">
              <w:rPr>
                <w:rFonts w:asciiTheme="majorHAnsi" w:hAnsiTheme="majorHAnsi" w:cstheme="majorHAnsi"/>
                <w:sz w:val="24"/>
                <w:szCs w:val="24"/>
              </w:rPr>
              <w:t>auch</w:t>
            </w:r>
            <w:proofErr w:type="spellEnd"/>
            <w:r w:rsidRPr="00614B13">
              <w:rPr>
                <w:rFonts w:asciiTheme="majorHAnsi" w:hAnsiTheme="majorHAnsi" w:cstheme="majorHAnsi"/>
                <w:sz w:val="24"/>
                <w:szCs w:val="24"/>
              </w:rPr>
              <w:t xml:space="preserve"> für </w:t>
            </w:r>
            <w:proofErr w:type="spellStart"/>
            <w:r w:rsidRPr="00614B13">
              <w:rPr>
                <w:rFonts w:asciiTheme="majorHAnsi" w:hAnsiTheme="majorHAnsi" w:cstheme="majorHAnsi"/>
                <w:sz w:val="24"/>
                <w:szCs w:val="24"/>
              </w:rPr>
              <w:t>Gemeindeversammlungen</w:t>
            </w:r>
            <w:proofErr w:type="spellEnd"/>
            <w:r w:rsidRPr="00614B13">
              <w:rPr>
                <w:rFonts w:asciiTheme="majorHAnsi" w:hAnsiTheme="majorHAnsi" w:cstheme="majorHAnsi"/>
                <w:sz w:val="24"/>
                <w:szCs w:val="24"/>
              </w:rPr>
              <w:t xml:space="preserve">, Strick Cafe und </w:t>
            </w:r>
            <w:proofErr w:type="spellStart"/>
            <w:r w:rsidRPr="00614B13">
              <w:rPr>
                <w:rFonts w:asciiTheme="majorHAnsi" w:hAnsiTheme="majorHAnsi" w:cstheme="majorHAnsi"/>
                <w:sz w:val="24"/>
                <w:szCs w:val="24"/>
              </w:rPr>
              <w:t>ähnliches</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genutzt</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werden</w:t>
            </w:r>
            <w:proofErr w:type="spellEnd"/>
            <w:r w:rsidRPr="00614B13">
              <w:rPr>
                <w:rFonts w:asciiTheme="majorHAnsi" w:hAnsiTheme="majorHAnsi" w:cstheme="majorHAnsi"/>
                <w:sz w:val="24"/>
                <w:szCs w:val="24"/>
              </w:rPr>
              <w:t xml:space="preserve">. </w:t>
            </w:r>
            <w:proofErr w:type="spellStart"/>
            <w:r w:rsidRPr="00614B13">
              <w:rPr>
                <w:rFonts w:asciiTheme="majorHAnsi" w:hAnsiTheme="majorHAnsi" w:cstheme="majorHAnsi"/>
                <w:sz w:val="24"/>
                <w:szCs w:val="24"/>
              </w:rPr>
              <w:t>Öffnungszeit</w:t>
            </w:r>
            <w:proofErr w:type="spellEnd"/>
            <w:r w:rsidRPr="00614B13">
              <w:rPr>
                <w:rFonts w:asciiTheme="majorHAnsi" w:hAnsiTheme="majorHAnsi" w:cstheme="majorHAnsi"/>
                <w:sz w:val="24"/>
                <w:szCs w:val="24"/>
              </w:rPr>
              <w:t xml:space="preserve">: </w:t>
            </w:r>
            <w:r w:rsidRPr="00614B13">
              <w:rPr>
                <w:rFonts w:asciiTheme="majorHAnsi" w:hAnsiTheme="majorHAnsi" w:cstheme="majorHAnsi"/>
                <w:sz w:val="24"/>
                <w:szCs w:val="24"/>
                <w:shd w:val="clear" w:color="auto" w:fill="FFFFFF"/>
              </w:rPr>
              <w:t>ab 15</w:t>
            </w:r>
            <w:r>
              <w:rPr>
                <w:rFonts w:asciiTheme="majorHAnsi" w:hAnsiTheme="majorHAnsi" w:cstheme="majorHAnsi"/>
                <w:sz w:val="24"/>
                <w:szCs w:val="24"/>
                <w:shd w:val="clear" w:color="auto" w:fill="FFFFFF"/>
                <w:lang w:val="en-GB"/>
              </w:rPr>
              <w:t>.</w:t>
            </w:r>
            <w:r w:rsidRPr="00614B13">
              <w:rPr>
                <w:rFonts w:asciiTheme="majorHAnsi" w:hAnsiTheme="majorHAnsi" w:cstheme="majorHAnsi"/>
                <w:sz w:val="24"/>
                <w:szCs w:val="24"/>
                <w:shd w:val="clear" w:color="auto" w:fill="FFFFFF"/>
              </w:rPr>
              <w:t xml:space="preserve">00 Uhr, </w:t>
            </w:r>
            <w:proofErr w:type="spellStart"/>
            <w:r w:rsidRPr="00614B13">
              <w:rPr>
                <w:rFonts w:asciiTheme="majorHAnsi" w:hAnsiTheme="majorHAnsi" w:cstheme="majorHAnsi"/>
                <w:sz w:val="24"/>
                <w:szCs w:val="24"/>
                <w:shd w:val="clear" w:color="auto" w:fill="FFFFFF"/>
              </w:rPr>
              <w:t>Eintritt</w:t>
            </w:r>
            <w:proofErr w:type="spellEnd"/>
            <w:r w:rsidRPr="00614B13">
              <w:rPr>
                <w:rFonts w:asciiTheme="majorHAnsi" w:hAnsiTheme="majorHAnsi" w:cstheme="majorHAnsi"/>
                <w:sz w:val="24"/>
                <w:szCs w:val="24"/>
                <w:shd w:val="clear" w:color="auto" w:fill="FFFFFF"/>
              </w:rPr>
              <w:t xml:space="preserve"> 50 NOK </w:t>
            </w:r>
          </w:p>
          <w:p w14:paraId="1F509954" w14:textId="69FD8ADD" w:rsidR="00614B13" w:rsidRPr="00614B13" w:rsidRDefault="00614B13" w:rsidP="00614B13">
            <w:pPr>
              <w:jc w:val="both"/>
              <w:rPr>
                <w:rFonts w:asciiTheme="majorHAnsi" w:hAnsiTheme="majorHAnsi" w:cstheme="majorHAnsi"/>
                <w:sz w:val="24"/>
                <w:szCs w:val="24"/>
                <w:lang w:val="nb-NO"/>
              </w:rPr>
            </w:pPr>
          </w:p>
        </w:tc>
      </w:tr>
    </w:tbl>
    <w:p w14:paraId="473E08D9" w14:textId="7369FCBA" w:rsidR="008031CE" w:rsidRPr="008031CE" w:rsidRDefault="000C3773" w:rsidP="008031CE">
      <w:pPr>
        <w:tabs>
          <w:tab w:val="left" w:pos="2127"/>
        </w:tabs>
        <w:rPr>
          <w:rFonts w:asciiTheme="majorHAnsi" w:hAnsiTheme="majorHAnsi" w:cstheme="majorHAnsi"/>
          <w:sz w:val="24"/>
          <w:szCs w:val="24"/>
          <w:lang w:val="en-GB"/>
        </w:rPr>
      </w:pPr>
      <w:r>
        <w:rPr>
          <w:rFonts w:asciiTheme="majorHAnsi" w:hAnsiTheme="majorHAnsi" w:cstheme="majorHAnsi"/>
          <w:noProof/>
          <w:sz w:val="24"/>
          <w:szCs w:val="24"/>
        </w:rPr>
        <w:lastRenderedPageBreak/>
        <mc:AlternateContent>
          <mc:Choice Requires="wps">
            <w:drawing>
              <wp:anchor distT="0" distB="0" distL="114300" distR="114300" simplePos="0" relativeHeight="251658239" behindDoc="0" locked="0" layoutInCell="1" allowOverlap="1" wp14:anchorId="44115837" wp14:editId="608B2A5E">
                <wp:simplePos x="0" y="0"/>
                <wp:positionH relativeFrom="column">
                  <wp:posOffset>4857750</wp:posOffset>
                </wp:positionH>
                <wp:positionV relativeFrom="paragraph">
                  <wp:posOffset>-786130</wp:posOffset>
                </wp:positionV>
                <wp:extent cx="76200" cy="619125"/>
                <wp:effectExtent l="57150" t="38100" r="57150" b="9525"/>
                <wp:wrapNone/>
                <wp:docPr id="234631267" name="Straight Arrow Connector 1"/>
                <wp:cNvGraphicFramePr/>
                <a:graphic xmlns:a="http://schemas.openxmlformats.org/drawingml/2006/main">
                  <a:graphicData uri="http://schemas.microsoft.com/office/word/2010/wordprocessingShape">
                    <wps:wsp>
                      <wps:cNvCnPr/>
                      <wps:spPr>
                        <a:xfrm flipV="1">
                          <a:off x="0" y="0"/>
                          <a:ext cx="76200" cy="6191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E63388" id="_x0000_t32" coordsize="21600,21600" o:spt="32" o:oned="t" path="m,l21600,21600e" filled="f">
                <v:path arrowok="t" fillok="f" o:connecttype="none"/>
                <o:lock v:ext="edit" shapetype="t"/>
              </v:shapetype>
              <v:shape id="Straight Arrow Connector 1" o:spid="_x0000_s1026" type="#_x0000_t32" style="position:absolute;margin-left:382.5pt;margin-top:-61.9pt;width:6pt;height:48.7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" strokecolor="black [3213]" strokeweight="3pt">
                <v:stroke endarrow="block" joinstyle="miter"/>
              </v:shape>
            </w:pict>
          </mc:Fallback>
        </mc:AlternateContent>
      </w:r>
      <w:r w:rsidRPr="000C3773">
        <w:rPr>
          <w:rFonts w:asciiTheme="majorHAnsi" w:hAnsiTheme="majorHAnsi" w:cstheme="majorHAnsi"/>
          <w:noProof/>
          <w:sz w:val="24"/>
          <w:szCs w:val="24"/>
        </w:rPr>
        <mc:AlternateContent>
          <mc:Choice Requires="wps">
            <w:drawing>
              <wp:anchor distT="45720" distB="45720" distL="114300" distR="114300" simplePos="0" relativeHeight="251666432" behindDoc="0" locked="0" layoutInCell="1" allowOverlap="1" wp14:anchorId="5FDFBCB6" wp14:editId="3DB6C033">
                <wp:simplePos x="0" y="0"/>
                <wp:positionH relativeFrom="column">
                  <wp:posOffset>4295775</wp:posOffset>
                </wp:positionH>
                <wp:positionV relativeFrom="paragraph">
                  <wp:posOffset>-187960</wp:posOffset>
                </wp:positionV>
                <wp:extent cx="895350" cy="247650"/>
                <wp:effectExtent l="0" t="0" r="19050" b="19050"/>
                <wp:wrapNone/>
                <wp:docPr id="1439735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47650"/>
                        </a:xfrm>
                        <a:prstGeom prst="rect">
                          <a:avLst/>
                        </a:prstGeom>
                        <a:solidFill>
                          <a:srgbClr val="FFFFFF"/>
                        </a:solidFill>
                        <a:ln w="9525">
                          <a:solidFill>
                            <a:srgbClr val="000000"/>
                          </a:solidFill>
                          <a:miter lim="800000"/>
                          <a:headEnd/>
                          <a:tailEnd/>
                        </a:ln>
                      </wps:spPr>
                      <wps:txbx>
                        <w:txbxContent>
                          <w:p w14:paraId="4330C676" w14:textId="4FE5FBCE" w:rsidR="000C3773" w:rsidRPr="000C3773" w:rsidRDefault="000C3773" w:rsidP="000C3773">
                            <w:pPr>
                              <w:jc w:val="center"/>
                              <w:rPr>
                                <w:b/>
                                <w:bCs/>
                              </w:rPr>
                            </w:pPr>
                            <w:r>
                              <w:rPr>
                                <w:b/>
                                <w:bCs/>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FBCB6" id="_x0000_t202" coordsize="21600,21600" o:spt="202" path="m,l,21600r21600,l21600,xe">
                <v:stroke joinstyle="miter"/>
                <v:path gradientshapeok="t" o:connecttype="rect"/>
              </v:shapetype>
              <v:shape id="Text Box 2" o:spid="_x0000_s1026" type="#_x0000_t202" style="position:absolute;margin-left:338.25pt;margin-top:-14.8pt;width:70.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">
                <v:textbox>
                  <w:txbxContent>
                    <w:p w14:paraId="4330C676" w14:textId="4FE5FBCE" w:rsidR="000C3773" w:rsidRPr="000C3773" w:rsidRDefault="000C3773" w:rsidP="000C3773">
                      <w:pPr>
                        <w:jc w:val="center"/>
                        <w:rPr>
                          <w:b/>
                          <w:bCs/>
                        </w:rPr>
                      </w:pPr>
                      <w:r>
                        <w:rPr>
                          <w:b/>
                          <w:bCs/>
                          <w:lang w:val="en-GB"/>
                        </w:rPr>
                        <w:t>MS Amadea</w:t>
                      </w:r>
                    </w:p>
                  </w:txbxContent>
                </v:textbox>
              </v:shape>
            </w:pict>
          </mc:Fallback>
        </mc:AlternateContent>
      </w:r>
      <w:r w:rsidRPr="000C3773">
        <w:rPr>
          <w:rFonts w:asciiTheme="majorHAnsi" w:hAnsiTheme="majorHAnsi" w:cstheme="majorHAnsi"/>
          <w:noProof/>
          <w:sz w:val="24"/>
          <w:szCs w:val="24"/>
        </w:rPr>
        <mc:AlternateContent>
          <mc:Choice Requires="wps">
            <w:drawing>
              <wp:anchor distT="45720" distB="45720" distL="114300" distR="114300" simplePos="0" relativeHeight="251664384" behindDoc="0" locked="0" layoutInCell="1" allowOverlap="1" wp14:anchorId="56CBD1B3" wp14:editId="1B9DE8E0">
                <wp:simplePos x="0" y="0"/>
                <wp:positionH relativeFrom="column">
                  <wp:posOffset>5038090</wp:posOffset>
                </wp:positionH>
                <wp:positionV relativeFrom="paragraph">
                  <wp:posOffset>4538345</wp:posOffset>
                </wp:positionV>
                <wp:extent cx="257175" cy="276225"/>
                <wp:effectExtent l="0" t="0" r="28575" b="28575"/>
                <wp:wrapNone/>
                <wp:docPr id="1825191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76225"/>
                        </a:xfrm>
                        <a:prstGeom prst="rect">
                          <a:avLst/>
                        </a:prstGeom>
                        <a:solidFill>
                          <a:srgbClr val="FFFFFF"/>
                        </a:solidFill>
                        <a:ln w="9525">
                          <a:solidFill>
                            <a:srgbClr val="000000"/>
                          </a:solidFill>
                          <a:miter lim="800000"/>
                          <a:headEnd/>
                          <a:tailEnd/>
                        </a:ln>
                      </wps:spPr>
                      <wps:txbx>
                        <w:txbxContent>
                          <w:p w14:paraId="5A118A12" w14:textId="0F58F65A" w:rsidR="000C3773" w:rsidRPr="000C3773" w:rsidRDefault="000C3773" w:rsidP="000C3773">
                            <w:pPr>
                              <w:jc w:val="center"/>
                              <w:rPr>
                                <w:b/>
                                <w:bCs/>
                              </w:rPr>
                            </w:pPr>
                            <w:r>
                              <w:rPr>
                                <w:b/>
                                <w:bCs/>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BD1B3" id="_x0000_s1027" type="#_x0000_t202" style="position:absolute;margin-left:396.7pt;margin-top:357.35pt;width:20.2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">
                <v:textbox>
                  <w:txbxContent>
                    <w:p w14:paraId="5A118A12" w14:textId="0F58F65A" w:rsidR="000C3773" w:rsidRPr="000C3773" w:rsidRDefault="000C3773" w:rsidP="000C3773">
                      <w:pPr>
                        <w:jc w:val="center"/>
                        <w:rPr>
                          <w:b/>
                          <w:bCs/>
                        </w:rPr>
                      </w:pPr>
                      <w:r>
                        <w:rPr>
                          <w:b/>
                          <w:bCs/>
                          <w:lang w:val="en-GB"/>
                        </w:rPr>
                        <w:t>2</w:t>
                      </w:r>
                    </w:p>
                  </w:txbxContent>
                </v:textbox>
              </v:shape>
            </w:pict>
          </mc:Fallback>
        </mc:AlternateContent>
      </w:r>
      <w:r w:rsidRPr="000C3773">
        <w:rPr>
          <w:rFonts w:asciiTheme="majorHAnsi" w:hAnsiTheme="majorHAnsi" w:cstheme="majorHAnsi"/>
          <w:noProof/>
          <w:sz w:val="24"/>
          <w:szCs w:val="24"/>
        </w:rPr>
        <mc:AlternateContent>
          <mc:Choice Requires="wps">
            <w:drawing>
              <wp:anchor distT="45720" distB="45720" distL="114300" distR="114300" simplePos="0" relativeHeight="251662336" behindDoc="0" locked="0" layoutInCell="1" allowOverlap="1" wp14:anchorId="1246A19F" wp14:editId="4179D174">
                <wp:simplePos x="0" y="0"/>
                <wp:positionH relativeFrom="column">
                  <wp:posOffset>5372100</wp:posOffset>
                </wp:positionH>
                <wp:positionV relativeFrom="paragraph">
                  <wp:posOffset>4690745</wp:posOffset>
                </wp:positionV>
                <wp:extent cx="285750" cy="276225"/>
                <wp:effectExtent l="0" t="0" r="19050" b="28575"/>
                <wp:wrapNone/>
                <wp:docPr id="766335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6225"/>
                        </a:xfrm>
                        <a:prstGeom prst="rect">
                          <a:avLst/>
                        </a:prstGeom>
                        <a:solidFill>
                          <a:srgbClr val="FFFFFF"/>
                        </a:solidFill>
                        <a:ln w="9525">
                          <a:solidFill>
                            <a:srgbClr val="000000"/>
                          </a:solidFill>
                          <a:miter lim="800000"/>
                          <a:headEnd/>
                          <a:tailEnd/>
                        </a:ln>
                      </wps:spPr>
                      <wps:txbx>
                        <w:txbxContent>
                          <w:p w14:paraId="3774CD42" w14:textId="7670BAAC" w:rsidR="000C3773" w:rsidRPr="000C3773" w:rsidRDefault="000C3773" w:rsidP="000C3773">
                            <w:pPr>
                              <w:jc w:val="center"/>
                              <w:rPr>
                                <w:b/>
                                <w:bCs/>
                              </w:rPr>
                            </w:pPr>
                            <w:r w:rsidRPr="000C3773">
                              <w:rPr>
                                <w:b/>
                                <w:bCs/>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6A19F" id="_x0000_s1028" type="#_x0000_t202" style="position:absolute;margin-left:423pt;margin-top:369.35pt;width:22.5pt;height:21.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">
                <v:textbox>
                  <w:txbxContent>
                    <w:p w14:paraId="3774CD42" w14:textId="7670BAAC" w:rsidR="000C3773" w:rsidRPr="000C3773" w:rsidRDefault="000C3773" w:rsidP="000C3773">
                      <w:pPr>
                        <w:jc w:val="center"/>
                        <w:rPr>
                          <w:b/>
                          <w:bCs/>
                        </w:rPr>
                      </w:pPr>
                      <w:r w:rsidRPr="000C3773">
                        <w:rPr>
                          <w:b/>
                          <w:bCs/>
                          <w:lang w:val="en-GB"/>
                        </w:rPr>
                        <w:t>1</w:t>
                      </w:r>
                    </w:p>
                  </w:txbxContent>
                </v:textbox>
              </v:shape>
            </w:pict>
          </mc:Fallback>
        </mc:AlternateContent>
      </w:r>
      <w:r w:rsidR="00FB43E1" w:rsidRPr="001A3E42">
        <w:rPr>
          <w:rFonts w:asciiTheme="majorHAnsi" w:hAnsiTheme="majorHAnsi" w:cstheme="majorHAnsi"/>
          <w:noProof/>
          <w:sz w:val="24"/>
          <w:szCs w:val="24"/>
          <w:lang w:val="en-GB"/>
        </w:rPr>
        <w:drawing>
          <wp:anchor distT="0" distB="0" distL="114300" distR="114300" simplePos="0" relativeHeight="251660288" behindDoc="0" locked="0" layoutInCell="1" allowOverlap="1" wp14:anchorId="1D1393CB" wp14:editId="5C1D9391">
            <wp:simplePos x="0" y="0"/>
            <wp:positionH relativeFrom="margin">
              <wp:align>center</wp:align>
            </wp:positionH>
            <wp:positionV relativeFrom="paragraph">
              <wp:posOffset>71120</wp:posOffset>
            </wp:positionV>
            <wp:extent cx="6856496" cy="7353300"/>
            <wp:effectExtent l="0" t="0" r="1905" b="0"/>
            <wp:wrapNone/>
            <wp:docPr id="10406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3281" name=""/>
                    <pic:cNvPicPr/>
                  </pic:nvPicPr>
                  <pic:blipFill>
                    <a:blip r:embed="rId6">
                      <a:extLst>
                        <a:ext uri="{28A0092B-C50C-407E-A947-70E740481C1C}">
                          <a14:useLocalDpi xmlns:a14="http://schemas.microsoft.com/office/drawing/2010/main" val="0"/>
                        </a:ext>
                      </a:extLst>
                    </a:blip>
                    <a:stretch>
                      <a:fillRect/>
                    </a:stretch>
                  </pic:blipFill>
                  <pic:spPr>
                    <a:xfrm>
                      <a:off x="0" y="0"/>
                      <a:ext cx="6856496" cy="7353300"/>
                    </a:xfrm>
                    <a:prstGeom prst="rect">
                      <a:avLst/>
                    </a:prstGeom>
                  </pic:spPr>
                </pic:pic>
              </a:graphicData>
            </a:graphic>
            <wp14:sizeRelH relativeFrom="margin">
              <wp14:pctWidth>0</wp14:pctWidth>
            </wp14:sizeRelH>
            <wp14:sizeRelV relativeFrom="margin">
              <wp14:pctHeight>0</wp14:pctHeight>
            </wp14:sizeRelV>
          </wp:anchor>
        </w:drawing>
      </w:r>
      <w:r w:rsidR="00FB43E1"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750DF9A1">
                <wp:simplePos x="0" y="0"/>
                <wp:positionH relativeFrom="margin">
                  <wp:align>center</wp:align>
                </wp:positionH>
                <wp:positionV relativeFrom="paragraph">
                  <wp:posOffset>8262620</wp:posOffset>
                </wp:positionV>
                <wp:extent cx="6410325" cy="6572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657225"/>
                        </a:xfrm>
                        <a:prstGeom prst="rect">
                          <a:avLst/>
                        </a:prstGeom>
                        <a:solidFill>
                          <a:srgbClr val="FFFFFF"/>
                        </a:solidFill>
                        <a:ln w="9525">
                          <a:solidFill>
                            <a:srgbClr val="000000"/>
                          </a:solidFill>
                          <a:miter lim="800000"/>
                          <a:headEnd/>
                          <a:tailEnd/>
                        </a:ln>
                      </wps:spPr>
                      <wps:txbx>
                        <w:txbxContent>
                          <w:p w14:paraId="6BD7F1B2" w14:textId="14D9922D"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FB43E1">
                              <w:rPr>
                                <w:lang w:val="de-DE"/>
                              </w:rPr>
                              <w:t>61</w:t>
                            </w:r>
                            <w:r>
                              <w:rPr>
                                <w:lang w:val="de-DE"/>
                              </w:rPr>
                              <w:t>!</w:t>
                            </w:r>
                            <w:r>
                              <w:rPr>
                                <w:lang w:val="de-DE"/>
                              </w:rPr>
                              <w:br/>
                            </w:r>
                            <w:r w:rsidRPr="00A7342D">
                              <w:rPr>
                                <w:b/>
                                <w:bCs/>
                                <w:lang w:val="de-DE"/>
                              </w:rPr>
                              <w:t xml:space="preserve">Ihr Phoenix-Team wünscht Ihnen schöne Eindrücke in </w:t>
                            </w:r>
                            <w:r w:rsidR="00FB43E1">
                              <w:rPr>
                                <w:b/>
                                <w:bCs/>
                                <w:lang w:val="de-DE"/>
                              </w:rPr>
                              <w:t>Sistranda / Hammarvika / Insel Frøya</w:t>
                            </w:r>
                            <w:r w:rsidRPr="00A7342D">
                              <w:rPr>
                                <w:b/>
                                <w:bCs/>
                                <w:lang w:val="de-DE"/>
                              </w:rPr>
                              <w:t xml:space="preserve"> / Norwegen!</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E9EA13" id="_x0000_t202" coordsize="21600,21600" o:spt="202" path="m,l,21600r21600,l21600,xe">
                <v:stroke joinstyle="miter"/>
                <v:path gradientshapeok="t" o:connecttype="rect"/>
              </v:shapetype>
              <v:shape id="Text Box 2" o:spid="_x0000_s1026" type="#_x0000_t202" style="position:absolute;margin-left:0;margin-top:650.6pt;width:504.75pt;height:5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">
                <v:textbox>
                  <w:txbxContent>
                    <w:p w14:paraId="6BD7F1B2" w14:textId="14D9922D"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FB43E1">
                        <w:rPr>
                          <w:lang w:val="de-DE"/>
                        </w:rPr>
                        <w:t>61</w:t>
                      </w:r>
                      <w:r>
                        <w:rPr>
                          <w:lang w:val="de-DE"/>
                        </w:rPr>
                        <w:t>!</w:t>
                      </w:r>
                      <w:r>
                        <w:rPr>
                          <w:lang w:val="de-DE"/>
                        </w:rPr>
                        <w:br/>
                      </w:r>
                      <w:r w:rsidRPr="00A7342D">
                        <w:rPr>
                          <w:b/>
                          <w:bCs/>
                          <w:lang w:val="de-DE"/>
                        </w:rPr>
                        <w:t xml:space="preserve">Ihr Phoenix-Team wünscht Ihnen schöne Eindrücke in </w:t>
                      </w:r>
                      <w:r w:rsidR="00FB43E1">
                        <w:rPr>
                          <w:b/>
                          <w:bCs/>
                          <w:lang w:val="de-DE"/>
                        </w:rPr>
                        <w:t>Sistranda / Hammarvika / Insel Frøya</w:t>
                      </w:r>
                      <w:r w:rsidRPr="00A7342D">
                        <w:rPr>
                          <w:b/>
                          <w:bCs/>
                          <w:lang w:val="de-DE"/>
                        </w:rPr>
                        <w:t xml:space="preserve"> / Norwegen!</w:t>
                      </w:r>
                      <w:r w:rsidRPr="00A7342D">
                        <w:rPr>
                          <w:b/>
                          <w:bCs/>
                          <w:lang w:val="de-DE"/>
                        </w:rPr>
                        <w:br/>
                        <w:t>(Angaben gemäß Agentur &amp; Internet – ohne Gewähr!)</w:t>
                      </w:r>
                    </w:p>
                  </w:txbxContent>
                </v:textbox>
                <w10:wrap anchorx="margin"/>
              </v:shape>
            </w:pict>
          </mc:Fallback>
        </mc:AlternateContent>
      </w:r>
    </w:p>
    <w:sectPr w:rsidR="008031CE" w:rsidRPr="008031CE" w:rsidSect="00614B13">
      <w:headerReference w:type="default" r:id="rId7"/>
      <w:pgSz w:w="11906" w:h="16838"/>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51F55" w14:textId="77777777" w:rsidR="00A72074" w:rsidRDefault="00A72074" w:rsidP="008031CE">
      <w:pPr>
        <w:spacing w:after="0" w:line="240" w:lineRule="auto"/>
      </w:pPr>
      <w:r>
        <w:separator/>
      </w:r>
    </w:p>
  </w:endnote>
  <w:endnote w:type="continuationSeparator" w:id="0">
    <w:p w14:paraId="69D494AC" w14:textId="77777777" w:rsidR="00A72074" w:rsidRDefault="00A72074"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4878B" w14:textId="77777777" w:rsidR="00A72074" w:rsidRDefault="00A72074" w:rsidP="008031CE">
      <w:pPr>
        <w:spacing w:after="0" w:line="240" w:lineRule="auto"/>
      </w:pPr>
      <w:r>
        <w:separator/>
      </w:r>
    </w:p>
  </w:footnote>
  <w:footnote w:type="continuationSeparator" w:id="0">
    <w:p w14:paraId="0807B0E7" w14:textId="77777777" w:rsidR="00A72074" w:rsidRDefault="00A72074"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78098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C3773"/>
    <w:rsid w:val="001706AC"/>
    <w:rsid w:val="001A3E42"/>
    <w:rsid w:val="00560E87"/>
    <w:rsid w:val="00614B13"/>
    <w:rsid w:val="008031CE"/>
    <w:rsid w:val="009145B9"/>
    <w:rsid w:val="00A72074"/>
    <w:rsid w:val="00A7342D"/>
    <w:rsid w:val="00AE1C98"/>
    <w:rsid w:val="00BB7C1B"/>
    <w:rsid w:val="00BC7AAB"/>
    <w:rsid w:val="00FB43E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3050</TotalTime>
  <Pages>2</Pages>
  <Words>514</Words>
  <Characters>2935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6</cp:revision>
  <dcterms:created xsi:type="dcterms:W3CDTF">2024-05-16T07:52:00Z</dcterms:created>
  <dcterms:modified xsi:type="dcterms:W3CDTF">2024-08-08T15:28:00Z</dcterms:modified>
</cp:coreProperties>
</file>