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60EF5C01"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A32998">
        <w:rPr>
          <w:rFonts w:asciiTheme="majorHAnsi" w:hAnsiTheme="majorHAnsi" w:cstheme="majorHAnsi"/>
          <w:b/>
          <w:bCs/>
          <w:sz w:val="32"/>
          <w:szCs w:val="32"/>
          <w:lang w:val="en-GB"/>
        </w:rPr>
        <w:t>ULLAPOOL / SCHOTTLAND / GB</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54FEE92C" w14:textId="4BA9721D" w:rsidR="00A32998" w:rsidRDefault="00A32998"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Montag,</w:t>
            </w:r>
          </w:p>
          <w:p w14:paraId="3FAF12F4" w14:textId="7C3D63BE" w:rsidR="008031CE" w:rsidRPr="008031CE" w:rsidRDefault="008031CE" w:rsidP="008031CE">
            <w:pPr>
              <w:tabs>
                <w:tab w:val="left" w:pos="2127"/>
              </w:tabs>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w:t>
            </w:r>
            <w:r w:rsidR="00A32998">
              <w:rPr>
                <w:rFonts w:asciiTheme="majorHAnsi" w:hAnsiTheme="majorHAnsi" w:cstheme="majorHAnsi"/>
                <w:b/>
                <w:bCs/>
                <w:sz w:val="28"/>
                <w:szCs w:val="28"/>
                <w:lang w:val="en-GB"/>
              </w:rPr>
              <w:t>2.09</w:t>
            </w:r>
            <w:r w:rsidRPr="008031CE">
              <w:rPr>
                <w:rFonts w:asciiTheme="majorHAnsi" w:hAnsiTheme="majorHAnsi" w:cstheme="majorHAnsi"/>
                <w:b/>
                <w:bCs/>
                <w:sz w:val="28"/>
                <w:szCs w:val="28"/>
                <w:lang w:val="en-GB"/>
              </w:rPr>
              <w:t>.2024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30020E6A" w14:textId="77777777" w:rsidR="00A32998" w:rsidRPr="00A32998" w:rsidRDefault="00A32998" w:rsidP="00A32998">
            <w:pPr>
              <w:tabs>
                <w:tab w:val="left" w:pos="2127"/>
              </w:tabs>
              <w:jc w:val="both"/>
              <w:rPr>
                <w:rFonts w:asciiTheme="majorHAnsi" w:hAnsiTheme="majorHAnsi" w:cstheme="majorHAnsi"/>
                <w:sz w:val="24"/>
                <w:szCs w:val="24"/>
                <w:lang w:val="de-DE"/>
              </w:rPr>
            </w:pPr>
            <w:r w:rsidRPr="00A32998">
              <w:rPr>
                <w:rFonts w:asciiTheme="majorHAnsi" w:hAnsiTheme="majorHAnsi" w:cstheme="majorHAnsi"/>
                <w:sz w:val="24"/>
                <w:szCs w:val="24"/>
                <w:lang w:val="de-DE"/>
              </w:rPr>
              <w:t>„Nach Schottland also!“ Wie schon Theodor Fontane, der in seinen Reiseaufzeichnungen um 1860 begeistert vom Land „Jenseits des Tweed“ berichtete, so fahren auch heute Generationen mit mehr oder weniger konkreten Vorstellungen zum nördlichsten Teil der Britischen Inseln. Häufigste Assoziationen sind sicherlich dudelsackpfeifende Hochländer und der Kult um karierte Kilts, Nessie und einsame Castles (Schlösser), Wollwaren, Whiskey, Golf und baumstammwerfende Gesellen auf spektakulären Hochlandspielen, dazu eine grandiose Natur mit grasenden Schafen zwischen Heidekraut und Ginster, zottelige Hochlandrinder, die an zu groß geratene Kuscheltiere erinnern und der vielzitierte „Drizzle“, das typisch schottische Nieselwetter.</w:t>
            </w:r>
          </w:p>
          <w:p w14:paraId="59EFB8B8" w14:textId="77777777" w:rsidR="00A32998" w:rsidRPr="00A32998" w:rsidRDefault="00A32998" w:rsidP="00A32998">
            <w:pPr>
              <w:tabs>
                <w:tab w:val="left" w:pos="2127"/>
              </w:tabs>
              <w:jc w:val="both"/>
              <w:rPr>
                <w:rFonts w:asciiTheme="majorHAnsi" w:hAnsiTheme="majorHAnsi" w:cstheme="majorHAnsi"/>
                <w:sz w:val="24"/>
                <w:szCs w:val="24"/>
                <w:lang w:val="de-DE"/>
              </w:rPr>
            </w:pPr>
            <w:r w:rsidRPr="00A32998">
              <w:rPr>
                <w:rFonts w:asciiTheme="majorHAnsi" w:hAnsiTheme="majorHAnsi" w:cstheme="majorHAnsi"/>
                <w:sz w:val="24"/>
                <w:szCs w:val="24"/>
                <w:lang w:val="de-DE"/>
              </w:rPr>
              <w:t xml:space="preserve">Ein besonderer Reiz Schottlands liegt in seiner kontrastreichen, liebenswerten Gesamtheit aus nordischem, keltischem, angelsächsischem und normannischem Erbe. Ein anderer Vorzug Schottlands ist seine wohltuende Einsamkeit. Die wildromantische Schönheit der abgeschiedenen Gebirgswelt mit tiefen Glens (Bergtälern) und fischreichen Lochs (Seen) findet ihre Ergänzung in atemberaubenden Steilküsten, sanft geschwungenen Hügellandschaften, weiten Sandstränden, üppigen Parks und bezaubernden Gärten. Schottland ist wahrscheinlich auch das einzige Land, dem man sein Nieselwetter verzeiht, denn welches Schloßgespenst spukt schon bei Sonnenschein? Erwähnung verdient außerdem die absolute Gastfreundschaft, eine Ur-Tugend der kontaktfreudigen Schotten. Ihr legendärer Geiz hingegen ist ein Mythos, aus dem Bedürfnis entstanden, chronischen Engpässen mit subtilem Humor zu begegnen. Dieser ist den ebenso vielzitierten Schottenwitzen eigen, die belegen, dass man in Schottland auch gern über sich selbst lacht. </w:t>
            </w:r>
          </w:p>
          <w:p w14:paraId="47E4A92B" w14:textId="5CC1F325" w:rsidR="008031CE" w:rsidRDefault="00A32998" w:rsidP="00A32998">
            <w:pPr>
              <w:tabs>
                <w:tab w:val="left" w:pos="2127"/>
              </w:tabs>
              <w:jc w:val="both"/>
              <w:rPr>
                <w:rFonts w:asciiTheme="majorHAnsi" w:hAnsiTheme="majorHAnsi" w:cstheme="majorHAnsi"/>
                <w:sz w:val="24"/>
                <w:szCs w:val="24"/>
                <w:lang w:val="en-GB"/>
              </w:rPr>
            </w:pPr>
            <w:r w:rsidRPr="00A32998">
              <w:rPr>
                <w:rFonts w:asciiTheme="majorHAnsi" w:hAnsiTheme="majorHAnsi" w:cstheme="majorHAnsi"/>
                <w:b/>
                <w:bCs/>
                <w:sz w:val="24"/>
                <w:szCs w:val="24"/>
                <w:lang w:val="de-DE"/>
              </w:rPr>
              <w:t>Ullapool</w:t>
            </w:r>
            <w:r w:rsidRPr="00A32998">
              <w:rPr>
                <w:rFonts w:asciiTheme="majorHAnsi" w:hAnsiTheme="majorHAnsi" w:cstheme="majorHAnsi"/>
                <w:sz w:val="24"/>
                <w:szCs w:val="24"/>
                <w:lang w:val="de-DE"/>
              </w:rPr>
              <w:t xml:space="preserve"> - Eine weiß leuchtende Reihe niedriger Häuser vor dunkel aus dem Meer aufsteigenden, nackten Felswänden</w:t>
            </w:r>
            <w:r>
              <w:rPr>
                <w:rFonts w:asciiTheme="majorHAnsi" w:hAnsiTheme="majorHAnsi" w:cstheme="majorHAnsi"/>
                <w:sz w:val="24"/>
                <w:szCs w:val="24"/>
                <w:lang w:val="de-DE"/>
              </w:rPr>
              <w:t xml:space="preserve"> </w:t>
            </w:r>
            <w:r w:rsidRPr="00A32998">
              <w:rPr>
                <w:rFonts w:asciiTheme="majorHAnsi" w:hAnsiTheme="majorHAnsi" w:cstheme="majorHAnsi"/>
                <w:sz w:val="24"/>
                <w:szCs w:val="24"/>
                <w:lang w:val="de-DE"/>
              </w:rPr>
              <w:t xml:space="preserve"> - der Fischerort Ullapool (ca. 1.360 Einwohner) an der Küste des zum Meer geöffneten Loch Broom ist ein Vorposten der Zivilisation im dünn besiedelten Norden Schottlands. 1788 von der British Fisheries Association gegründet, zählt Ullapool heute noch zu den wichtigsten Fischereihäfen Großbritanniens. In der Fangsaison drängen sich die Fischereifangboote am Kai und entladen ihre überquellenden Netze in bereitstehende Lastwagen. Außerdem ist Ullapool auch ein Touristenstützpunkt. Im Sommer werden Schiffsausflüge entlang der Küste und zu den Inseln sowie Angeltouren angeboten. Der Ort liegt an einer der schönsten Strecken in den Highlands, der Wester-Ross-Küstenstraße. </w:t>
            </w:r>
            <w:r w:rsidRPr="00A32998">
              <w:rPr>
                <w:rFonts w:asciiTheme="majorHAnsi" w:hAnsiTheme="majorHAnsi" w:cstheme="majorHAnsi"/>
                <w:sz w:val="24"/>
                <w:szCs w:val="24"/>
                <w:lang w:val="en-GB"/>
              </w:rPr>
              <w:t xml:space="preserve">Eine </w:t>
            </w:r>
            <w:proofErr w:type="spellStart"/>
            <w:r w:rsidRPr="00A32998">
              <w:rPr>
                <w:rFonts w:asciiTheme="majorHAnsi" w:hAnsiTheme="majorHAnsi" w:cstheme="majorHAnsi"/>
                <w:sz w:val="24"/>
                <w:szCs w:val="24"/>
                <w:lang w:val="en-GB"/>
              </w:rPr>
              <w:t>Autofähre</w:t>
            </w:r>
            <w:proofErr w:type="spellEnd"/>
            <w:r w:rsidRPr="00A32998">
              <w:rPr>
                <w:rFonts w:asciiTheme="majorHAnsi" w:hAnsiTheme="majorHAnsi" w:cstheme="majorHAnsi"/>
                <w:sz w:val="24"/>
                <w:szCs w:val="24"/>
                <w:lang w:val="en-GB"/>
              </w:rPr>
              <w:t xml:space="preserve"> </w:t>
            </w:r>
            <w:proofErr w:type="spellStart"/>
            <w:r w:rsidRPr="00A32998">
              <w:rPr>
                <w:rFonts w:asciiTheme="majorHAnsi" w:hAnsiTheme="majorHAnsi" w:cstheme="majorHAnsi"/>
                <w:sz w:val="24"/>
                <w:szCs w:val="24"/>
                <w:lang w:val="en-GB"/>
              </w:rPr>
              <w:t>verkehrt</w:t>
            </w:r>
            <w:proofErr w:type="spellEnd"/>
            <w:r w:rsidRPr="00A32998">
              <w:rPr>
                <w:rFonts w:asciiTheme="majorHAnsi" w:hAnsiTheme="majorHAnsi" w:cstheme="majorHAnsi"/>
                <w:sz w:val="24"/>
                <w:szCs w:val="24"/>
                <w:lang w:val="en-GB"/>
              </w:rPr>
              <w:t xml:space="preserve"> </w:t>
            </w:r>
            <w:proofErr w:type="spellStart"/>
            <w:r w:rsidRPr="00A32998">
              <w:rPr>
                <w:rFonts w:asciiTheme="majorHAnsi" w:hAnsiTheme="majorHAnsi" w:cstheme="majorHAnsi"/>
                <w:sz w:val="24"/>
                <w:szCs w:val="24"/>
                <w:lang w:val="en-GB"/>
              </w:rPr>
              <w:t>regelmäßig</w:t>
            </w:r>
            <w:proofErr w:type="spellEnd"/>
            <w:r w:rsidRPr="00A32998">
              <w:rPr>
                <w:rFonts w:asciiTheme="majorHAnsi" w:hAnsiTheme="majorHAnsi" w:cstheme="majorHAnsi"/>
                <w:sz w:val="24"/>
                <w:szCs w:val="24"/>
                <w:lang w:val="en-GB"/>
              </w:rPr>
              <w:t xml:space="preserve"> </w:t>
            </w:r>
            <w:proofErr w:type="spellStart"/>
            <w:r w:rsidRPr="00A32998">
              <w:rPr>
                <w:rFonts w:asciiTheme="majorHAnsi" w:hAnsiTheme="majorHAnsi" w:cstheme="majorHAnsi"/>
                <w:sz w:val="24"/>
                <w:szCs w:val="24"/>
                <w:lang w:val="en-GB"/>
              </w:rPr>
              <w:t>zu</w:t>
            </w:r>
            <w:proofErr w:type="spellEnd"/>
            <w:r w:rsidRPr="00A32998">
              <w:rPr>
                <w:rFonts w:asciiTheme="majorHAnsi" w:hAnsiTheme="majorHAnsi" w:cstheme="majorHAnsi"/>
                <w:sz w:val="24"/>
                <w:szCs w:val="24"/>
                <w:lang w:val="en-GB"/>
              </w:rPr>
              <w:t xml:space="preserve"> den Äußeren </w:t>
            </w:r>
            <w:proofErr w:type="spellStart"/>
            <w:r w:rsidRPr="00A32998">
              <w:rPr>
                <w:rFonts w:asciiTheme="majorHAnsi" w:hAnsiTheme="majorHAnsi" w:cstheme="majorHAnsi"/>
                <w:sz w:val="24"/>
                <w:szCs w:val="24"/>
                <w:lang w:val="en-GB"/>
              </w:rPr>
              <w:t>Hebriden</w:t>
            </w:r>
            <w:proofErr w:type="spellEnd"/>
            <w:r w:rsidRPr="00A32998">
              <w:rPr>
                <w:rFonts w:asciiTheme="majorHAnsi" w:hAnsiTheme="majorHAnsi" w:cstheme="majorHAnsi"/>
                <w:sz w:val="24"/>
                <w:szCs w:val="24"/>
                <w:lang w:val="en-GB"/>
              </w:rPr>
              <w:t>.</w:t>
            </w:r>
          </w:p>
        </w:tc>
      </w:tr>
      <w:tr w:rsidR="008031CE" w14:paraId="7216EE0D" w14:textId="77777777" w:rsidTr="008031CE">
        <w:tc>
          <w:tcPr>
            <w:tcW w:w="1838" w:type="dxa"/>
          </w:tcPr>
          <w:p w14:paraId="0F99C30A" w14:textId="77777777" w:rsidR="00587915" w:rsidRDefault="00587915" w:rsidP="008031CE">
            <w:pPr>
              <w:tabs>
                <w:tab w:val="left" w:pos="2127"/>
              </w:tabs>
              <w:rPr>
                <w:rFonts w:asciiTheme="majorHAnsi" w:hAnsiTheme="majorHAnsi" w:cstheme="majorHAnsi"/>
                <w:b/>
                <w:bCs/>
                <w:sz w:val="24"/>
                <w:szCs w:val="24"/>
                <w:lang w:val="en-GB"/>
              </w:rPr>
            </w:pPr>
          </w:p>
          <w:p w14:paraId="44682089" w14:textId="718828FF"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8031CE">
            <w:pPr>
              <w:tabs>
                <w:tab w:val="left" w:pos="2127"/>
              </w:tabs>
              <w:rPr>
                <w:rFonts w:asciiTheme="majorHAnsi" w:hAnsiTheme="majorHAnsi" w:cstheme="majorHAnsi"/>
                <w:b/>
                <w:bCs/>
                <w:sz w:val="24"/>
                <w:szCs w:val="24"/>
                <w:lang w:val="en-GB"/>
              </w:rPr>
            </w:pPr>
          </w:p>
          <w:p w14:paraId="4C43286E" w14:textId="77777777" w:rsidR="00587915" w:rsidRDefault="00587915" w:rsidP="008031CE">
            <w:pPr>
              <w:tabs>
                <w:tab w:val="left" w:pos="2127"/>
              </w:tabs>
              <w:rPr>
                <w:rFonts w:asciiTheme="majorHAnsi" w:hAnsiTheme="majorHAnsi" w:cstheme="majorHAnsi"/>
                <w:b/>
                <w:bCs/>
                <w:sz w:val="24"/>
                <w:szCs w:val="24"/>
                <w:lang w:val="en-GB"/>
              </w:rPr>
            </w:pPr>
          </w:p>
          <w:p w14:paraId="1E976EF3" w14:textId="03D0D308" w:rsidR="008031CE" w:rsidRPr="008031CE" w:rsidRDefault="00587915" w:rsidP="008031CE">
            <w:pPr>
              <w:tabs>
                <w:tab w:val="left" w:pos="2127"/>
              </w:tabs>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197E088A" w14:textId="77777777" w:rsidR="008031CE" w:rsidRPr="008031CE" w:rsidRDefault="008031CE" w:rsidP="008031CE">
            <w:pPr>
              <w:tabs>
                <w:tab w:val="left" w:pos="2127"/>
              </w:tabs>
              <w:rPr>
                <w:rFonts w:asciiTheme="majorHAnsi" w:hAnsiTheme="majorHAnsi" w:cstheme="majorHAnsi"/>
                <w:b/>
                <w:bCs/>
                <w:sz w:val="24"/>
                <w:szCs w:val="24"/>
                <w:lang w:val="en-GB"/>
              </w:rPr>
            </w:pPr>
          </w:p>
          <w:p w14:paraId="77242230" w14:textId="77777777" w:rsidR="008031CE" w:rsidRPr="008031CE" w:rsidRDefault="008031CE" w:rsidP="008031CE">
            <w:pPr>
              <w:tabs>
                <w:tab w:val="left" w:pos="2127"/>
              </w:tabs>
              <w:rPr>
                <w:rFonts w:asciiTheme="majorHAnsi" w:hAnsiTheme="majorHAnsi" w:cstheme="majorHAnsi"/>
                <w:b/>
                <w:bCs/>
                <w:sz w:val="24"/>
                <w:szCs w:val="24"/>
                <w:lang w:val="en-GB"/>
              </w:rPr>
            </w:pPr>
          </w:p>
          <w:p w14:paraId="2AD7B45D" w14:textId="77777777" w:rsidR="008031CE" w:rsidRPr="008031CE" w:rsidRDefault="008031CE" w:rsidP="008031CE">
            <w:pPr>
              <w:tabs>
                <w:tab w:val="left" w:pos="2127"/>
              </w:tabs>
              <w:rPr>
                <w:rFonts w:asciiTheme="majorHAnsi" w:hAnsiTheme="majorHAnsi" w:cstheme="majorHAnsi"/>
                <w:b/>
                <w:bCs/>
                <w:sz w:val="24"/>
                <w:szCs w:val="24"/>
                <w:lang w:val="en-GB"/>
              </w:rPr>
            </w:pPr>
          </w:p>
          <w:p w14:paraId="25EA0F10" w14:textId="33EE38DF" w:rsidR="008031CE" w:rsidRDefault="008031CE" w:rsidP="008031CE">
            <w:pPr>
              <w:tabs>
                <w:tab w:val="left" w:pos="2127"/>
              </w:tabs>
              <w:rPr>
                <w:rFonts w:asciiTheme="majorHAnsi" w:hAnsiTheme="majorHAnsi" w:cstheme="majorHAnsi"/>
                <w:sz w:val="24"/>
                <w:szCs w:val="24"/>
                <w:lang w:val="en-GB"/>
              </w:rPr>
            </w:pPr>
          </w:p>
        </w:tc>
        <w:tc>
          <w:tcPr>
            <w:tcW w:w="8936" w:type="dxa"/>
          </w:tcPr>
          <w:p w14:paraId="09EA243E" w14:textId="77777777" w:rsidR="008031CE" w:rsidRPr="00D555BB" w:rsidRDefault="008031CE" w:rsidP="00A32998">
            <w:pPr>
              <w:tabs>
                <w:tab w:val="left" w:pos="2127"/>
              </w:tabs>
              <w:jc w:val="both"/>
              <w:rPr>
                <w:rFonts w:asciiTheme="majorHAnsi" w:hAnsiTheme="majorHAnsi" w:cstheme="majorHAnsi"/>
                <w:sz w:val="24"/>
                <w:szCs w:val="24"/>
                <w:lang w:val="de-DE"/>
              </w:rPr>
            </w:pPr>
          </w:p>
          <w:p w14:paraId="17D3C6FD" w14:textId="77777777" w:rsidR="00A32998" w:rsidRPr="00A32998" w:rsidRDefault="00A32998" w:rsidP="00A32998">
            <w:pPr>
              <w:tabs>
                <w:tab w:val="left" w:pos="2127"/>
              </w:tabs>
              <w:jc w:val="both"/>
              <w:rPr>
                <w:rFonts w:asciiTheme="majorHAnsi" w:hAnsiTheme="majorHAnsi" w:cstheme="majorHAnsi"/>
                <w:sz w:val="24"/>
                <w:szCs w:val="24"/>
                <w:lang w:val="de-DE"/>
              </w:rPr>
            </w:pPr>
            <w:r w:rsidRPr="00A32998">
              <w:rPr>
                <w:rFonts w:asciiTheme="majorHAnsi" w:hAnsiTheme="majorHAnsi" w:cstheme="majorHAnsi"/>
                <w:b/>
                <w:bCs/>
                <w:sz w:val="24"/>
                <w:szCs w:val="24"/>
                <w:lang w:val="de-DE"/>
              </w:rPr>
              <w:t>MS Amadea</w:t>
            </w:r>
            <w:r w:rsidRPr="00A32998">
              <w:rPr>
                <w:rFonts w:asciiTheme="majorHAnsi" w:hAnsiTheme="majorHAnsi" w:cstheme="majorHAnsi"/>
                <w:sz w:val="24"/>
                <w:szCs w:val="24"/>
                <w:lang w:val="de-DE"/>
              </w:rPr>
              <w:t xml:space="preserve"> liegt </w:t>
            </w:r>
            <w:r w:rsidRPr="00A32998">
              <w:rPr>
                <w:rFonts w:asciiTheme="majorHAnsi" w:hAnsiTheme="majorHAnsi" w:cstheme="majorHAnsi"/>
                <w:b/>
                <w:bCs/>
                <w:sz w:val="24"/>
                <w:szCs w:val="24"/>
                <w:lang w:val="de-DE"/>
              </w:rPr>
              <w:t>vor Ullapool auf Reede</w:t>
            </w:r>
            <w:r w:rsidRPr="00A32998">
              <w:rPr>
                <w:rFonts w:asciiTheme="majorHAnsi" w:hAnsiTheme="majorHAnsi" w:cstheme="majorHAnsi"/>
                <w:sz w:val="24"/>
                <w:szCs w:val="24"/>
                <w:lang w:val="de-DE"/>
              </w:rPr>
              <w:t>. Die Anlegestelle unserer Tenderboote befindet sich etwa 150 Meter vom Ortszentrum entfernt.</w:t>
            </w:r>
          </w:p>
          <w:p w14:paraId="743E0A11" w14:textId="77777777" w:rsidR="00A32998" w:rsidRPr="00A32998" w:rsidRDefault="00A32998" w:rsidP="00A32998">
            <w:pPr>
              <w:tabs>
                <w:tab w:val="left" w:pos="2127"/>
              </w:tabs>
              <w:jc w:val="both"/>
              <w:rPr>
                <w:rFonts w:asciiTheme="majorHAnsi" w:hAnsiTheme="majorHAnsi" w:cstheme="majorHAnsi"/>
                <w:sz w:val="24"/>
                <w:szCs w:val="24"/>
                <w:lang w:val="de-DE"/>
              </w:rPr>
            </w:pPr>
          </w:p>
          <w:p w14:paraId="0B151176" w14:textId="57C9A11C" w:rsidR="00A32998" w:rsidRPr="00A32998" w:rsidRDefault="00A32998" w:rsidP="00A32998">
            <w:pPr>
              <w:tabs>
                <w:tab w:val="left" w:pos="2127"/>
              </w:tabs>
              <w:jc w:val="both"/>
              <w:rPr>
                <w:rFonts w:asciiTheme="majorHAnsi" w:hAnsiTheme="majorHAnsi" w:cstheme="majorHAnsi"/>
                <w:sz w:val="24"/>
                <w:szCs w:val="24"/>
                <w:lang w:val="de-DE"/>
              </w:rPr>
            </w:pPr>
            <w:r w:rsidRPr="00A32998">
              <w:rPr>
                <w:rFonts w:asciiTheme="majorHAnsi" w:hAnsiTheme="majorHAnsi" w:cstheme="majorHAnsi"/>
                <w:sz w:val="24"/>
                <w:szCs w:val="24"/>
                <w:lang w:val="de-DE"/>
              </w:rPr>
              <w:t xml:space="preserve">Empfehlenswert sind </w:t>
            </w:r>
            <w:r w:rsidRPr="00A32998">
              <w:rPr>
                <w:rFonts w:asciiTheme="majorHAnsi" w:hAnsiTheme="majorHAnsi" w:cstheme="majorHAnsi"/>
                <w:b/>
                <w:bCs/>
                <w:sz w:val="24"/>
                <w:szCs w:val="24"/>
                <w:lang w:val="de-DE"/>
              </w:rPr>
              <w:t>Spaziergänge</w:t>
            </w:r>
            <w:r w:rsidRPr="00A32998">
              <w:rPr>
                <w:rFonts w:asciiTheme="majorHAnsi" w:hAnsiTheme="majorHAnsi" w:cstheme="majorHAnsi"/>
                <w:sz w:val="24"/>
                <w:szCs w:val="24"/>
                <w:lang w:val="de-DE"/>
              </w:rPr>
              <w:t xml:space="preserve"> i</w:t>
            </w:r>
            <w:r>
              <w:rPr>
                <w:rFonts w:asciiTheme="majorHAnsi" w:hAnsiTheme="majorHAnsi" w:cstheme="majorHAnsi"/>
                <w:sz w:val="24"/>
                <w:szCs w:val="24"/>
                <w:lang w:val="de-DE"/>
              </w:rPr>
              <w:t xml:space="preserve">m einladend, typisch schottischen </w:t>
            </w:r>
            <w:r w:rsidRPr="00A32998">
              <w:rPr>
                <w:rFonts w:asciiTheme="majorHAnsi" w:hAnsiTheme="majorHAnsi" w:cstheme="majorHAnsi"/>
                <w:sz w:val="24"/>
                <w:szCs w:val="24"/>
                <w:lang w:val="de-DE"/>
              </w:rPr>
              <w:t xml:space="preserve">Ort und in der näheren Umgebung. Es gibt </w:t>
            </w:r>
            <w:r w:rsidRPr="00A32998">
              <w:rPr>
                <w:rFonts w:asciiTheme="majorHAnsi" w:hAnsiTheme="majorHAnsi" w:cstheme="majorHAnsi"/>
                <w:b/>
                <w:bCs/>
                <w:sz w:val="24"/>
                <w:szCs w:val="24"/>
                <w:lang w:val="de-DE"/>
              </w:rPr>
              <w:t>einige kleine Geschäfte, Cafés und Restaurants</w:t>
            </w:r>
            <w:r w:rsidRPr="00A32998">
              <w:rPr>
                <w:rFonts w:asciiTheme="majorHAnsi" w:hAnsiTheme="majorHAnsi" w:cstheme="majorHAnsi"/>
                <w:sz w:val="24"/>
                <w:szCs w:val="24"/>
                <w:lang w:val="de-DE"/>
              </w:rPr>
              <w:t xml:space="preserve">, in denen eine Vielzahl an Meeresfrüchten angeboten werden. Wenn Sie eine Mountainbike-Tour unternehmen möchten, können Sie in der </w:t>
            </w:r>
            <w:r w:rsidRPr="00A32998">
              <w:rPr>
                <w:rFonts w:asciiTheme="majorHAnsi" w:hAnsiTheme="majorHAnsi" w:cstheme="majorHAnsi"/>
                <w:b/>
                <w:bCs/>
                <w:sz w:val="24"/>
                <w:szCs w:val="24"/>
                <w:lang w:val="de-DE"/>
              </w:rPr>
              <w:t>Shore Street (1)</w:t>
            </w:r>
            <w:r w:rsidRPr="00A32998">
              <w:rPr>
                <w:rFonts w:asciiTheme="majorHAnsi" w:hAnsiTheme="majorHAnsi" w:cstheme="majorHAnsi"/>
                <w:sz w:val="24"/>
                <w:szCs w:val="24"/>
                <w:lang w:val="de-DE"/>
              </w:rPr>
              <w:t xml:space="preserve"> ein entsprechendes Fahrrad leihen.</w:t>
            </w:r>
          </w:p>
          <w:p w14:paraId="6BCEAA76" w14:textId="573EB689" w:rsidR="00A32998" w:rsidRDefault="00A32998" w:rsidP="00A32998">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Im Dorf gibt es</w:t>
            </w:r>
            <w:r w:rsidRPr="00A32998">
              <w:rPr>
                <w:rFonts w:asciiTheme="majorHAnsi" w:hAnsiTheme="majorHAnsi" w:cstheme="majorHAnsi"/>
                <w:sz w:val="24"/>
                <w:szCs w:val="24"/>
                <w:lang w:val="de-DE"/>
              </w:rPr>
              <w:t xml:space="preserve"> ein </w:t>
            </w:r>
            <w:r w:rsidRPr="00A32998">
              <w:rPr>
                <w:rFonts w:asciiTheme="majorHAnsi" w:hAnsiTheme="majorHAnsi" w:cstheme="majorHAnsi"/>
                <w:b/>
                <w:bCs/>
                <w:sz w:val="24"/>
                <w:szCs w:val="24"/>
                <w:lang w:val="de-DE"/>
              </w:rPr>
              <w:t>sozialgeschichtliches Museum</w:t>
            </w:r>
            <w:r>
              <w:rPr>
                <w:rFonts w:asciiTheme="majorHAnsi" w:hAnsiTheme="majorHAnsi" w:cstheme="majorHAnsi"/>
                <w:b/>
                <w:bCs/>
                <w:sz w:val="24"/>
                <w:szCs w:val="24"/>
                <w:lang w:val="de-DE"/>
              </w:rPr>
              <w:t>, das „Ullapool Museum“ (2),</w:t>
            </w:r>
            <w:r>
              <w:rPr>
                <w:rFonts w:asciiTheme="majorHAnsi" w:hAnsiTheme="majorHAnsi" w:cstheme="majorHAnsi"/>
                <w:sz w:val="24"/>
                <w:szCs w:val="24"/>
                <w:lang w:val="de-DE"/>
              </w:rPr>
              <w:t xml:space="preserve"> </w:t>
            </w:r>
            <w:r w:rsidRPr="00A32998">
              <w:rPr>
                <w:rFonts w:asciiTheme="majorHAnsi" w:hAnsiTheme="majorHAnsi" w:cstheme="majorHAnsi"/>
                <w:sz w:val="24"/>
                <w:szCs w:val="24"/>
                <w:lang w:val="de-DE"/>
              </w:rPr>
              <w:t xml:space="preserve"> das in einer ehemaligen Kirche untergebracht ist und in dem Sie die faszinierende Geschichte der Gemeinde kennenlernen können, die in erster Linie mit dem Fischfang verbunden ist. Dieses Heimatmuseum liegt in der </w:t>
            </w:r>
            <w:r w:rsidRPr="00A32998">
              <w:rPr>
                <w:rFonts w:asciiTheme="majorHAnsi" w:hAnsiTheme="majorHAnsi" w:cstheme="majorHAnsi"/>
                <w:b/>
                <w:bCs/>
                <w:sz w:val="24"/>
                <w:szCs w:val="24"/>
                <w:lang w:val="de-DE"/>
              </w:rPr>
              <w:t>West Argyle Street</w:t>
            </w:r>
            <w:r w:rsidRPr="00A32998">
              <w:rPr>
                <w:rFonts w:asciiTheme="majorHAnsi" w:hAnsiTheme="majorHAnsi" w:cstheme="majorHAnsi"/>
                <w:sz w:val="24"/>
                <w:szCs w:val="24"/>
                <w:lang w:val="de-DE"/>
              </w:rPr>
              <w:t>; geöffnet von 11.00 bis 16.00 Uhr.</w:t>
            </w:r>
          </w:p>
          <w:p w14:paraId="102E65B9" w14:textId="44865EA1" w:rsidR="00A32998" w:rsidRDefault="00A32998" w:rsidP="00A32998">
            <w:pPr>
              <w:tabs>
                <w:tab w:val="left" w:pos="2127"/>
              </w:tabs>
              <w:jc w:val="both"/>
              <w:rPr>
                <w:rFonts w:asciiTheme="majorHAnsi" w:hAnsiTheme="majorHAnsi" w:cstheme="majorHAnsi"/>
                <w:sz w:val="24"/>
                <w:szCs w:val="24"/>
                <w:lang w:val="de-DE"/>
              </w:rPr>
            </w:pPr>
          </w:p>
          <w:p w14:paraId="1F509954" w14:textId="6C898491" w:rsidR="00A32998" w:rsidRPr="00A32998" w:rsidRDefault="00A32998" w:rsidP="00A32998">
            <w:pPr>
              <w:tabs>
                <w:tab w:val="left" w:pos="2127"/>
              </w:tabs>
              <w:jc w:val="both"/>
              <w:rPr>
                <w:rFonts w:asciiTheme="majorHAnsi" w:hAnsiTheme="majorHAnsi" w:cstheme="majorHAnsi"/>
                <w:sz w:val="24"/>
                <w:szCs w:val="24"/>
                <w:lang w:val="de-DE"/>
              </w:rPr>
            </w:pPr>
          </w:p>
        </w:tc>
      </w:tr>
    </w:tbl>
    <w:p w14:paraId="473E08D9" w14:textId="037F0702" w:rsidR="008031CE" w:rsidRPr="008031CE" w:rsidRDefault="00D555BB" w:rsidP="008031CE">
      <w:pPr>
        <w:tabs>
          <w:tab w:val="left" w:pos="2127"/>
        </w:tabs>
        <w:rPr>
          <w:rFonts w:asciiTheme="majorHAnsi" w:hAnsiTheme="majorHAnsi" w:cstheme="majorHAnsi"/>
          <w:sz w:val="24"/>
          <w:szCs w:val="24"/>
          <w:lang w:val="en-GB"/>
        </w:rPr>
      </w:pPr>
      <w:r w:rsidRPr="00A32998">
        <w:rPr>
          <w:rFonts w:asciiTheme="majorHAnsi" w:hAnsiTheme="majorHAnsi" w:cstheme="majorHAnsi"/>
          <w:noProof/>
          <w:sz w:val="24"/>
          <w:szCs w:val="24"/>
          <w:lang w:val="de-DE"/>
        </w:rPr>
        <w:lastRenderedPageBreak/>
        <mc:AlternateContent>
          <mc:Choice Requires="wps">
            <w:drawing>
              <wp:anchor distT="45720" distB="45720" distL="114300" distR="114300" simplePos="0" relativeHeight="251667456" behindDoc="0" locked="0" layoutInCell="1" allowOverlap="1" wp14:anchorId="36FC55B1" wp14:editId="325098EB">
                <wp:simplePos x="0" y="0"/>
                <wp:positionH relativeFrom="column">
                  <wp:posOffset>1840547</wp:posOffset>
                </wp:positionH>
                <wp:positionV relativeFrom="paragraph">
                  <wp:posOffset>3278187</wp:posOffset>
                </wp:positionV>
                <wp:extent cx="909637" cy="276226"/>
                <wp:effectExtent l="68897" t="26353" r="73978" b="35877"/>
                <wp:wrapNone/>
                <wp:docPr id="1427052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788279">
                          <a:off x="0" y="0"/>
                          <a:ext cx="909637" cy="276226"/>
                        </a:xfrm>
                        <a:prstGeom prst="rect">
                          <a:avLst/>
                        </a:prstGeom>
                        <a:solidFill>
                          <a:srgbClr val="FFFFFF"/>
                        </a:solidFill>
                        <a:ln w="9525">
                          <a:solidFill>
                            <a:srgbClr val="000000"/>
                          </a:solidFill>
                          <a:miter lim="800000"/>
                          <a:headEnd/>
                          <a:tailEnd/>
                        </a:ln>
                      </wps:spPr>
                      <wps:txbx>
                        <w:txbxContent>
                          <w:p w14:paraId="6919877D" w14:textId="7CA2E9F9" w:rsidR="00A32998" w:rsidRDefault="00A32998" w:rsidP="00A32998">
                            <w:pPr>
                              <w:jc w:val="center"/>
                            </w:pPr>
                            <w:r>
                              <w:rPr>
                                <w:lang w:val="en-GB"/>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C55B1" id="_x0000_t202" coordsize="21600,21600" o:spt="202" path="m,l,21600r21600,l21600,xe">
                <v:stroke joinstyle="miter"/>
                <v:path gradientshapeok="t" o:connecttype="rect"/>
              </v:shapetype>
              <v:shape id="Text Box 2" o:spid="_x0000_s1026" type="#_x0000_t202" style="position:absolute;margin-left:144.9pt;margin-top:258.1pt;width:71.6pt;height:21.75pt;rotation:-6347949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">
                <v:textbox>
                  <w:txbxContent>
                    <w:p w14:paraId="6919877D" w14:textId="7CA2E9F9" w:rsidR="00A32998" w:rsidRDefault="00A32998" w:rsidP="00A32998">
                      <w:pPr>
                        <w:jc w:val="center"/>
                      </w:pPr>
                      <w:r>
                        <w:rPr>
                          <w:lang w:val="en-GB"/>
                        </w:rPr>
                        <w:t>Tender-Pier</w:t>
                      </w:r>
                    </w:p>
                  </w:txbxContent>
                </v:textbox>
              </v:shape>
            </w:pict>
          </mc:Fallback>
        </mc:AlternateContent>
      </w:r>
      <w:r w:rsidR="003E3595" w:rsidRPr="00A32998">
        <w:rPr>
          <w:rFonts w:asciiTheme="majorHAnsi" w:hAnsiTheme="majorHAnsi" w:cstheme="majorHAnsi"/>
          <w:noProof/>
          <w:sz w:val="24"/>
          <w:szCs w:val="24"/>
          <w:lang w:val="de-DE"/>
        </w:rPr>
        <mc:AlternateContent>
          <mc:Choice Requires="wps">
            <w:drawing>
              <wp:anchor distT="45720" distB="45720" distL="114300" distR="114300" simplePos="0" relativeHeight="251673600" behindDoc="0" locked="0" layoutInCell="1" allowOverlap="1" wp14:anchorId="23F006EB" wp14:editId="2EB5C059">
                <wp:simplePos x="0" y="0"/>
                <wp:positionH relativeFrom="column">
                  <wp:posOffset>4595178</wp:posOffset>
                </wp:positionH>
                <wp:positionV relativeFrom="paragraph">
                  <wp:posOffset>8256588</wp:posOffset>
                </wp:positionV>
                <wp:extent cx="1811655" cy="256540"/>
                <wp:effectExtent l="0" t="3492" r="0" b="0"/>
                <wp:wrapNone/>
                <wp:docPr id="464805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11655" cy="256540"/>
                        </a:xfrm>
                        <a:prstGeom prst="rect">
                          <a:avLst/>
                        </a:prstGeom>
                        <a:solidFill>
                          <a:srgbClr val="FFFFFF"/>
                        </a:solidFill>
                        <a:ln w="9525">
                          <a:noFill/>
                          <a:miter lim="800000"/>
                          <a:headEnd/>
                          <a:tailEnd/>
                        </a:ln>
                      </wps:spPr>
                      <wps:txbx>
                        <w:txbxContent>
                          <w:p w14:paraId="2649B2FB" w14:textId="5DDD7FEA" w:rsidR="003E3595" w:rsidRPr="003E3595" w:rsidRDefault="003E3595" w:rsidP="003E3595">
                            <w:pPr>
                              <w:jc w:val="center"/>
                              <w:rPr>
                                <w:sz w:val="18"/>
                                <w:szCs w:val="18"/>
                                <w:lang w:val="en-GB"/>
                              </w:rPr>
                            </w:pPr>
                            <w:r w:rsidRPr="003E3595">
                              <w:rPr>
                                <w:sz w:val="18"/>
                                <w:szCs w:val="18"/>
                                <w:lang w:val="en-GB"/>
                              </w:rPr>
                              <w:t>Quelle: www.openstreetmap.org</w:t>
                            </w:r>
                          </w:p>
                          <w:p w14:paraId="1247767D" w14:textId="77777777" w:rsidR="003E3595" w:rsidRDefault="003E3595" w:rsidP="003E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006EB" id="_x0000_t202" coordsize="21600,21600" o:spt="202" path="m,l,21600r21600,l21600,xe">
                <v:stroke joinstyle="miter"/>
                <v:path gradientshapeok="t" o:connecttype="rect"/>
              </v:shapetype>
              <v:shape id="Text Box 2" o:spid="_x0000_s1026" type="#_x0000_t202" style="position:absolute;margin-left:361.85pt;margin-top:650.15pt;width:142.65pt;height:20.2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" stroked="f">
                <v:textbox>
                  <w:txbxContent>
                    <w:p w14:paraId="2649B2FB" w14:textId="5DDD7FEA" w:rsidR="003E3595" w:rsidRPr="003E3595" w:rsidRDefault="003E3595" w:rsidP="003E3595">
                      <w:pPr>
                        <w:jc w:val="center"/>
                        <w:rPr>
                          <w:sz w:val="18"/>
                          <w:szCs w:val="18"/>
                          <w:lang w:val="en-GB"/>
                        </w:rPr>
                      </w:pPr>
                      <w:r w:rsidRPr="003E3595">
                        <w:rPr>
                          <w:sz w:val="18"/>
                          <w:szCs w:val="18"/>
                          <w:lang w:val="en-GB"/>
                        </w:rPr>
                        <w:t>Quelle: www.openstreetmap.org</w:t>
                      </w:r>
                    </w:p>
                    <w:p w14:paraId="1247767D" w14:textId="77777777" w:rsidR="003E3595" w:rsidRDefault="003E3595" w:rsidP="003E3595"/>
                  </w:txbxContent>
                </v:textbox>
              </v:shape>
            </w:pict>
          </mc:Fallback>
        </mc:AlternateContent>
      </w:r>
      <w:r w:rsidR="00A32998">
        <w:rPr>
          <w:rFonts w:asciiTheme="majorHAnsi" w:hAnsiTheme="majorHAnsi" w:cstheme="majorHAnsi"/>
          <w:noProof/>
          <w:sz w:val="24"/>
          <w:szCs w:val="24"/>
          <w:lang w:val="de-DE"/>
        </w:rPr>
        <mc:AlternateContent>
          <mc:Choice Requires="wps">
            <w:drawing>
              <wp:anchor distT="0" distB="0" distL="114300" distR="114300" simplePos="0" relativeHeight="251670528" behindDoc="0" locked="0" layoutInCell="1" allowOverlap="1" wp14:anchorId="780A319D" wp14:editId="620814B1">
                <wp:simplePos x="0" y="0"/>
                <wp:positionH relativeFrom="column">
                  <wp:posOffset>4800600</wp:posOffset>
                </wp:positionH>
                <wp:positionV relativeFrom="paragraph">
                  <wp:posOffset>1528445</wp:posOffset>
                </wp:positionV>
                <wp:extent cx="704850" cy="85725"/>
                <wp:effectExtent l="19050" t="38100" r="57150" b="85725"/>
                <wp:wrapNone/>
                <wp:docPr id="604894015" name="Straight Arrow Connector 1"/>
                <wp:cNvGraphicFramePr/>
                <a:graphic xmlns:a="http://schemas.openxmlformats.org/drawingml/2006/main">
                  <a:graphicData uri="http://schemas.microsoft.com/office/word/2010/wordprocessingShape">
                    <wps:wsp>
                      <wps:cNvCnPr/>
                      <wps:spPr>
                        <a:xfrm>
                          <a:off x="0" y="0"/>
                          <a:ext cx="704850"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D24C75" id="_x0000_t32" coordsize="21600,21600" o:spt="32" o:oned="t" path="m,l21600,21600e" filled="f">
                <v:path arrowok="t" fillok="f" o:connecttype="none"/>
                <o:lock v:ext="edit" shapetype="t"/>
              </v:shapetype>
              <v:shape id="Straight Arrow Connector 1" o:spid="_x0000_s1026" type="#_x0000_t32" style="position:absolute;margin-left:378pt;margin-top:120.35pt;width:55.5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" strokecolor="black [3213]" strokeweight="3pt">
                <v:stroke endarrow="block" joinstyle="miter"/>
              </v:shape>
            </w:pict>
          </mc:Fallback>
        </mc:AlternateContent>
      </w:r>
      <w:r w:rsidR="00A32998" w:rsidRPr="00A32998">
        <w:rPr>
          <w:rFonts w:asciiTheme="majorHAnsi" w:hAnsiTheme="majorHAnsi" w:cstheme="majorHAnsi"/>
          <w:noProof/>
          <w:sz w:val="24"/>
          <w:szCs w:val="24"/>
          <w:lang w:val="de-DE"/>
        </w:rPr>
        <mc:AlternateContent>
          <mc:Choice Requires="wps">
            <w:drawing>
              <wp:anchor distT="45720" distB="45720" distL="114300" distR="114300" simplePos="0" relativeHeight="251671552" behindDoc="0" locked="0" layoutInCell="1" allowOverlap="1" wp14:anchorId="22E9FF27" wp14:editId="6AC3E30B">
                <wp:simplePos x="0" y="0"/>
                <wp:positionH relativeFrom="column">
                  <wp:posOffset>4332289</wp:posOffset>
                </wp:positionH>
                <wp:positionV relativeFrom="paragraph">
                  <wp:posOffset>1411921</wp:posOffset>
                </wp:positionV>
                <wp:extent cx="909637" cy="276226"/>
                <wp:effectExtent l="0" t="7303" r="16828" b="16827"/>
                <wp:wrapNone/>
                <wp:docPr id="95133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9637" cy="276226"/>
                        </a:xfrm>
                        <a:prstGeom prst="rect">
                          <a:avLst/>
                        </a:prstGeom>
                        <a:solidFill>
                          <a:srgbClr val="FFFFFF"/>
                        </a:solidFill>
                        <a:ln w="9525">
                          <a:solidFill>
                            <a:srgbClr val="000000"/>
                          </a:solidFill>
                          <a:miter lim="800000"/>
                          <a:headEnd/>
                          <a:tailEnd/>
                        </a:ln>
                      </wps:spPr>
                      <wps:txbx>
                        <w:txbxContent>
                          <w:p w14:paraId="08C995E0" w14:textId="6B7679A8" w:rsidR="00A32998" w:rsidRPr="00A32998" w:rsidRDefault="00A32998" w:rsidP="00A32998">
                            <w:pPr>
                              <w:jc w:val="center"/>
                              <w:rPr>
                                <w:b/>
                                <w:bCs/>
                              </w:rPr>
                            </w:pPr>
                            <w:r w:rsidRPr="00A32998">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FF27" id="_x0000_s1028" type="#_x0000_t202" style="position:absolute;margin-left:341.15pt;margin-top:111.15pt;width:71.6pt;height:21.7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">
                <v:textbox>
                  <w:txbxContent>
                    <w:p w14:paraId="08C995E0" w14:textId="6B7679A8" w:rsidR="00A32998" w:rsidRPr="00A32998" w:rsidRDefault="00A32998" w:rsidP="00A32998">
                      <w:pPr>
                        <w:jc w:val="center"/>
                        <w:rPr>
                          <w:b/>
                          <w:bCs/>
                        </w:rPr>
                      </w:pPr>
                      <w:r w:rsidRPr="00A32998">
                        <w:rPr>
                          <w:b/>
                          <w:bCs/>
                          <w:lang w:val="en-GB"/>
                        </w:rPr>
                        <w:t>MS Amadea</w:t>
                      </w:r>
                    </w:p>
                  </w:txbxContent>
                </v:textbox>
              </v:shape>
            </w:pict>
          </mc:Fallback>
        </mc:AlternateContent>
      </w:r>
      <w:r w:rsidR="00A32998" w:rsidRPr="00A32998">
        <w:rPr>
          <w:rFonts w:asciiTheme="majorHAnsi" w:hAnsiTheme="majorHAnsi" w:cstheme="majorHAnsi"/>
          <w:noProof/>
          <w:sz w:val="24"/>
          <w:szCs w:val="24"/>
          <w:lang w:val="de-DE"/>
        </w:rPr>
        <mc:AlternateContent>
          <mc:Choice Requires="wps">
            <w:drawing>
              <wp:anchor distT="45720" distB="45720" distL="114300" distR="114300" simplePos="0" relativeHeight="251665408" behindDoc="0" locked="0" layoutInCell="1" allowOverlap="1" wp14:anchorId="0A64F4C7" wp14:editId="2A9BE9D4">
                <wp:simplePos x="0" y="0"/>
                <wp:positionH relativeFrom="column">
                  <wp:posOffset>1239837</wp:posOffset>
                </wp:positionH>
                <wp:positionV relativeFrom="paragraph">
                  <wp:posOffset>5445441</wp:posOffset>
                </wp:positionV>
                <wp:extent cx="285750" cy="276225"/>
                <wp:effectExtent l="4762" t="0" r="23813" b="23812"/>
                <wp:wrapNone/>
                <wp:docPr id="951462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5750" cy="276225"/>
                        </a:xfrm>
                        <a:prstGeom prst="rect">
                          <a:avLst/>
                        </a:prstGeom>
                        <a:solidFill>
                          <a:srgbClr val="FFFFFF"/>
                        </a:solidFill>
                        <a:ln w="9525">
                          <a:solidFill>
                            <a:srgbClr val="000000"/>
                          </a:solidFill>
                          <a:miter lim="800000"/>
                          <a:headEnd/>
                          <a:tailEnd/>
                        </a:ln>
                      </wps:spPr>
                      <wps:txbx>
                        <w:txbxContent>
                          <w:p w14:paraId="78BE0104" w14:textId="7EF5A95C" w:rsidR="00A32998" w:rsidRDefault="00A32998" w:rsidP="00A32998">
                            <w:pPr>
                              <w:jc w:val="center"/>
                            </w:pPr>
                            <w:r>
                              <w:rPr>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4F4C7" id="_x0000_s1029" type="#_x0000_t202" style="position:absolute;margin-left:97.6pt;margin-top:428.75pt;width:22.5pt;height:21.7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">
                <v:textbox>
                  <w:txbxContent>
                    <w:p w14:paraId="78BE0104" w14:textId="7EF5A95C" w:rsidR="00A32998" w:rsidRDefault="00A32998" w:rsidP="00A32998">
                      <w:pPr>
                        <w:jc w:val="center"/>
                      </w:pPr>
                      <w:r>
                        <w:rPr>
                          <w:lang w:val="en-GB"/>
                        </w:rPr>
                        <w:t>2</w:t>
                      </w:r>
                    </w:p>
                  </w:txbxContent>
                </v:textbox>
              </v:shape>
            </w:pict>
          </mc:Fallback>
        </mc:AlternateContent>
      </w:r>
      <w:r w:rsidR="00A32998" w:rsidRPr="00A32998">
        <w:rPr>
          <w:rFonts w:asciiTheme="majorHAnsi" w:hAnsiTheme="majorHAnsi" w:cstheme="majorHAnsi"/>
          <w:noProof/>
          <w:sz w:val="24"/>
          <w:szCs w:val="24"/>
          <w:lang w:val="de-DE"/>
        </w:rPr>
        <mc:AlternateContent>
          <mc:Choice Requires="wps">
            <w:drawing>
              <wp:anchor distT="45720" distB="45720" distL="114300" distR="114300" simplePos="0" relativeHeight="251663360" behindDoc="0" locked="0" layoutInCell="1" allowOverlap="1" wp14:anchorId="32B04339" wp14:editId="576DF1AE">
                <wp:simplePos x="0" y="0"/>
                <wp:positionH relativeFrom="column">
                  <wp:posOffset>1390334</wp:posOffset>
                </wp:positionH>
                <wp:positionV relativeFrom="paragraph">
                  <wp:posOffset>2880677</wp:posOffset>
                </wp:positionV>
                <wp:extent cx="285750" cy="276225"/>
                <wp:effectExtent l="4762" t="0" r="23813" b="23812"/>
                <wp:wrapNone/>
                <wp:docPr id="1995134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5750" cy="276225"/>
                        </a:xfrm>
                        <a:prstGeom prst="rect">
                          <a:avLst/>
                        </a:prstGeom>
                        <a:solidFill>
                          <a:srgbClr val="FFFFFF"/>
                        </a:solidFill>
                        <a:ln w="9525">
                          <a:solidFill>
                            <a:srgbClr val="000000"/>
                          </a:solidFill>
                          <a:miter lim="800000"/>
                          <a:headEnd/>
                          <a:tailEnd/>
                        </a:ln>
                      </wps:spPr>
                      <wps:txbx>
                        <w:txbxContent>
                          <w:p w14:paraId="2B26AEC3" w14:textId="034FF6ED" w:rsidR="00A32998" w:rsidRDefault="00A32998" w:rsidP="00A32998">
                            <w:pPr>
                              <w:jc w:val="center"/>
                            </w:pPr>
                            <w:r>
                              <w:rPr>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04339" id="_x0000_s1030" type="#_x0000_t202" style="position:absolute;margin-left:109.5pt;margin-top:226.8pt;width:22.5pt;height:21.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">
                <v:textbox>
                  <w:txbxContent>
                    <w:p w14:paraId="2B26AEC3" w14:textId="034FF6ED" w:rsidR="00A32998" w:rsidRDefault="00A32998" w:rsidP="00A32998">
                      <w:pPr>
                        <w:jc w:val="center"/>
                      </w:pPr>
                      <w:r>
                        <w:rPr>
                          <w:lang w:val="en-GB"/>
                        </w:rPr>
                        <w:t>1</w:t>
                      </w:r>
                    </w:p>
                  </w:txbxContent>
                </v:textbox>
              </v:shape>
            </w:pict>
          </mc:Fallback>
        </mc:AlternateContent>
      </w:r>
      <w:r w:rsidR="00A32998"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5589B6AC">
                <wp:simplePos x="0" y="0"/>
                <wp:positionH relativeFrom="rightMargin">
                  <wp:align>left</wp:align>
                </wp:positionH>
                <wp:positionV relativeFrom="paragraph">
                  <wp:posOffset>3906839</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2877B617"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A32998">
                              <w:rPr>
                                <w:lang w:val="de-DE"/>
                              </w:rPr>
                              <w:t>46</w:t>
                            </w:r>
                            <w:r>
                              <w:rPr>
                                <w:lang w:val="de-DE"/>
                              </w:rPr>
                              <w:t>!</w:t>
                            </w:r>
                            <w:r>
                              <w:rPr>
                                <w:lang w:val="de-DE"/>
                              </w:rPr>
                              <w:br/>
                            </w:r>
                            <w:r w:rsidRPr="00A7342D">
                              <w:rPr>
                                <w:b/>
                                <w:bCs/>
                                <w:lang w:val="de-DE"/>
                              </w:rPr>
                              <w:t xml:space="preserve">Ihr Phoenix-Team wünscht Ihnen schöne Eindrücke in </w:t>
                            </w:r>
                            <w:r w:rsidR="00A32998">
                              <w:rPr>
                                <w:b/>
                                <w:bCs/>
                                <w:lang w:val="de-DE"/>
                              </w:rPr>
                              <w:t>Ullapool / Schottland</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31" type="#_x0000_t202" style="position:absolute;margin-left:0;margin-top:307.65pt;width:483pt;height:51.75pt;rotation:-90;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">
                <v:textbox>
                  <w:txbxContent>
                    <w:p w14:paraId="6BD7F1B2" w14:textId="2877B617"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w:t>
                      </w:r>
                      <w:r>
                        <w:rPr>
                          <w:lang w:val="de-DE"/>
                        </w:rPr>
                        <w:t xml:space="preserve">Reiseführer ab Seite </w:t>
                      </w:r>
                      <w:r w:rsidR="00A32998">
                        <w:rPr>
                          <w:lang w:val="de-DE"/>
                        </w:rPr>
                        <w:t>46</w:t>
                      </w:r>
                      <w:r>
                        <w:rPr>
                          <w:lang w:val="de-DE"/>
                        </w:rPr>
                        <w:t>!</w:t>
                      </w:r>
                      <w:r>
                        <w:rPr>
                          <w:lang w:val="de-DE"/>
                        </w:rPr>
                        <w:br/>
                      </w:r>
                      <w:r w:rsidRPr="00A7342D">
                        <w:rPr>
                          <w:b/>
                          <w:bCs/>
                          <w:lang w:val="de-DE"/>
                        </w:rPr>
                        <w:t xml:space="preserve">Ihr Phoenix-Team wünscht Ihnen schöne Eindrücke in </w:t>
                      </w:r>
                      <w:r w:rsidR="00A32998">
                        <w:rPr>
                          <w:b/>
                          <w:bCs/>
                          <w:lang w:val="de-DE"/>
                        </w:rPr>
                        <w:t>Ullapool / Schottland</w:t>
                      </w:r>
                      <w:r w:rsidRPr="00A7342D">
                        <w:rPr>
                          <w:b/>
                          <w:bCs/>
                          <w:lang w:val="de-DE"/>
                        </w:rPr>
                        <w:t>!</w:t>
                      </w:r>
                      <w:r w:rsidRPr="00A7342D">
                        <w:rPr>
                          <w:b/>
                          <w:bCs/>
                          <w:lang w:val="de-DE"/>
                        </w:rPr>
                        <w:br/>
                        <w:t>(Angaben gemäß Agentur &amp; Internet – ohne Gewähr!)</w:t>
                      </w:r>
                    </w:p>
                  </w:txbxContent>
                </v:textbox>
                <w10:wrap anchorx="margin"/>
              </v:shape>
            </w:pict>
          </mc:Fallback>
        </mc:AlternateContent>
      </w:r>
      <w:r w:rsidR="00A32998" w:rsidRPr="00A32998">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6ADEB90F" wp14:editId="4FC1FB3F">
            <wp:simplePos x="0" y="0"/>
            <wp:positionH relativeFrom="column">
              <wp:posOffset>-2163879</wp:posOffset>
            </wp:positionH>
            <wp:positionV relativeFrom="paragraph">
              <wp:posOffset>1498399</wp:posOffset>
            </wp:positionV>
            <wp:extent cx="9399907" cy="6128789"/>
            <wp:effectExtent l="0" t="2540" r="8255" b="8255"/>
            <wp:wrapNone/>
            <wp:docPr id="1847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066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9422112" cy="6143267"/>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rsidSect="00A32998">
      <w:headerReference w:type="default" r:id="rId7"/>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00F0D" w14:textId="77777777" w:rsidR="009105BE" w:rsidRDefault="009105BE" w:rsidP="008031CE">
      <w:pPr>
        <w:spacing w:after="0" w:line="240" w:lineRule="auto"/>
      </w:pPr>
      <w:r>
        <w:separator/>
      </w:r>
    </w:p>
  </w:endnote>
  <w:endnote w:type="continuationSeparator" w:id="0">
    <w:p w14:paraId="4648503A" w14:textId="77777777" w:rsidR="009105BE" w:rsidRDefault="009105BE"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A9DDD" w14:textId="77777777" w:rsidR="009105BE" w:rsidRDefault="009105BE" w:rsidP="008031CE">
      <w:pPr>
        <w:spacing w:after="0" w:line="240" w:lineRule="auto"/>
      </w:pPr>
      <w:r>
        <w:separator/>
      </w:r>
    </w:p>
  </w:footnote>
  <w:footnote w:type="continuationSeparator" w:id="0">
    <w:p w14:paraId="14DC9D12" w14:textId="77777777" w:rsidR="009105BE" w:rsidRDefault="009105BE"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37A68C6C" w:rsidR="008031CE" w:rsidRDefault="009145B9" w:rsidP="008031CE">
    <w:pPr>
      <w:pStyle w:val="Header"/>
      <w:jc w:val="center"/>
    </w:pPr>
    <w:r>
      <w:rPr>
        <w:noProof/>
      </w:rPr>
      <w:drawing>
        <wp:anchor distT="0" distB="0" distL="114300" distR="114300" simplePos="0" relativeHeight="251659264" behindDoc="1" locked="0" layoutInCell="1" allowOverlap="1" wp14:anchorId="0B65D651" wp14:editId="4501B276">
          <wp:simplePos x="0" y="0"/>
          <wp:positionH relativeFrom="margin">
            <wp:align>center</wp:align>
          </wp:positionH>
          <wp:positionV relativeFrom="paragraph">
            <wp:posOffset>-200660</wp:posOffset>
          </wp:positionV>
          <wp:extent cx="1332650" cy="665137"/>
          <wp:effectExtent l="0" t="0" r="1270" b="1905"/>
          <wp:wrapTight wrapText="bothSides">
            <wp:wrapPolygon edited="0">
              <wp:start x="0" y="0"/>
              <wp:lineTo x="0" y="21043"/>
              <wp:lineTo x="21312" y="21043"/>
              <wp:lineTo x="21312" y="0"/>
              <wp:lineTo x="0" y="0"/>
            </wp:wrapPolygon>
          </wp:wrapTight>
          <wp:docPr id="99775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3E3595"/>
    <w:rsid w:val="00560E87"/>
    <w:rsid w:val="00587915"/>
    <w:rsid w:val="008031CE"/>
    <w:rsid w:val="009105BE"/>
    <w:rsid w:val="009145B9"/>
    <w:rsid w:val="00A32998"/>
    <w:rsid w:val="00A7342D"/>
    <w:rsid w:val="00AE1C98"/>
    <w:rsid w:val="00D555BB"/>
    <w:rsid w:val="00F04D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3595"/>
    <w:rPr>
      <w:color w:val="0563C1" w:themeColor="hyperlink"/>
      <w:u w:val="single"/>
    </w:rPr>
  </w:style>
  <w:style w:type="character" w:styleId="UnresolvedMention">
    <w:name w:val="Unresolved Mention"/>
    <w:basedOn w:val="DefaultParagraphFont"/>
    <w:uiPriority w:val="99"/>
    <w:semiHidden/>
    <w:unhideWhenUsed/>
    <w:rsid w:val="003E3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6</cp:revision>
  <dcterms:created xsi:type="dcterms:W3CDTF">2024-05-16T07:52:00Z</dcterms:created>
  <dcterms:modified xsi:type="dcterms:W3CDTF">2024-09-01T14:52:00Z</dcterms:modified>
</cp:coreProperties>
</file>