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46243" w14:textId="1225673A" w:rsidR="00BD4640" w:rsidRPr="00C5610E" w:rsidRDefault="00BD4640" w:rsidP="00BD4640">
      <w:pPr>
        <w:keepNext/>
        <w:spacing w:before="120" w:after="120" w:line="288" w:lineRule="auto"/>
        <w:ind w:right="141" w:firstLine="993"/>
        <w:jc w:val="center"/>
        <w:outlineLvl w:val="0"/>
        <w:rPr>
          <w:rFonts w:asciiTheme="minorHAnsi" w:hAnsiTheme="minorHAnsi"/>
          <w:b/>
          <w:sz w:val="34"/>
          <w:szCs w:val="34"/>
        </w:rPr>
      </w:pPr>
      <w:r w:rsidRPr="00C5610E">
        <w:rPr>
          <w:rFonts w:asciiTheme="minorHAnsi" w:hAnsiTheme="minorHAnsi"/>
          <w:b/>
          <w:sz w:val="36"/>
          <w:szCs w:val="32"/>
        </w:rPr>
        <w:t xml:space="preserve">LANDGANGSINFORMATIONEN </w:t>
      </w:r>
      <w:r w:rsidR="00526131">
        <w:rPr>
          <w:rFonts w:asciiTheme="minorHAnsi" w:hAnsiTheme="minorHAnsi"/>
          <w:b/>
          <w:sz w:val="34"/>
          <w:szCs w:val="34"/>
        </w:rPr>
        <w:t>Civitavecchia</w:t>
      </w:r>
      <w:r w:rsidR="00850649">
        <w:rPr>
          <w:rFonts w:asciiTheme="minorHAnsi" w:hAnsiTheme="minorHAnsi"/>
          <w:b/>
          <w:sz w:val="34"/>
          <w:szCs w:val="34"/>
        </w:rPr>
        <w:t xml:space="preserve"> </w:t>
      </w:r>
      <w:r w:rsidR="00526131">
        <w:rPr>
          <w:rFonts w:asciiTheme="minorHAnsi" w:hAnsiTheme="minorHAnsi"/>
          <w:b/>
          <w:sz w:val="34"/>
          <w:szCs w:val="34"/>
        </w:rPr>
        <w:t>/ Italien</w:t>
      </w:r>
    </w:p>
    <w:tbl>
      <w:tblPr>
        <w:tblStyle w:val="TableGrid1"/>
        <w:tblW w:w="1117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9054"/>
      </w:tblGrid>
      <w:tr w:rsidR="00BD4640" w:rsidRPr="00C5610E" w14:paraId="0C399B07" w14:textId="77777777" w:rsidTr="008E4105">
        <w:trPr>
          <w:trHeight w:val="135"/>
        </w:trPr>
        <w:tc>
          <w:tcPr>
            <w:tcW w:w="1716" w:type="dxa"/>
          </w:tcPr>
          <w:p w14:paraId="2BAEF46A" w14:textId="0ED62314" w:rsidR="00BD4640" w:rsidRPr="00C16E16" w:rsidRDefault="00935A60" w:rsidP="008C2A16">
            <w:pPr>
              <w:spacing w:before="120" w:after="120"/>
              <w:ind w:right="513"/>
              <w:jc w:val="both"/>
              <w:rPr>
                <w:rFonts w:asciiTheme="minorHAnsi" w:eastAsia="Calibri" w:hAnsiTheme="minorHAnsi" w:cs="Arial"/>
                <w:b/>
                <w:sz w:val="24"/>
                <w:szCs w:val="24"/>
                <w:lang w:eastAsia="en-US"/>
              </w:rPr>
            </w:pPr>
            <w:r>
              <w:rPr>
                <w:rFonts w:asciiTheme="minorHAnsi" w:eastAsia="Calibri" w:hAnsiTheme="minorHAnsi" w:cs="Arial"/>
                <w:b/>
                <w:sz w:val="24"/>
                <w:szCs w:val="24"/>
                <w:lang w:eastAsia="en-US"/>
              </w:rPr>
              <w:t>Civitavecchia</w:t>
            </w:r>
          </w:p>
        </w:tc>
        <w:tc>
          <w:tcPr>
            <w:tcW w:w="9461" w:type="dxa"/>
          </w:tcPr>
          <w:p w14:paraId="37BDECFE" w14:textId="7F0BCFB6" w:rsidR="00BD4640" w:rsidRPr="00C5610E" w:rsidRDefault="00526131" w:rsidP="008C2A16">
            <w:pPr>
              <w:spacing w:before="120" w:after="120"/>
              <w:ind w:right="513"/>
              <w:jc w:val="both"/>
              <w:rPr>
                <w:rFonts w:asciiTheme="minorHAnsi" w:hAnsiTheme="minorHAnsi" w:cs="Arial"/>
                <w:sz w:val="24"/>
                <w:szCs w:val="24"/>
              </w:rPr>
            </w:pPr>
            <w:r w:rsidRPr="00526131">
              <w:rPr>
                <w:rFonts w:asciiTheme="minorHAnsi" w:hAnsiTheme="minorHAnsi" w:cs="Arial"/>
                <w:sz w:val="24"/>
                <w:szCs w:val="24"/>
              </w:rPr>
              <w:t>ist die bedeutendste Hafenstadt der Region Latium</w:t>
            </w:r>
            <w:r>
              <w:rPr>
                <w:rFonts w:asciiTheme="minorHAnsi" w:hAnsiTheme="minorHAnsi" w:cs="Arial"/>
                <w:sz w:val="24"/>
                <w:szCs w:val="24"/>
              </w:rPr>
              <w:t xml:space="preserve"> mit ca. 53.000 Einwohnern</w:t>
            </w:r>
            <w:r w:rsidR="00B92F7D">
              <w:rPr>
                <w:rFonts w:asciiTheme="minorHAnsi" w:hAnsiTheme="minorHAnsi" w:cs="Arial"/>
                <w:sz w:val="24"/>
                <w:szCs w:val="24"/>
              </w:rPr>
              <w:t>, die</w:t>
            </w:r>
            <w:r w:rsidR="00B92F7D" w:rsidRPr="00B92F7D">
              <w:rPr>
                <w:rFonts w:asciiTheme="minorHAnsi" w:hAnsiTheme="minorHAnsi" w:cs="Arial"/>
                <w:sz w:val="24"/>
                <w:szCs w:val="24"/>
              </w:rPr>
              <w:t xml:space="preserve"> sich auf dem Areal des im zweiten Jahrhundert </w:t>
            </w:r>
            <w:r w:rsidR="00B92F7D">
              <w:rPr>
                <w:rFonts w:asciiTheme="minorHAnsi" w:hAnsiTheme="minorHAnsi" w:cs="Arial"/>
                <w:sz w:val="24"/>
                <w:szCs w:val="24"/>
              </w:rPr>
              <w:t xml:space="preserve">n.Chr. </w:t>
            </w:r>
            <w:r w:rsidR="00B92F7D" w:rsidRPr="00B92F7D">
              <w:rPr>
                <w:rFonts w:asciiTheme="minorHAnsi" w:hAnsiTheme="minorHAnsi" w:cs="Arial"/>
                <w:sz w:val="24"/>
                <w:szCs w:val="24"/>
              </w:rPr>
              <w:t>vom römischen Kaiser Trajan erbauten Hafens befindet</w:t>
            </w:r>
            <w:r w:rsidR="00B92F7D">
              <w:rPr>
                <w:rFonts w:asciiTheme="minorHAnsi" w:hAnsiTheme="minorHAnsi" w:cs="Arial"/>
                <w:sz w:val="24"/>
                <w:szCs w:val="24"/>
              </w:rPr>
              <w:t xml:space="preserve">. </w:t>
            </w:r>
            <w:r w:rsidR="00BB50F4">
              <w:rPr>
                <w:rFonts w:asciiTheme="minorHAnsi" w:hAnsiTheme="minorHAnsi" w:cs="Arial"/>
                <w:sz w:val="24"/>
                <w:szCs w:val="24"/>
              </w:rPr>
              <w:t xml:space="preserve">Auch heute gilt er als der offizielle Hafen von Rom. </w:t>
            </w:r>
            <w:r w:rsidRPr="00526131">
              <w:rPr>
                <w:rFonts w:asciiTheme="minorHAnsi" w:hAnsiTheme="minorHAnsi" w:cs="Arial"/>
                <w:sz w:val="24"/>
                <w:szCs w:val="24"/>
              </w:rPr>
              <w:t xml:space="preserve">Die italienische Hauptstadt Rom befindet sich rund 80 Km entfernt. War Civitavecchia bis in die </w:t>
            </w:r>
            <w:r>
              <w:rPr>
                <w:rFonts w:asciiTheme="minorHAnsi" w:hAnsiTheme="minorHAnsi" w:cs="Arial"/>
                <w:sz w:val="24"/>
                <w:szCs w:val="24"/>
              </w:rPr>
              <w:t>19</w:t>
            </w:r>
            <w:r w:rsidRPr="00526131">
              <w:rPr>
                <w:rFonts w:asciiTheme="minorHAnsi" w:hAnsiTheme="minorHAnsi" w:cs="Arial"/>
                <w:sz w:val="24"/>
                <w:szCs w:val="24"/>
              </w:rPr>
              <w:t xml:space="preserve">60er </w:t>
            </w:r>
            <w:r>
              <w:rPr>
                <w:rFonts w:asciiTheme="minorHAnsi" w:hAnsiTheme="minorHAnsi" w:cs="Arial"/>
                <w:sz w:val="24"/>
                <w:szCs w:val="24"/>
              </w:rPr>
              <w:t>J</w:t>
            </w:r>
            <w:r w:rsidRPr="00526131">
              <w:rPr>
                <w:rFonts w:asciiTheme="minorHAnsi" w:hAnsiTheme="minorHAnsi" w:cs="Arial"/>
                <w:sz w:val="24"/>
                <w:szCs w:val="24"/>
              </w:rPr>
              <w:t xml:space="preserve">ahre als „Drecknest vor Rom“  verschrien, so hat man in den letzten Jahren mehr und mehr Mühe darauf verwendet, Hafen </w:t>
            </w:r>
            <w:r>
              <w:rPr>
                <w:rFonts w:asciiTheme="minorHAnsi" w:hAnsiTheme="minorHAnsi" w:cs="Arial"/>
                <w:sz w:val="24"/>
                <w:szCs w:val="24"/>
              </w:rPr>
              <w:t>und</w:t>
            </w:r>
            <w:r w:rsidRPr="00526131">
              <w:rPr>
                <w:rFonts w:asciiTheme="minorHAnsi" w:hAnsiTheme="minorHAnsi" w:cs="Arial"/>
                <w:sz w:val="24"/>
                <w:szCs w:val="24"/>
              </w:rPr>
              <w:t xml:space="preserve"> Stadt ein sauberes und schöneres Antlitz zu verleihen. Zwar kann Civitavecchia nicht auch nur ansatzweise mit den Sehenswürdigkeiten der nahegelegenen Hauptstadt mithalten, so versucht man doch alles, dem Besucher einen angenehmen Aufenthalt zu bereiten.</w:t>
            </w:r>
          </w:p>
        </w:tc>
      </w:tr>
      <w:tr w:rsidR="00C16E16" w:rsidRPr="00C5610E" w14:paraId="45052390" w14:textId="77777777" w:rsidTr="008E4105">
        <w:trPr>
          <w:trHeight w:val="135"/>
        </w:trPr>
        <w:tc>
          <w:tcPr>
            <w:tcW w:w="1716" w:type="dxa"/>
          </w:tcPr>
          <w:p w14:paraId="5F32F138" w14:textId="1B239887" w:rsidR="00C16E16" w:rsidRPr="001327FE" w:rsidRDefault="00C16E16" w:rsidP="008C2A16">
            <w:pPr>
              <w:spacing w:before="120" w:after="120"/>
              <w:ind w:right="513"/>
              <w:jc w:val="both"/>
              <w:rPr>
                <w:rFonts w:asciiTheme="minorHAnsi" w:eastAsia="Calibri" w:hAnsiTheme="minorHAnsi" w:cs="Arial"/>
                <w:b/>
                <w:sz w:val="24"/>
                <w:szCs w:val="24"/>
                <w:lang w:eastAsia="en-US"/>
              </w:rPr>
            </w:pPr>
            <w:r w:rsidRPr="001327FE">
              <w:rPr>
                <w:rFonts w:asciiTheme="minorHAnsi" w:eastAsia="Calibri" w:hAnsiTheme="minorHAnsi" w:cs="Arial"/>
                <w:b/>
                <w:sz w:val="24"/>
                <w:szCs w:val="24"/>
                <w:lang w:eastAsia="en-US"/>
              </w:rPr>
              <w:t>Liegeplatz</w:t>
            </w:r>
          </w:p>
        </w:tc>
        <w:tc>
          <w:tcPr>
            <w:tcW w:w="9461" w:type="dxa"/>
          </w:tcPr>
          <w:p w14:paraId="405CD932" w14:textId="4888C6E8" w:rsidR="00C16E16" w:rsidRPr="00B82906" w:rsidRDefault="00C16E16" w:rsidP="008C2A16">
            <w:pPr>
              <w:spacing w:before="120" w:after="120"/>
              <w:ind w:right="513"/>
              <w:jc w:val="both"/>
              <w:rPr>
                <w:rFonts w:asciiTheme="minorHAnsi" w:hAnsiTheme="minorHAnsi" w:cs="Arial"/>
                <w:sz w:val="24"/>
                <w:szCs w:val="24"/>
              </w:rPr>
            </w:pPr>
            <w:r w:rsidRPr="001327FE">
              <w:rPr>
                <w:rFonts w:asciiTheme="minorHAnsi" w:hAnsiTheme="minorHAnsi" w:cs="Arial"/>
                <w:b/>
                <w:sz w:val="24"/>
                <w:szCs w:val="24"/>
              </w:rPr>
              <w:t xml:space="preserve">MS </w:t>
            </w:r>
            <w:r>
              <w:rPr>
                <w:rFonts w:asciiTheme="minorHAnsi" w:hAnsiTheme="minorHAnsi" w:cs="Arial"/>
                <w:b/>
                <w:sz w:val="24"/>
                <w:szCs w:val="24"/>
              </w:rPr>
              <w:t>AMERA</w:t>
            </w:r>
            <w:r w:rsidRPr="001327FE">
              <w:rPr>
                <w:rFonts w:asciiTheme="minorHAnsi" w:hAnsiTheme="minorHAnsi" w:cs="Arial"/>
                <w:sz w:val="24"/>
                <w:szCs w:val="24"/>
              </w:rPr>
              <w:t xml:space="preserve"> liegt voraussichtlich an der </w:t>
            </w:r>
            <w:r w:rsidR="00A96D03">
              <w:rPr>
                <w:rFonts w:asciiTheme="minorHAnsi" w:hAnsiTheme="minorHAnsi" w:cs="Arial"/>
                <w:sz w:val="24"/>
                <w:szCs w:val="24"/>
              </w:rPr>
              <w:t xml:space="preserve">Pier </w:t>
            </w:r>
            <w:r w:rsidR="00526131">
              <w:rPr>
                <w:rFonts w:asciiTheme="minorHAnsi" w:hAnsiTheme="minorHAnsi" w:cs="Arial"/>
                <w:sz w:val="24"/>
                <w:szCs w:val="24"/>
              </w:rPr>
              <w:t xml:space="preserve">13 im </w:t>
            </w:r>
            <w:r w:rsidR="008C2A16">
              <w:rPr>
                <w:rFonts w:asciiTheme="minorHAnsi" w:hAnsiTheme="minorHAnsi" w:cs="Arial"/>
                <w:sz w:val="24"/>
                <w:szCs w:val="24"/>
              </w:rPr>
              <w:t>„Roma Cruise Terminal“</w:t>
            </w:r>
            <w:r w:rsidR="00E14320">
              <w:rPr>
                <w:rFonts w:asciiTheme="minorHAnsi" w:hAnsiTheme="minorHAnsi" w:cs="Arial"/>
                <w:sz w:val="24"/>
                <w:szCs w:val="24"/>
              </w:rPr>
              <w:t>.</w:t>
            </w:r>
          </w:p>
        </w:tc>
      </w:tr>
      <w:tr w:rsidR="00C2740E" w:rsidRPr="00C5610E" w14:paraId="11BB32C3" w14:textId="77777777" w:rsidTr="008E4105">
        <w:trPr>
          <w:trHeight w:val="135"/>
        </w:trPr>
        <w:tc>
          <w:tcPr>
            <w:tcW w:w="1716" w:type="dxa"/>
          </w:tcPr>
          <w:p w14:paraId="668F0F3E" w14:textId="441FD399" w:rsidR="00E14320" w:rsidRDefault="00C2740E" w:rsidP="008C2A16">
            <w:pPr>
              <w:spacing w:before="120" w:after="120"/>
              <w:ind w:right="513"/>
              <w:jc w:val="both"/>
              <w:rPr>
                <w:rFonts w:asciiTheme="minorHAnsi" w:eastAsia="Calibri" w:hAnsiTheme="minorHAnsi" w:cs="Arial"/>
                <w:b/>
                <w:sz w:val="24"/>
                <w:szCs w:val="24"/>
                <w:lang w:eastAsia="en-US"/>
              </w:rPr>
            </w:pPr>
            <w:r>
              <w:rPr>
                <w:rFonts w:asciiTheme="minorHAnsi" w:eastAsia="Calibri" w:hAnsiTheme="minorHAnsi" w:cs="Arial"/>
                <w:b/>
                <w:sz w:val="24"/>
                <w:szCs w:val="24"/>
                <w:lang w:eastAsia="en-US"/>
              </w:rPr>
              <w:t>Hafenshuttle</w:t>
            </w:r>
          </w:p>
          <w:p w14:paraId="7BCFBBB5" w14:textId="77777777" w:rsidR="00E14320" w:rsidRPr="00E14320" w:rsidRDefault="00E14320" w:rsidP="00E14320">
            <w:pPr>
              <w:rPr>
                <w:rFonts w:asciiTheme="minorHAnsi" w:eastAsia="Calibri" w:hAnsiTheme="minorHAnsi" w:cs="Arial"/>
                <w:sz w:val="24"/>
                <w:szCs w:val="24"/>
                <w:lang w:eastAsia="en-US"/>
              </w:rPr>
            </w:pPr>
          </w:p>
          <w:p w14:paraId="06061910" w14:textId="77777777" w:rsidR="00E14320" w:rsidRPr="00E14320" w:rsidRDefault="00E14320" w:rsidP="00E14320">
            <w:pPr>
              <w:rPr>
                <w:rFonts w:asciiTheme="minorHAnsi" w:eastAsia="Calibri" w:hAnsiTheme="minorHAnsi" w:cs="Arial"/>
                <w:sz w:val="24"/>
                <w:szCs w:val="24"/>
                <w:lang w:eastAsia="en-US"/>
              </w:rPr>
            </w:pPr>
          </w:p>
          <w:p w14:paraId="12180112" w14:textId="77777777" w:rsidR="00E14320" w:rsidRPr="00E14320" w:rsidRDefault="00E14320" w:rsidP="00E14320">
            <w:pPr>
              <w:rPr>
                <w:rFonts w:asciiTheme="minorHAnsi" w:eastAsia="Calibri" w:hAnsiTheme="minorHAnsi" w:cs="Arial"/>
                <w:sz w:val="24"/>
                <w:szCs w:val="24"/>
                <w:lang w:eastAsia="en-US"/>
              </w:rPr>
            </w:pPr>
          </w:p>
          <w:p w14:paraId="68396146" w14:textId="77777777" w:rsidR="00E14320" w:rsidRPr="00E14320" w:rsidRDefault="00E14320" w:rsidP="00E14320">
            <w:pPr>
              <w:rPr>
                <w:rFonts w:asciiTheme="minorHAnsi" w:eastAsia="Calibri" w:hAnsiTheme="minorHAnsi" w:cs="Arial"/>
                <w:sz w:val="24"/>
                <w:szCs w:val="24"/>
                <w:lang w:eastAsia="en-US"/>
              </w:rPr>
            </w:pPr>
          </w:p>
          <w:p w14:paraId="7E30BE2D" w14:textId="77777777" w:rsidR="00E14320" w:rsidRPr="00E14320" w:rsidRDefault="00E14320" w:rsidP="00E14320">
            <w:pPr>
              <w:rPr>
                <w:rFonts w:asciiTheme="minorHAnsi" w:eastAsia="Calibri" w:hAnsiTheme="minorHAnsi" w:cs="Arial"/>
                <w:sz w:val="24"/>
                <w:szCs w:val="24"/>
                <w:lang w:eastAsia="en-US"/>
              </w:rPr>
            </w:pPr>
          </w:p>
          <w:p w14:paraId="33E491C3" w14:textId="77777777" w:rsidR="00E14320" w:rsidRPr="00E14320" w:rsidRDefault="00E14320" w:rsidP="00E14320">
            <w:pPr>
              <w:rPr>
                <w:rFonts w:asciiTheme="minorHAnsi" w:eastAsia="Calibri" w:hAnsiTheme="minorHAnsi" w:cs="Arial"/>
                <w:sz w:val="24"/>
                <w:szCs w:val="24"/>
                <w:lang w:eastAsia="en-US"/>
              </w:rPr>
            </w:pPr>
          </w:p>
          <w:p w14:paraId="620C057F" w14:textId="77777777" w:rsidR="00E14320" w:rsidRPr="00E14320" w:rsidRDefault="00E14320" w:rsidP="00E14320">
            <w:pPr>
              <w:rPr>
                <w:rFonts w:asciiTheme="minorHAnsi" w:eastAsia="Calibri" w:hAnsiTheme="minorHAnsi" w:cs="Arial"/>
                <w:sz w:val="24"/>
                <w:szCs w:val="24"/>
                <w:lang w:eastAsia="en-US"/>
              </w:rPr>
            </w:pPr>
          </w:p>
          <w:p w14:paraId="4AAF2B91" w14:textId="77777777" w:rsidR="00E14320" w:rsidRPr="00E14320" w:rsidRDefault="00E14320" w:rsidP="00E14320">
            <w:pPr>
              <w:rPr>
                <w:rFonts w:asciiTheme="minorHAnsi" w:eastAsia="Calibri" w:hAnsiTheme="minorHAnsi" w:cs="Arial"/>
                <w:sz w:val="24"/>
                <w:szCs w:val="24"/>
                <w:lang w:eastAsia="en-US"/>
              </w:rPr>
            </w:pPr>
          </w:p>
          <w:p w14:paraId="14056210" w14:textId="023BC989" w:rsidR="00C2740E" w:rsidRPr="00E14320" w:rsidRDefault="00C2740E" w:rsidP="00E14320">
            <w:pPr>
              <w:rPr>
                <w:rFonts w:asciiTheme="minorHAnsi" w:eastAsia="Calibri" w:hAnsiTheme="minorHAnsi" w:cs="Arial"/>
                <w:sz w:val="22"/>
                <w:szCs w:val="24"/>
                <w:lang w:eastAsia="en-US"/>
              </w:rPr>
            </w:pPr>
          </w:p>
        </w:tc>
        <w:tc>
          <w:tcPr>
            <w:tcW w:w="9461" w:type="dxa"/>
          </w:tcPr>
          <w:p w14:paraId="76610335" w14:textId="1683C005" w:rsidR="00635AF2" w:rsidRPr="00E14320" w:rsidRDefault="00C2740E" w:rsidP="008C2A16">
            <w:pPr>
              <w:spacing w:before="120" w:after="120"/>
              <w:ind w:right="513"/>
              <w:jc w:val="both"/>
              <w:rPr>
                <w:rFonts w:asciiTheme="minorHAnsi" w:hAnsiTheme="minorHAnsi" w:cs="Arial"/>
                <w:sz w:val="24"/>
                <w:szCs w:val="24"/>
              </w:rPr>
            </w:pPr>
            <w:r w:rsidRPr="00E14320">
              <w:rPr>
                <w:rFonts w:asciiTheme="minorHAnsi" w:hAnsiTheme="minorHAnsi" w:cs="Arial"/>
                <w:sz w:val="24"/>
                <w:szCs w:val="24"/>
              </w:rPr>
              <w:t xml:space="preserve">Der Hafen von Civitavecchia bietet einen kostenlosen Shuttlebus ins Stadtzentrum an. Dieser fährt in unregelmäßigen Abständen je nach Bedarf </w:t>
            </w:r>
            <w:r w:rsidR="007B2C1C" w:rsidRPr="00E14320">
              <w:rPr>
                <w:rFonts w:asciiTheme="minorHAnsi" w:hAnsiTheme="minorHAnsi" w:cs="Arial"/>
                <w:sz w:val="24"/>
                <w:szCs w:val="24"/>
              </w:rPr>
              <w:t>zum Lago della Pace</w:t>
            </w:r>
            <w:r w:rsidR="00635AF2" w:rsidRPr="00E14320">
              <w:rPr>
                <w:rFonts w:asciiTheme="minorHAnsi" w:hAnsiTheme="minorHAnsi" w:cs="Arial"/>
                <w:sz w:val="24"/>
                <w:szCs w:val="24"/>
              </w:rPr>
              <w:t xml:space="preserve"> </w:t>
            </w:r>
            <w:r w:rsidRPr="00E14320">
              <w:rPr>
                <w:rFonts w:asciiTheme="minorHAnsi" w:hAnsiTheme="minorHAnsi" w:cs="Arial"/>
                <w:sz w:val="24"/>
                <w:szCs w:val="24"/>
              </w:rPr>
              <w:t xml:space="preserve">und benötigt ca. 15 min. pro Strecke. </w:t>
            </w:r>
          </w:p>
          <w:p w14:paraId="6E51600C" w14:textId="1855D4D0" w:rsidR="00635AF2" w:rsidRPr="00E14320" w:rsidRDefault="00C2740E" w:rsidP="00635AF2">
            <w:pPr>
              <w:spacing w:before="120" w:after="120"/>
              <w:ind w:right="513"/>
              <w:jc w:val="both"/>
              <w:rPr>
                <w:rFonts w:asciiTheme="minorHAnsi" w:hAnsiTheme="minorHAnsi" w:cs="Arial"/>
                <w:i/>
                <w:sz w:val="24"/>
                <w:szCs w:val="24"/>
              </w:rPr>
            </w:pPr>
            <w:r w:rsidRPr="00E14320">
              <w:rPr>
                <w:rFonts w:asciiTheme="minorHAnsi" w:hAnsiTheme="minorHAnsi" w:cs="Arial"/>
                <w:b/>
                <w:i/>
                <w:sz w:val="24"/>
                <w:szCs w:val="24"/>
              </w:rPr>
              <w:t xml:space="preserve">Achtung: </w:t>
            </w:r>
            <w:r w:rsidRPr="00E14320">
              <w:rPr>
                <w:rFonts w:asciiTheme="minorHAnsi" w:hAnsiTheme="minorHAnsi" w:cs="Arial"/>
                <w:i/>
                <w:sz w:val="24"/>
                <w:szCs w:val="24"/>
              </w:rPr>
              <w:t>Da im Hafen mehrere Kreuzfahrtschiffe liegen können und jedes SEINEN EIGENEN Shuttlebus-Service hat, beachten Sie</w:t>
            </w:r>
            <w:r w:rsidR="00C13D7D" w:rsidRPr="00E14320">
              <w:rPr>
                <w:rFonts w:asciiTheme="minorHAnsi" w:hAnsiTheme="minorHAnsi" w:cs="Arial"/>
                <w:i/>
                <w:sz w:val="24"/>
                <w:szCs w:val="24"/>
              </w:rPr>
              <w:t xml:space="preserve"> bitte</w:t>
            </w:r>
            <w:r w:rsidRPr="00E14320">
              <w:rPr>
                <w:rFonts w:asciiTheme="minorHAnsi" w:hAnsiTheme="minorHAnsi" w:cs="Arial"/>
                <w:i/>
                <w:sz w:val="24"/>
                <w:szCs w:val="24"/>
              </w:rPr>
              <w:t xml:space="preserve"> die Ausschilderung am Bus, um in den richtigen einzusteigen!</w:t>
            </w:r>
            <w:r w:rsidR="00635AF2" w:rsidRPr="00E14320">
              <w:rPr>
                <w:rFonts w:asciiTheme="minorHAnsi" w:hAnsiTheme="minorHAnsi" w:cs="Arial"/>
                <w:i/>
                <w:sz w:val="24"/>
                <w:szCs w:val="24"/>
              </w:rPr>
              <w:t xml:space="preserve"> </w:t>
            </w:r>
          </w:p>
          <w:p w14:paraId="19489CFC" w14:textId="3CE92AEB" w:rsidR="00C2740E" w:rsidRPr="00E14320" w:rsidRDefault="008A56B2" w:rsidP="00635AF2">
            <w:pPr>
              <w:spacing w:before="120" w:after="120"/>
              <w:ind w:right="513"/>
              <w:jc w:val="both"/>
              <w:rPr>
                <w:rFonts w:asciiTheme="minorHAnsi" w:hAnsiTheme="minorHAnsi" w:cs="Arial"/>
                <w:b/>
                <w:sz w:val="24"/>
                <w:szCs w:val="24"/>
              </w:rPr>
            </w:pPr>
            <w:r w:rsidRPr="00E14320">
              <w:rPr>
                <w:rFonts w:asciiTheme="minorHAnsi" w:hAnsiTheme="minorHAnsi" w:cs="Arial"/>
                <w:sz w:val="24"/>
                <w:szCs w:val="24"/>
              </w:rPr>
              <w:t>Es gibt 3 Fußgängerausgänge im Hafen. Wenn Sie</w:t>
            </w:r>
            <w:r w:rsidR="00C13D7D" w:rsidRPr="00E14320">
              <w:rPr>
                <w:rFonts w:asciiTheme="minorHAnsi" w:hAnsiTheme="minorHAnsi" w:cs="Arial"/>
                <w:sz w:val="24"/>
                <w:szCs w:val="24"/>
              </w:rPr>
              <w:t xml:space="preserve"> individuell</w:t>
            </w:r>
            <w:r w:rsidRPr="00E14320">
              <w:rPr>
                <w:rFonts w:asciiTheme="minorHAnsi" w:hAnsiTheme="minorHAnsi" w:cs="Arial"/>
                <w:sz w:val="24"/>
                <w:szCs w:val="24"/>
              </w:rPr>
              <w:t xml:space="preserve"> zu einem Landausflug nach Rom aufbrechen, bietet sich der im Süden gelegene Ausgang Varco Fortezza, nahe dem Forte Michelangelo an. Von dort aus erreichen Sie mühelos den Bahnhof von Civitavecchia</w:t>
            </w:r>
          </w:p>
        </w:tc>
      </w:tr>
      <w:tr w:rsidR="00A63B84" w:rsidRPr="00C5610E" w14:paraId="15581381" w14:textId="77777777" w:rsidTr="008E4105">
        <w:trPr>
          <w:trHeight w:val="135"/>
        </w:trPr>
        <w:tc>
          <w:tcPr>
            <w:tcW w:w="1716" w:type="dxa"/>
          </w:tcPr>
          <w:p w14:paraId="24131CAF" w14:textId="03D0A3D8" w:rsidR="00A63B84" w:rsidRPr="001327FE" w:rsidRDefault="00A63B84" w:rsidP="008C2A16">
            <w:pPr>
              <w:spacing w:before="120" w:after="120"/>
              <w:ind w:right="513"/>
              <w:jc w:val="both"/>
              <w:rPr>
                <w:rFonts w:asciiTheme="minorHAnsi" w:eastAsia="Calibri" w:hAnsiTheme="minorHAnsi" w:cs="Arial"/>
                <w:b/>
                <w:sz w:val="24"/>
                <w:szCs w:val="24"/>
                <w:lang w:eastAsia="en-US"/>
              </w:rPr>
            </w:pPr>
            <w:r>
              <w:rPr>
                <w:rFonts w:asciiTheme="minorHAnsi" w:eastAsia="Calibri" w:hAnsiTheme="minorHAnsi" w:cs="Arial"/>
                <w:b/>
                <w:sz w:val="24"/>
                <w:szCs w:val="24"/>
                <w:lang w:eastAsia="en-US"/>
              </w:rPr>
              <w:t>Kulinarik</w:t>
            </w:r>
          </w:p>
        </w:tc>
        <w:tc>
          <w:tcPr>
            <w:tcW w:w="9461" w:type="dxa"/>
          </w:tcPr>
          <w:p w14:paraId="0C402F02" w14:textId="383FC98B" w:rsidR="00A63B84" w:rsidRPr="00A63B84" w:rsidRDefault="00526131" w:rsidP="008C2A16">
            <w:pPr>
              <w:spacing w:before="120" w:after="120"/>
              <w:ind w:right="513"/>
              <w:jc w:val="both"/>
              <w:rPr>
                <w:rFonts w:asciiTheme="minorHAnsi" w:hAnsiTheme="minorHAnsi" w:cs="Arial"/>
                <w:sz w:val="24"/>
                <w:szCs w:val="24"/>
              </w:rPr>
            </w:pPr>
            <w:r w:rsidRPr="00526131">
              <w:rPr>
                <w:rFonts w:asciiTheme="minorHAnsi" w:hAnsiTheme="minorHAnsi" w:cs="Arial"/>
                <w:sz w:val="24"/>
                <w:szCs w:val="24"/>
              </w:rPr>
              <w:t xml:space="preserve">Civitavecchia ist berühmt für den Digestif </w:t>
            </w:r>
            <w:r w:rsidRPr="00526131">
              <w:rPr>
                <w:rFonts w:asciiTheme="minorHAnsi" w:hAnsiTheme="minorHAnsi" w:cs="Arial"/>
                <w:b/>
                <w:sz w:val="24"/>
                <w:szCs w:val="24"/>
              </w:rPr>
              <w:t>Sambuca</w:t>
            </w:r>
            <w:r w:rsidR="00A96CAD" w:rsidRPr="00A96CAD">
              <w:rPr>
                <w:rFonts w:asciiTheme="minorHAnsi" w:hAnsiTheme="minorHAnsi" w:cs="Arial"/>
                <w:sz w:val="24"/>
                <w:szCs w:val="24"/>
              </w:rPr>
              <w:t>, der hier hergestellt wird</w:t>
            </w:r>
            <w:r w:rsidRPr="00A96CAD">
              <w:rPr>
                <w:rFonts w:asciiTheme="minorHAnsi" w:hAnsiTheme="minorHAnsi" w:cs="Arial"/>
                <w:sz w:val="24"/>
                <w:szCs w:val="24"/>
              </w:rPr>
              <w:t>.</w:t>
            </w:r>
            <w:r w:rsidRPr="00526131">
              <w:rPr>
                <w:rFonts w:asciiTheme="minorHAnsi" w:hAnsiTheme="minorHAnsi" w:cs="Arial"/>
                <w:sz w:val="24"/>
                <w:szCs w:val="24"/>
              </w:rPr>
              <w:t xml:space="preserve"> Der Name leitet sich möglicherweise vom arabischen Zammut her, ein Getränk auf der Basis von Anis</w:t>
            </w:r>
            <w:r w:rsidR="008C2A16">
              <w:rPr>
                <w:rFonts w:asciiTheme="minorHAnsi" w:hAnsiTheme="minorHAnsi" w:cs="Arial"/>
                <w:sz w:val="24"/>
                <w:szCs w:val="24"/>
              </w:rPr>
              <w:t>.</w:t>
            </w:r>
          </w:p>
        </w:tc>
      </w:tr>
      <w:tr w:rsidR="00BD4640" w:rsidRPr="00C5610E" w14:paraId="79FBAA11" w14:textId="77777777" w:rsidTr="008E4105">
        <w:trPr>
          <w:trHeight w:val="75"/>
        </w:trPr>
        <w:tc>
          <w:tcPr>
            <w:tcW w:w="1716" w:type="dxa"/>
          </w:tcPr>
          <w:p w14:paraId="3EA92AD3" w14:textId="20F62E11" w:rsidR="00BD4640" w:rsidRPr="00C5610E" w:rsidRDefault="001327FE" w:rsidP="008C2A16">
            <w:pPr>
              <w:ind w:right="513"/>
              <w:jc w:val="both"/>
              <w:rPr>
                <w:rFonts w:asciiTheme="minorHAnsi" w:hAnsiTheme="minorHAnsi" w:cs="Arial"/>
                <w:sz w:val="24"/>
                <w:szCs w:val="24"/>
              </w:rPr>
            </w:pPr>
            <w:r>
              <w:rPr>
                <w:rFonts w:asciiTheme="minorHAnsi" w:hAnsiTheme="minorHAnsi" w:cs="Arial"/>
                <w:b/>
                <w:sz w:val="24"/>
                <w:szCs w:val="24"/>
              </w:rPr>
              <w:t>Sehenswertes</w:t>
            </w:r>
          </w:p>
        </w:tc>
        <w:tc>
          <w:tcPr>
            <w:tcW w:w="9461" w:type="dxa"/>
          </w:tcPr>
          <w:p w14:paraId="3B13E098" w14:textId="6D6A70EE" w:rsidR="008C2A16" w:rsidRPr="008C2A16" w:rsidRDefault="008C2A16" w:rsidP="00AD08DD">
            <w:pPr>
              <w:numPr>
                <w:ilvl w:val="0"/>
                <w:numId w:val="2"/>
              </w:numPr>
              <w:spacing w:before="120" w:after="120"/>
              <w:ind w:left="322" w:right="513" w:hanging="283"/>
              <w:contextualSpacing/>
              <w:jc w:val="both"/>
              <w:rPr>
                <w:rFonts w:asciiTheme="minorHAnsi" w:hAnsiTheme="minorHAnsi" w:cs="Arial"/>
                <w:sz w:val="24"/>
                <w:szCs w:val="24"/>
              </w:rPr>
            </w:pPr>
            <w:r w:rsidRPr="008C2A16">
              <w:rPr>
                <w:rFonts w:asciiTheme="minorHAnsi" w:hAnsiTheme="minorHAnsi" w:cs="Arial"/>
                <w:sz w:val="24"/>
                <w:szCs w:val="24"/>
              </w:rPr>
              <w:t xml:space="preserve">Die von Palmen gesäumte </w:t>
            </w:r>
            <w:r w:rsidRPr="008C2A16">
              <w:rPr>
                <w:rFonts w:asciiTheme="minorHAnsi" w:hAnsiTheme="minorHAnsi" w:cs="Arial"/>
                <w:b/>
                <w:sz w:val="24"/>
                <w:szCs w:val="24"/>
              </w:rPr>
              <w:t>Strandpromenade</w:t>
            </w:r>
            <w:r w:rsidRPr="008C2A16">
              <w:rPr>
                <w:rFonts w:asciiTheme="minorHAnsi" w:hAnsiTheme="minorHAnsi" w:cs="Arial"/>
                <w:sz w:val="24"/>
                <w:szCs w:val="24"/>
              </w:rPr>
              <w:t xml:space="preserve"> lädt zum Spaziergang mit Skulpturen und gepflegten Beeten ein.</w:t>
            </w:r>
          </w:p>
          <w:p w14:paraId="77CDE5FC" w14:textId="34D40541" w:rsidR="00526131" w:rsidRPr="008C2A16" w:rsidRDefault="00526131" w:rsidP="00AD08DD">
            <w:pPr>
              <w:numPr>
                <w:ilvl w:val="0"/>
                <w:numId w:val="2"/>
              </w:numPr>
              <w:spacing w:before="120" w:after="120"/>
              <w:ind w:left="322" w:right="513" w:hanging="283"/>
              <w:contextualSpacing/>
              <w:jc w:val="both"/>
              <w:rPr>
                <w:rFonts w:asciiTheme="minorHAnsi" w:hAnsiTheme="minorHAnsi" w:cs="Arial"/>
                <w:sz w:val="24"/>
                <w:szCs w:val="24"/>
              </w:rPr>
            </w:pPr>
            <w:r w:rsidRPr="008C2A16">
              <w:rPr>
                <w:rFonts w:asciiTheme="minorHAnsi" w:hAnsiTheme="minorHAnsi" w:cs="Arial"/>
                <w:b/>
                <w:sz w:val="24"/>
                <w:szCs w:val="24"/>
              </w:rPr>
              <w:t>Forte Michelangelo</w:t>
            </w:r>
            <w:r w:rsidRPr="008C2A16">
              <w:rPr>
                <w:rFonts w:asciiTheme="minorHAnsi" w:hAnsiTheme="minorHAnsi" w:cs="Arial"/>
                <w:sz w:val="24"/>
                <w:szCs w:val="24"/>
              </w:rPr>
              <w:t xml:space="preserve"> wurde 1557 von Michelangelo fertiggestellt, der </w:t>
            </w:r>
            <w:r w:rsidR="008C2A16" w:rsidRPr="008C2A16">
              <w:rPr>
                <w:rFonts w:asciiTheme="minorHAnsi" w:hAnsiTheme="minorHAnsi" w:cs="Arial"/>
                <w:sz w:val="24"/>
                <w:szCs w:val="24"/>
              </w:rPr>
              <w:t>der Festung</w:t>
            </w:r>
            <w:r w:rsidRPr="008C2A16">
              <w:rPr>
                <w:rFonts w:asciiTheme="minorHAnsi" w:hAnsiTheme="minorHAnsi" w:cs="Arial"/>
                <w:sz w:val="24"/>
                <w:szCs w:val="24"/>
              </w:rPr>
              <w:t xml:space="preserve"> seinen Namen gegeben hat. Sie gehört zu den schönsten der Welt! Das wuchtige Wahrzeichen der Stadt liegt direkt am Hafen. </w:t>
            </w:r>
          </w:p>
          <w:p w14:paraId="71EA6B38" w14:textId="17A5983B" w:rsidR="00526131" w:rsidRPr="00526131" w:rsidRDefault="00526131" w:rsidP="00AD08DD">
            <w:pPr>
              <w:numPr>
                <w:ilvl w:val="0"/>
                <w:numId w:val="2"/>
              </w:numPr>
              <w:spacing w:before="120" w:after="120"/>
              <w:ind w:left="322" w:right="513" w:hanging="283"/>
              <w:contextualSpacing/>
              <w:jc w:val="both"/>
              <w:rPr>
                <w:rFonts w:asciiTheme="minorHAnsi" w:hAnsiTheme="minorHAnsi" w:cs="Arial"/>
                <w:sz w:val="24"/>
                <w:szCs w:val="24"/>
              </w:rPr>
            </w:pPr>
            <w:r w:rsidRPr="00526131">
              <w:rPr>
                <w:rFonts w:asciiTheme="minorHAnsi" w:hAnsiTheme="minorHAnsi" w:cs="Arial"/>
                <w:sz w:val="24"/>
                <w:szCs w:val="24"/>
              </w:rPr>
              <w:t xml:space="preserve">Die </w:t>
            </w:r>
            <w:r w:rsidR="00E14320">
              <w:rPr>
                <w:rFonts w:asciiTheme="minorHAnsi" w:hAnsiTheme="minorHAnsi" w:cs="Arial"/>
                <w:sz w:val="24"/>
                <w:szCs w:val="24"/>
              </w:rPr>
              <w:t>imposante</w:t>
            </w:r>
            <w:r w:rsidR="008C2A16">
              <w:rPr>
                <w:rFonts w:asciiTheme="minorHAnsi" w:hAnsiTheme="minorHAnsi" w:cs="Arial"/>
                <w:sz w:val="24"/>
                <w:szCs w:val="24"/>
              </w:rPr>
              <w:t xml:space="preserve"> </w:t>
            </w:r>
            <w:r w:rsidRPr="00526131">
              <w:rPr>
                <w:rFonts w:asciiTheme="minorHAnsi" w:hAnsiTheme="minorHAnsi" w:cs="Arial"/>
                <w:b/>
                <w:sz w:val="24"/>
                <w:szCs w:val="24"/>
              </w:rPr>
              <w:t>Kathedrale San Francesco d'Assisi</w:t>
            </w:r>
            <w:r w:rsidRPr="00526131">
              <w:rPr>
                <w:rFonts w:asciiTheme="minorHAnsi" w:hAnsiTheme="minorHAnsi" w:cs="Arial"/>
                <w:sz w:val="24"/>
                <w:szCs w:val="24"/>
              </w:rPr>
              <w:t xml:space="preserve"> befindet sich an der Piazza Vittorio Emanuele</w:t>
            </w:r>
            <w:r w:rsidR="007B2C1C">
              <w:rPr>
                <w:rFonts w:asciiTheme="minorHAnsi" w:hAnsiTheme="minorHAnsi" w:cs="Arial"/>
                <w:sz w:val="24"/>
                <w:szCs w:val="24"/>
              </w:rPr>
              <w:t xml:space="preserve">. </w:t>
            </w:r>
            <w:r w:rsidRPr="00526131">
              <w:rPr>
                <w:rFonts w:asciiTheme="minorHAnsi" w:hAnsiTheme="minorHAnsi" w:cs="Arial"/>
                <w:sz w:val="24"/>
                <w:szCs w:val="24"/>
              </w:rPr>
              <w:t>An dem heutigen Standort befand sich ursprünglich eine</w:t>
            </w:r>
            <w:r w:rsidR="008C2A16">
              <w:rPr>
                <w:rFonts w:asciiTheme="minorHAnsi" w:hAnsiTheme="minorHAnsi" w:cs="Arial"/>
                <w:sz w:val="24"/>
                <w:szCs w:val="24"/>
              </w:rPr>
              <w:t xml:space="preserve"> kleine</w:t>
            </w:r>
            <w:r w:rsidRPr="00526131">
              <w:rPr>
                <w:rFonts w:asciiTheme="minorHAnsi" w:hAnsiTheme="minorHAnsi" w:cs="Arial"/>
                <w:sz w:val="24"/>
                <w:szCs w:val="24"/>
              </w:rPr>
              <w:t xml:space="preserve"> franziskanische Kirche</w:t>
            </w:r>
            <w:r w:rsidR="008C2A16">
              <w:rPr>
                <w:rFonts w:asciiTheme="minorHAnsi" w:hAnsiTheme="minorHAnsi" w:cs="Arial"/>
                <w:sz w:val="24"/>
                <w:szCs w:val="24"/>
              </w:rPr>
              <w:t>.</w:t>
            </w:r>
          </w:p>
          <w:p w14:paraId="720EEEBE" w14:textId="64CB89F8" w:rsidR="00526131" w:rsidRPr="008C2A16" w:rsidRDefault="00526131" w:rsidP="00AD08DD">
            <w:pPr>
              <w:numPr>
                <w:ilvl w:val="0"/>
                <w:numId w:val="2"/>
              </w:numPr>
              <w:spacing w:before="120" w:after="120"/>
              <w:ind w:left="322" w:right="513" w:hanging="283"/>
              <w:contextualSpacing/>
              <w:jc w:val="both"/>
              <w:rPr>
                <w:rFonts w:asciiTheme="minorHAnsi" w:hAnsiTheme="minorHAnsi" w:cs="Arial"/>
                <w:sz w:val="24"/>
                <w:szCs w:val="24"/>
              </w:rPr>
            </w:pPr>
            <w:r w:rsidRPr="008C2A16">
              <w:rPr>
                <w:rFonts w:asciiTheme="minorHAnsi" w:hAnsiTheme="minorHAnsi" w:cs="Arial"/>
                <w:b/>
                <w:sz w:val="24"/>
                <w:szCs w:val="24"/>
              </w:rPr>
              <w:t>Museo Archeologico Nazionale</w:t>
            </w:r>
            <w:r w:rsidRPr="008C2A16">
              <w:rPr>
                <w:rFonts w:asciiTheme="minorHAnsi" w:hAnsiTheme="minorHAnsi" w:cs="Arial"/>
                <w:sz w:val="24"/>
                <w:szCs w:val="24"/>
              </w:rPr>
              <w:t xml:space="preserve"> vereint etruskische und römische Sammlungen, die aus den Grabungen in der Umgebung stammen. Unter den ausgestellten Gegenständen befindet sich ein erstaunlicher Satz römischer Anker. </w:t>
            </w:r>
          </w:p>
          <w:p w14:paraId="072D900B" w14:textId="3BAC9C3D" w:rsidR="00C2740E" w:rsidRPr="00526131" w:rsidRDefault="00526131" w:rsidP="00AD08DD">
            <w:pPr>
              <w:numPr>
                <w:ilvl w:val="0"/>
                <w:numId w:val="2"/>
              </w:numPr>
              <w:spacing w:before="120" w:after="120"/>
              <w:ind w:left="322" w:right="513" w:hanging="283"/>
              <w:contextualSpacing/>
              <w:jc w:val="both"/>
              <w:rPr>
                <w:rFonts w:asciiTheme="minorHAnsi" w:hAnsiTheme="minorHAnsi" w:cs="Arial"/>
                <w:sz w:val="24"/>
                <w:szCs w:val="24"/>
              </w:rPr>
            </w:pPr>
            <w:r w:rsidRPr="00526131">
              <w:rPr>
                <w:rFonts w:asciiTheme="minorHAnsi" w:hAnsiTheme="minorHAnsi" w:cs="Arial"/>
                <w:b/>
                <w:sz w:val="24"/>
                <w:szCs w:val="24"/>
              </w:rPr>
              <w:t xml:space="preserve">Terme </w:t>
            </w:r>
            <w:r w:rsidR="00C5075F">
              <w:rPr>
                <w:rFonts w:asciiTheme="minorHAnsi" w:hAnsiTheme="minorHAnsi" w:cs="Arial"/>
                <w:b/>
                <w:sz w:val="24"/>
                <w:szCs w:val="24"/>
              </w:rPr>
              <w:t xml:space="preserve">Taurine o </w:t>
            </w:r>
            <w:r w:rsidRPr="00526131">
              <w:rPr>
                <w:rFonts w:asciiTheme="minorHAnsi" w:hAnsiTheme="minorHAnsi" w:cs="Arial"/>
                <w:b/>
                <w:sz w:val="24"/>
                <w:szCs w:val="24"/>
              </w:rPr>
              <w:t>di Traiano</w:t>
            </w:r>
            <w:r w:rsidRPr="00526131">
              <w:rPr>
                <w:rFonts w:asciiTheme="minorHAnsi" w:hAnsiTheme="minorHAnsi" w:cs="Arial"/>
                <w:sz w:val="24"/>
                <w:szCs w:val="24"/>
              </w:rPr>
              <w:t xml:space="preserve"> bestehen aus zwei </w:t>
            </w:r>
            <w:r>
              <w:rPr>
                <w:rFonts w:asciiTheme="minorHAnsi" w:hAnsiTheme="minorHAnsi" w:cs="Arial"/>
                <w:sz w:val="24"/>
                <w:szCs w:val="24"/>
              </w:rPr>
              <w:t xml:space="preserve">antiken </w:t>
            </w:r>
            <w:r w:rsidRPr="00526131">
              <w:rPr>
                <w:rFonts w:asciiTheme="minorHAnsi" w:hAnsiTheme="minorHAnsi" w:cs="Arial"/>
                <w:sz w:val="24"/>
                <w:szCs w:val="24"/>
              </w:rPr>
              <w:t>Baukomplexen</w:t>
            </w:r>
            <w:r>
              <w:rPr>
                <w:rFonts w:asciiTheme="minorHAnsi" w:hAnsiTheme="minorHAnsi" w:cs="Arial"/>
                <w:sz w:val="24"/>
                <w:szCs w:val="24"/>
              </w:rPr>
              <w:t>,</w:t>
            </w:r>
            <w:r w:rsidRPr="00526131">
              <w:rPr>
                <w:rFonts w:asciiTheme="minorHAnsi" w:hAnsiTheme="minorHAnsi" w:cs="Arial"/>
                <w:sz w:val="24"/>
                <w:szCs w:val="24"/>
              </w:rPr>
              <w:t xml:space="preserve"> </w:t>
            </w:r>
            <w:r>
              <w:rPr>
                <w:rFonts w:asciiTheme="minorHAnsi" w:hAnsiTheme="minorHAnsi" w:cs="Arial"/>
                <w:sz w:val="24"/>
                <w:szCs w:val="24"/>
              </w:rPr>
              <w:t xml:space="preserve">die sich </w:t>
            </w:r>
            <w:r w:rsidRPr="00526131">
              <w:rPr>
                <w:rFonts w:asciiTheme="minorHAnsi" w:hAnsiTheme="minorHAnsi" w:cs="Arial"/>
                <w:sz w:val="24"/>
                <w:szCs w:val="24"/>
              </w:rPr>
              <w:t>ca. eine Stunde Fu</w:t>
            </w:r>
            <w:r>
              <w:rPr>
                <w:rFonts w:asciiTheme="minorHAnsi" w:hAnsiTheme="minorHAnsi" w:cs="Arial"/>
                <w:sz w:val="24"/>
                <w:szCs w:val="24"/>
              </w:rPr>
              <w:t>ß</w:t>
            </w:r>
            <w:r w:rsidRPr="00526131">
              <w:rPr>
                <w:rFonts w:asciiTheme="minorHAnsi" w:hAnsiTheme="minorHAnsi" w:cs="Arial"/>
                <w:sz w:val="24"/>
                <w:szCs w:val="24"/>
              </w:rPr>
              <w:t xml:space="preserve">weg vom Hafen entfernt </w:t>
            </w:r>
            <w:r>
              <w:rPr>
                <w:rFonts w:asciiTheme="minorHAnsi" w:hAnsiTheme="minorHAnsi" w:cs="Arial"/>
                <w:sz w:val="24"/>
                <w:szCs w:val="24"/>
              </w:rPr>
              <w:t>befinden</w:t>
            </w:r>
            <w:r w:rsidRPr="00526131">
              <w:rPr>
                <w:rFonts w:asciiTheme="minorHAnsi" w:hAnsiTheme="minorHAnsi" w:cs="Arial"/>
                <w:sz w:val="24"/>
                <w:szCs w:val="24"/>
              </w:rPr>
              <w:t xml:space="preserve">. Der Legende nach soll ein Stier mit den Hufen den Boden </w:t>
            </w:r>
            <w:r w:rsidR="009F5301" w:rsidRPr="009F5301">
              <w:rPr>
                <w:rFonts w:asciiTheme="minorHAnsi" w:hAnsiTheme="minorHAnsi" w:cs="Arial"/>
                <w:sz w:val="24"/>
                <w:szCs w:val="24"/>
              </w:rPr>
              <w:t xml:space="preserve">bei </w:t>
            </w:r>
            <w:r w:rsidR="009F5301" w:rsidRPr="00C5075F">
              <w:rPr>
                <w:rFonts w:asciiTheme="minorHAnsi" w:hAnsiTheme="minorHAnsi" w:cs="Arial"/>
                <w:sz w:val="24"/>
                <w:szCs w:val="24"/>
              </w:rPr>
              <w:t>de</w:t>
            </w:r>
            <w:r w:rsidR="00C5075F">
              <w:rPr>
                <w:rFonts w:asciiTheme="minorHAnsi" w:hAnsiTheme="minorHAnsi" w:cs="Arial"/>
                <w:sz w:val="24"/>
                <w:szCs w:val="24"/>
              </w:rPr>
              <w:t>r</w:t>
            </w:r>
            <w:r w:rsidR="009F5301" w:rsidRPr="00C5075F">
              <w:rPr>
                <w:rFonts w:asciiTheme="minorHAnsi" w:hAnsiTheme="minorHAnsi" w:cs="Arial"/>
                <w:sz w:val="24"/>
                <w:szCs w:val="24"/>
              </w:rPr>
              <w:t xml:space="preserve"> Terme Taurine </w:t>
            </w:r>
            <w:r w:rsidRPr="00C5075F">
              <w:rPr>
                <w:rFonts w:asciiTheme="minorHAnsi" w:hAnsiTheme="minorHAnsi" w:cs="Arial"/>
                <w:sz w:val="24"/>
                <w:szCs w:val="24"/>
              </w:rPr>
              <w:t>aufgekratzt haben und so das warme Thermalwasser entdeckt haben, das den</w:t>
            </w:r>
            <w:r w:rsidRPr="00526131">
              <w:rPr>
                <w:rFonts w:asciiTheme="minorHAnsi" w:hAnsiTheme="minorHAnsi" w:cs="Arial"/>
                <w:sz w:val="24"/>
                <w:szCs w:val="24"/>
              </w:rPr>
              <w:t xml:space="preserve"> Anstoß für den Bau der Thermen gab. Ganz in der Nähe liegen die modernen Ficoncella-Thermen</w:t>
            </w:r>
            <w:r w:rsidR="00810D34">
              <w:rPr>
                <w:rFonts w:asciiTheme="minorHAnsi" w:hAnsiTheme="minorHAnsi" w:cs="Arial"/>
                <w:sz w:val="24"/>
                <w:szCs w:val="24"/>
              </w:rPr>
              <w:t>,</w:t>
            </w:r>
            <w:r w:rsidR="00E14320">
              <w:rPr>
                <w:rFonts w:asciiTheme="minorHAnsi" w:hAnsiTheme="minorHAnsi" w:cs="Arial"/>
                <w:sz w:val="24"/>
                <w:szCs w:val="24"/>
              </w:rPr>
              <w:t xml:space="preserve"> die </w:t>
            </w:r>
            <w:r w:rsidRPr="00526131">
              <w:rPr>
                <w:rFonts w:asciiTheme="minorHAnsi" w:hAnsiTheme="minorHAnsi" w:cs="Arial"/>
                <w:sz w:val="24"/>
                <w:szCs w:val="24"/>
              </w:rPr>
              <w:t>auch Ziel erholungsbedürftiger Hauptstädter sind.</w:t>
            </w:r>
            <w:r w:rsidR="00C5075F">
              <w:rPr>
                <w:rFonts w:asciiTheme="minorHAnsi" w:hAnsiTheme="minorHAnsi" w:cs="Arial"/>
                <w:sz w:val="24"/>
                <w:szCs w:val="24"/>
              </w:rPr>
              <w:t xml:space="preserve"> </w:t>
            </w:r>
          </w:p>
        </w:tc>
      </w:tr>
    </w:tbl>
    <w:p w14:paraId="6B1A318C" w14:textId="3FF5C821" w:rsidR="00DE4DFD" w:rsidRPr="00DE4DFD" w:rsidRDefault="00DE4DFD" w:rsidP="008C2A16">
      <w:pPr>
        <w:pStyle w:val="Heading1"/>
        <w:spacing w:before="120" w:after="120"/>
        <w:ind w:firstLine="993"/>
        <w:jc w:val="center"/>
        <w:rPr>
          <w:rFonts w:asciiTheme="minorHAnsi" w:hAnsiTheme="minorHAnsi"/>
          <w:sz w:val="36"/>
          <w:szCs w:val="32"/>
          <w:u w:val="none"/>
        </w:rPr>
      </w:pPr>
      <w:r w:rsidRPr="00DE4DFD">
        <w:rPr>
          <w:rFonts w:asciiTheme="minorHAnsi" w:hAnsiTheme="minorHAnsi"/>
          <w:sz w:val="36"/>
          <w:szCs w:val="32"/>
          <w:u w:val="none"/>
        </w:rPr>
        <w:lastRenderedPageBreak/>
        <w:t xml:space="preserve">LANDGANGSINFORMATIONEN </w:t>
      </w:r>
      <w:r w:rsidR="00C2740E">
        <w:rPr>
          <w:rFonts w:asciiTheme="minorHAnsi" w:hAnsiTheme="minorHAnsi"/>
          <w:sz w:val="36"/>
          <w:szCs w:val="32"/>
          <w:u w:val="none"/>
        </w:rPr>
        <w:t>Rom</w:t>
      </w:r>
      <w:r w:rsidR="008A6E63">
        <w:rPr>
          <w:rFonts w:asciiTheme="minorHAnsi" w:hAnsiTheme="minorHAnsi"/>
          <w:sz w:val="36"/>
          <w:szCs w:val="32"/>
          <w:u w:val="none"/>
        </w:rPr>
        <w:t xml:space="preserve"> &amp; Vatikan</w:t>
      </w:r>
      <w:r w:rsidR="00850649">
        <w:rPr>
          <w:rFonts w:asciiTheme="minorHAnsi" w:hAnsiTheme="minorHAnsi"/>
          <w:sz w:val="36"/>
          <w:szCs w:val="32"/>
          <w:u w:val="none"/>
        </w:rPr>
        <w:t xml:space="preserve"> </w:t>
      </w:r>
      <w:bookmarkStart w:id="0" w:name="_GoBack"/>
      <w:bookmarkEnd w:id="0"/>
      <w:r w:rsidR="00B82906">
        <w:rPr>
          <w:rFonts w:asciiTheme="minorHAnsi" w:hAnsiTheme="minorHAnsi"/>
          <w:sz w:val="36"/>
          <w:szCs w:val="32"/>
          <w:u w:val="none"/>
        </w:rPr>
        <w:t xml:space="preserve">/ </w:t>
      </w:r>
      <w:r w:rsidR="00A96D03">
        <w:rPr>
          <w:rFonts w:asciiTheme="minorHAnsi" w:hAnsiTheme="minorHAnsi"/>
          <w:sz w:val="36"/>
          <w:szCs w:val="32"/>
          <w:u w:val="none"/>
        </w:rPr>
        <w:t>Italien</w:t>
      </w:r>
    </w:p>
    <w:tbl>
      <w:tblPr>
        <w:tblStyle w:val="TableGrid"/>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823"/>
      </w:tblGrid>
      <w:tr w:rsidR="0036101B" w:rsidRPr="003451F4" w14:paraId="656FCBF8" w14:textId="77777777" w:rsidTr="008A6E63">
        <w:tc>
          <w:tcPr>
            <w:tcW w:w="1809" w:type="dxa"/>
          </w:tcPr>
          <w:p w14:paraId="66EBBF4B" w14:textId="7CF4A128" w:rsidR="0036101B" w:rsidRPr="00C2740E" w:rsidRDefault="00C2740E" w:rsidP="008A6E63">
            <w:pPr>
              <w:spacing w:after="120"/>
              <w:ind w:right="712"/>
              <w:rPr>
                <w:rFonts w:asciiTheme="minorHAnsi" w:hAnsiTheme="minorHAnsi" w:cs="Arial"/>
                <w:b/>
                <w:sz w:val="24"/>
                <w:szCs w:val="24"/>
              </w:rPr>
            </w:pPr>
            <w:r w:rsidRPr="00C2740E">
              <w:rPr>
                <w:rFonts w:asciiTheme="minorHAnsi" w:hAnsiTheme="minorHAnsi" w:cs="Arial"/>
                <w:b/>
                <w:sz w:val="24"/>
                <w:szCs w:val="24"/>
              </w:rPr>
              <w:t>Rom</w:t>
            </w:r>
          </w:p>
        </w:tc>
        <w:tc>
          <w:tcPr>
            <w:tcW w:w="8823" w:type="dxa"/>
          </w:tcPr>
          <w:p w14:paraId="7D168EC3" w14:textId="60C321BA" w:rsidR="00C075A0" w:rsidRPr="00C0207C" w:rsidRDefault="00C2740E" w:rsidP="008A6E63">
            <w:pPr>
              <w:spacing w:after="120"/>
              <w:ind w:right="315"/>
              <w:jc w:val="both"/>
              <w:rPr>
                <w:rFonts w:asciiTheme="minorHAnsi" w:hAnsiTheme="minorHAnsi" w:cs="Arial"/>
                <w:sz w:val="24"/>
                <w:szCs w:val="24"/>
              </w:rPr>
            </w:pPr>
            <w:r>
              <w:rPr>
                <w:rFonts w:asciiTheme="minorHAnsi" w:hAnsiTheme="minorHAnsi" w:cs="Arial"/>
                <w:sz w:val="24"/>
                <w:szCs w:val="24"/>
              </w:rPr>
              <w:t xml:space="preserve">ist die Hauptstadt der Republik Italien und </w:t>
            </w:r>
            <w:r w:rsidR="007B2C1C">
              <w:rPr>
                <w:rFonts w:asciiTheme="minorHAnsi" w:hAnsiTheme="minorHAnsi" w:cs="Arial"/>
                <w:sz w:val="24"/>
                <w:szCs w:val="24"/>
              </w:rPr>
              <w:t xml:space="preserve">war </w:t>
            </w:r>
            <w:r w:rsidR="008A6E63">
              <w:rPr>
                <w:rFonts w:asciiTheme="minorHAnsi" w:hAnsiTheme="minorHAnsi" w:cs="Arial"/>
                <w:sz w:val="24"/>
                <w:szCs w:val="24"/>
              </w:rPr>
              <w:t xml:space="preserve">das </w:t>
            </w:r>
            <w:r>
              <w:rPr>
                <w:rFonts w:asciiTheme="minorHAnsi" w:hAnsiTheme="minorHAnsi" w:cs="Arial"/>
                <w:sz w:val="24"/>
                <w:szCs w:val="24"/>
              </w:rPr>
              <w:t xml:space="preserve">Zentrum des römischen Reiches in der Antike. </w:t>
            </w:r>
            <w:r w:rsidR="007A0260">
              <w:rPr>
                <w:rFonts w:asciiTheme="minorHAnsi" w:hAnsiTheme="minorHAnsi" w:cs="Arial"/>
                <w:sz w:val="24"/>
                <w:szCs w:val="24"/>
              </w:rPr>
              <w:t xml:space="preserve">Der Legende nach wurde Rom 753 v.Chr. von Romulus gegründet, der zuvor seinen Bruder Remus bei dessen </w:t>
            </w:r>
            <w:r w:rsidR="008A6E63">
              <w:rPr>
                <w:rFonts w:asciiTheme="minorHAnsi" w:hAnsiTheme="minorHAnsi" w:cs="Arial"/>
                <w:sz w:val="24"/>
                <w:szCs w:val="24"/>
              </w:rPr>
              <w:t>Ü</w:t>
            </w:r>
            <w:r w:rsidR="007A0260">
              <w:rPr>
                <w:rFonts w:asciiTheme="minorHAnsi" w:hAnsiTheme="minorHAnsi" w:cs="Arial"/>
                <w:sz w:val="24"/>
                <w:szCs w:val="24"/>
              </w:rPr>
              <w:t xml:space="preserve">bertreten der </w:t>
            </w:r>
            <w:r w:rsidR="004F0C79">
              <w:rPr>
                <w:rFonts w:asciiTheme="minorHAnsi" w:hAnsiTheme="minorHAnsi" w:cs="Arial"/>
                <w:sz w:val="24"/>
                <w:szCs w:val="24"/>
              </w:rPr>
              <w:t xml:space="preserve">zwischen ihnen </w:t>
            </w:r>
            <w:r w:rsidR="007A0260">
              <w:rPr>
                <w:rFonts w:asciiTheme="minorHAnsi" w:hAnsiTheme="minorHAnsi" w:cs="Arial"/>
                <w:sz w:val="24"/>
                <w:szCs w:val="24"/>
              </w:rPr>
              <w:t xml:space="preserve">gezogenen Grenzmauer erschlagen haben soll. </w:t>
            </w:r>
            <w:r w:rsidR="003A2E21">
              <w:rPr>
                <w:rFonts w:asciiTheme="minorHAnsi" w:hAnsiTheme="minorHAnsi" w:cs="Arial"/>
                <w:sz w:val="24"/>
                <w:szCs w:val="24"/>
              </w:rPr>
              <w:t xml:space="preserve">Dies sicherlich eine Legende, aber </w:t>
            </w:r>
            <w:r w:rsidR="00CA7887">
              <w:rPr>
                <w:rFonts w:asciiTheme="minorHAnsi" w:hAnsiTheme="minorHAnsi" w:cs="Arial"/>
                <w:sz w:val="24"/>
                <w:szCs w:val="24"/>
              </w:rPr>
              <w:t xml:space="preserve">die </w:t>
            </w:r>
            <w:r w:rsidR="003A2E21">
              <w:rPr>
                <w:rFonts w:asciiTheme="minorHAnsi" w:hAnsiTheme="minorHAnsi" w:cs="Arial"/>
                <w:sz w:val="24"/>
                <w:szCs w:val="24"/>
              </w:rPr>
              <w:t>Redensart</w:t>
            </w:r>
            <w:r w:rsidR="00CA7887">
              <w:rPr>
                <w:rFonts w:asciiTheme="minorHAnsi" w:hAnsiTheme="minorHAnsi" w:cs="Arial"/>
                <w:sz w:val="24"/>
                <w:szCs w:val="24"/>
              </w:rPr>
              <w:t xml:space="preserve"> </w:t>
            </w:r>
            <w:r w:rsidR="008A6E63">
              <w:rPr>
                <w:rFonts w:asciiTheme="minorHAnsi" w:hAnsiTheme="minorHAnsi" w:cs="Arial"/>
                <w:sz w:val="24"/>
                <w:szCs w:val="24"/>
              </w:rPr>
              <w:t>„Alle Wege führen nach Rom“</w:t>
            </w:r>
            <w:r w:rsidR="003A2E21">
              <w:rPr>
                <w:rFonts w:asciiTheme="minorHAnsi" w:hAnsiTheme="minorHAnsi" w:cs="Arial"/>
                <w:sz w:val="24"/>
                <w:szCs w:val="24"/>
              </w:rPr>
              <w:t xml:space="preserve"> hatte und hat</w:t>
            </w:r>
            <w:r w:rsidR="00CA7887">
              <w:rPr>
                <w:rFonts w:asciiTheme="minorHAnsi" w:hAnsiTheme="minorHAnsi" w:cs="Arial"/>
                <w:sz w:val="24"/>
                <w:szCs w:val="24"/>
              </w:rPr>
              <w:t xml:space="preserve"> einen hohen Wahrheitsgehalt</w:t>
            </w:r>
            <w:r w:rsidR="008A6E63">
              <w:rPr>
                <w:rFonts w:asciiTheme="minorHAnsi" w:hAnsiTheme="minorHAnsi" w:cs="Arial"/>
                <w:sz w:val="24"/>
                <w:szCs w:val="24"/>
              </w:rPr>
              <w:t>, denn h</w:t>
            </w:r>
            <w:r>
              <w:rPr>
                <w:rFonts w:asciiTheme="minorHAnsi" w:hAnsiTheme="minorHAnsi" w:cs="Arial"/>
                <w:sz w:val="24"/>
                <w:szCs w:val="24"/>
              </w:rPr>
              <w:t>ier verbinden sich seit über 2.500 Jahren die wichtigsten Machtstränge Europas</w:t>
            </w:r>
            <w:r w:rsidR="007B2C1C">
              <w:rPr>
                <w:rFonts w:asciiTheme="minorHAnsi" w:hAnsiTheme="minorHAnsi" w:cs="Arial"/>
                <w:sz w:val="24"/>
                <w:szCs w:val="24"/>
              </w:rPr>
              <w:t xml:space="preserve">. Nicht umsonst trägt sie </w:t>
            </w:r>
            <w:r w:rsidR="008A6E63">
              <w:rPr>
                <w:rFonts w:asciiTheme="minorHAnsi" w:hAnsiTheme="minorHAnsi" w:cs="Arial"/>
                <w:sz w:val="24"/>
                <w:szCs w:val="24"/>
              </w:rPr>
              <w:t xml:space="preserve">auch </w:t>
            </w:r>
            <w:r w:rsidR="007B2C1C">
              <w:rPr>
                <w:rFonts w:asciiTheme="minorHAnsi" w:hAnsiTheme="minorHAnsi" w:cs="Arial"/>
                <w:sz w:val="24"/>
                <w:szCs w:val="24"/>
              </w:rPr>
              <w:t>den Beinamen „Die ewige Stadt“</w:t>
            </w:r>
            <w:r>
              <w:rPr>
                <w:rFonts w:asciiTheme="minorHAnsi" w:hAnsiTheme="minorHAnsi" w:cs="Arial"/>
                <w:sz w:val="24"/>
                <w:szCs w:val="24"/>
              </w:rPr>
              <w:t xml:space="preserve">. </w:t>
            </w:r>
            <w:r w:rsidR="00B92F7D">
              <w:rPr>
                <w:rFonts w:asciiTheme="minorHAnsi" w:hAnsiTheme="minorHAnsi" w:cs="Arial"/>
                <w:sz w:val="24"/>
                <w:szCs w:val="24"/>
              </w:rPr>
              <w:t>Zeugnisse aller Epochen lassen sich beim Gang durch die Stadt in kaum zu zählender Anzahl entdecken</w:t>
            </w:r>
            <w:r w:rsidR="008A6E63">
              <w:rPr>
                <w:rFonts w:asciiTheme="minorHAnsi" w:hAnsiTheme="minorHAnsi" w:cs="Arial"/>
                <w:sz w:val="24"/>
                <w:szCs w:val="24"/>
              </w:rPr>
              <w:t xml:space="preserve"> und bestaunen</w:t>
            </w:r>
            <w:r w:rsidR="00B92F7D">
              <w:rPr>
                <w:rFonts w:asciiTheme="minorHAnsi" w:hAnsiTheme="minorHAnsi" w:cs="Arial"/>
                <w:sz w:val="24"/>
                <w:szCs w:val="24"/>
              </w:rPr>
              <w:t xml:space="preserve">. </w:t>
            </w:r>
            <w:r w:rsidR="00A42898">
              <w:rPr>
                <w:rFonts w:asciiTheme="minorHAnsi" w:hAnsiTheme="minorHAnsi" w:cs="Arial"/>
                <w:sz w:val="24"/>
                <w:szCs w:val="24"/>
              </w:rPr>
              <w:t xml:space="preserve">Seine </w:t>
            </w:r>
            <w:r w:rsidR="007A0260">
              <w:rPr>
                <w:rFonts w:asciiTheme="minorHAnsi" w:hAnsiTheme="minorHAnsi" w:cs="Arial"/>
                <w:sz w:val="24"/>
                <w:szCs w:val="24"/>
              </w:rPr>
              <w:t xml:space="preserve">antike </w:t>
            </w:r>
            <w:r w:rsidR="00A42898">
              <w:rPr>
                <w:rFonts w:asciiTheme="minorHAnsi" w:hAnsiTheme="minorHAnsi" w:cs="Arial"/>
                <w:sz w:val="24"/>
                <w:szCs w:val="24"/>
              </w:rPr>
              <w:t xml:space="preserve">Blütezeit erreichte Rom zwischen 200 v.Chr. und 300 n.Chr. als </w:t>
            </w:r>
            <w:r w:rsidR="00E9287D">
              <w:rPr>
                <w:rFonts w:asciiTheme="minorHAnsi" w:hAnsiTheme="minorHAnsi" w:cs="Arial"/>
                <w:sz w:val="24"/>
                <w:szCs w:val="24"/>
              </w:rPr>
              <w:t xml:space="preserve">militärisch, </w:t>
            </w:r>
            <w:r w:rsidR="008A6E63">
              <w:rPr>
                <w:rFonts w:asciiTheme="minorHAnsi" w:hAnsiTheme="minorHAnsi" w:cs="Arial"/>
                <w:sz w:val="24"/>
                <w:szCs w:val="24"/>
              </w:rPr>
              <w:t>wirtschaftlich</w:t>
            </w:r>
            <w:r w:rsidR="00E9287D">
              <w:rPr>
                <w:rFonts w:asciiTheme="minorHAnsi" w:hAnsiTheme="minorHAnsi" w:cs="Arial"/>
                <w:sz w:val="24"/>
                <w:szCs w:val="24"/>
              </w:rPr>
              <w:t xml:space="preserve"> und kulturell</w:t>
            </w:r>
            <w:r w:rsidR="00A42898">
              <w:rPr>
                <w:rFonts w:asciiTheme="minorHAnsi" w:hAnsiTheme="minorHAnsi" w:cs="Arial"/>
                <w:sz w:val="24"/>
                <w:szCs w:val="24"/>
              </w:rPr>
              <w:t xml:space="preserve"> </w:t>
            </w:r>
            <w:r w:rsidR="007B2C1C">
              <w:rPr>
                <w:rFonts w:asciiTheme="minorHAnsi" w:hAnsiTheme="minorHAnsi" w:cs="Arial"/>
                <w:sz w:val="24"/>
                <w:szCs w:val="24"/>
              </w:rPr>
              <w:t xml:space="preserve">herrschende </w:t>
            </w:r>
            <w:r w:rsidR="00A42898">
              <w:rPr>
                <w:rFonts w:asciiTheme="minorHAnsi" w:hAnsiTheme="minorHAnsi" w:cs="Arial"/>
                <w:sz w:val="24"/>
                <w:szCs w:val="24"/>
              </w:rPr>
              <w:t xml:space="preserve">Großmacht im </w:t>
            </w:r>
            <w:r w:rsidR="00E9287D">
              <w:rPr>
                <w:rFonts w:asciiTheme="minorHAnsi" w:hAnsiTheme="minorHAnsi" w:cs="Arial"/>
                <w:sz w:val="24"/>
                <w:szCs w:val="24"/>
              </w:rPr>
              <w:t xml:space="preserve">gesamten </w:t>
            </w:r>
            <w:r w:rsidR="00A42898">
              <w:rPr>
                <w:rFonts w:asciiTheme="minorHAnsi" w:hAnsiTheme="minorHAnsi" w:cs="Arial"/>
                <w:sz w:val="24"/>
                <w:szCs w:val="24"/>
              </w:rPr>
              <w:t>Mittelmeer- und mitteleuropäischen Raum. Heute ist die lebhafte, teils chaotische wirkende „Stadt der sieben Hügel“ am Tiber das politische Zentrum Italiens</w:t>
            </w:r>
            <w:r w:rsidR="0042742D">
              <w:rPr>
                <w:rFonts w:asciiTheme="minorHAnsi" w:hAnsiTheme="minorHAnsi" w:cs="Arial"/>
                <w:sz w:val="24"/>
                <w:szCs w:val="24"/>
              </w:rPr>
              <w:t xml:space="preserve"> und </w:t>
            </w:r>
            <w:r w:rsidR="008A6E63">
              <w:rPr>
                <w:rFonts w:asciiTheme="minorHAnsi" w:hAnsiTheme="minorHAnsi" w:cs="Arial"/>
                <w:sz w:val="24"/>
                <w:szCs w:val="24"/>
              </w:rPr>
              <w:t xml:space="preserve">das </w:t>
            </w:r>
            <w:r w:rsidR="0042742D">
              <w:rPr>
                <w:rFonts w:asciiTheme="minorHAnsi" w:hAnsiTheme="minorHAnsi" w:cs="Arial"/>
                <w:sz w:val="24"/>
                <w:szCs w:val="24"/>
              </w:rPr>
              <w:t xml:space="preserve">Ziel </w:t>
            </w:r>
            <w:r w:rsidR="008A6E63">
              <w:rPr>
                <w:rFonts w:asciiTheme="minorHAnsi" w:hAnsiTheme="minorHAnsi" w:cs="Arial"/>
                <w:sz w:val="24"/>
                <w:szCs w:val="24"/>
              </w:rPr>
              <w:t>von mehreren Millionen Touristen jährlich</w:t>
            </w:r>
            <w:r w:rsidR="00A42898">
              <w:rPr>
                <w:rFonts w:asciiTheme="minorHAnsi" w:hAnsiTheme="minorHAnsi" w:cs="Arial"/>
                <w:sz w:val="24"/>
                <w:szCs w:val="24"/>
              </w:rPr>
              <w:t>.</w:t>
            </w:r>
          </w:p>
        </w:tc>
      </w:tr>
      <w:tr w:rsidR="008A6E63" w:rsidRPr="003451F4" w14:paraId="11B5D9DA" w14:textId="77777777" w:rsidTr="008A6E63">
        <w:tc>
          <w:tcPr>
            <w:tcW w:w="1809" w:type="dxa"/>
          </w:tcPr>
          <w:p w14:paraId="30F572F6" w14:textId="6F5BB42D" w:rsidR="008A6E63" w:rsidRPr="00C2740E" w:rsidRDefault="008A6E63" w:rsidP="008A6E63">
            <w:pPr>
              <w:spacing w:after="120"/>
              <w:ind w:right="712"/>
              <w:rPr>
                <w:rFonts w:asciiTheme="minorHAnsi" w:hAnsiTheme="minorHAnsi" w:cs="Arial"/>
                <w:b/>
                <w:sz w:val="24"/>
                <w:szCs w:val="24"/>
              </w:rPr>
            </w:pPr>
            <w:r>
              <w:rPr>
                <w:rFonts w:asciiTheme="minorHAnsi" w:hAnsiTheme="minorHAnsi" w:cs="Arial"/>
                <w:b/>
                <w:sz w:val="24"/>
                <w:szCs w:val="24"/>
              </w:rPr>
              <w:t>Vatikan</w:t>
            </w:r>
          </w:p>
        </w:tc>
        <w:tc>
          <w:tcPr>
            <w:tcW w:w="8823" w:type="dxa"/>
          </w:tcPr>
          <w:p w14:paraId="534824BA" w14:textId="22B6FA73" w:rsidR="008A6E63" w:rsidRDefault="008A6E63" w:rsidP="008A6E63">
            <w:pPr>
              <w:spacing w:after="120"/>
              <w:ind w:right="315"/>
              <w:jc w:val="both"/>
              <w:rPr>
                <w:rFonts w:asciiTheme="minorHAnsi" w:hAnsiTheme="minorHAnsi" w:cs="Arial"/>
                <w:sz w:val="24"/>
                <w:szCs w:val="24"/>
              </w:rPr>
            </w:pPr>
            <w:r>
              <w:rPr>
                <w:rFonts w:asciiTheme="minorHAnsi" w:hAnsiTheme="minorHAnsi" w:cs="Arial"/>
                <w:sz w:val="24"/>
                <w:szCs w:val="24"/>
              </w:rPr>
              <w:t xml:space="preserve">ist ein sehr kleiner, aber umso bedeutender Staat innerhalb Roms. </w:t>
            </w:r>
            <w:r w:rsidR="00E1130E">
              <w:rPr>
                <w:rFonts w:asciiTheme="minorHAnsi" w:hAnsiTheme="minorHAnsi" w:cs="Arial"/>
                <w:sz w:val="24"/>
                <w:szCs w:val="24"/>
              </w:rPr>
              <w:t>Er repräsentiert den</w:t>
            </w:r>
            <w:r>
              <w:rPr>
                <w:rFonts w:asciiTheme="minorHAnsi" w:hAnsiTheme="minorHAnsi" w:cs="Arial"/>
                <w:sz w:val="24"/>
                <w:szCs w:val="24"/>
              </w:rPr>
              <w:t xml:space="preserve"> geistliche</w:t>
            </w:r>
            <w:r w:rsidR="00E1130E">
              <w:rPr>
                <w:rFonts w:asciiTheme="minorHAnsi" w:hAnsiTheme="minorHAnsi" w:cs="Arial"/>
                <w:sz w:val="24"/>
                <w:szCs w:val="24"/>
              </w:rPr>
              <w:t>n</w:t>
            </w:r>
            <w:r>
              <w:rPr>
                <w:rFonts w:asciiTheme="minorHAnsi" w:hAnsiTheme="minorHAnsi" w:cs="Arial"/>
                <w:sz w:val="24"/>
                <w:szCs w:val="24"/>
              </w:rPr>
              <w:t xml:space="preserve"> und politische</w:t>
            </w:r>
            <w:r w:rsidR="00E1130E">
              <w:rPr>
                <w:rFonts w:asciiTheme="minorHAnsi" w:hAnsiTheme="minorHAnsi" w:cs="Arial"/>
                <w:sz w:val="24"/>
                <w:szCs w:val="24"/>
              </w:rPr>
              <w:t>n</w:t>
            </w:r>
            <w:r>
              <w:rPr>
                <w:rFonts w:asciiTheme="minorHAnsi" w:hAnsiTheme="minorHAnsi" w:cs="Arial"/>
                <w:sz w:val="24"/>
                <w:szCs w:val="24"/>
              </w:rPr>
              <w:t xml:space="preserve"> Mittelpunkt der römischen-katholischen Kirche unter Führung des Papstes und Ziel von Pilgern aus aller Welt. Der röm.-kath. Kirche verdanken wir u.a. das „Überleben“ unserer lateinischen Schrift, da nach Zerfall des römischen Reiches i.d.R. nur der Klerus des Schreibens mächtig war.</w:t>
            </w:r>
          </w:p>
        </w:tc>
      </w:tr>
      <w:tr w:rsidR="00EC6E30" w:rsidRPr="003451F4" w14:paraId="0EDD65B9" w14:textId="77777777" w:rsidTr="008A6E63">
        <w:trPr>
          <w:trHeight w:val="4059"/>
        </w:trPr>
        <w:tc>
          <w:tcPr>
            <w:tcW w:w="1809" w:type="dxa"/>
          </w:tcPr>
          <w:p w14:paraId="66275CC5" w14:textId="7DD1B0D4" w:rsidR="00EC6E30" w:rsidRPr="00EC6E30" w:rsidRDefault="00C16E16" w:rsidP="008C2A16">
            <w:pPr>
              <w:ind w:right="-130"/>
              <w:rPr>
                <w:rFonts w:asciiTheme="minorHAnsi" w:hAnsiTheme="minorHAnsi" w:cs="Arial"/>
                <w:sz w:val="24"/>
                <w:szCs w:val="24"/>
              </w:rPr>
            </w:pPr>
            <w:r w:rsidRPr="0080653C">
              <w:rPr>
                <w:rFonts w:asciiTheme="minorHAnsi" w:hAnsiTheme="minorHAnsi" w:cs="Arial"/>
                <w:b/>
                <w:sz w:val="24"/>
                <w:szCs w:val="24"/>
              </w:rPr>
              <w:t>Sehenswertes</w:t>
            </w:r>
            <w:r w:rsidR="00EC6E30" w:rsidRPr="00BA6993">
              <w:rPr>
                <w:rFonts w:asciiTheme="minorHAnsi" w:hAnsiTheme="minorHAnsi" w:cs="Arial"/>
                <w:b/>
                <w:color w:val="FFFFFF" w:themeColor="background1"/>
                <w:sz w:val="24"/>
                <w:szCs w:val="24"/>
              </w:rPr>
              <w:t>?</w:t>
            </w:r>
          </w:p>
        </w:tc>
        <w:tc>
          <w:tcPr>
            <w:tcW w:w="8823" w:type="dxa"/>
          </w:tcPr>
          <w:p w14:paraId="50F0AF3B" w14:textId="3CB60B4D" w:rsidR="007F15A2" w:rsidRPr="007F15A2" w:rsidRDefault="00B92F7D" w:rsidP="007F15A2">
            <w:pPr>
              <w:spacing w:after="120"/>
              <w:ind w:right="259"/>
              <w:jc w:val="both"/>
              <w:rPr>
                <w:rFonts w:asciiTheme="minorHAnsi" w:hAnsiTheme="minorHAnsi" w:cs="Arial"/>
                <w:sz w:val="24"/>
                <w:szCs w:val="24"/>
              </w:rPr>
            </w:pPr>
            <w:r w:rsidRPr="00B92F7D">
              <w:rPr>
                <w:rFonts w:asciiTheme="minorHAnsi" w:hAnsiTheme="minorHAnsi" w:cs="Arial"/>
                <w:sz w:val="24"/>
                <w:szCs w:val="24"/>
              </w:rPr>
              <w:t xml:space="preserve">Zeugnisse aller Epochen Roms lassen sich beim Gang durch die Stadt in kaum zu zählender Anzahl entdecken. </w:t>
            </w:r>
            <w:r w:rsidR="007F15A2" w:rsidRPr="007F15A2">
              <w:rPr>
                <w:rFonts w:asciiTheme="minorHAnsi" w:hAnsiTheme="minorHAnsi" w:cs="Arial"/>
                <w:sz w:val="24"/>
                <w:szCs w:val="24"/>
              </w:rPr>
              <w:t>B</w:t>
            </w:r>
            <w:r w:rsidR="00824421">
              <w:rPr>
                <w:rFonts w:asciiTheme="minorHAnsi" w:hAnsiTheme="minorHAnsi" w:cs="Arial"/>
                <w:sz w:val="24"/>
                <w:szCs w:val="24"/>
              </w:rPr>
              <w:t>itt</w:t>
            </w:r>
            <w:r w:rsidR="007F15A2" w:rsidRPr="007F15A2">
              <w:rPr>
                <w:rFonts w:asciiTheme="minorHAnsi" w:hAnsiTheme="minorHAnsi" w:cs="Arial"/>
                <w:sz w:val="24"/>
                <w:szCs w:val="24"/>
              </w:rPr>
              <w:t xml:space="preserve">e beachten Sie, dass </w:t>
            </w:r>
            <w:r w:rsidR="000220C3">
              <w:rPr>
                <w:rFonts w:asciiTheme="minorHAnsi" w:hAnsiTheme="minorHAnsi" w:cs="Arial"/>
                <w:sz w:val="24"/>
                <w:szCs w:val="24"/>
              </w:rPr>
              <w:t>einige</w:t>
            </w:r>
            <w:r w:rsidR="007F15A2" w:rsidRPr="007F15A2">
              <w:rPr>
                <w:rFonts w:asciiTheme="minorHAnsi" w:hAnsiTheme="minorHAnsi" w:cs="Arial"/>
                <w:sz w:val="24"/>
                <w:szCs w:val="24"/>
              </w:rPr>
              <w:t xml:space="preserve"> Sehenswürdigkeiten Roms zur Zeit renoviert</w:t>
            </w:r>
            <w:r w:rsidR="00824421">
              <w:rPr>
                <w:rFonts w:asciiTheme="minorHAnsi" w:hAnsiTheme="minorHAnsi" w:cs="Arial"/>
                <w:sz w:val="24"/>
                <w:szCs w:val="24"/>
              </w:rPr>
              <w:t xml:space="preserve"> </w:t>
            </w:r>
            <w:r w:rsidR="007F15A2" w:rsidRPr="007F15A2">
              <w:rPr>
                <w:rFonts w:asciiTheme="minorHAnsi" w:hAnsiTheme="minorHAnsi" w:cs="Arial"/>
                <w:sz w:val="24"/>
                <w:szCs w:val="24"/>
              </w:rPr>
              <w:t xml:space="preserve">werden. Es kann </w:t>
            </w:r>
            <w:r w:rsidR="00824421">
              <w:rPr>
                <w:rFonts w:asciiTheme="minorHAnsi" w:hAnsiTheme="minorHAnsi" w:cs="Arial"/>
                <w:sz w:val="24"/>
                <w:szCs w:val="24"/>
              </w:rPr>
              <w:t>bei der Besichtigung</w:t>
            </w:r>
            <w:r w:rsidR="007F15A2" w:rsidRPr="007F15A2">
              <w:rPr>
                <w:rFonts w:asciiTheme="minorHAnsi" w:hAnsiTheme="minorHAnsi" w:cs="Arial"/>
                <w:sz w:val="24"/>
                <w:szCs w:val="24"/>
              </w:rPr>
              <w:t xml:space="preserve"> daher zu </w:t>
            </w:r>
            <w:r w:rsidR="007F15A2" w:rsidRPr="00824421">
              <w:rPr>
                <w:rFonts w:asciiTheme="minorHAnsi" w:hAnsiTheme="minorHAnsi" w:cs="Arial"/>
                <w:b/>
                <w:sz w:val="24"/>
                <w:szCs w:val="24"/>
              </w:rPr>
              <w:t>Einschränkungen</w:t>
            </w:r>
            <w:r w:rsidR="007F15A2" w:rsidRPr="007F15A2">
              <w:rPr>
                <w:rFonts w:asciiTheme="minorHAnsi" w:hAnsiTheme="minorHAnsi" w:cs="Arial"/>
                <w:sz w:val="24"/>
                <w:szCs w:val="24"/>
              </w:rPr>
              <w:t xml:space="preserve"> kommen.</w:t>
            </w:r>
            <w:r w:rsidR="00824421">
              <w:rPr>
                <w:rFonts w:asciiTheme="minorHAnsi" w:hAnsiTheme="minorHAnsi" w:cs="Arial"/>
                <w:sz w:val="24"/>
                <w:szCs w:val="24"/>
              </w:rPr>
              <w:t xml:space="preserve"> </w:t>
            </w:r>
            <w:r w:rsidR="007F15A2" w:rsidRPr="007F15A2">
              <w:rPr>
                <w:rFonts w:asciiTheme="minorHAnsi" w:hAnsiTheme="minorHAnsi" w:cs="Arial"/>
                <w:sz w:val="24"/>
                <w:szCs w:val="24"/>
              </w:rPr>
              <w:t>Dies betri</w:t>
            </w:r>
            <w:r w:rsidR="00824421">
              <w:rPr>
                <w:rFonts w:ascii="Calibri" w:eastAsia="Calibri" w:hAnsi="Calibri" w:cs="Calibri"/>
                <w:sz w:val="24"/>
                <w:szCs w:val="24"/>
              </w:rPr>
              <w:t xml:space="preserve">fft </w:t>
            </w:r>
            <w:r w:rsidR="007F15A2" w:rsidRPr="007F15A2">
              <w:rPr>
                <w:rFonts w:asciiTheme="minorHAnsi" w:hAnsiTheme="minorHAnsi" w:cs="Arial"/>
                <w:sz w:val="24"/>
                <w:szCs w:val="24"/>
              </w:rPr>
              <w:t>unter anderem den Trevi Brunnen, die Springbrunnen am Piazza</w:t>
            </w:r>
            <w:r w:rsidR="00824421" w:rsidRPr="007F15A2">
              <w:rPr>
                <w:rFonts w:asciiTheme="minorHAnsi" w:hAnsiTheme="minorHAnsi" w:cs="Arial"/>
                <w:sz w:val="24"/>
                <w:szCs w:val="24"/>
              </w:rPr>
              <w:t xml:space="preserve"> </w:t>
            </w:r>
            <w:r w:rsidR="00824421" w:rsidRPr="007F15A2">
              <w:rPr>
                <w:rFonts w:asciiTheme="minorHAnsi" w:hAnsiTheme="minorHAnsi" w:cs="Arial"/>
                <w:sz w:val="24"/>
                <w:szCs w:val="24"/>
              </w:rPr>
              <w:t>Navona und Bernini’s Baldachin.</w:t>
            </w:r>
          </w:p>
          <w:p w14:paraId="4628BDE7" w14:textId="12F2BF7B" w:rsidR="00B92F7D" w:rsidRPr="00891D27" w:rsidRDefault="00C5075F" w:rsidP="007F15A2">
            <w:pPr>
              <w:pStyle w:val="ListParagraph"/>
              <w:numPr>
                <w:ilvl w:val="0"/>
                <w:numId w:val="8"/>
              </w:numPr>
              <w:spacing w:before="120" w:after="120"/>
              <w:ind w:left="353" w:right="259" w:hanging="353"/>
              <w:jc w:val="both"/>
              <w:rPr>
                <w:rFonts w:asciiTheme="minorHAnsi" w:hAnsiTheme="minorHAnsi" w:cs="Arial"/>
                <w:sz w:val="24"/>
                <w:szCs w:val="24"/>
              </w:rPr>
            </w:pPr>
            <w:r w:rsidRPr="00C5075F">
              <w:rPr>
                <w:rFonts w:asciiTheme="minorHAnsi" w:hAnsiTheme="minorHAnsi" w:cs="Arial"/>
                <w:sz w:val="24"/>
                <w:szCs w:val="24"/>
              </w:rPr>
              <w:t xml:space="preserve">Das </w:t>
            </w:r>
            <w:r w:rsidR="00B92F7D">
              <w:rPr>
                <w:rFonts w:asciiTheme="minorHAnsi" w:hAnsiTheme="minorHAnsi" w:cs="Arial"/>
                <w:b/>
                <w:sz w:val="24"/>
                <w:szCs w:val="24"/>
              </w:rPr>
              <w:t xml:space="preserve">Forum Romanum </w:t>
            </w:r>
            <w:r w:rsidR="00450121" w:rsidRPr="00450121">
              <w:rPr>
                <w:rFonts w:asciiTheme="minorHAnsi" w:hAnsiTheme="minorHAnsi" w:cs="Arial"/>
                <w:sz w:val="24"/>
                <w:szCs w:val="24"/>
              </w:rPr>
              <w:t>(Römischer Marktplatz) ist das älteste römische Forum und war Mittelpunkt des politischen, wirtschaftlichen, kulturellen und religiösen Lebens. Es liegt in einer Senke zwischen den drei Stadthügeln Kapitol, Palatin und Esquilin und war der Ort vieler öffentlicher Gebäude und Denkmäler.</w:t>
            </w:r>
          </w:p>
          <w:p w14:paraId="58075196" w14:textId="29968928" w:rsidR="008D7DDF" w:rsidRDefault="00C5075F" w:rsidP="00AD08DD">
            <w:pPr>
              <w:pStyle w:val="ListParagraph"/>
              <w:numPr>
                <w:ilvl w:val="0"/>
                <w:numId w:val="8"/>
              </w:numPr>
              <w:spacing w:after="120"/>
              <w:ind w:left="353" w:right="259" w:hanging="353"/>
              <w:jc w:val="both"/>
              <w:rPr>
                <w:rFonts w:asciiTheme="minorHAnsi" w:hAnsiTheme="minorHAnsi" w:cs="Arial"/>
                <w:sz w:val="24"/>
                <w:szCs w:val="24"/>
              </w:rPr>
            </w:pPr>
            <w:r w:rsidRPr="00C5075F">
              <w:rPr>
                <w:rFonts w:asciiTheme="minorHAnsi" w:hAnsiTheme="minorHAnsi" w:cs="Arial"/>
                <w:sz w:val="24"/>
                <w:szCs w:val="24"/>
              </w:rPr>
              <w:t>Das</w:t>
            </w:r>
            <w:r>
              <w:rPr>
                <w:rFonts w:asciiTheme="minorHAnsi" w:hAnsiTheme="minorHAnsi" w:cs="Arial"/>
                <w:b/>
                <w:sz w:val="24"/>
                <w:szCs w:val="24"/>
              </w:rPr>
              <w:t xml:space="preserve"> </w:t>
            </w:r>
            <w:r w:rsidR="008D7DDF">
              <w:rPr>
                <w:rFonts w:asciiTheme="minorHAnsi" w:hAnsiTheme="minorHAnsi" w:cs="Arial"/>
                <w:b/>
                <w:sz w:val="24"/>
                <w:szCs w:val="24"/>
              </w:rPr>
              <w:t>Colosseum</w:t>
            </w:r>
            <w:r w:rsidR="008D7DDF">
              <w:rPr>
                <w:rFonts w:asciiTheme="minorHAnsi" w:hAnsiTheme="minorHAnsi" w:cs="Arial"/>
                <w:sz w:val="24"/>
                <w:szCs w:val="24"/>
              </w:rPr>
              <w:t xml:space="preserve"> </w:t>
            </w:r>
            <w:r w:rsidR="008D7DDF" w:rsidRPr="00450121">
              <w:rPr>
                <w:rFonts w:asciiTheme="minorHAnsi" w:hAnsiTheme="minorHAnsi" w:cs="Arial"/>
                <w:sz w:val="24"/>
                <w:szCs w:val="24"/>
              </w:rPr>
              <w:t xml:space="preserve">ist das größte je gebaute Amphitheater der Welt </w:t>
            </w:r>
            <w:r w:rsidR="00795376">
              <w:rPr>
                <w:rFonts w:asciiTheme="minorHAnsi" w:hAnsiTheme="minorHAnsi" w:cs="Arial"/>
                <w:sz w:val="24"/>
                <w:szCs w:val="24"/>
              </w:rPr>
              <w:t xml:space="preserve">, </w:t>
            </w:r>
            <w:r w:rsidR="008D7DDF" w:rsidRPr="00450121">
              <w:rPr>
                <w:rFonts w:asciiTheme="minorHAnsi" w:hAnsiTheme="minorHAnsi" w:cs="Arial"/>
                <w:sz w:val="24"/>
                <w:szCs w:val="24"/>
              </w:rPr>
              <w:t xml:space="preserve">der größte geschlossene Bau der römischen Antike. 80 n.Chr. </w:t>
            </w:r>
            <w:r w:rsidR="008D7DDF">
              <w:rPr>
                <w:rFonts w:asciiTheme="minorHAnsi" w:hAnsiTheme="minorHAnsi" w:cs="Arial"/>
                <w:sz w:val="24"/>
                <w:szCs w:val="24"/>
              </w:rPr>
              <w:t>eröf</w:t>
            </w:r>
            <w:r w:rsidR="00795376">
              <w:rPr>
                <w:rFonts w:asciiTheme="minorHAnsi" w:hAnsiTheme="minorHAnsi" w:cs="Arial"/>
                <w:sz w:val="24"/>
                <w:szCs w:val="24"/>
              </w:rPr>
              <w:t>f</w:t>
            </w:r>
            <w:r w:rsidR="008D7DDF">
              <w:rPr>
                <w:rFonts w:asciiTheme="minorHAnsi" w:hAnsiTheme="minorHAnsi" w:cs="Arial"/>
                <w:sz w:val="24"/>
                <w:szCs w:val="24"/>
              </w:rPr>
              <w:t>net</w:t>
            </w:r>
            <w:r w:rsidR="008D7DDF" w:rsidRPr="00450121">
              <w:rPr>
                <w:rFonts w:asciiTheme="minorHAnsi" w:hAnsiTheme="minorHAnsi" w:cs="Arial"/>
                <w:sz w:val="24"/>
                <w:szCs w:val="24"/>
              </w:rPr>
              <w:t xml:space="preserve">, diente </w:t>
            </w:r>
            <w:r w:rsidR="008D7DDF">
              <w:rPr>
                <w:rFonts w:asciiTheme="minorHAnsi" w:hAnsiTheme="minorHAnsi" w:cs="Arial"/>
                <w:sz w:val="24"/>
                <w:szCs w:val="24"/>
              </w:rPr>
              <w:t>es</w:t>
            </w:r>
            <w:r w:rsidR="008D7DDF" w:rsidRPr="00450121">
              <w:rPr>
                <w:rFonts w:asciiTheme="minorHAnsi" w:hAnsiTheme="minorHAnsi" w:cs="Arial"/>
                <w:sz w:val="24"/>
                <w:szCs w:val="24"/>
              </w:rPr>
              <w:t xml:space="preserve"> als Austragungsort zumeist höchst grausamer und brutaler Veranstaltungen</w:t>
            </w:r>
            <w:r>
              <w:rPr>
                <w:rFonts w:asciiTheme="minorHAnsi" w:hAnsiTheme="minorHAnsi" w:cs="Arial"/>
                <w:sz w:val="24"/>
                <w:szCs w:val="24"/>
              </w:rPr>
              <w:t xml:space="preserve"> (Gladiatoren)</w:t>
            </w:r>
            <w:r w:rsidR="008D7DDF">
              <w:rPr>
                <w:rFonts w:asciiTheme="minorHAnsi" w:hAnsiTheme="minorHAnsi" w:cs="Arial"/>
                <w:sz w:val="24"/>
                <w:szCs w:val="24"/>
              </w:rPr>
              <w:t xml:space="preserve">. </w:t>
            </w:r>
            <w:r w:rsidR="008D7DDF" w:rsidRPr="00450121">
              <w:rPr>
                <w:rFonts w:asciiTheme="minorHAnsi" w:hAnsiTheme="minorHAnsi" w:cs="Arial"/>
                <w:sz w:val="24"/>
                <w:szCs w:val="24"/>
              </w:rPr>
              <w:t>Heute ist die Ruine des Bauwerks eines der Wahrzeichen der Stadt</w:t>
            </w:r>
            <w:r w:rsidR="00795376">
              <w:rPr>
                <w:rFonts w:asciiTheme="minorHAnsi" w:hAnsiTheme="minorHAnsi" w:cs="Arial"/>
                <w:sz w:val="24"/>
                <w:szCs w:val="24"/>
              </w:rPr>
              <w:t>.</w:t>
            </w:r>
          </w:p>
          <w:p w14:paraId="1ACB2891" w14:textId="3F561ABC" w:rsidR="00794EAD" w:rsidRDefault="00C5075F" w:rsidP="00AD08DD">
            <w:pPr>
              <w:pStyle w:val="ListParagraph"/>
              <w:numPr>
                <w:ilvl w:val="0"/>
                <w:numId w:val="8"/>
              </w:numPr>
              <w:spacing w:after="120"/>
              <w:ind w:left="353" w:right="259" w:hanging="353"/>
              <w:jc w:val="both"/>
              <w:rPr>
                <w:rFonts w:asciiTheme="minorHAnsi" w:hAnsiTheme="minorHAnsi" w:cs="Arial"/>
                <w:sz w:val="24"/>
                <w:szCs w:val="24"/>
              </w:rPr>
            </w:pPr>
            <w:r w:rsidRPr="00C5075F">
              <w:rPr>
                <w:rFonts w:asciiTheme="minorHAnsi" w:hAnsiTheme="minorHAnsi" w:cs="Arial"/>
                <w:sz w:val="24"/>
                <w:szCs w:val="24"/>
              </w:rPr>
              <w:t xml:space="preserve">Die </w:t>
            </w:r>
            <w:r w:rsidR="00794EAD">
              <w:rPr>
                <w:rFonts w:asciiTheme="minorHAnsi" w:hAnsiTheme="minorHAnsi" w:cs="Arial"/>
                <w:b/>
                <w:sz w:val="24"/>
                <w:szCs w:val="24"/>
              </w:rPr>
              <w:t>Engelsburg</w:t>
            </w:r>
            <w:r w:rsidR="00450121">
              <w:rPr>
                <w:rFonts w:asciiTheme="minorHAnsi" w:hAnsiTheme="minorHAnsi" w:cs="Arial"/>
                <w:b/>
                <w:sz w:val="24"/>
                <w:szCs w:val="24"/>
              </w:rPr>
              <w:t xml:space="preserve"> </w:t>
            </w:r>
            <w:r w:rsidR="00450121" w:rsidRPr="00450121">
              <w:rPr>
                <w:rFonts w:asciiTheme="minorHAnsi" w:hAnsiTheme="minorHAnsi" w:cs="Arial"/>
                <w:sz w:val="24"/>
                <w:szCs w:val="24"/>
              </w:rPr>
              <w:t>in Rom wurde ursprünglich als Mausoleum für den römischen Kaiser Hadrian (117–138 n.Chr.) und seine Nachfolger errichtet und später zur Kastellburg umgebaut.</w:t>
            </w:r>
          </w:p>
          <w:p w14:paraId="72BEAB00" w14:textId="722F4FC0" w:rsidR="00795376" w:rsidRPr="00795376" w:rsidRDefault="00795376" w:rsidP="00AD08DD">
            <w:pPr>
              <w:pStyle w:val="ListParagraph"/>
              <w:numPr>
                <w:ilvl w:val="0"/>
                <w:numId w:val="8"/>
              </w:numPr>
              <w:spacing w:after="120"/>
              <w:ind w:left="353" w:right="259" w:hanging="353"/>
              <w:jc w:val="both"/>
              <w:rPr>
                <w:rFonts w:asciiTheme="minorHAnsi" w:hAnsiTheme="minorHAnsi" w:cs="Arial"/>
                <w:sz w:val="24"/>
                <w:szCs w:val="24"/>
              </w:rPr>
            </w:pPr>
            <w:r w:rsidRPr="00795376">
              <w:rPr>
                <w:rFonts w:asciiTheme="minorHAnsi" w:hAnsiTheme="minorHAnsi" w:cs="Arial"/>
                <w:sz w:val="24"/>
                <w:szCs w:val="24"/>
              </w:rPr>
              <w:t xml:space="preserve">Der </w:t>
            </w:r>
            <w:r w:rsidRPr="00795376">
              <w:rPr>
                <w:rFonts w:asciiTheme="minorHAnsi" w:hAnsiTheme="minorHAnsi" w:cs="Arial"/>
                <w:b/>
                <w:sz w:val="24"/>
                <w:szCs w:val="24"/>
              </w:rPr>
              <w:t xml:space="preserve">Quirinalspalast </w:t>
            </w:r>
            <w:r w:rsidRPr="00795376">
              <w:rPr>
                <w:rFonts w:asciiTheme="minorHAnsi" w:hAnsiTheme="minorHAnsi" w:cs="Arial"/>
                <w:sz w:val="24"/>
                <w:szCs w:val="24"/>
              </w:rPr>
              <w:t>ist ein ab 1583 errichteter Palast</w:t>
            </w:r>
            <w:r w:rsidR="00C5075F">
              <w:rPr>
                <w:rFonts w:asciiTheme="minorHAnsi" w:hAnsiTheme="minorHAnsi" w:cs="Arial"/>
                <w:sz w:val="24"/>
                <w:szCs w:val="24"/>
              </w:rPr>
              <w:t xml:space="preserve"> erst für Päpste und dann für Könige und seit 1946</w:t>
            </w:r>
            <w:r w:rsidRPr="00795376">
              <w:rPr>
                <w:rFonts w:asciiTheme="minorHAnsi" w:hAnsiTheme="minorHAnsi" w:cs="Arial"/>
                <w:sz w:val="24"/>
                <w:szCs w:val="24"/>
              </w:rPr>
              <w:t xml:space="preserve"> Dienstsitz des Präsidenten der Italienischen Republik</w:t>
            </w:r>
            <w:r>
              <w:rPr>
                <w:rFonts w:asciiTheme="minorHAnsi" w:hAnsiTheme="minorHAnsi" w:cs="Arial"/>
                <w:sz w:val="24"/>
                <w:szCs w:val="24"/>
              </w:rPr>
              <w:t>.</w:t>
            </w:r>
          </w:p>
          <w:p w14:paraId="1054F0D0" w14:textId="2EE91263" w:rsidR="00795376" w:rsidRDefault="00795376" w:rsidP="00AD08DD">
            <w:pPr>
              <w:pStyle w:val="ListParagraph"/>
              <w:numPr>
                <w:ilvl w:val="0"/>
                <w:numId w:val="8"/>
              </w:numPr>
              <w:spacing w:after="120"/>
              <w:ind w:left="353" w:right="259" w:hanging="353"/>
              <w:jc w:val="both"/>
              <w:rPr>
                <w:rFonts w:asciiTheme="minorHAnsi" w:hAnsiTheme="minorHAnsi" w:cs="Arial"/>
                <w:sz w:val="24"/>
                <w:szCs w:val="24"/>
              </w:rPr>
            </w:pPr>
            <w:r>
              <w:rPr>
                <w:rFonts w:asciiTheme="minorHAnsi" w:hAnsiTheme="minorHAnsi" w:cs="Arial"/>
                <w:sz w:val="24"/>
                <w:szCs w:val="24"/>
              </w:rPr>
              <w:t xml:space="preserve">Der </w:t>
            </w:r>
            <w:r w:rsidRPr="008D7DDF">
              <w:rPr>
                <w:rFonts w:asciiTheme="minorHAnsi" w:hAnsiTheme="minorHAnsi" w:cs="Arial"/>
                <w:b/>
                <w:sz w:val="24"/>
                <w:szCs w:val="24"/>
              </w:rPr>
              <w:t>Petersdom</w:t>
            </w:r>
            <w:r>
              <w:rPr>
                <w:rFonts w:asciiTheme="minorHAnsi" w:hAnsiTheme="minorHAnsi" w:cs="Arial"/>
                <w:sz w:val="24"/>
                <w:szCs w:val="24"/>
              </w:rPr>
              <w:t xml:space="preserve"> (Baubeginn 1506, Fertigstellung 1626)</w:t>
            </w:r>
            <w:r w:rsidR="00C5075F">
              <w:rPr>
                <w:rFonts w:asciiTheme="minorHAnsi" w:hAnsiTheme="minorHAnsi" w:cs="Arial"/>
                <w:sz w:val="24"/>
                <w:szCs w:val="24"/>
              </w:rPr>
              <w:t xml:space="preserve"> -</w:t>
            </w:r>
            <w:r>
              <w:rPr>
                <w:rFonts w:asciiTheme="minorHAnsi" w:hAnsiTheme="minorHAnsi" w:cs="Arial"/>
                <w:sz w:val="24"/>
                <w:szCs w:val="24"/>
              </w:rPr>
              <w:t xml:space="preserve"> im Vatikan </w:t>
            </w:r>
            <w:r w:rsidRPr="008D7DDF">
              <w:rPr>
                <w:rFonts w:asciiTheme="minorHAnsi" w:hAnsiTheme="minorHAnsi" w:cs="Arial"/>
                <w:sz w:val="24"/>
                <w:szCs w:val="24"/>
              </w:rPr>
              <w:t xml:space="preserve">gelegen </w:t>
            </w:r>
            <w:r w:rsidR="00C5075F">
              <w:rPr>
                <w:rFonts w:asciiTheme="minorHAnsi" w:hAnsiTheme="minorHAnsi" w:cs="Arial"/>
                <w:sz w:val="24"/>
                <w:szCs w:val="24"/>
              </w:rPr>
              <w:t xml:space="preserve">- </w:t>
            </w:r>
            <w:r>
              <w:rPr>
                <w:rFonts w:asciiTheme="minorHAnsi" w:hAnsiTheme="minorHAnsi" w:cs="Arial"/>
                <w:sz w:val="24"/>
                <w:szCs w:val="24"/>
              </w:rPr>
              <w:t xml:space="preserve">gilt als eine </w:t>
            </w:r>
            <w:r w:rsidRPr="008D7DDF">
              <w:rPr>
                <w:rFonts w:asciiTheme="minorHAnsi" w:hAnsiTheme="minorHAnsi" w:cs="Arial"/>
                <w:sz w:val="24"/>
                <w:szCs w:val="24"/>
              </w:rPr>
              <w:t>größten und bedeutendsten Kirchen der Welt.</w:t>
            </w:r>
            <w:r w:rsidR="00C5075F">
              <w:rPr>
                <w:rFonts w:asciiTheme="minorHAnsi" w:hAnsiTheme="minorHAnsi" w:cs="Arial"/>
                <w:sz w:val="24"/>
                <w:szCs w:val="24"/>
              </w:rPr>
              <w:t xml:space="preserve"> Der Streit um </w:t>
            </w:r>
            <w:r w:rsidR="00B225C2">
              <w:rPr>
                <w:rFonts w:asciiTheme="minorHAnsi" w:hAnsiTheme="minorHAnsi" w:cs="Arial"/>
                <w:sz w:val="24"/>
                <w:szCs w:val="24"/>
              </w:rPr>
              <w:t xml:space="preserve">den </w:t>
            </w:r>
            <w:r w:rsidR="00C5075F">
              <w:rPr>
                <w:rFonts w:asciiTheme="minorHAnsi" w:hAnsiTheme="minorHAnsi" w:cs="Arial"/>
                <w:sz w:val="24"/>
                <w:szCs w:val="24"/>
              </w:rPr>
              <w:t>Ablass</w:t>
            </w:r>
            <w:r w:rsidR="00B225C2">
              <w:rPr>
                <w:rFonts w:asciiTheme="minorHAnsi" w:hAnsiTheme="minorHAnsi" w:cs="Arial"/>
                <w:sz w:val="24"/>
                <w:szCs w:val="24"/>
              </w:rPr>
              <w:t>-</w:t>
            </w:r>
            <w:r w:rsidR="00C5075F">
              <w:rPr>
                <w:rFonts w:asciiTheme="minorHAnsi" w:hAnsiTheme="minorHAnsi" w:cs="Arial"/>
                <w:sz w:val="24"/>
                <w:szCs w:val="24"/>
              </w:rPr>
              <w:t>briefhandel zur Finanzierung des Bau</w:t>
            </w:r>
            <w:r w:rsidR="000C7A0A">
              <w:rPr>
                <w:rFonts w:asciiTheme="minorHAnsi" w:hAnsiTheme="minorHAnsi" w:cs="Arial"/>
                <w:sz w:val="24"/>
                <w:szCs w:val="24"/>
              </w:rPr>
              <w:t>s</w:t>
            </w:r>
            <w:r w:rsidR="00C5075F">
              <w:rPr>
                <w:rFonts w:asciiTheme="minorHAnsi" w:hAnsiTheme="minorHAnsi" w:cs="Arial"/>
                <w:sz w:val="24"/>
                <w:szCs w:val="24"/>
              </w:rPr>
              <w:t xml:space="preserve"> führte u.a. zur Reformation.</w:t>
            </w:r>
          </w:p>
          <w:p w14:paraId="6580BC89" w14:textId="2716E7DB" w:rsidR="008D7DDF" w:rsidRDefault="008D7DDF" w:rsidP="00AD08DD">
            <w:pPr>
              <w:pStyle w:val="ListParagraph"/>
              <w:numPr>
                <w:ilvl w:val="0"/>
                <w:numId w:val="8"/>
              </w:numPr>
              <w:spacing w:after="120"/>
              <w:ind w:left="353" w:right="259" w:hanging="353"/>
              <w:jc w:val="both"/>
              <w:rPr>
                <w:rFonts w:asciiTheme="minorHAnsi" w:hAnsiTheme="minorHAnsi" w:cs="Arial"/>
                <w:sz w:val="24"/>
                <w:szCs w:val="24"/>
              </w:rPr>
            </w:pPr>
            <w:r w:rsidRPr="008D7DDF">
              <w:rPr>
                <w:rFonts w:asciiTheme="minorHAnsi" w:hAnsiTheme="minorHAnsi" w:cs="Arial"/>
                <w:sz w:val="24"/>
                <w:szCs w:val="24"/>
              </w:rPr>
              <w:t xml:space="preserve">Der </w:t>
            </w:r>
            <w:r w:rsidRPr="008D7DDF">
              <w:rPr>
                <w:rFonts w:asciiTheme="minorHAnsi" w:hAnsiTheme="minorHAnsi" w:cs="Arial"/>
                <w:b/>
                <w:sz w:val="24"/>
                <w:szCs w:val="24"/>
              </w:rPr>
              <w:t>Petersplatz</w:t>
            </w:r>
            <w:r w:rsidRPr="008D7DDF">
              <w:rPr>
                <w:rFonts w:asciiTheme="minorHAnsi" w:hAnsiTheme="minorHAnsi" w:cs="Arial"/>
                <w:sz w:val="24"/>
                <w:szCs w:val="24"/>
              </w:rPr>
              <w:t xml:space="preserve"> wurde zwischen 1656 und 1667 vor dem Petersdom in Rom angelegt. Die Kolonnaden bilden die Staatsgrenze zwischen Vatikan und Italien.</w:t>
            </w:r>
          </w:p>
          <w:p w14:paraId="079C3657" w14:textId="70AB5F18" w:rsidR="00B92F7D" w:rsidRPr="00824421" w:rsidRDefault="008D7DDF" w:rsidP="00824421">
            <w:pPr>
              <w:pStyle w:val="ListParagraph"/>
              <w:numPr>
                <w:ilvl w:val="0"/>
                <w:numId w:val="8"/>
              </w:numPr>
              <w:spacing w:after="120"/>
              <w:ind w:left="353" w:right="259" w:hanging="353"/>
              <w:jc w:val="both"/>
              <w:rPr>
                <w:rFonts w:asciiTheme="minorHAnsi" w:hAnsiTheme="minorHAnsi" w:cs="Arial"/>
                <w:sz w:val="24"/>
                <w:szCs w:val="24"/>
              </w:rPr>
            </w:pPr>
            <w:r w:rsidRPr="008D7DDF">
              <w:rPr>
                <w:rFonts w:asciiTheme="minorHAnsi" w:hAnsiTheme="minorHAnsi" w:cs="Arial"/>
                <w:sz w:val="24"/>
                <w:szCs w:val="24"/>
              </w:rPr>
              <w:t xml:space="preserve">Der </w:t>
            </w:r>
            <w:r w:rsidRPr="00795376">
              <w:rPr>
                <w:rFonts w:asciiTheme="minorHAnsi" w:hAnsiTheme="minorHAnsi" w:cs="Arial"/>
                <w:b/>
                <w:sz w:val="24"/>
                <w:szCs w:val="24"/>
              </w:rPr>
              <w:t>Trevibrunnen</w:t>
            </w:r>
            <w:r w:rsidRPr="008D7DDF">
              <w:rPr>
                <w:rFonts w:asciiTheme="minorHAnsi" w:hAnsiTheme="minorHAnsi" w:cs="Arial"/>
                <w:sz w:val="24"/>
                <w:szCs w:val="24"/>
              </w:rPr>
              <w:t xml:space="preserve"> </w:t>
            </w:r>
            <w:r w:rsidR="00795376">
              <w:rPr>
                <w:rFonts w:asciiTheme="minorHAnsi" w:hAnsiTheme="minorHAnsi" w:cs="Arial"/>
                <w:sz w:val="24"/>
                <w:szCs w:val="24"/>
              </w:rPr>
              <w:t xml:space="preserve">als größter Brunnen Roms </w:t>
            </w:r>
            <w:r w:rsidRPr="008D7DDF">
              <w:rPr>
                <w:rFonts w:asciiTheme="minorHAnsi" w:hAnsiTheme="minorHAnsi" w:cs="Arial"/>
                <w:sz w:val="24"/>
                <w:szCs w:val="24"/>
              </w:rPr>
              <w:t xml:space="preserve">ist ein </w:t>
            </w:r>
            <w:r w:rsidR="00795376">
              <w:rPr>
                <w:rFonts w:asciiTheme="minorHAnsi" w:hAnsiTheme="minorHAnsi" w:cs="Arial"/>
                <w:sz w:val="24"/>
                <w:szCs w:val="24"/>
              </w:rPr>
              <w:t xml:space="preserve">barockes Meisterwerk </w:t>
            </w:r>
            <w:r w:rsidRPr="008D7DDF">
              <w:rPr>
                <w:rFonts w:asciiTheme="minorHAnsi" w:hAnsiTheme="minorHAnsi" w:cs="Arial"/>
                <w:sz w:val="24"/>
                <w:szCs w:val="24"/>
              </w:rPr>
              <w:t>auf der Piazza di Trevi</w:t>
            </w:r>
            <w:r w:rsidR="00795376">
              <w:rPr>
                <w:rFonts w:asciiTheme="minorHAnsi" w:hAnsiTheme="minorHAnsi" w:cs="Arial"/>
                <w:sz w:val="24"/>
                <w:szCs w:val="24"/>
              </w:rPr>
              <w:t xml:space="preserve"> und gilt als </w:t>
            </w:r>
            <w:r w:rsidRPr="008D7DDF">
              <w:rPr>
                <w:rFonts w:asciiTheme="minorHAnsi" w:hAnsiTheme="minorHAnsi" w:cs="Arial"/>
                <w:sz w:val="24"/>
                <w:szCs w:val="24"/>
              </w:rPr>
              <w:t>einer der bekanntesten Brunnen der Welt.</w:t>
            </w:r>
          </w:p>
        </w:tc>
      </w:tr>
    </w:tbl>
    <w:p w14:paraId="0CC52CB5" w14:textId="77777777" w:rsidR="00722689" w:rsidRPr="004E2E55" w:rsidRDefault="00722689" w:rsidP="00B92F7D">
      <w:pPr>
        <w:ind w:right="283"/>
        <w:rPr>
          <w:rFonts w:asciiTheme="minorHAnsi" w:hAnsiTheme="minorHAnsi" w:cstheme="minorHAnsi"/>
          <w:sz w:val="16"/>
          <w:szCs w:val="16"/>
        </w:rPr>
      </w:pPr>
    </w:p>
    <w:sectPr w:rsidR="00722689" w:rsidRPr="004E2E55"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DB142" w14:textId="77777777" w:rsidR="00F65C74" w:rsidRDefault="00F65C74" w:rsidP="00D7292A">
      <w:r>
        <w:separator/>
      </w:r>
    </w:p>
  </w:endnote>
  <w:endnote w:type="continuationSeparator" w:id="0">
    <w:p w14:paraId="0195366E" w14:textId="77777777" w:rsidR="00F65C74" w:rsidRDefault="00F65C74"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EB11" w14:textId="77777777" w:rsidR="00877D21" w:rsidRPr="00877D21" w:rsidRDefault="00877D21" w:rsidP="00877D21">
    <w:pPr>
      <w:pStyle w:val="Footer"/>
      <w:jc w:val="center"/>
      <w:rPr>
        <w:rFonts w:asciiTheme="minorHAnsi" w:hAnsiTheme="minorHAnsi"/>
        <w:sz w:val="22"/>
        <w:szCs w:val="22"/>
      </w:rPr>
    </w:pPr>
    <w:r w:rsidRPr="00877D21">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9429A" w14:textId="77777777" w:rsidR="00F65C74" w:rsidRDefault="00F65C74" w:rsidP="00D7292A">
      <w:r>
        <w:separator/>
      </w:r>
    </w:p>
  </w:footnote>
  <w:footnote w:type="continuationSeparator" w:id="0">
    <w:p w14:paraId="0D6AD340" w14:textId="77777777" w:rsidR="00F65C74" w:rsidRDefault="00F65C74"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1084" w14:textId="088960EA" w:rsidR="00D7292A" w:rsidRDefault="009921ED" w:rsidP="00082237">
    <w:pPr>
      <w:pStyle w:val="Header"/>
      <w:jc w:val="center"/>
    </w:pPr>
    <w:r>
      <w:rPr>
        <w:noProof/>
      </w:rPr>
      <w:drawing>
        <wp:inline distT="0" distB="0" distL="0" distR="0" wp14:anchorId="19579AD2" wp14:editId="50DB2B67">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29"/>
    <w:multiLevelType w:val="hybridMultilevel"/>
    <w:tmpl w:val="8EA26802"/>
    <w:lvl w:ilvl="0" w:tplc="E3DC2C16">
      <w:numFmt w:val="bullet"/>
      <w:lvlText w:val=""/>
      <w:lvlJc w:val="left"/>
      <w:pPr>
        <w:ind w:left="360" w:hanging="360"/>
      </w:pPr>
      <w:rPr>
        <w:rFonts w:ascii="Wingdings" w:eastAsia="Times New Roman" w:hAnsi="Wingdings"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C24E8"/>
    <w:multiLevelType w:val="hybridMultilevel"/>
    <w:tmpl w:val="FEAE05AE"/>
    <w:lvl w:ilvl="0" w:tplc="04090005">
      <w:start w:val="1"/>
      <w:numFmt w:val="bullet"/>
      <w:lvlText w:val=""/>
      <w:lvlJc w:val="left"/>
      <w:pPr>
        <w:ind w:left="1440" w:hanging="72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1071CA4"/>
    <w:multiLevelType w:val="hybridMultilevel"/>
    <w:tmpl w:val="017EA45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1DE68AB"/>
    <w:multiLevelType w:val="hybridMultilevel"/>
    <w:tmpl w:val="8698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39314E"/>
    <w:multiLevelType w:val="hybridMultilevel"/>
    <w:tmpl w:val="A600F2A8"/>
    <w:lvl w:ilvl="0" w:tplc="AAAE840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F5B26"/>
    <w:multiLevelType w:val="hybridMultilevel"/>
    <w:tmpl w:val="FC562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791A20"/>
    <w:multiLevelType w:val="hybridMultilevel"/>
    <w:tmpl w:val="FD6827D2"/>
    <w:lvl w:ilvl="0" w:tplc="D2A458BE">
      <w:numFmt w:val="bullet"/>
      <w:lvlText w:val="•"/>
      <w:lvlJc w:val="left"/>
      <w:pPr>
        <w:ind w:left="720" w:hanging="72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4"/>
  </w:num>
  <w:num w:numId="6">
    <w:abstractNumId w:val="7"/>
  </w:num>
  <w:num w:numId="7">
    <w:abstractNumId w:val="8"/>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21550"/>
    <w:rsid w:val="000220C3"/>
    <w:rsid w:val="0003052F"/>
    <w:rsid w:val="000333E4"/>
    <w:rsid w:val="000432DD"/>
    <w:rsid w:val="000473E5"/>
    <w:rsid w:val="00062640"/>
    <w:rsid w:val="0006531B"/>
    <w:rsid w:val="00082237"/>
    <w:rsid w:val="00082AB9"/>
    <w:rsid w:val="000879F1"/>
    <w:rsid w:val="00091317"/>
    <w:rsid w:val="000A21AA"/>
    <w:rsid w:val="000A797B"/>
    <w:rsid w:val="000B736F"/>
    <w:rsid w:val="000B7662"/>
    <w:rsid w:val="000C26B6"/>
    <w:rsid w:val="000C339D"/>
    <w:rsid w:val="000C6C68"/>
    <w:rsid w:val="000C6F19"/>
    <w:rsid w:val="000C7A0A"/>
    <w:rsid w:val="000D56B3"/>
    <w:rsid w:val="000E52AA"/>
    <w:rsid w:val="00100B84"/>
    <w:rsid w:val="001018C7"/>
    <w:rsid w:val="00125586"/>
    <w:rsid w:val="0012781D"/>
    <w:rsid w:val="00130B81"/>
    <w:rsid w:val="001327FE"/>
    <w:rsid w:val="00164858"/>
    <w:rsid w:val="00170B87"/>
    <w:rsid w:val="00171AD0"/>
    <w:rsid w:val="001751BA"/>
    <w:rsid w:val="00190474"/>
    <w:rsid w:val="001942F7"/>
    <w:rsid w:val="001A0B64"/>
    <w:rsid w:val="001A3B55"/>
    <w:rsid w:val="001B4A3F"/>
    <w:rsid w:val="001C677E"/>
    <w:rsid w:val="001C77CB"/>
    <w:rsid w:val="001D3E0F"/>
    <w:rsid w:val="001D54F6"/>
    <w:rsid w:val="001E4A71"/>
    <w:rsid w:val="00206522"/>
    <w:rsid w:val="00230731"/>
    <w:rsid w:val="0025321E"/>
    <w:rsid w:val="002545A2"/>
    <w:rsid w:val="00254992"/>
    <w:rsid w:val="00255AE9"/>
    <w:rsid w:val="00272FD7"/>
    <w:rsid w:val="002740CD"/>
    <w:rsid w:val="00290242"/>
    <w:rsid w:val="00291564"/>
    <w:rsid w:val="00292186"/>
    <w:rsid w:val="00295DE7"/>
    <w:rsid w:val="002974BE"/>
    <w:rsid w:val="002A3BD8"/>
    <w:rsid w:val="002A5EA5"/>
    <w:rsid w:val="002B57D5"/>
    <w:rsid w:val="002C35C9"/>
    <w:rsid w:val="002C5AC0"/>
    <w:rsid w:val="002D3D3A"/>
    <w:rsid w:val="002E0E5F"/>
    <w:rsid w:val="002E2599"/>
    <w:rsid w:val="002E4DD6"/>
    <w:rsid w:val="002F718F"/>
    <w:rsid w:val="0030104F"/>
    <w:rsid w:val="00302701"/>
    <w:rsid w:val="003120AB"/>
    <w:rsid w:val="00320132"/>
    <w:rsid w:val="003421C3"/>
    <w:rsid w:val="003451F4"/>
    <w:rsid w:val="00345D00"/>
    <w:rsid w:val="0035121C"/>
    <w:rsid w:val="00355E16"/>
    <w:rsid w:val="003604AC"/>
    <w:rsid w:val="0036101B"/>
    <w:rsid w:val="00367E61"/>
    <w:rsid w:val="00376685"/>
    <w:rsid w:val="0037713D"/>
    <w:rsid w:val="00392E04"/>
    <w:rsid w:val="003A08C0"/>
    <w:rsid w:val="003A2E21"/>
    <w:rsid w:val="003A3C01"/>
    <w:rsid w:val="003B0531"/>
    <w:rsid w:val="003B6B45"/>
    <w:rsid w:val="003B714A"/>
    <w:rsid w:val="003C08D4"/>
    <w:rsid w:val="003C7021"/>
    <w:rsid w:val="003C7D3B"/>
    <w:rsid w:val="003E1218"/>
    <w:rsid w:val="00401B8A"/>
    <w:rsid w:val="004040B2"/>
    <w:rsid w:val="0041385F"/>
    <w:rsid w:val="00415DE2"/>
    <w:rsid w:val="0042742D"/>
    <w:rsid w:val="004435C8"/>
    <w:rsid w:val="00450121"/>
    <w:rsid w:val="0045172B"/>
    <w:rsid w:val="00452A6E"/>
    <w:rsid w:val="00465E93"/>
    <w:rsid w:val="0047020E"/>
    <w:rsid w:val="00484C05"/>
    <w:rsid w:val="00485830"/>
    <w:rsid w:val="00494709"/>
    <w:rsid w:val="00495CFC"/>
    <w:rsid w:val="00496067"/>
    <w:rsid w:val="0049677F"/>
    <w:rsid w:val="004B7B88"/>
    <w:rsid w:val="004B7CB4"/>
    <w:rsid w:val="004C373E"/>
    <w:rsid w:val="004C781F"/>
    <w:rsid w:val="004D7BB7"/>
    <w:rsid w:val="004E1502"/>
    <w:rsid w:val="004E2E55"/>
    <w:rsid w:val="004E46F1"/>
    <w:rsid w:val="004E4C24"/>
    <w:rsid w:val="004F0C79"/>
    <w:rsid w:val="004F1E88"/>
    <w:rsid w:val="004F3A0F"/>
    <w:rsid w:val="004F7604"/>
    <w:rsid w:val="005078FF"/>
    <w:rsid w:val="005256A2"/>
    <w:rsid w:val="00526131"/>
    <w:rsid w:val="00535F42"/>
    <w:rsid w:val="0055336F"/>
    <w:rsid w:val="00561A25"/>
    <w:rsid w:val="00563711"/>
    <w:rsid w:val="00567EDA"/>
    <w:rsid w:val="00572C74"/>
    <w:rsid w:val="005805BE"/>
    <w:rsid w:val="005851F4"/>
    <w:rsid w:val="00585577"/>
    <w:rsid w:val="00596F24"/>
    <w:rsid w:val="005A0A02"/>
    <w:rsid w:val="005A405A"/>
    <w:rsid w:val="005B00CF"/>
    <w:rsid w:val="005B1EE7"/>
    <w:rsid w:val="005B60F6"/>
    <w:rsid w:val="005C0593"/>
    <w:rsid w:val="005C0ACE"/>
    <w:rsid w:val="005C0E66"/>
    <w:rsid w:val="005C2DE2"/>
    <w:rsid w:val="005D42A7"/>
    <w:rsid w:val="005D6A42"/>
    <w:rsid w:val="00605802"/>
    <w:rsid w:val="00605F58"/>
    <w:rsid w:val="006204B1"/>
    <w:rsid w:val="0062435E"/>
    <w:rsid w:val="00634364"/>
    <w:rsid w:val="00635AF2"/>
    <w:rsid w:val="00644D0F"/>
    <w:rsid w:val="00652089"/>
    <w:rsid w:val="00657522"/>
    <w:rsid w:val="00663715"/>
    <w:rsid w:val="00666A89"/>
    <w:rsid w:val="00667CCA"/>
    <w:rsid w:val="00672471"/>
    <w:rsid w:val="00674AF1"/>
    <w:rsid w:val="00691F1C"/>
    <w:rsid w:val="0069775B"/>
    <w:rsid w:val="00697E05"/>
    <w:rsid w:val="006A7E16"/>
    <w:rsid w:val="006C4933"/>
    <w:rsid w:val="006C62C9"/>
    <w:rsid w:val="006D211A"/>
    <w:rsid w:val="006D24C1"/>
    <w:rsid w:val="006D31A7"/>
    <w:rsid w:val="006D6842"/>
    <w:rsid w:val="006E0137"/>
    <w:rsid w:val="006F3A8F"/>
    <w:rsid w:val="007013C7"/>
    <w:rsid w:val="00703FCC"/>
    <w:rsid w:val="00711178"/>
    <w:rsid w:val="00711549"/>
    <w:rsid w:val="00714065"/>
    <w:rsid w:val="0071590D"/>
    <w:rsid w:val="007168B7"/>
    <w:rsid w:val="00720048"/>
    <w:rsid w:val="00722689"/>
    <w:rsid w:val="007234B9"/>
    <w:rsid w:val="007328B5"/>
    <w:rsid w:val="007376F1"/>
    <w:rsid w:val="00747FED"/>
    <w:rsid w:val="00770158"/>
    <w:rsid w:val="00794EAD"/>
    <w:rsid w:val="00795376"/>
    <w:rsid w:val="00795D35"/>
    <w:rsid w:val="007973B5"/>
    <w:rsid w:val="007A0260"/>
    <w:rsid w:val="007B2C1C"/>
    <w:rsid w:val="007C4BE7"/>
    <w:rsid w:val="007C65BE"/>
    <w:rsid w:val="007C6DD7"/>
    <w:rsid w:val="007E5056"/>
    <w:rsid w:val="007F15A2"/>
    <w:rsid w:val="00803E64"/>
    <w:rsid w:val="00803E73"/>
    <w:rsid w:val="0080653C"/>
    <w:rsid w:val="00810D34"/>
    <w:rsid w:val="0081106F"/>
    <w:rsid w:val="00824421"/>
    <w:rsid w:val="008265D2"/>
    <w:rsid w:val="00833833"/>
    <w:rsid w:val="00850649"/>
    <w:rsid w:val="00851541"/>
    <w:rsid w:val="008555A4"/>
    <w:rsid w:val="008557C0"/>
    <w:rsid w:val="00857B8C"/>
    <w:rsid w:val="008604C3"/>
    <w:rsid w:val="0086188E"/>
    <w:rsid w:val="00862793"/>
    <w:rsid w:val="008744E4"/>
    <w:rsid w:val="00876BAD"/>
    <w:rsid w:val="00877049"/>
    <w:rsid w:val="00877870"/>
    <w:rsid w:val="00877D21"/>
    <w:rsid w:val="00883E13"/>
    <w:rsid w:val="00891D27"/>
    <w:rsid w:val="008A3F35"/>
    <w:rsid w:val="008A56B2"/>
    <w:rsid w:val="008A6E63"/>
    <w:rsid w:val="008A6F79"/>
    <w:rsid w:val="008B06F0"/>
    <w:rsid w:val="008B67EA"/>
    <w:rsid w:val="008C282E"/>
    <w:rsid w:val="008C2A16"/>
    <w:rsid w:val="008C5D0A"/>
    <w:rsid w:val="008D0C34"/>
    <w:rsid w:val="008D7DDF"/>
    <w:rsid w:val="008E0021"/>
    <w:rsid w:val="008F65C2"/>
    <w:rsid w:val="008F7324"/>
    <w:rsid w:val="00903A5A"/>
    <w:rsid w:val="0090499F"/>
    <w:rsid w:val="00911D3D"/>
    <w:rsid w:val="009126C0"/>
    <w:rsid w:val="00920CB0"/>
    <w:rsid w:val="009244D1"/>
    <w:rsid w:val="00935A60"/>
    <w:rsid w:val="009416D8"/>
    <w:rsid w:val="009525B5"/>
    <w:rsid w:val="00952B24"/>
    <w:rsid w:val="00953E96"/>
    <w:rsid w:val="0095661D"/>
    <w:rsid w:val="00987525"/>
    <w:rsid w:val="009921ED"/>
    <w:rsid w:val="009959A8"/>
    <w:rsid w:val="009B3098"/>
    <w:rsid w:val="009C2E24"/>
    <w:rsid w:val="009C619B"/>
    <w:rsid w:val="009D2D0B"/>
    <w:rsid w:val="009D4322"/>
    <w:rsid w:val="009E11A9"/>
    <w:rsid w:val="009E44BB"/>
    <w:rsid w:val="009E4514"/>
    <w:rsid w:val="009E7A8A"/>
    <w:rsid w:val="009F421F"/>
    <w:rsid w:val="009F5301"/>
    <w:rsid w:val="009F7F54"/>
    <w:rsid w:val="00A00C5B"/>
    <w:rsid w:val="00A23DFF"/>
    <w:rsid w:val="00A31F0A"/>
    <w:rsid w:val="00A42898"/>
    <w:rsid w:val="00A44871"/>
    <w:rsid w:val="00A45F92"/>
    <w:rsid w:val="00A63B84"/>
    <w:rsid w:val="00A72B5C"/>
    <w:rsid w:val="00A81F7B"/>
    <w:rsid w:val="00A8549D"/>
    <w:rsid w:val="00A91D9A"/>
    <w:rsid w:val="00A955D2"/>
    <w:rsid w:val="00A96CAD"/>
    <w:rsid w:val="00A96D03"/>
    <w:rsid w:val="00AA2B7E"/>
    <w:rsid w:val="00AD08DD"/>
    <w:rsid w:val="00AD108C"/>
    <w:rsid w:val="00AD2DF0"/>
    <w:rsid w:val="00AE2CD1"/>
    <w:rsid w:val="00B13852"/>
    <w:rsid w:val="00B225C2"/>
    <w:rsid w:val="00B242CC"/>
    <w:rsid w:val="00B31CAC"/>
    <w:rsid w:val="00B328FC"/>
    <w:rsid w:val="00B3431A"/>
    <w:rsid w:val="00B448E6"/>
    <w:rsid w:val="00B52A33"/>
    <w:rsid w:val="00B62DC5"/>
    <w:rsid w:val="00B65FE0"/>
    <w:rsid w:val="00B71C60"/>
    <w:rsid w:val="00B82906"/>
    <w:rsid w:val="00B9085C"/>
    <w:rsid w:val="00B92F7D"/>
    <w:rsid w:val="00B957E5"/>
    <w:rsid w:val="00B969D5"/>
    <w:rsid w:val="00B977CC"/>
    <w:rsid w:val="00BA0EE6"/>
    <w:rsid w:val="00BA1B95"/>
    <w:rsid w:val="00BA38B9"/>
    <w:rsid w:val="00BA5375"/>
    <w:rsid w:val="00BA59A4"/>
    <w:rsid w:val="00BA6993"/>
    <w:rsid w:val="00BA7966"/>
    <w:rsid w:val="00BB0DB0"/>
    <w:rsid w:val="00BB50F4"/>
    <w:rsid w:val="00BB6BFD"/>
    <w:rsid w:val="00BD4640"/>
    <w:rsid w:val="00BD71ED"/>
    <w:rsid w:val="00BE2FBC"/>
    <w:rsid w:val="00BE31D0"/>
    <w:rsid w:val="00BF2FC7"/>
    <w:rsid w:val="00BF7117"/>
    <w:rsid w:val="00C0071D"/>
    <w:rsid w:val="00C0207C"/>
    <w:rsid w:val="00C075A0"/>
    <w:rsid w:val="00C0790D"/>
    <w:rsid w:val="00C1022B"/>
    <w:rsid w:val="00C13D7D"/>
    <w:rsid w:val="00C15A13"/>
    <w:rsid w:val="00C16E16"/>
    <w:rsid w:val="00C17148"/>
    <w:rsid w:val="00C22AB6"/>
    <w:rsid w:val="00C2740E"/>
    <w:rsid w:val="00C32B81"/>
    <w:rsid w:val="00C4345E"/>
    <w:rsid w:val="00C4394D"/>
    <w:rsid w:val="00C4611A"/>
    <w:rsid w:val="00C5075F"/>
    <w:rsid w:val="00C5610E"/>
    <w:rsid w:val="00C62523"/>
    <w:rsid w:val="00C62FEE"/>
    <w:rsid w:val="00C64754"/>
    <w:rsid w:val="00C678F1"/>
    <w:rsid w:val="00C80E49"/>
    <w:rsid w:val="00C91597"/>
    <w:rsid w:val="00CA0AFF"/>
    <w:rsid w:val="00CA5A6D"/>
    <w:rsid w:val="00CA7887"/>
    <w:rsid w:val="00CE120D"/>
    <w:rsid w:val="00CF223C"/>
    <w:rsid w:val="00CF444F"/>
    <w:rsid w:val="00D0407A"/>
    <w:rsid w:val="00D160B0"/>
    <w:rsid w:val="00D2078D"/>
    <w:rsid w:val="00D210F3"/>
    <w:rsid w:val="00D22799"/>
    <w:rsid w:val="00D2372C"/>
    <w:rsid w:val="00D239BA"/>
    <w:rsid w:val="00D30AA1"/>
    <w:rsid w:val="00D31D78"/>
    <w:rsid w:val="00D464DF"/>
    <w:rsid w:val="00D71971"/>
    <w:rsid w:val="00D7292A"/>
    <w:rsid w:val="00D739F9"/>
    <w:rsid w:val="00D82114"/>
    <w:rsid w:val="00D845F9"/>
    <w:rsid w:val="00D90DD2"/>
    <w:rsid w:val="00D92419"/>
    <w:rsid w:val="00D92ED9"/>
    <w:rsid w:val="00D9384A"/>
    <w:rsid w:val="00DA1DAC"/>
    <w:rsid w:val="00DA1F34"/>
    <w:rsid w:val="00DB4600"/>
    <w:rsid w:val="00DE4DFD"/>
    <w:rsid w:val="00DE770B"/>
    <w:rsid w:val="00DF1BC7"/>
    <w:rsid w:val="00E109D6"/>
    <w:rsid w:val="00E1130E"/>
    <w:rsid w:val="00E14320"/>
    <w:rsid w:val="00E15C75"/>
    <w:rsid w:val="00E15F8B"/>
    <w:rsid w:val="00E246A3"/>
    <w:rsid w:val="00E301A1"/>
    <w:rsid w:val="00E4097E"/>
    <w:rsid w:val="00E40AFC"/>
    <w:rsid w:val="00E47133"/>
    <w:rsid w:val="00E5454D"/>
    <w:rsid w:val="00E549DC"/>
    <w:rsid w:val="00E566F7"/>
    <w:rsid w:val="00E6028C"/>
    <w:rsid w:val="00E644FC"/>
    <w:rsid w:val="00E6590C"/>
    <w:rsid w:val="00E73EE3"/>
    <w:rsid w:val="00E80477"/>
    <w:rsid w:val="00E81522"/>
    <w:rsid w:val="00E8508B"/>
    <w:rsid w:val="00E90F9D"/>
    <w:rsid w:val="00E9287D"/>
    <w:rsid w:val="00EA12A0"/>
    <w:rsid w:val="00EA336E"/>
    <w:rsid w:val="00EA6ECF"/>
    <w:rsid w:val="00EA7BA1"/>
    <w:rsid w:val="00EB669F"/>
    <w:rsid w:val="00EC0F60"/>
    <w:rsid w:val="00EC18F9"/>
    <w:rsid w:val="00EC6E30"/>
    <w:rsid w:val="00EC745C"/>
    <w:rsid w:val="00ED4344"/>
    <w:rsid w:val="00EE17C4"/>
    <w:rsid w:val="00EE57BC"/>
    <w:rsid w:val="00EF7C4A"/>
    <w:rsid w:val="00F03A84"/>
    <w:rsid w:val="00F21643"/>
    <w:rsid w:val="00F23444"/>
    <w:rsid w:val="00F33815"/>
    <w:rsid w:val="00F35A56"/>
    <w:rsid w:val="00F46D2F"/>
    <w:rsid w:val="00F51161"/>
    <w:rsid w:val="00F60653"/>
    <w:rsid w:val="00F65C74"/>
    <w:rsid w:val="00FA2D29"/>
    <w:rsid w:val="00FA3DE2"/>
    <w:rsid w:val="00FB4851"/>
    <w:rsid w:val="00FD5DA3"/>
    <w:rsid w:val="00FF5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D0DE"/>
  <w15:docId w15:val="{8672B3F7-D5DA-4B0B-A71C-6723EBB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table" w:customStyle="1" w:styleId="TableGrid1">
    <w:name w:val="Table Grid1"/>
    <w:basedOn w:val="TableNormal"/>
    <w:next w:val="TableGrid"/>
    <w:uiPriority w:val="39"/>
    <w:rsid w:val="00C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2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48860895">
      <w:bodyDiv w:val="1"/>
      <w:marLeft w:val="0"/>
      <w:marRight w:val="0"/>
      <w:marTop w:val="0"/>
      <w:marBottom w:val="0"/>
      <w:divBdr>
        <w:top w:val="none" w:sz="0" w:space="0" w:color="auto"/>
        <w:left w:val="none" w:sz="0" w:space="0" w:color="auto"/>
        <w:bottom w:val="none" w:sz="0" w:space="0" w:color="auto"/>
        <w:right w:val="none" w:sz="0" w:space="0" w:color="auto"/>
      </w:divBdr>
    </w:div>
    <w:div w:id="470757872">
      <w:bodyDiv w:val="1"/>
      <w:marLeft w:val="0"/>
      <w:marRight w:val="0"/>
      <w:marTop w:val="0"/>
      <w:marBottom w:val="0"/>
      <w:divBdr>
        <w:top w:val="none" w:sz="0" w:space="0" w:color="auto"/>
        <w:left w:val="none" w:sz="0" w:space="0" w:color="auto"/>
        <w:bottom w:val="none" w:sz="0" w:space="0" w:color="auto"/>
        <w:right w:val="none" w:sz="0" w:space="0" w:color="auto"/>
      </w:divBdr>
    </w:div>
    <w:div w:id="1399280296">
      <w:bodyDiv w:val="1"/>
      <w:marLeft w:val="0"/>
      <w:marRight w:val="0"/>
      <w:marTop w:val="0"/>
      <w:marBottom w:val="0"/>
      <w:divBdr>
        <w:top w:val="none" w:sz="0" w:space="0" w:color="auto"/>
        <w:left w:val="none" w:sz="0" w:space="0" w:color="auto"/>
        <w:bottom w:val="none" w:sz="0" w:space="0" w:color="auto"/>
        <w:right w:val="none" w:sz="0" w:space="0" w:color="auto"/>
      </w:divBdr>
    </w:div>
    <w:div w:id="1551381857">
      <w:bodyDiv w:val="1"/>
      <w:marLeft w:val="0"/>
      <w:marRight w:val="0"/>
      <w:marTop w:val="0"/>
      <w:marBottom w:val="0"/>
      <w:divBdr>
        <w:top w:val="none" w:sz="0" w:space="0" w:color="auto"/>
        <w:left w:val="none" w:sz="0" w:space="0" w:color="auto"/>
        <w:bottom w:val="none" w:sz="0" w:space="0" w:color="auto"/>
        <w:right w:val="none" w:sz="0" w:space="0" w:color="auto"/>
      </w:divBdr>
    </w:div>
    <w:div w:id="1876893696">
      <w:bodyDiv w:val="1"/>
      <w:marLeft w:val="0"/>
      <w:marRight w:val="0"/>
      <w:marTop w:val="0"/>
      <w:marBottom w:val="0"/>
      <w:divBdr>
        <w:top w:val="none" w:sz="0" w:space="0" w:color="auto"/>
        <w:left w:val="none" w:sz="0" w:space="0" w:color="auto"/>
        <w:bottom w:val="none" w:sz="0" w:space="0" w:color="auto"/>
        <w:right w:val="none" w:sz="0" w:space="0" w:color="auto"/>
      </w:divBdr>
    </w:div>
    <w:div w:id="2027636252">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15532-0ED0-4EC3-978A-D4297105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5335</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Amera PHX TV</cp:lastModifiedBy>
  <cp:revision>7</cp:revision>
  <cp:lastPrinted>2024-11-10T14:15:00Z</cp:lastPrinted>
  <dcterms:created xsi:type="dcterms:W3CDTF">2024-11-08T11:18:00Z</dcterms:created>
  <dcterms:modified xsi:type="dcterms:W3CDTF">2024-11-10T14:16:00Z</dcterms:modified>
</cp:coreProperties>
</file>