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423"/>
        <w:gridCol w:w="8936"/>
      </w:tblGrid>
      <w:tr w:rsidR="00A310AB" w:rsidTr="00A310AB">
        <w:trPr>
          <w:trHeight w:val="80"/>
        </w:trPr>
        <w:tc>
          <w:tcPr>
            <w:tcW w:w="1698" w:type="dxa"/>
          </w:tcPr>
          <w:p w:rsidR="00A310AB" w:rsidRDefault="00A310AB" w:rsidP="00A310AB">
            <w:pPr>
              <w:spacing w:before="120" w:after="120" w:line="288" w:lineRule="auto"/>
              <w:ind w:right="24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359" w:type="dxa"/>
            <w:gridSpan w:val="2"/>
            <w:hideMark/>
          </w:tcPr>
          <w:p w:rsidR="00E94DBB" w:rsidRDefault="00E94DBB" w:rsidP="00237484">
            <w:pPr>
              <w:pStyle w:val="Heading1"/>
              <w:ind w:right="243"/>
              <w:outlineLvl w:val="0"/>
              <w:rPr>
                <w:rFonts w:asciiTheme="minorHAnsi" w:hAnsiTheme="minorHAnsi"/>
                <w:sz w:val="36"/>
                <w:szCs w:val="32"/>
                <w:u w:val="none"/>
              </w:rPr>
            </w:pPr>
          </w:p>
          <w:p w:rsidR="00A310AB" w:rsidRDefault="00A310AB" w:rsidP="00237484">
            <w:pPr>
              <w:pStyle w:val="Heading1"/>
              <w:ind w:right="243"/>
              <w:outlineLvl w:val="0"/>
              <w:rPr>
                <w:rFonts w:asciiTheme="minorHAnsi" w:hAnsiTheme="minorHAnsi"/>
                <w:sz w:val="36"/>
                <w:szCs w:val="32"/>
                <w:u w:val="none"/>
              </w:rPr>
            </w:pPr>
            <w:r>
              <w:rPr>
                <w:rFonts w:asciiTheme="minorHAnsi" w:hAnsiTheme="minorHAnsi"/>
                <w:sz w:val="36"/>
                <w:szCs w:val="32"/>
                <w:u w:val="none"/>
              </w:rPr>
              <w:t xml:space="preserve">LANDGANGSINFORMATIONEN </w:t>
            </w:r>
            <w:r w:rsidR="00CA0F14">
              <w:rPr>
                <w:rFonts w:asciiTheme="minorHAnsi" w:hAnsiTheme="minorHAnsi"/>
                <w:sz w:val="36"/>
                <w:szCs w:val="32"/>
                <w:u w:val="none"/>
              </w:rPr>
              <w:t>Dubrovnik</w:t>
            </w:r>
            <w:r>
              <w:rPr>
                <w:rFonts w:asciiTheme="minorHAnsi" w:hAnsiTheme="minorHAnsi"/>
                <w:sz w:val="36"/>
                <w:szCs w:val="32"/>
                <w:u w:val="none"/>
              </w:rPr>
              <w:t xml:space="preserve"> / </w:t>
            </w:r>
            <w:r w:rsidR="00CA0F14">
              <w:rPr>
                <w:rFonts w:asciiTheme="minorHAnsi" w:hAnsiTheme="minorHAnsi"/>
                <w:sz w:val="36"/>
                <w:szCs w:val="32"/>
                <w:u w:val="none"/>
              </w:rPr>
              <w:t>Kroati</w:t>
            </w:r>
            <w:r w:rsidR="007802EB">
              <w:rPr>
                <w:rFonts w:asciiTheme="minorHAnsi" w:hAnsiTheme="minorHAnsi"/>
                <w:sz w:val="36"/>
                <w:szCs w:val="32"/>
                <w:u w:val="none"/>
              </w:rPr>
              <w:t>en</w:t>
            </w:r>
          </w:p>
        </w:tc>
      </w:tr>
      <w:tr w:rsidR="00A310AB" w:rsidRPr="00A310AB" w:rsidTr="007927C1">
        <w:trPr>
          <w:trHeight w:val="2141"/>
        </w:trPr>
        <w:tc>
          <w:tcPr>
            <w:tcW w:w="1698" w:type="dxa"/>
            <w:hideMark/>
          </w:tcPr>
          <w:p w:rsidR="00A310AB" w:rsidRDefault="00CA0F14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  <w:t>Dubrovnik</w:t>
            </w:r>
          </w:p>
          <w:p w:rsidR="00026720" w:rsidRDefault="00026720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  <w:p w:rsidR="00026720" w:rsidRDefault="00026720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  <w:p w:rsidR="00026720" w:rsidRPr="007528E6" w:rsidRDefault="00026720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lang w:eastAsia="en-US"/>
              </w:rPr>
            </w:pPr>
          </w:p>
          <w:p w:rsidR="00026720" w:rsidRDefault="00026720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359" w:type="dxa"/>
            <w:gridSpan w:val="2"/>
          </w:tcPr>
          <w:p w:rsidR="00A310AB" w:rsidRDefault="00A310AB" w:rsidP="00C36903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="Arial"/>
                <w:sz w:val="10"/>
                <w:szCs w:val="10"/>
              </w:rPr>
            </w:pPr>
          </w:p>
          <w:p w:rsidR="00E841EB" w:rsidRDefault="00E841EB" w:rsidP="00E841EB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liegt</w:t>
            </w:r>
            <w:r w:rsidR="00A1737C" w:rsidRPr="00A1737C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in Dalmatien </w:t>
            </w:r>
            <w:r w:rsidR="00A1737C" w:rsidRPr="00A1737C">
              <w:rPr>
                <w:rFonts w:asciiTheme="minorHAnsi" w:hAnsiTheme="minorHAnsi" w:cs="Arial"/>
                <w:sz w:val="24"/>
                <w:szCs w:val="24"/>
              </w:rPr>
              <w:t>im südlichen Kroatien an der Adria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und gilt als eines der</w:t>
            </w:r>
            <w:r w:rsidR="00A1737C" w:rsidRPr="00A1737C">
              <w:rPr>
                <w:rFonts w:asciiTheme="minorHAnsi" w:hAnsiTheme="minorHAnsi" w:cs="Arial"/>
                <w:sz w:val="24"/>
                <w:szCs w:val="24"/>
              </w:rPr>
              <w:t xml:space="preserve"> kulturelle</w:t>
            </w:r>
            <w:r>
              <w:rPr>
                <w:rFonts w:asciiTheme="minorHAnsi" w:hAnsiTheme="minorHAnsi" w:cs="Arial"/>
                <w:sz w:val="24"/>
                <w:szCs w:val="24"/>
              </w:rPr>
              <w:t>n</w:t>
            </w:r>
            <w:r w:rsidR="00A1737C" w:rsidRPr="00A1737C">
              <w:rPr>
                <w:rFonts w:asciiTheme="minorHAnsi" w:hAnsiTheme="minorHAnsi" w:cs="Arial"/>
                <w:sz w:val="24"/>
                <w:szCs w:val="24"/>
              </w:rPr>
              <w:t xml:space="preserve"> Zentr</w:t>
            </w:r>
            <w:r>
              <w:rPr>
                <w:rFonts w:asciiTheme="minorHAnsi" w:hAnsiTheme="minorHAnsi" w:cs="Arial"/>
                <w:sz w:val="24"/>
                <w:szCs w:val="24"/>
              </w:rPr>
              <w:t>en</w:t>
            </w:r>
            <w:r w:rsidR="00A1737C" w:rsidRPr="00A1737C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des Landes</w:t>
            </w:r>
            <w:r w:rsidR="00A1737C" w:rsidRPr="00A1737C">
              <w:rPr>
                <w:rFonts w:asciiTheme="minorHAnsi" w:hAnsiTheme="minorHAnsi" w:cs="Arial"/>
                <w:sz w:val="24"/>
                <w:szCs w:val="24"/>
              </w:rPr>
              <w:t>.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A1737C" w:rsidRPr="00A1737C">
              <w:rPr>
                <w:rFonts w:asciiTheme="minorHAnsi" w:hAnsiTheme="minorHAnsi" w:cs="Arial"/>
                <w:sz w:val="24"/>
                <w:szCs w:val="24"/>
              </w:rPr>
              <w:t xml:space="preserve">Jahrhundertelang war Dubrovnik eine unabhängige Stadtrepublik, die Handelsbeziehungen mit großen Teilen Südosteuropas und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dem </w:t>
            </w:r>
            <w:r w:rsidR="00A1737C" w:rsidRPr="00A1737C">
              <w:rPr>
                <w:rFonts w:asciiTheme="minorHAnsi" w:hAnsiTheme="minorHAnsi" w:cs="Arial"/>
                <w:sz w:val="24"/>
                <w:szCs w:val="24"/>
              </w:rPr>
              <w:t>Mittelmeerraum unterhielt.</w:t>
            </w:r>
            <w:r>
              <w:t xml:space="preserve"> </w:t>
            </w:r>
            <w:r w:rsidRPr="00E841EB">
              <w:rPr>
                <w:rFonts w:asciiTheme="minorHAnsi" w:hAnsiTheme="minorHAnsi" w:cs="Arial"/>
                <w:sz w:val="24"/>
                <w:szCs w:val="24"/>
              </w:rPr>
              <w:t>„Wenn Du den Finger ins Meer tauchst, bist Du mit der ganzen Welt verbunden.“ Diese alte dalmati</w:t>
            </w:r>
            <w:bookmarkStart w:id="0" w:name="_GoBack"/>
            <w:bookmarkEnd w:id="0"/>
            <w:r w:rsidRPr="00E841EB">
              <w:rPr>
                <w:rFonts w:asciiTheme="minorHAnsi" w:hAnsiTheme="minorHAnsi" w:cs="Arial"/>
                <w:sz w:val="24"/>
                <w:szCs w:val="24"/>
              </w:rPr>
              <w:t>sche Volksweisheit in kroatischer Sprache lebt noch heute im alltäglichen Sprachgebrauch der Küsten- und Inselbewohner auf der Ostseite der Adria. Sie resümiert und symbolisiert das Lebensgefühl der dalmatinischen Bevölkerung, ihre in leidenschaftlicher Liebe zur Heimat verankerte Weltoffenheit.</w:t>
            </w:r>
          </w:p>
          <w:p w:rsidR="00E841EB" w:rsidRPr="00E841EB" w:rsidRDefault="00E841EB" w:rsidP="00E841EB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</w:tc>
      </w:tr>
      <w:tr w:rsidR="00A310AB" w:rsidRPr="008844C7" w:rsidTr="00012FA0">
        <w:trPr>
          <w:trHeight w:val="909"/>
        </w:trPr>
        <w:tc>
          <w:tcPr>
            <w:tcW w:w="2121" w:type="dxa"/>
            <w:gridSpan w:val="2"/>
          </w:tcPr>
          <w:p w:rsidR="00E841EB" w:rsidRDefault="00E841E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Währung</w:t>
            </w:r>
          </w:p>
          <w:p w:rsidR="00E841EB" w:rsidRPr="001C6E35" w:rsidRDefault="00E841E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1C6E35" w:rsidRDefault="001C6E35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1C6E35" w:rsidRDefault="001C6E35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Was kann man unternehmen?</w:t>
            </w:r>
          </w:p>
          <w:p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A310AB" w:rsidRDefault="00A310AB" w:rsidP="00C36903">
            <w:pPr>
              <w:ind w:right="423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8936" w:type="dxa"/>
          </w:tcPr>
          <w:p w:rsidR="001C6E35" w:rsidRPr="00951997" w:rsidRDefault="00951997" w:rsidP="00951997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951997">
              <w:rPr>
                <w:rFonts w:asciiTheme="minorHAnsi" w:hAnsiTheme="minorHAnsi" w:cs="Arial"/>
                <w:sz w:val="24"/>
                <w:szCs w:val="24"/>
              </w:rPr>
              <w:t xml:space="preserve">Die Kuna ist Geschichte: In Kroatien gilt seit Anfang 2023 der </w:t>
            </w:r>
            <w:r w:rsidRPr="00951997">
              <w:rPr>
                <w:rFonts w:asciiTheme="minorHAnsi" w:hAnsiTheme="minorHAnsi" w:cs="Arial"/>
                <w:b/>
                <w:sz w:val="24"/>
                <w:szCs w:val="24"/>
              </w:rPr>
              <w:t>Euro als</w:t>
            </w:r>
            <w:r w:rsidRPr="0095199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951997">
              <w:rPr>
                <w:rFonts w:asciiTheme="minorHAnsi" w:hAnsiTheme="minorHAnsi" w:cs="Arial"/>
                <w:b/>
                <w:sz w:val="24"/>
                <w:szCs w:val="24"/>
              </w:rPr>
              <w:t>Landes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>-</w:t>
            </w:r>
            <w:r w:rsidRPr="00951997">
              <w:rPr>
                <w:rFonts w:asciiTheme="minorHAnsi" w:hAnsiTheme="minorHAnsi" w:cs="Arial"/>
                <w:b/>
                <w:sz w:val="24"/>
                <w:szCs w:val="24"/>
              </w:rPr>
              <w:t>währung.</w:t>
            </w:r>
            <w:r w:rsidRPr="00951997">
              <w:rPr>
                <w:rFonts w:asciiTheme="minorHAnsi" w:hAnsiTheme="minorHAnsi" w:cs="Arial"/>
                <w:sz w:val="24"/>
                <w:szCs w:val="24"/>
              </w:rPr>
              <w:t xml:space="preserve"> Natürlich ist in den meisten Fällen eine Zahlung via Kredit- oder EC-Karte möglich.</w:t>
            </w:r>
          </w:p>
          <w:p w:rsidR="00E841EB" w:rsidRPr="00E841EB" w:rsidRDefault="00E841EB" w:rsidP="00E841EB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D010DA" w:rsidRDefault="00D010DA" w:rsidP="001C6E3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D010DA">
              <w:rPr>
                <w:rFonts w:ascii="Calibri" w:hAnsi="Calibri" w:cs="Arial"/>
                <w:sz w:val="24"/>
                <w:szCs w:val="24"/>
              </w:rPr>
              <w:t xml:space="preserve">MS Amera </w:t>
            </w:r>
            <w:r w:rsidR="00E841EB">
              <w:rPr>
                <w:rFonts w:ascii="Calibri" w:hAnsi="Calibri" w:cs="Arial"/>
                <w:sz w:val="24"/>
                <w:szCs w:val="24"/>
              </w:rPr>
              <w:t>liegt fest vertäut im</w:t>
            </w:r>
            <w:r w:rsidRPr="00D010DA">
              <w:rPr>
                <w:rFonts w:ascii="Calibri" w:hAnsi="Calibri" w:cs="Arial"/>
                <w:sz w:val="24"/>
                <w:szCs w:val="24"/>
              </w:rPr>
              <w:t xml:space="preserve"> Hafen </w:t>
            </w:r>
            <w:r w:rsidR="00E841EB">
              <w:rPr>
                <w:rFonts w:ascii="Calibri" w:hAnsi="Calibri" w:cs="Arial"/>
                <w:sz w:val="24"/>
                <w:szCs w:val="24"/>
              </w:rPr>
              <w:t>von</w:t>
            </w:r>
            <w:r w:rsidRPr="00D010DA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BB3C7D" w:rsidRPr="00BB3C7D">
              <w:rPr>
                <w:rFonts w:ascii="Calibri" w:hAnsi="Calibri" w:cs="Arial"/>
                <w:b/>
                <w:sz w:val="24"/>
                <w:szCs w:val="24"/>
              </w:rPr>
              <w:t>Gruž</w:t>
            </w:r>
            <w:r w:rsidR="00BB3C7D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 w:rsidR="001C6E35">
              <w:rPr>
                <w:rFonts w:ascii="Calibri" w:hAnsi="Calibri" w:cs="Arial"/>
                <w:sz w:val="24"/>
                <w:szCs w:val="24"/>
              </w:rPr>
              <w:t>rund fünf Kilometer vom</w:t>
            </w:r>
            <w:r w:rsidRPr="00D010DA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E841EB">
              <w:rPr>
                <w:rFonts w:ascii="Calibri" w:hAnsi="Calibri" w:cs="Arial"/>
                <w:sz w:val="24"/>
                <w:szCs w:val="24"/>
              </w:rPr>
              <w:t>historische</w:t>
            </w:r>
            <w:r w:rsidR="001C6E35">
              <w:rPr>
                <w:rFonts w:ascii="Calibri" w:hAnsi="Calibri" w:cs="Arial"/>
                <w:sz w:val="24"/>
                <w:szCs w:val="24"/>
              </w:rPr>
              <w:t>n</w:t>
            </w:r>
            <w:r w:rsidRPr="00D010DA">
              <w:rPr>
                <w:rFonts w:ascii="Calibri" w:hAnsi="Calibri" w:cs="Arial"/>
                <w:sz w:val="24"/>
                <w:szCs w:val="24"/>
              </w:rPr>
              <w:t xml:space="preserve"> Stadtzentrum</w:t>
            </w:r>
            <w:r w:rsidR="00E841EB">
              <w:rPr>
                <w:rFonts w:ascii="Calibri" w:hAnsi="Calibri" w:cs="Arial"/>
                <w:sz w:val="24"/>
                <w:szCs w:val="24"/>
              </w:rPr>
              <w:t xml:space="preserve"> Dubrovnik</w:t>
            </w:r>
            <w:r w:rsidR="001C6E35">
              <w:rPr>
                <w:rFonts w:ascii="Calibri" w:hAnsi="Calibri" w:cs="Arial"/>
                <w:sz w:val="24"/>
                <w:szCs w:val="24"/>
              </w:rPr>
              <w:t>s entfernt, in das man</w:t>
            </w:r>
            <w:r w:rsidR="00E841EB">
              <w:rPr>
                <w:rFonts w:ascii="Calibri" w:hAnsi="Calibri" w:cs="Arial"/>
                <w:sz w:val="24"/>
                <w:szCs w:val="24"/>
              </w:rPr>
              <w:t xml:space="preserve"> mit dem </w:t>
            </w:r>
            <w:r w:rsidR="00E841EB" w:rsidRPr="003D54A1">
              <w:rPr>
                <w:rFonts w:ascii="Calibri" w:hAnsi="Calibri" w:cs="Arial"/>
                <w:b/>
                <w:sz w:val="24"/>
                <w:szCs w:val="24"/>
              </w:rPr>
              <w:t>Fahrrad</w:t>
            </w:r>
            <w:r w:rsidR="00E841EB">
              <w:rPr>
                <w:rFonts w:ascii="Calibri" w:hAnsi="Calibri" w:cs="Arial"/>
                <w:sz w:val="24"/>
                <w:szCs w:val="24"/>
              </w:rPr>
              <w:t xml:space="preserve">, </w:t>
            </w:r>
            <w:r w:rsidR="001C6E35">
              <w:rPr>
                <w:rFonts w:ascii="Calibri" w:hAnsi="Calibri" w:cs="Arial"/>
                <w:sz w:val="24"/>
                <w:szCs w:val="24"/>
              </w:rPr>
              <w:t xml:space="preserve">einem </w:t>
            </w:r>
            <w:r w:rsidR="001C6E35" w:rsidRPr="003D54A1">
              <w:rPr>
                <w:rFonts w:ascii="Calibri" w:hAnsi="Calibri" w:cs="Arial"/>
                <w:b/>
                <w:sz w:val="24"/>
                <w:szCs w:val="24"/>
              </w:rPr>
              <w:t>Taxi</w:t>
            </w:r>
            <w:r w:rsidR="001C6E35">
              <w:rPr>
                <w:rFonts w:ascii="Calibri" w:hAnsi="Calibri" w:cs="Arial"/>
                <w:sz w:val="24"/>
                <w:szCs w:val="24"/>
              </w:rPr>
              <w:t xml:space="preserve"> für etwa </w:t>
            </w:r>
            <w:r w:rsidR="00F82435">
              <w:rPr>
                <w:rFonts w:ascii="Calibri" w:hAnsi="Calibri" w:cs="Arial"/>
                <w:sz w:val="24"/>
                <w:szCs w:val="24"/>
              </w:rPr>
              <w:t>20</w:t>
            </w:r>
            <w:r w:rsidR="00211187">
              <w:rPr>
                <w:rFonts w:ascii="Calibri" w:hAnsi="Calibri" w:cs="Arial"/>
                <w:sz w:val="24"/>
                <w:szCs w:val="24"/>
              </w:rPr>
              <w:t xml:space="preserve"> €</w:t>
            </w:r>
            <w:r w:rsidR="001C6E35">
              <w:rPr>
                <w:rFonts w:ascii="Calibri" w:hAnsi="Calibri" w:cs="Arial"/>
                <w:sz w:val="24"/>
                <w:szCs w:val="24"/>
              </w:rPr>
              <w:t>,</w:t>
            </w:r>
            <w:r w:rsidR="00211187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1C6E35">
              <w:rPr>
                <w:rFonts w:ascii="Calibri" w:hAnsi="Calibri" w:cs="Arial"/>
                <w:sz w:val="24"/>
                <w:szCs w:val="24"/>
              </w:rPr>
              <w:t xml:space="preserve">oder dem kostenpflichtigen </w:t>
            </w:r>
            <w:r w:rsidRPr="009309D4">
              <w:rPr>
                <w:rFonts w:ascii="Calibri" w:hAnsi="Calibri" w:cs="Arial"/>
                <w:b/>
                <w:sz w:val="24"/>
                <w:szCs w:val="24"/>
              </w:rPr>
              <w:t>Shuttlebus</w:t>
            </w:r>
            <w:r w:rsidR="009309D4" w:rsidRPr="009309D4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 w:rsidR="009309D4">
              <w:rPr>
                <w:rFonts w:ascii="Calibri" w:hAnsi="Calibri" w:cs="Arial"/>
                <w:sz w:val="24"/>
                <w:szCs w:val="24"/>
              </w:rPr>
              <w:t>gelangt,</w:t>
            </w:r>
            <w:r w:rsidRPr="00D010DA">
              <w:rPr>
                <w:rFonts w:ascii="Calibri" w:hAnsi="Calibri" w:cs="Arial"/>
                <w:sz w:val="24"/>
                <w:szCs w:val="24"/>
              </w:rPr>
              <w:t xml:space="preserve"> der</w:t>
            </w:r>
            <w:r w:rsidR="009309D4">
              <w:rPr>
                <w:rFonts w:ascii="Calibri" w:hAnsi="Calibri" w:cs="Arial"/>
                <w:sz w:val="24"/>
                <w:szCs w:val="24"/>
              </w:rPr>
              <w:t xml:space="preserve"> auf dem Parkplatz vor dem Pile</w:t>
            </w:r>
            <w:r w:rsidR="00DF0E0B">
              <w:rPr>
                <w:rFonts w:ascii="Calibri" w:hAnsi="Calibri" w:cs="Arial"/>
                <w:sz w:val="24"/>
                <w:szCs w:val="24"/>
              </w:rPr>
              <w:t>-</w:t>
            </w:r>
            <w:r w:rsidR="009309D4">
              <w:rPr>
                <w:rFonts w:ascii="Calibri" w:hAnsi="Calibri" w:cs="Arial"/>
                <w:sz w:val="24"/>
                <w:szCs w:val="24"/>
              </w:rPr>
              <w:t>Tor hält.</w:t>
            </w:r>
          </w:p>
          <w:p w:rsidR="00DF0E0B" w:rsidRPr="00DF0E0B" w:rsidRDefault="00DF0E0B" w:rsidP="00DF0E0B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D010DA" w:rsidRPr="00D010DA" w:rsidRDefault="00DF0E0B" w:rsidP="00D010D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Über eine steinerne Brücke schreitet man durchs </w:t>
            </w:r>
            <w:r w:rsidRPr="00DF0E0B">
              <w:rPr>
                <w:rFonts w:ascii="Calibri" w:hAnsi="Calibri" w:cs="Arial"/>
                <w:b/>
                <w:sz w:val="24"/>
                <w:szCs w:val="24"/>
              </w:rPr>
              <w:t>Pile-Tor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6E509A" w:rsidRPr="006E509A">
              <w:rPr>
                <w:rFonts w:ascii="Calibri" w:hAnsi="Calibri" w:cs="Arial"/>
                <w:sz w:val="24"/>
                <w:szCs w:val="24"/>
              </w:rPr>
              <w:t xml:space="preserve">mit der Statue des Stadtpatrons des Heiligen Blasius (Sv. Vlaho) </w:t>
            </w:r>
            <w:r>
              <w:rPr>
                <w:rFonts w:ascii="Calibri" w:hAnsi="Calibri" w:cs="Arial"/>
                <w:sz w:val="24"/>
                <w:szCs w:val="24"/>
              </w:rPr>
              <w:t xml:space="preserve">in den </w:t>
            </w:r>
            <w:r w:rsidRPr="009576A9">
              <w:rPr>
                <w:rFonts w:ascii="Calibri" w:hAnsi="Calibri" w:cs="Arial"/>
                <w:b/>
                <w:sz w:val="24"/>
                <w:szCs w:val="24"/>
              </w:rPr>
              <w:t>Altstadtkern</w:t>
            </w:r>
            <w:r>
              <w:rPr>
                <w:rFonts w:ascii="Calibri" w:hAnsi="Calibri" w:cs="Arial"/>
                <w:sz w:val="24"/>
                <w:szCs w:val="24"/>
              </w:rPr>
              <w:t xml:space="preserve"> und ist alsbald umgeben von historischer Bausubstanz und natürlich der </w:t>
            </w:r>
            <w:r w:rsidRPr="00DF0E0B">
              <w:rPr>
                <w:rFonts w:ascii="Calibri" w:hAnsi="Calibri" w:cs="Arial"/>
                <w:sz w:val="24"/>
                <w:szCs w:val="24"/>
              </w:rPr>
              <w:t xml:space="preserve">1.949 </w:t>
            </w:r>
            <w:r>
              <w:rPr>
                <w:rFonts w:ascii="Calibri" w:hAnsi="Calibri" w:cs="Arial"/>
                <w:sz w:val="24"/>
                <w:szCs w:val="24"/>
              </w:rPr>
              <w:t>Meter</w:t>
            </w:r>
            <w:r w:rsidRPr="00DF0E0B">
              <w:rPr>
                <w:rFonts w:ascii="Calibri" w:hAnsi="Calibri" w:cs="Arial"/>
                <w:sz w:val="24"/>
                <w:szCs w:val="24"/>
              </w:rPr>
              <w:t xml:space="preserve"> langen, begehbaren </w:t>
            </w:r>
            <w:r w:rsidRPr="006E509A">
              <w:rPr>
                <w:rFonts w:ascii="Calibri" w:hAnsi="Calibri" w:cs="Arial"/>
                <w:b/>
                <w:sz w:val="24"/>
                <w:szCs w:val="24"/>
              </w:rPr>
              <w:t>Befestigungsmauer</w:t>
            </w:r>
            <w:r>
              <w:rPr>
                <w:rFonts w:ascii="Calibri" w:hAnsi="Calibri" w:cs="Arial"/>
                <w:sz w:val="24"/>
                <w:szCs w:val="24"/>
              </w:rPr>
              <w:t>, die man</w:t>
            </w:r>
            <w:r w:rsidR="00FA0F1F">
              <w:rPr>
                <w:rFonts w:ascii="Calibri" w:hAnsi="Calibri" w:cs="Arial"/>
                <w:sz w:val="24"/>
                <w:szCs w:val="24"/>
              </w:rPr>
              <w:t xml:space="preserve"> zwischen 0</w:t>
            </w:r>
            <w:r w:rsidR="00211187">
              <w:rPr>
                <w:rFonts w:ascii="Calibri" w:hAnsi="Calibri" w:cs="Arial"/>
                <w:sz w:val="24"/>
                <w:szCs w:val="24"/>
              </w:rPr>
              <w:t>9</w:t>
            </w:r>
            <w:r w:rsidR="00FA0F1F">
              <w:rPr>
                <w:rFonts w:ascii="Calibri" w:hAnsi="Calibri" w:cs="Arial"/>
                <w:sz w:val="24"/>
                <w:szCs w:val="24"/>
              </w:rPr>
              <w:t xml:space="preserve">.00 und </w:t>
            </w:r>
            <w:r w:rsidR="00211187">
              <w:rPr>
                <w:rFonts w:ascii="Calibri" w:hAnsi="Calibri" w:cs="Arial"/>
                <w:sz w:val="24"/>
                <w:szCs w:val="24"/>
              </w:rPr>
              <w:t>15</w:t>
            </w:r>
            <w:r w:rsidR="00FA0F1F">
              <w:rPr>
                <w:rFonts w:ascii="Calibri" w:hAnsi="Calibri" w:cs="Arial"/>
                <w:sz w:val="24"/>
                <w:szCs w:val="24"/>
              </w:rPr>
              <w:t>.00 Uhr</w:t>
            </w:r>
            <w:r w:rsidR="006E509A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211187">
              <w:rPr>
                <w:rFonts w:ascii="Calibri" w:hAnsi="Calibri" w:cs="Arial"/>
                <w:sz w:val="24"/>
                <w:szCs w:val="24"/>
              </w:rPr>
              <w:t xml:space="preserve">für 35 € </w:t>
            </w:r>
            <w:r>
              <w:rPr>
                <w:rFonts w:ascii="Calibri" w:hAnsi="Calibri" w:cs="Arial"/>
                <w:sz w:val="24"/>
                <w:szCs w:val="24"/>
              </w:rPr>
              <w:t>gleich hinterm Tor auch besteigen kann, um die gesamte Altstadt mit herrlichen Ausblicken</w:t>
            </w:r>
            <w:r w:rsidR="006E509A">
              <w:rPr>
                <w:rFonts w:ascii="Calibri" w:hAnsi="Calibri" w:cs="Arial"/>
                <w:sz w:val="24"/>
                <w:szCs w:val="24"/>
              </w:rPr>
              <w:t xml:space="preserve"> aus 25 Metern Höhe</w:t>
            </w:r>
            <w:r>
              <w:rPr>
                <w:rFonts w:ascii="Calibri" w:hAnsi="Calibri" w:cs="Arial"/>
                <w:sz w:val="24"/>
                <w:szCs w:val="24"/>
              </w:rPr>
              <w:t xml:space="preserve"> zu umwandern</w:t>
            </w:r>
            <w:r w:rsidR="00D010DA" w:rsidRPr="00D010DA">
              <w:rPr>
                <w:rFonts w:ascii="Calibri" w:hAnsi="Calibri" w:cs="Arial"/>
                <w:sz w:val="24"/>
                <w:szCs w:val="24"/>
              </w:rPr>
              <w:t>.</w:t>
            </w:r>
            <w:r w:rsidR="00743314" w:rsidRPr="00693BD3">
              <w:rPr>
                <w:rFonts w:ascii="Calibri" w:hAnsi="Calibri" w:cs="Arial"/>
                <w:noProof/>
                <w:sz w:val="24"/>
                <w:szCs w:val="24"/>
              </w:rPr>
              <w:t xml:space="preserve"> </w:t>
            </w:r>
          </w:p>
          <w:p w:rsidR="00D010DA" w:rsidRPr="006E509A" w:rsidRDefault="00D010DA" w:rsidP="006E509A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D010DA" w:rsidRPr="00D010DA" w:rsidRDefault="0011072F" w:rsidP="005526C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11072F">
              <w:rPr>
                <w:rFonts w:ascii="Calibri" w:hAnsi="Calibri" w:cs="Arial"/>
                <w:sz w:val="24"/>
                <w:szCs w:val="24"/>
              </w:rPr>
              <w:t xml:space="preserve">Auf dem kleinen Platz am Eingang steht der </w:t>
            </w:r>
            <w:r w:rsidRPr="005526CE">
              <w:rPr>
                <w:rFonts w:ascii="Calibri" w:hAnsi="Calibri" w:cs="Arial"/>
                <w:b/>
                <w:sz w:val="24"/>
                <w:szCs w:val="24"/>
              </w:rPr>
              <w:t>Große Onofio-Brunnen</w:t>
            </w:r>
            <w:r w:rsidRPr="0011072F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5526CE" w:rsidRPr="005526CE">
              <w:rPr>
                <w:rFonts w:ascii="Calibri" w:hAnsi="Calibri" w:cs="Arial"/>
                <w:sz w:val="24"/>
                <w:szCs w:val="24"/>
              </w:rPr>
              <w:t xml:space="preserve">mit 16 Wasserspielen aus dem Jahr 1438 </w:t>
            </w:r>
            <w:r w:rsidRPr="0011072F">
              <w:rPr>
                <w:rFonts w:ascii="Calibri" w:hAnsi="Calibri" w:cs="Arial"/>
                <w:sz w:val="24"/>
                <w:szCs w:val="24"/>
              </w:rPr>
              <w:t>und l</w:t>
            </w:r>
            <w:r w:rsidR="00267D04" w:rsidRPr="0011072F">
              <w:rPr>
                <w:rFonts w:ascii="Calibri" w:hAnsi="Calibri" w:cs="Arial"/>
                <w:sz w:val="24"/>
                <w:szCs w:val="24"/>
              </w:rPr>
              <w:t xml:space="preserve">inks </w:t>
            </w:r>
            <w:r w:rsidRPr="0011072F">
              <w:rPr>
                <w:rFonts w:ascii="Calibri" w:hAnsi="Calibri" w:cs="Arial"/>
                <w:sz w:val="24"/>
                <w:szCs w:val="24"/>
              </w:rPr>
              <w:t>die</w:t>
            </w:r>
            <w:r w:rsidR="00D010DA" w:rsidRPr="0011072F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D010DA" w:rsidRPr="005526CE">
              <w:rPr>
                <w:rFonts w:ascii="Calibri" w:hAnsi="Calibri" w:cs="Arial"/>
                <w:b/>
                <w:sz w:val="24"/>
                <w:szCs w:val="24"/>
              </w:rPr>
              <w:t>Erlöserkapelle</w:t>
            </w:r>
            <w:r w:rsidR="00D010DA" w:rsidRPr="0011072F">
              <w:rPr>
                <w:rFonts w:ascii="Calibri" w:hAnsi="Calibri" w:cs="Arial"/>
                <w:sz w:val="24"/>
                <w:szCs w:val="24"/>
              </w:rPr>
              <w:t>, ein schöne</w:t>
            </w:r>
            <w:r w:rsidR="00267D04" w:rsidRPr="0011072F">
              <w:rPr>
                <w:rFonts w:ascii="Calibri" w:hAnsi="Calibri" w:cs="Arial"/>
                <w:sz w:val="24"/>
                <w:szCs w:val="24"/>
              </w:rPr>
              <w:t>r</w:t>
            </w:r>
            <w:r w:rsidR="00D010DA" w:rsidRPr="0011072F">
              <w:rPr>
                <w:rFonts w:ascii="Calibri" w:hAnsi="Calibri" w:cs="Arial"/>
                <w:sz w:val="24"/>
                <w:szCs w:val="24"/>
              </w:rPr>
              <w:t xml:space="preserve"> Renaissance-Bau aus dem 16. J</w:t>
            </w:r>
            <w:r w:rsidR="00267D04" w:rsidRPr="0011072F">
              <w:rPr>
                <w:rFonts w:ascii="Calibri" w:hAnsi="Calibri" w:cs="Arial"/>
                <w:sz w:val="24"/>
                <w:szCs w:val="24"/>
              </w:rPr>
              <w:t>ahrhundert</w:t>
            </w:r>
            <w:r w:rsidR="005526CE">
              <w:rPr>
                <w:rFonts w:ascii="Calibri" w:hAnsi="Calibri" w:cs="Arial"/>
                <w:sz w:val="24"/>
                <w:szCs w:val="24"/>
              </w:rPr>
              <w:t xml:space="preserve"> sowie die </w:t>
            </w:r>
            <w:r w:rsidR="00D010DA" w:rsidRPr="005526CE">
              <w:rPr>
                <w:rFonts w:ascii="Calibri" w:hAnsi="Calibri" w:cs="Arial"/>
                <w:b/>
                <w:sz w:val="24"/>
                <w:szCs w:val="24"/>
              </w:rPr>
              <w:t>Franziskaner-Kirche</w:t>
            </w:r>
            <w:r w:rsidR="005526CE">
              <w:rPr>
                <w:rFonts w:ascii="Calibri" w:hAnsi="Calibri" w:cs="Arial"/>
                <w:sz w:val="24"/>
                <w:szCs w:val="24"/>
              </w:rPr>
              <w:t xml:space="preserve"> am </w:t>
            </w:r>
            <w:r w:rsidR="00D010DA" w:rsidRPr="00D010DA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D010DA" w:rsidRPr="005526CE">
              <w:rPr>
                <w:rFonts w:ascii="Calibri" w:hAnsi="Calibri" w:cs="Arial"/>
                <w:b/>
                <w:sz w:val="24"/>
                <w:szCs w:val="24"/>
              </w:rPr>
              <w:t>Franziskaner-Kloster</w:t>
            </w:r>
            <w:r w:rsidR="00743314">
              <w:rPr>
                <w:rFonts w:ascii="Calibri" w:hAnsi="Calibri" w:cs="Arial"/>
                <w:sz w:val="24"/>
                <w:szCs w:val="24"/>
              </w:rPr>
              <w:t>, eines von insgesamt vier</w:t>
            </w:r>
            <w:r w:rsidR="00D010DA" w:rsidRPr="00D010DA">
              <w:rPr>
                <w:rFonts w:ascii="Calibri" w:hAnsi="Calibri" w:cs="Arial"/>
                <w:sz w:val="24"/>
                <w:szCs w:val="24"/>
              </w:rPr>
              <w:t>.</w:t>
            </w:r>
          </w:p>
          <w:p w:rsidR="00D010DA" w:rsidRPr="005526CE" w:rsidRDefault="00D010DA" w:rsidP="005526CE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7A2C82" w:rsidRDefault="005526CE" w:rsidP="005C59D1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3D54A1">
              <w:rPr>
                <w:rFonts w:ascii="Calibri" w:hAnsi="Calibri" w:cs="Arial"/>
                <w:sz w:val="24"/>
                <w:szCs w:val="24"/>
              </w:rPr>
              <w:t>Hier</w:t>
            </w:r>
            <w:r w:rsidR="00D010DA" w:rsidRPr="003D54A1">
              <w:rPr>
                <w:rFonts w:ascii="Calibri" w:hAnsi="Calibri" w:cs="Arial"/>
                <w:sz w:val="24"/>
                <w:szCs w:val="24"/>
              </w:rPr>
              <w:t xml:space="preserve"> beginnt die </w:t>
            </w:r>
            <w:r w:rsidRPr="003D54A1">
              <w:rPr>
                <w:rFonts w:ascii="Calibri" w:hAnsi="Calibri" w:cs="Arial"/>
                <w:b/>
                <w:sz w:val="24"/>
                <w:szCs w:val="24"/>
              </w:rPr>
              <w:t xml:space="preserve">Flaniermeile </w:t>
            </w:r>
            <w:r w:rsidR="00D010DA" w:rsidRPr="003D54A1">
              <w:rPr>
                <w:rFonts w:ascii="Calibri" w:hAnsi="Calibri" w:cs="Arial"/>
                <w:b/>
                <w:sz w:val="24"/>
                <w:szCs w:val="24"/>
              </w:rPr>
              <w:t>Placa</w:t>
            </w:r>
            <w:r w:rsidRPr="003D54A1">
              <w:rPr>
                <w:rFonts w:ascii="Calibri" w:hAnsi="Calibri" w:cs="Arial"/>
                <w:b/>
                <w:sz w:val="24"/>
                <w:szCs w:val="24"/>
              </w:rPr>
              <w:t xml:space="preserve"> oder</w:t>
            </w:r>
            <w:r w:rsidR="00D010DA" w:rsidRPr="003D54A1">
              <w:rPr>
                <w:rFonts w:ascii="Calibri" w:hAnsi="Calibri" w:cs="Arial"/>
                <w:b/>
                <w:sz w:val="24"/>
                <w:szCs w:val="24"/>
              </w:rPr>
              <w:t xml:space="preserve"> Stradun</w:t>
            </w:r>
            <w:r w:rsidR="00D010DA" w:rsidRPr="003D54A1">
              <w:rPr>
                <w:rFonts w:ascii="Calibri" w:hAnsi="Calibri" w:cs="Arial"/>
                <w:sz w:val="24"/>
                <w:szCs w:val="24"/>
              </w:rPr>
              <w:t xml:space="preserve">, </w:t>
            </w:r>
            <w:r w:rsidR="000C5952" w:rsidRPr="003D54A1">
              <w:rPr>
                <w:rFonts w:ascii="Calibri" w:hAnsi="Calibri" w:cs="Arial"/>
                <w:sz w:val="24"/>
                <w:szCs w:val="24"/>
              </w:rPr>
              <w:t>gesäumt von</w:t>
            </w:r>
            <w:r w:rsidR="002F3D27" w:rsidRPr="003D54A1">
              <w:rPr>
                <w:rFonts w:ascii="Calibri" w:hAnsi="Calibri" w:cs="Arial"/>
                <w:sz w:val="24"/>
                <w:szCs w:val="24"/>
              </w:rPr>
              <w:t xml:space="preserve"> den</w:t>
            </w:r>
            <w:r w:rsidR="00D010DA" w:rsidRPr="003D54A1">
              <w:rPr>
                <w:rFonts w:ascii="Calibri" w:hAnsi="Calibri" w:cs="Arial"/>
                <w:sz w:val="24"/>
                <w:szCs w:val="24"/>
              </w:rPr>
              <w:t xml:space="preserve"> auffallend schlichten, balkonlosen Häuserzeilen aus Naturstein</w:t>
            </w:r>
            <w:r w:rsidR="002F3D27" w:rsidRPr="003D54A1">
              <w:rPr>
                <w:rFonts w:ascii="Calibri" w:hAnsi="Calibri" w:cs="Arial"/>
                <w:sz w:val="24"/>
                <w:szCs w:val="24"/>
              </w:rPr>
              <w:t xml:space="preserve">, die </w:t>
            </w:r>
            <w:r w:rsidR="00D010DA" w:rsidRPr="003D54A1">
              <w:rPr>
                <w:rFonts w:ascii="Calibri" w:hAnsi="Calibri" w:cs="Arial"/>
                <w:sz w:val="24"/>
                <w:szCs w:val="24"/>
              </w:rPr>
              <w:t>anhand einheitlicher Stadtplanung nach dem Erdbeben von 1667 auf die zerstörten Paläste gebaut</w:t>
            </w:r>
            <w:r w:rsidR="002F3D27" w:rsidRPr="003D54A1">
              <w:rPr>
                <w:rFonts w:ascii="Calibri" w:hAnsi="Calibri" w:cs="Arial"/>
                <w:sz w:val="24"/>
                <w:szCs w:val="24"/>
              </w:rPr>
              <w:t xml:space="preserve"> wurden</w:t>
            </w:r>
            <w:r w:rsidR="00364F1F" w:rsidRPr="003D54A1">
              <w:rPr>
                <w:rFonts w:ascii="Calibri" w:hAnsi="Calibri" w:cs="Arial"/>
                <w:sz w:val="24"/>
                <w:szCs w:val="24"/>
              </w:rPr>
              <w:t xml:space="preserve">, an deren Ende sich der von repräsentativen Gebäuden umrahmte </w:t>
            </w:r>
            <w:r w:rsidR="00364F1F" w:rsidRPr="003D54A1">
              <w:rPr>
                <w:rFonts w:ascii="Calibri" w:hAnsi="Calibri" w:cs="Arial"/>
                <w:b/>
                <w:sz w:val="24"/>
                <w:szCs w:val="24"/>
              </w:rPr>
              <w:t xml:space="preserve">Luza-Platz </w:t>
            </w:r>
            <w:r w:rsidR="00364F1F" w:rsidRPr="003D54A1">
              <w:rPr>
                <w:rFonts w:ascii="Calibri" w:hAnsi="Calibri" w:cs="Arial"/>
                <w:sz w:val="24"/>
                <w:szCs w:val="24"/>
              </w:rPr>
              <w:t xml:space="preserve">eröffnet, auf dem der </w:t>
            </w:r>
            <w:r w:rsidR="00D010DA" w:rsidRPr="003D54A1">
              <w:rPr>
                <w:rFonts w:ascii="Calibri" w:hAnsi="Calibri" w:cs="Arial"/>
                <w:b/>
                <w:sz w:val="24"/>
                <w:szCs w:val="24"/>
              </w:rPr>
              <w:t>Kleine Onofriobrunnen</w:t>
            </w:r>
            <w:r w:rsidR="00D010DA" w:rsidRPr="003D54A1">
              <w:rPr>
                <w:rFonts w:ascii="Calibri" w:hAnsi="Calibri" w:cs="Arial"/>
                <w:sz w:val="24"/>
                <w:szCs w:val="24"/>
              </w:rPr>
              <w:t xml:space="preserve"> und d</w:t>
            </w:r>
            <w:r w:rsidR="00364F1F" w:rsidRPr="003D54A1">
              <w:rPr>
                <w:rFonts w:ascii="Calibri" w:hAnsi="Calibri" w:cs="Arial"/>
                <w:sz w:val="24"/>
                <w:szCs w:val="24"/>
              </w:rPr>
              <w:t>ie</w:t>
            </w:r>
            <w:r w:rsidR="00D010DA" w:rsidRPr="003D54A1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D010DA" w:rsidRPr="003D54A1">
              <w:rPr>
                <w:rFonts w:ascii="Calibri" w:hAnsi="Calibri" w:cs="Arial"/>
                <w:b/>
                <w:sz w:val="24"/>
                <w:szCs w:val="24"/>
              </w:rPr>
              <w:t>Rolandsäule</w:t>
            </w:r>
            <w:r w:rsidR="00D010DA" w:rsidRPr="003D54A1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364F1F" w:rsidRPr="003D54A1">
              <w:rPr>
                <w:rFonts w:ascii="Calibri" w:hAnsi="Calibri" w:cs="Arial"/>
                <w:sz w:val="24"/>
                <w:szCs w:val="24"/>
              </w:rPr>
              <w:t xml:space="preserve">von </w:t>
            </w:r>
            <w:r w:rsidR="00D010DA" w:rsidRPr="003D54A1">
              <w:rPr>
                <w:rFonts w:ascii="Calibri" w:hAnsi="Calibri" w:cs="Arial"/>
                <w:sz w:val="24"/>
                <w:szCs w:val="24"/>
              </w:rPr>
              <w:t>1418</w:t>
            </w:r>
            <w:r w:rsidR="00364F1F" w:rsidRPr="003D54A1">
              <w:rPr>
                <w:rFonts w:ascii="Calibri" w:hAnsi="Calibri" w:cs="Arial"/>
                <w:sz w:val="24"/>
                <w:szCs w:val="24"/>
              </w:rPr>
              <w:t xml:space="preserve"> zu sehen sind.</w:t>
            </w:r>
            <w:r w:rsidR="003D54A1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D010DA" w:rsidRPr="003D54A1">
              <w:rPr>
                <w:rFonts w:ascii="Calibri" w:hAnsi="Calibri" w:cs="Arial"/>
                <w:sz w:val="24"/>
                <w:szCs w:val="24"/>
              </w:rPr>
              <w:t xml:space="preserve">Die </w:t>
            </w:r>
            <w:r w:rsidR="00364F1F" w:rsidRPr="003D54A1">
              <w:rPr>
                <w:rFonts w:ascii="Calibri" w:hAnsi="Calibri" w:cs="Arial"/>
                <w:sz w:val="24"/>
                <w:szCs w:val="24"/>
              </w:rPr>
              <w:t>Barockf</w:t>
            </w:r>
            <w:r w:rsidR="00D010DA" w:rsidRPr="003D54A1">
              <w:rPr>
                <w:rFonts w:ascii="Calibri" w:hAnsi="Calibri" w:cs="Arial"/>
                <w:sz w:val="24"/>
                <w:szCs w:val="24"/>
              </w:rPr>
              <w:t xml:space="preserve">assade </w:t>
            </w:r>
            <w:r w:rsidR="00364F1F" w:rsidRPr="003D54A1">
              <w:rPr>
                <w:rFonts w:ascii="Calibri" w:hAnsi="Calibri" w:cs="Arial"/>
                <w:sz w:val="24"/>
                <w:szCs w:val="24"/>
              </w:rPr>
              <w:t>der</w:t>
            </w:r>
            <w:r w:rsidR="00D010DA" w:rsidRPr="003D54A1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D010DA" w:rsidRPr="003D54A1">
              <w:rPr>
                <w:rFonts w:ascii="Calibri" w:hAnsi="Calibri" w:cs="Arial"/>
                <w:b/>
                <w:sz w:val="24"/>
                <w:szCs w:val="24"/>
              </w:rPr>
              <w:t>Kirche Sv. Vlaho</w:t>
            </w:r>
            <w:r w:rsidR="00D010DA" w:rsidRPr="003D54A1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364F1F" w:rsidRPr="003D54A1">
              <w:rPr>
                <w:rFonts w:ascii="Calibri" w:hAnsi="Calibri" w:cs="Arial"/>
                <w:sz w:val="24"/>
                <w:szCs w:val="24"/>
              </w:rPr>
              <w:t xml:space="preserve">aus dem </w:t>
            </w:r>
            <w:r w:rsidR="00D010DA" w:rsidRPr="003D54A1">
              <w:rPr>
                <w:rFonts w:ascii="Calibri" w:hAnsi="Calibri" w:cs="Arial"/>
                <w:sz w:val="24"/>
                <w:szCs w:val="24"/>
              </w:rPr>
              <w:t>18. J</w:t>
            </w:r>
            <w:r w:rsidR="00364F1F" w:rsidRPr="003D54A1">
              <w:rPr>
                <w:rFonts w:ascii="Calibri" w:hAnsi="Calibri" w:cs="Arial"/>
                <w:sz w:val="24"/>
                <w:szCs w:val="24"/>
              </w:rPr>
              <w:t>a</w:t>
            </w:r>
            <w:r w:rsidR="00D010DA" w:rsidRPr="003D54A1">
              <w:rPr>
                <w:rFonts w:ascii="Calibri" w:hAnsi="Calibri" w:cs="Arial"/>
                <w:sz w:val="24"/>
                <w:szCs w:val="24"/>
              </w:rPr>
              <w:t>h</w:t>
            </w:r>
            <w:r w:rsidR="00364F1F" w:rsidRPr="003D54A1">
              <w:rPr>
                <w:rFonts w:ascii="Calibri" w:hAnsi="Calibri" w:cs="Arial"/>
                <w:sz w:val="24"/>
                <w:szCs w:val="24"/>
              </w:rPr>
              <w:t xml:space="preserve">rhundert ziert die vergoldete Silberstatue des Stadtpatrons </w:t>
            </w:r>
            <w:r w:rsidR="007A2C82" w:rsidRPr="003D54A1">
              <w:rPr>
                <w:rFonts w:ascii="Calibri" w:hAnsi="Calibri" w:cs="Arial"/>
                <w:sz w:val="24"/>
                <w:szCs w:val="24"/>
              </w:rPr>
              <w:t xml:space="preserve">St. Blasius </w:t>
            </w:r>
            <w:r w:rsidR="00364F1F" w:rsidRPr="003D54A1">
              <w:rPr>
                <w:rFonts w:ascii="Calibri" w:hAnsi="Calibri" w:cs="Arial"/>
                <w:sz w:val="24"/>
                <w:szCs w:val="24"/>
              </w:rPr>
              <w:t>auf dem Hochaltar.</w:t>
            </w:r>
          </w:p>
          <w:p w:rsidR="00E94DBB" w:rsidRPr="00E94DBB" w:rsidRDefault="00E94DBB" w:rsidP="00E94DBB">
            <w:pPr>
              <w:pStyle w:val="ListParagraph"/>
              <w:rPr>
                <w:rFonts w:ascii="Calibri" w:hAnsi="Calibri" w:cs="Arial"/>
                <w:sz w:val="24"/>
                <w:szCs w:val="24"/>
              </w:rPr>
            </w:pPr>
          </w:p>
          <w:p w:rsidR="00E94DBB" w:rsidRPr="003D54A1" w:rsidRDefault="00E94DBB" w:rsidP="00E94DBB">
            <w:pPr>
              <w:pStyle w:val="ListParagraph"/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</w:p>
          <w:p w:rsidR="007A2C82" w:rsidRPr="00364F1F" w:rsidRDefault="007A2C82" w:rsidP="00364F1F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E94DBB" w:rsidRPr="00E94DBB" w:rsidRDefault="00E94DBB" w:rsidP="00E94DBB">
            <w:pPr>
              <w:pStyle w:val="ListParagraph"/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</w:p>
          <w:p w:rsidR="00CF6A16" w:rsidRDefault="00D010DA" w:rsidP="00364F1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364F1F">
              <w:rPr>
                <w:rFonts w:ascii="Calibri" w:hAnsi="Calibri" w:cs="Arial"/>
                <w:sz w:val="24"/>
                <w:szCs w:val="24"/>
              </w:rPr>
              <w:t xml:space="preserve">Gegenüber </w:t>
            </w:r>
            <w:r w:rsidR="00364F1F" w:rsidRPr="00364F1F">
              <w:rPr>
                <w:rFonts w:ascii="Calibri" w:hAnsi="Calibri" w:cs="Arial"/>
                <w:sz w:val="24"/>
                <w:szCs w:val="24"/>
              </w:rPr>
              <w:t>prangt</w:t>
            </w:r>
            <w:r w:rsidRPr="00364F1F">
              <w:rPr>
                <w:rFonts w:ascii="Calibri" w:hAnsi="Calibri" w:cs="Arial"/>
                <w:sz w:val="24"/>
                <w:szCs w:val="24"/>
              </w:rPr>
              <w:t xml:space="preserve"> der </w:t>
            </w:r>
            <w:r w:rsidRPr="00364F1F">
              <w:rPr>
                <w:rFonts w:ascii="Calibri" w:hAnsi="Calibri" w:cs="Arial"/>
                <w:b/>
                <w:sz w:val="24"/>
                <w:szCs w:val="24"/>
              </w:rPr>
              <w:t>Sponza-Palast</w:t>
            </w:r>
            <w:r w:rsidR="00364F1F" w:rsidRPr="00364F1F">
              <w:rPr>
                <w:rFonts w:ascii="Calibri" w:hAnsi="Calibri" w:cs="Arial"/>
                <w:sz w:val="24"/>
                <w:szCs w:val="24"/>
              </w:rPr>
              <w:t>,</w:t>
            </w:r>
            <w:r w:rsidRPr="00364F1F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364F1F" w:rsidRPr="00364F1F">
              <w:rPr>
                <w:rFonts w:ascii="Calibri" w:hAnsi="Calibri" w:cs="Arial"/>
                <w:sz w:val="24"/>
                <w:szCs w:val="24"/>
              </w:rPr>
              <w:t xml:space="preserve">das ehemalige Zollamt und heutiges Archiv </w:t>
            </w:r>
            <w:r w:rsidRPr="00364F1F">
              <w:rPr>
                <w:rFonts w:ascii="Calibri" w:hAnsi="Calibri" w:cs="Arial"/>
                <w:sz w:val="24"/>
                <w:szCs w:val="24"/>
              </w:rPr>
              <w:t>aus dem 16. J</w:t>
            </w:r>
            <w:r w:rsidR="00364F1F" w:rsidRPr="00364F1F">
              <w:rPr>
                <w:rFonts w:ascii="Calibri" w:hAnsi="Calibri" w:cs="Arial"/>
                <w:sz w:val="24"/>
                <w:szCs w:val="24"/>
              </w:rPr>
              <w:t>a</w:t>
            </w:r>
            <w:r w:rsidRPr="00364F1F">
              <w:rPr>
                <w:rFonts w:ascii="Calibri" w:hAnsi="Calibri" w:cs="Arial"/>
                <w:sz w:val="24"/>
                <w:szCs w:val="24"/>
              </w:rPr>
              <w:t>h</w:t>
            </w:r>
            <w:r w:rsidR="00364F1F" w:rsidRPr="00364F1F">
              <w:rPr>
                <w:rFonts w:ascii="Calibri" w:hAnsi="Calibri" w:cs="Arial"/>
                <w:sz w:val="24"/>
                <w:szCs w:val="24"/>
              </w:rPr>
              <w:t>rhundert</w:t>
            </w:r>
            <w:r w:rsidR="00364F1F">
              <w:rPr>
                <w:rFonts w:ascii="Calibri" w:hAnsi="Calibri" w:cs="Arial"/>
                <w:sz w:val="24"/>
                <w:szCs w:val="24"/>
              </w:rPr>
              <w:t xml:space="preserve"> und</w:t>
            </w:r>
            <w:r w:rsidR="00364F1F" w:rsidRPr="00364F1F">
              <w:rPr>
                <w:rFonts w:ascii="Calibri" w:hAnsi="Calibri" w:cs="Arial"/>
                <w:sz w:val="24"/>
                <w:szCs w:val="24"/>
              </w:rPr>
              <w:t xml:space="preserve"> an der</w:t>
            </w:r>
            <w:r w:rsidRPr="00364F1F">
              <w:rPr>
                <w:rFonts w:ascii="Calibri" w:hAnsi="Calibri" w:cs="Arial"/>
                <w:sz w:val="24"/>
                <w:szCs w:val="24"/>
              </w:rPr>
              <w:t xml:space="preserve"> Stirnseite </w:t>
            </w:r>
            <w:r w:rsidR="00364F1F" w:rsidRPr="00364F1F">
              <w:rPr>
                <w:rFonts w:ascii="Calibri" w:hAnsi="Calibri" w:cs="Arial"/>
                <w:sz w:val="24"/>
                <w:szCs w:val="24"/>
              </w:rPr>
              <w:t>erhebt</w:t>
            </w:r>
            <w:r w:rsidRPr="00364F1F">
              <w:rPr>
                <w:rFonts w:ascii="Calibri" w:hAnsi="Calibri" w:cs="Arial"/>
                <w:sz w:val="24"/>
                <w:szCs w:val="24"/>
              </w:rPr>
              <w:t xml:space="preserve"> sich der städtische </w:t>
            </w:r>
            <w:r w:rsidRPr="00364F1F">
              <w:rPr>
                <w:rFonts w:ascii="Calibri" w:hAnsi="Calibri" w:cs="Arial"/>
                <w:b/>
                <w:sz w:val="24"/>
                <w:szCs w:val="24"/>
              </w:rPr>
              <w:t>Glockenturm</w:t>
            </w:r>
            <w:r w:rsidR="00364F1F">
              <w:rPr>
                <w:rFonts w:ascii="Calibri" w:hAnsi="Calibri" w:cs="Arial"/>
                <w:sz w:val="24"/>
                <w:szCs w:val="24"/>
              </w:rPr>
              <w:t xml:space="preserve"> am</w:t>
            </w:r>
            <w:r w:rsidRPr="00364F1F">
              <w:rPr>
                <w:rFonts w:ascii="Calibri" w:hAnsi="Calibri" w:cs="Arial"/>
                <w:sz w:val="24"/>
                <w:szCs w:val="24"/>
              </w:rPr>
              <w:t xml:space="preserve"> neogotische</w:t>
            </w:r>
            <w:r w:rsidR="00364F1F">
              <w:rPr>
                <w:rFonts w:ascii="Calibri" w:hAnsi="Calibri" w:cs="Arial"/>
                <w:sz w:val="24"/>
                <w:szCs w:val="24"/>
              </w:rPr>
              <w:t>n</w:t>
            </w:r>
            <w:r w:rsidRPr="00364F1F">
              <w:rPr>
                <w:rFonts w:ascii="Calibri" w:hAnsi="Calibri" w:cs="Arial"/>
                <w:sz w:val="24"/>
                <w:szCs w:val="24"/>
              </w:rPr>
              <w:t xml:space="preserve"> Gebäude mit dem </w:t>
            </w:r>
            <w:r w:rsidRPr="00364F1F">
              <w:rPr>
                <w:rFonts w:ascii="Calibri" w:hAnsi="Calibri" w:cs="Arial"/>
                <w:b/>
                <w:sz w:val="24"/>
                <w:szCs w:val="24"/>
              </w:rPr>
              <w:t>Theater</w:t>
            </w:r>
            <w:r w:rsidRPr="00364F1F">
              <w:rPr>
                <w:rFonts w:ascii="Calibri" w:hAnsi="Calibri" w:cs="Arial"/>
                <w:sz w:val="24"/>
                <w:szCs w:val="24"/>
              </w:rPr>
              <w:t xml:space="preserve"> und dem </w:t>
            </w:r>
            <w:r w:rsidRPr="00364F1F">
              <w:rPr>
                <w:rFonts w:ascii="Calibri" w:hAnsi="Calibri" w:cs="Arial"/>
                <w:b/>
                <w:sz w:val="24"/>
                <w:szCs w:val="24"/>
              </w:rPr>
              <w:t>Stadtcaf</w:t>
            </w:r>
            <w:r w:rsidR="00364F1F">
              <w:rPr>
                <w:rFonts w:ascii="Calibri" w:hAnsi="Calibri" w:cs="Arial"/>
                <w:b/>
                <w:sz w:val="24"/>
                <w:szCs w:val="24"/>
              </w:rPr>
              <w:t>é</w:t>
            </w:r>
            <w:r w:rsidRPr="00364F1F">
              <w:rPr>
                <w:rFonts w:ascii="Calibri" w:hAnsi="Calibri" w:cs="Arial"/>
                <w:sz w:val="24"/>
                <w:szCs w:val="24"/>
              </w:rPr>
              <w:t>.</w:t>
            </w:r>
          </w:p>
          <w:p w:rsidR="00364F1F" w:rsidRPr="00364F1F" w:rsidRDefault="00364F1F" w:rsidP="00364F1F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364F1F" w:rsidRDefault="007A2C82" w:rsidP="007433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743314">
              <w:rPr>
                <w:rFonts w:ascii="Calibri" w:hAnsi="Calibri" w:cs="Arial"/>
                <w:sz w:val="24"/>
                <w:szCs w:val="24"/>
              </w:rPr>
              <w:t xml:space="preserve">In vielen der Stadtpaläste sind </w:t>
            </w:r>
            <w:r w:rsidRPr="00743314">
              <w:rPr>
                <w:rFonts w:ascii="Calibri" w:hAnsi="Calibri" w:cs="Arial"/>
                <w:b/>
                <w:sz w:val="24"/>
                <w:szCs w:val="24"/>
              </w:rPr>
              <w:t>Restaurants</w:t>
            </w:r>
            <w:r w:rsidRPr="00743314">
              <w:rPr>
                <w:rFonts w:ascii="Calibri" w:hAnsi="Calibri" w:cs="Arial"/>
                <w:sz w:val="24"/>
                <w:szCs w:val="24"/>
              </w:rPr>
              <w:t xml:space="preserve"> und </w:t>
            </w:r>
            <w:r w:rsidRPr="00743314">
              <w:rPr>
                <w:rFonts w:ascii="Calibri" w:hAnsi="Calibri" w:cs="Arial"/>
                <w:b/>
                <w:sz w:val="24"/>
                <w:szCs w:val="24"/>
              </w:rPr>
              <w:t>Cafés</w:t>
            </w:r>
            <w:r w:rsidRPr="00743314">
              <w:rPr>
                <w:rFonts w:ascii="Calibri" w:hAnsi="Calibri" w:cs="Arial"/>
                <w:sz w:val="24"/>
                <w:szCs w:val="24"/>
              </w:rPr>
              <w:t xml:space="preserve"> eingerichtet</w:t>
            </w:r>
            <w:r w:rsidR="00743314" w:rsidRPr="00743314">
              <w:rPr>
                <w:rFonts w:ascii="Calibri" w:hAnsi="Calibri" w:cs="Arial"/>
                <w:sz w:val="24"/>
                <w:szCs w:val="24"/>
              </w:rPr>
              <w:t xml:space="preserve">, in den Gassen und auf den Plätzen zahlreiche </w:t>
            </w:r>
            <w:r w:rsidR="00743314" w:rsidRPr="00743314">
              <w:rPr>
                <w:rFonts w:ascii="Calibri" w:hAnsi="Calibri" w:cs="Arial"/>
                <w:b/>
                <w:sz w:val="24"/>
                <w:szCs w:val="24"/>
              </w:rPr>
              <w:t>Souvenirstände</w:t>
            </w:r>
            <w:r w:rsidR="00743314" w:rsidRPr="00743314">
              <w:rPr>
                <w:rFonts w:ascii="Calibri" w:hAnsi="Calibri" w:cs="Arial"/>
                <w:sz w:val="24"/>
                <w:szCs w:val="24"/>
              </w:rPr>
              <w:t xml:space="preserve"> aufgebaut</w:t>
            </w:r>
            <w:r w:rsidR="00743314">
              <w:rPr>
                <w:rFonts w:ascii="Calibri" w:hAnsi="Calibri" w:cs="Arial"/>
                <w:sz w:val="24"/>
                <w:szCs w:val="24"/>
              </w:rPr>
              <w:t xml:space="preserve">, am östlichen Ende der Altstadt kann man ins </w:t>
            </w:r>
            <w:r w:rsidR="00743314" w:rsidRPr="00743314">
              <w:rPr>
                <w:rFonts w:ascii="Calibri" w:hAnsi="Calibri" w:cs="Arial"/>
                <w:b/>
                <w:sz w:val="24"/>
                <w:szCs w:val="24"/>
              </w:rPr>
              <w:t>Hafengebiet</w:t>
            </w:r>
            <w:r w:rsidR="00743314">
              <w:rPr>
                <w:rFonts w:ascii="Calibri" w:hAnsi="Calibri" w:cs="Arial"/>
                <w:sz w:val="24"/>
                <w:szCs w:val="24"/>
              </w:rPr>
              <w:t xml:space="preserve"> hinaustreten.</w:t>
            </w:r>
          </w:p>
          <w:p w:rsidR="003D54A1" w:rsidRPr="002A5508" w:rsidRDefault="003D54A1" w:rsidP="002A5508">
            <w:pPr>
              <w:rPr>
                <w:rFonts w:ascii="Calibri" w:hAnsi="Calibri" w:cs="Arial"/>
                <w:sz w:val="14"/>
                <w:szCs w:val="14"/>
              </w:rPr>
            </w:pPr>
          </w:p>
          <w:p w:rsidR="003D54A1" w:rsidRDefault="003D54A1" w:rsidP="007433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Die </w:t>
            </w:r>
            <w:r w:rsidRPr="003D54A1">
              <w:rPr>
                <w:rFonts w:ascii="Calibri" w:hAnsi="Calibri" w:cs="Arial"/>
                <w:b/>
                <w:sz w:val="24"/>
                <w:szCs w:val="24"/>
              </w:rPr>
              <w:t>Geschäftszeiten</w:t>
            </w:r>
            <w:r>
              <w:rPr>
                <w:rFonts w:ascii="Calibri" w:hAnsi="Calibri" w:cs="Arial"/>
                <w:sz w:val="24"/>
                <w:szCs w:val="24"/>
              </w:rPr>
              <w:t xml:space="preserve"> in Dubrovnik liegen in der </w:t>
            </w:r>
            <w:r w:rsidR="001D6C96">
              <w:rPr>
                <w:rFonts w:ascii="Calibri" w:hAnsi="Calibri" w:cs="Arial"/>
                <w:sz w:val="24"/>
                <w:szCs w:val="24"/>
              </w:rPr>
              <w:t>R</w:t>
            </w:r>
            <w:r>
              <w:rPr>
                <w:rFonts w:ascii="Calibri" w:hAnsi="Calibri" w:cs="Arial"/>
                <w:sz w:val="24"/>
                <w:szCs w:val="24"/>
              </w:rPr>
              <w:t xml:space="preserve">egel zwischen 08.00 und 20.00 Uhr, </w:t>
            </w:r>
            <w:r w:rsidRPr="003D54A1">
              <w:rPr>
                <w:rFonts w:ascii="Calibri" w:hAnsi="Calibri" w:cs="Arial"/>
                <w:b/>
                <w:sz w:val="24"/>
                <w:szCs w:val="24"/>
              </w:rPr>
              <w:t>Restaurants</w:t>
            </w:r>
            <w:r>
              <w:rPr>
                <w:rFonts w:ascii="Calibri" w:hAnsi="Calibri" w:cs="Arial"/>
                <w:sz w:val="24"/>
                <w:szCs w:val="24"/>
              </w:rPr>
              <w:t xml:space="preserve"> bleiben gewöhnlich bis 23.00 Uhr oder länger geöffnet.</w:t>
            </w:r>
          </w:p>
          <w:p w:rsidR="003D54A1" w:rsidRPr="00364F1F" w:rsidRDefault="00B769D6" w:rsidP="003D54A1">
            <w:pPr>
              <w:pStyle w:val="ListParagraph"/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Entlang der </w:t>
            </w:r>
            <w:r w:rsidRPr="00F76D43">
              <w:rPr>
                <w:rFonts w:ascii="Calibri" w:hAnsi="Calibri" w:cs="Arial"/>
                <w:b/>
                <w:sz w:val="24"/>
                <w:szCs w:val="24"/>
              </w:rPr>
              <w:t>Promenade</w:t>
            </w:r>
            <w:r>
              <w:rPr>
                <w:rFonts w:ascii="Calibri" w:hAnsi="Calibri" w:cs="Arial"/>
                <w:sz w:val="24"/>
                <w:szCs w:val="24"/>
              </w:rPr>
              <w:t xml:space="preserve"> kann man auch in </w:t>
            </w:r>
            <w:r w:rsidRPr="00EC3E3F">
              <w:rPr>
                <w:rFonts w:ascii="Calibri" w:hAnsi="Calibri" w:cs="Arial"/>
                <w:b/>
                <w:sz w:val="24"/>
                <w:szCs w:val="24"/>
              </w:rPr>
              <w:t>Gruz</w:t>
            </w:r>
            <w:r>
              <w:rPr>
                <w:rFonts w:ascii="Calibri" w:hAnsi="Calibri" w:cs="Arial"/>
                <w:sz w:val="24"/>
                <w:szCs w:val="24"/>
              </w:rPr>
              <w:t xml:space="preserve"> einen</w:t>
            </w:r>
            <w:r w:rsidR="003D54A1">
              <w:rPr>
                <w:rFonts w:ascii="Calibri" w:hAnsi="Calibri" w:cs="Arial"/>
                <w:sz w:val="24"/>
                <w:szCs w:val="24"/>
              </w:rPr>
              <w:t xml:space="preserve"> abendlichen Spaziergang unternehmen</w:t>
            </w:r>
            <w:r>
              <w:rPr>
                <w:rFonts w:ascii="Calibri" w:hAnsi="Calibri" w:cs="Arial"/>
                <w:sz w:val="24"/>
                <w:szCs w:val="24"/>
              </w:rPr>
              <w:t xml:space="preserve">, </w:t>
            </w:r>
            <w:r w:rsidR="00EC3E3F">
              <w:rPr>
                <w:rFonts w:ascii="Calibri" w:hAnsi="Calibri" w:cs="Arial"/>
                <w:sz w:val="24"/>
                <w:szCs w:val="24"/>
              </w:rPr>
              <w:t xml:space="preserve">vielleicht sogar bis auf die </w:t>
            </w:r>
            <w:r w:rsidR="00EC3E3F" w:rsidRPr="00EC3E3F">
              <w:rPr>
                <w:rFonts w:ascii="Calibri" w:hAnsi="Calibri" w:cs="Arial"/>
                <w:b/>
                <w:sz w:val="24"/>
                <w:szCs w:val="24"/>
              </w:rPr>
              <w:t>Halbinsel Lapad</w:t>
            </w:r>
            <w:r w:rsidR="00EC3E3F">
              <w:rPr>
                <w:rFonts w:ascii="Calibri" w:hAnsi="Calibri" w:cs="Arial"/>
                <w:sz w:val="24"/>
                <w:szCs w:val="24"/>
              </w:rPr>
              <w:t>, zudem gibt es verschiedenste Gastronomie zu entdecken.</w:t>
            </w:r>
          </w:p>
        </w:tc>
      </w:tr>
    </w:tbl>
    <w:p w:rsidR="00B43C05" w:rsidRDefault="00B43C05" w:rsidP="00841DBD">
      <w:pPr>
        <w:ind w:right="423"/>
        <w:rPr>
          <w:szCs w:val="24"/>
        </w:rPr>
      </w:pPr>
    </w:p>
    <w:sectPr w:rsidR="00B43C05" w:rsidSect="001C77CB">
      <w:headerReference w:type="default" r:id="rId8"/>
      <w:footerReference w:type="default" r:id="rId9"/>
      <w:pgSz w:w="11906" w:h="16838" w:code="9"/>
      <w:pgMar w:top="1134" w:right="56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173" w:rsidRDefault="00092173" w:rsidP="00D7292A">
      <w:r>
        <w:separator/>
      </w:r>
    </w:p>
  </w:endnote>
  <w:endnote w:type="continuationSeparator" w:id="0">
    <w:p w:rsidR="00092173" w:rsidRDefault="00092173" w:rsidP="00D7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303" w:rsidRPr="00A15303" w:rsidRDefault="00A15303" w:rsidP="00A15303">
    <w:pPr>
      <w:tabs>
        <w:tab w:val="center" w:pos="4703"/>
        <w:tab w:val="right" w:pos="9406"/>
      </w:tabs>
      <w:jc w:val="center"/>
      <w:rPr>
        <w:rFonts w:asciiTheme="minorHAnsi" w:hAnsiTheme="minorHAnsi"/>
        <w:sz w:val="22"/>
        <w:szCs w:val="22"/>
      </w:rPr>
    </w:pPr>
    <w:r w:rsidRPr="00A15303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</w:p>
  <w:p w:rsidR="00A15303" w:rsidRDefault="00A15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173" w:rsidRDefault="00092173" w:rsidP="00D7292A">
      <w:r>
        <w:separator/>
      </w:r>
    </w:p>
  </w:footnote>
  <w:footnote w:type="continuationSeparator" w:id="0">
    <w:p w:rsidR="00092173" w:rsidRDefault="00092173" w:rsidP="00D7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92A" w:rsidRDefault="00A15303" w:rsidP="00082237">
    <w:pPr>
      <w:pStyle w:val="Header"/>
      <w:jc w:val="center"/>
    </w:pPr>
    <w:r>
      <w:rPr>
        <w:noProof/>
      </w:rPr>
      <w:drawing>
        <wp:inline distT="0" distB="0" distL="0" distR="0" wp14:anchorId="768CA260" wp14:editId="0C3E294D">
          <wp:extent cx="1645920" cy="7562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0DB"/>
    <w:multiLevelType w:val="hybridMultilevel"/>
    <w:tmpl w:val="35520A54"/>
    <w:lvl w:ilvl="0" w:tplc="567C4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613A"/>
    <w:multiLevelType w:val="hybridMultilevel"/>
    <w:tmpl w:val="3320AAF8"/>
    <w:lvl w:ilvl="0" w:tplc="DCAC3F4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 style="mso-position-horizontal:center;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A"/>
    <w:rsid w:val="000034F8"/>
    <w:rsid w:val="00012FA0"/>
    <w:rsid w:val="00015144"/>
    <w:rsid w:val="00015BE7"/>
    <w:rsid w:val="00026720"/>
    <w:rsid w:val="000762ED"/>
    <w:rsid w:val="00082237"/>
    <w:rsid w:val="000917FD"/>
    <w:rsid w:val="00092173"/>
    <w:rsid w:val="000A1E8E"/>
    <w:rsid w:val="000A2E53"/>
    <w:rsid w:val="000B2198"/>
    <w:rsid w:val="000C15EE"/>
    <w:rsid w:val="000C5952"/>
    <w:rsid w:val="000C5B16"/>
    <w:rsid w:val="000D5DAB"/>
    <w:rsid w:val="000D5E31"/>
    <w:rsid w:val="000E42F3"/>
    <w:rsid w:val="000E5A98"/>
    <w:rsid w:val="000E75D4"/>
    <w:rsid w:val="000F5AF4"/>
    <w:rsid w:val="0010029B"/>
    <w:rsid w:val="0011072F"/>
    <w:rsid w:val="00112A9C"/>
    <w:rsid w:val="001243E3"/>
    <w:rsid w:val="00140125"/>
    <w:rsid w:val="00147EFD"/>
    <w:rsid w:val="00150219"/>
    <w:rsid w:val="00150502"/>
    <w:rsid w:val="001518EE"/>
    <w:rsid w:val="001566D9"/>
    <w:rsid w:val="00157263"/>
    <w:rsid w:val="00174F49"/>
    <w:rsid w:val="00177974"/>
    <w:rsid w:val="00194E76"/>
    <w:rsid w:val="001A50B0"/>
    <w:rsid w:val="001C6E35"/>
    <w:rsid w:val="001C77CB"/>
    <w:rsid w:val="001D6C96"/>
    <w:rsid w:val="001E2442"/>
    <w:rsid w:val="001E704E"/>
    <w:rsid w:val="001F0031"/>
    <w:rsid w:val="001F14E2"/>
    <w:rsid w:val="00200414"/>
    <w:rsid w:val="002021FC"/>
    <w:rsid w:val="002037C1"/>
    <w:rsid w:val="00204C2D"/>
    <w:rsid w:val="00211187"/>
    <w:rsid w:val="00211284"/>
    <w:rsid w:val="00212006"/>
    <w:rsid w:val="00212143"/>
    <w:rsid w:val="00216F50"/>
    <w:rsid w:val="002207CA"/>
    <w:rsid w:val="00227E1D"/>
    <w:rsid w:val="00231AFC"/>
    <w:rsid w:val="00233329"/>
    <w:rsid w:val="00237484"/>
    <w:rsid w:val="00253DF5"/>
    <w:rsid w:val="0026639D"/>
    <w:rsid w:val="002667B8"/>
    <w:rsid w:val="00267D04"/>
    <w:rsid w:val="00274747"/>
    <w:rsid w:val="0027519B"/>
    <w:rsid w:val="00283FF8"/>
    <w:rsid w:val="00293846"/>
    <w:rsid w:val="00295AD2"/>
    <w:rsid w:val="002A474D"/>
    <w:rsid w:val="002A5508"/>
    <w:rsid w:val="002B7A91"/>
    <w:rsid w:val="002C0A46"/>
    <w:rsid w:val="002E0F1F"/>
    <w:rsid w:val="002E18FE"/>
    <w:rsid w:val="002E28A8"/>
    <w:rsid w:val="002F3D27"/>
    <w:rsid w:val="003105C2"/>
    <w:rsid w:val="00317843"/>
    <w:rsid w:val="00342205"/>
    <w:rsid w:val="003451F4"/>
    <w:rsid w:val="00345D00"/>
    <w:rsid w:val="00346978"/>
    <w:rsid w:val="00364F1F"/>
    <w:rsid w:val="003727DA"/>
    <w:rsid w:val="00393518"/>
    <w:rsid w:val="003D1B32"/>
    <w:rsid w:val="003D54A1"/>
    <w:rsid w:val="003E146A"/>
    <w:rsid w:val="00400712"/>
    <w:rsid w:val="00400FDB"/>
    <w:rsid w:val="0041028A"/>
    <w:rsid w:val="00414263"/>
    <w:rsid w:val="00416005"/>
    <w:rsid w:val="0042298A"/>
    <w:rsid w:val="00430F50"/>
    <w:rsid w:val="00433BF1"/>
    <w:rsid w:val="00434A0A"/>
    <w:rsid w:val="004422E3"/>
    <w:rsid w:val="0045048D"/>
    <w:rsid w:val="004679F7"/>
    <w:rsid w:val="00475293"/>
    <w:rsid w:val="004776A6"/>
    <w:rsid w:val="004815DE"/>
    <w:rsid w:val="004A09B2"/>
    <w:rsid w:val="004A36FA"/>
    <w:rsid w:val="004B35B9"/>
    <w:rsid w:val="004C35EE"/>
    <w:rsid w:val="004C6C03"/>
    <w:rsid w:val="004D370B"/>
    <w:rsid w:val="004D5A59"/>
    <w:rsid w:val="004F1AC8"/>
    <w:rsid w:val="004F5B61"/>
    <w:rsid w:val="004F6672"/>
    <w:rsid w:val="00520E2C"/>
    <w:rsid w:val="00523CEF"/>
    <w:rsid w:val="00524C42"/>
    <w:rsid w:val="005274BB"/>
    <w:rsid w:val="00531677"/>
    <w:rsid w:val="00532E7F"/>
    <w:rsid w:val="00535E27"/>
    <w:rsid w:val="0054289E"/>
    <w:rsid w:val="00543EAE"/>
    <w:rsid w:val="00551361"/>
    <w:rsid w:val="005526CE"/>
    <w:rsid w:val="00556C4B"/>
    <w:rsid w:val="00557B66"/>
    <w:rsid w:val="00591229"/>
    <w:rsid w:val="00591F08"/>
    <w:rsid w:val="00592D3E"/>
    <w:rsid w:val="00594583"/>
    <w:rsid w:val="005A3CAD"/>
    <w:rsid w:val="005A7244"/>
    <w:rsid w:val="005B1596"/>
    <w:rsid w:val="005C5CD9"/>
    <w:rsid w:val="005D2CA8"/>
    <w:rsid w:val="005D6D42"/>
    <w:rsid w:val="005E119F"/>
    <w:rsid w:val="005E1AC9"/>
    <w:rsid w:val="005F176F"/>
    <w:rsid w:val="00611ED6"/>
    <w:rsid w:val="00631DA0"/>
    <w:rsid w:val="00634364"/>
    <w:rsid w:val="006465BE"/>
    <w:rsid w:val="00652119"/>
    <w:rsid w:val="00656CA1"/>
    <w:rsid w:val="00664DA2"/>
    <w:rsid w:val="00665C86"/>
    <w:rsid w:val="00667909"/>
    <w:rsid w:val="006708B8"/>
    <w:rsid w:val="006724E1"/>
    <w:rsid w:val="006743F0"/>
    <w:rsid w:val="00674F9D"/>
    <w:rsid w:val="00675C75"/>
    <w:rsid w:val="00684F26"/>
    <w:rsid w:val="0068747A"/>
    <w:rsid w:val="00693BD3"/>
    <w:rsid w:val="00695F1B"/>
    <w:rsid w:val="006B18B6"/>
    <w:rsid w:val="006B2190"/>
    <w:rsid w:val="006B4B0C"/>
    <w:rsid w:val="006B639A"/>
    <w:rsid w:val="006B76DE"/>
    <w:rsid w:val="006D2578"/>
    <w:rsid w:val="006D7572"/>
    <w:rsid w:val="006E509A"/>
    <w:rsid w:val="007029E5"/>
    <w:rsid w:val="007072AA"/>
    <w:rsid w:val="00710C5C"/>
    <w:rsid w:val="00716784"/>
    <w:rsid w:val="00730982"/>
    <w:rsid w:val="00731794"/>
    <w:rsid w:val="00743314"/>
    <w:rsid w:val="00743518"/>
    <w:rsid w:val="00747F90"/>
    <w:rsid w:val="007528E6"/>
    <w:rsid w:val="007544DD"/>
    <w:rsid w:val="0075505D"/>
    <w:rsid w:val="00765100"/>
    <w:rsid w:val="00772E3F"/>
    <w:rsid w:val="007759DB"/>
    <w:rsid w:val="007802EB"/>
    <w:rsid w:val="00785EA8"/>
    <w:rsid w:val="007927C1"/>
    <w:rsid w:val="00794D87"/>
    <w:rsid w:val="007A0B98"/>
    <w:rsid w:val="007A2C82"/>
    <w:rsid w:val="007D3126"/>
    <w:rsid w:val="007E0F26"/>
    <w:rsid w:val="007F4647"/>
    <w:rsid w:val="0080068A"/>
    <w:rsid w:val="00815E8C"/>
    <w:rsid w:val="0081763C"/>
    <w:rsid w:val="008218B0"/>
    <w:rsid w:val="008228F3"/>
    <w:rsid w:val="00832700"/>
    <w:rsid w:val="00841DBD"/>
    <w:rsid w:val="00851D2A"/>
    <w:rsid w:val="008617F9"/>
    <w:rsid w:val="00862AF3"/>
    <w:rsid w:val="00862F96"/>
    <w:rsid w:val="00867DF0"/>
    <w:rsid w:val="008708F4"/>
    <w:rsid w:val="008829E9"/>
    <w:rsid w:val="008844C7"/>
    <w:rsid w:val="00886F07"/>
    <w:rsid w:val="0089037E"/>
    <w:rsid w:val="00890780"/>
    <w:rsid w:val="00891F24"/>
    <w:rsid w:val="008A3C27"/>
    <w:rsid w:val="008C21BE"/>
    <w:rsid w:val="008C70CB"/>
    <w:rsid w:val="008D4BC8"/>
    <w:rsid w:val="008D4D98"/>
    <w:rsid w:val="008D50C8"/>
    <w:rsid w:val="008E3A6B"/>
    <w:rsid w:val="008F2760"/>
    <w:rsid w:val="008F3A0F"/>
    <w:rsid w:val="00900638"/>
    <w:rsid w:val="00905503"/>
    <w:rsid w:val="00911068"/>
    <w:rsid w:val="00911C95"/>
    <w:rsid w:val="00912900"/>
    <w:rsid w:val="00926275"/>
    <w:rsid w:val="009309D4"/>
    <w:rsid w:val="009332C2"/>
    <w:rsid w:val="009411DF"/>
    <w:rsid w:val="0094666D"/>
    <w:rsid w:val="009505B9"/>
    <w:rsid w:val="00951997"/>
    <w:rsid w:val="009576A9"/>
    <w:rsid w:val="00966620"/>
    <w:rsid w:val="00971BFD"/>
    <w:rsid w:val="0097333C"/>
    <w:rsid w:val="00985DFA"/>
    <w:rsid w:val="009954B9"/>
    <w:rsid w:val="00996EB1"/>
    <w:rsid w:val="009A2F98"/>
    <w:rsid w:val="009B6422"/>
    <w:rsid w:val="009D012C"/>
    <w:rsid w:val="009E24B0"/>
    <w:rsid w:val="009E798E"/>
    <w:rsid w:val="009F3D6E"/>
    <w:rsid w:val="00A15303"/>
    <w:rsid w:val="00A1737C"/>
    <w:rsid w:val="00A2020A"/>
    <w:rsid w:val="00A310AB"/>
    <w:rsid w:val="00A33D38"/>
    <w:rsid w:val="00A3644D"/>
    <w:rsid w:val="00A51D50"/>
    <w:rsid w:val="00A66E03"/>
    <w:rsid w:val="00A825BE"/>
    <w:rsid w:val="00A90A5E"/>
    <w:rsid w:val="00A93E3F"/>
    <w:rsid w:val="00AB1FCD"/>
    <w:rsid w:val="00AC3712"/>
    <w:rsid w:val="00AD5150"/>
    <w:rsid w:val="00AE29C3"/>
    <w:rsid w:val="00AF03A4"/>
    <w:rsid w:val="00B03D30"/>
    <w:rsid w:val="00B11F01"/>
    <w:rsid w:val="00B227BB"/>
    <w:rsid w:val="00B2444C"/>
    <w:rsid w:val="00B3225C"/>
    <w:rsid w:val="00B36A61"/>
    <w:rsid w:val="00B4101B"/>
    <w:rsid w:val="00B4115F"/>
    <w:rsid w:val="00B424D0"/>
    <w:rsid w:val="00B43C05"/>
    <w:rsid w:val="00B53D12"/>
    <w:rsid w:val="00B600F6"/>
    <w:rsid w:val="00B769D6"/>
    <w:rsid w:val="00B87D46"/>
    <w:rsid w:val="00BA389A"/>
    <w:rsid w:val="00BA7966"/>
    <w:rsid w:val="00BB3C7D"/>
    <w:rsid w:val="00BB5551"/>
    <w:rsid w:val="00BB5FE2"/>
    <w:rsid w:val="00BC534B"/>
    <w:rsid w:val="00BD5938"/>
    <w:rsid w:val="00BD6A9B"/>
    <w:rsid w:val="00BE0B55"/>
    <w:rsid w:val="00BE2829"/>
    <w:rsid w:val="00C03C8A"/>
    <w:rsid w:val="00C230E7"/>
    <w:rsid w:val="00C24380"/>
    <w:rsid w:val="00C27AFF"/>
    <w:rsid w:val="00C31DCC"/>
    <w:rsid w:val="00C36903"/>
    <w:rsid w:val="00C409FC"/>
    <w:rsid w:val="00C52195"/>
    <w:rsid w:val="00C52561"/>
    <w:rsid w:val="00C53A34"/>
    <w:rsid w:val="00C5418F"/>
    <w:rsid w:val="00C54EA8"/>
    <w:rsid w:val="00C55094"/>
    <w:rsid w:val="00C6657D"/>
    <w:rsid w:val="00C75C31"/>
    <w:rsid w:val="00C767DA"/>
    <w:rsid w:val="00C83010"/>
    <w:rsid w:val="00C87285"/>
    <w:rsid w:val="00C951B2"/>
    <w:rsid w:val="00CA0F14"/>
    <w:rsid w:val="00CB132F"/>
    <w:rsid w:val="00CB51BD"/>
    <w:rsid w:val="00CD1372"/>
    <w:rsid w:val="00CD5628"/>
    <w:rsid w:val="00CF6A16"/>
    <w:rsid w:val="00D008E2"/>
    <w:rsid w:val="00D010DA"/>
    <w:rsid w:val="00D02A4D"/>
    <w:rsid w:val="00D04027"/>
    <w:rsid w:val="00D04807"/>
    <w:rsid w:val="00D0495D"/>
    <w:rsid w:val="00D10B0A"/>
    <w:rsid w:val="00D240EE"/>
    <w:rsid w:val="00D26BA7"/>
    <w:rsid w:val="00D2753F"/>
    <w:rsid w:val="00D4104C"/>
    <w:rsid w:val="00D464DF"/>
    <w:rsid w:val="00D57636"/>
    <w:rsid w:val="00D70052"/>
    <w:rsid w:val="00D7292A"/>
    <w:rsid w:val="00D72A93"/>
    <w:rsid w:val="00D77E3B"/>
    <w:rsid w:val="00D8799A"/>
    <w:rsid w:val="00D9200A"/>
    <w:rsid w:val="00D94665"/>
    <w:rsid w:val="00D970E9"/>
    <w:rsid w:val="00DA2DC7"/>
    <w:rsid w:val="00DA4319"/>
    <w:rsid w:val="00DA77C4"/>
    <w:rsid w:val="00DB0003"/>
    <w:rsid w:val="00DD377E"/>
    <w:rsid w:val="00DE4DFD"/>
    <w:rsid w:val="00DF0E0B"/>
    <w:rsid w:val="00E0273F"/>
    <w:rsid w:val="00E10388"/>
    <w:rsid w:val="00E21117"/>
    <w:rsid w:val="00E37DD0"/>
    <w:rsid w:val="00E46EF9"/>
    <w:rsid w:val="00E66231"/>
    <w:rsid w:val="00E77FED"/>
    <w:rsid w:val="00E841EB"/>
    <w:rsid w:val="00E85592"/>
    <w:rsid w:val="00E87892"/>
    <w:rsid w:val="00E94DBB"/>
    <w:rsid w:val="00EA0DD5"/>
    <w:rsid w:val="00EA39FA"/>
    <w:rsid w:val="00EA6613"/>
    <w:rsid w:val="00EB4E5E"/>
    <w:rsid w:val="00EC2D5C"/>
    <w:rsid w:val="00EC356F"/>
    <w:rsid w:val="00EC3E3F"/>
    <w:rsid w:val="00ED2FFE"/>
    <w:rsid w:val="00ED357D"/>
    <w:rsid w:val="00ED5C1D"/>
    <w:rsid w:val="00EE5FA8"/>
    <w:rsid w:val="00EF2C75"/>
    <w:rsid w:val="00F042AC"/>
    <w:rsid w:val="00F14DD9"/>
    <w:rsid w:val="00F176CF"/>
    <w:rsid w:val="00F212F6"/>
    <w:rsid w:val="00F41F85"/>
    <w:rsid w:val="00F57984"/>
    <w:rsid w:val="00F65484"/>
    <w:rsid w:val="00F75D6E"/>
    <w:rsid w:val="00F76D43"/>
    <w:rsid w:val="00F82435"/>
    <w:rsid w:val="00F94E29"/>
    <w:rsid w:val="00FA0F1F"/>
    <w:rsid w:val="00FA6B20"/>
    <w:rsid w:val="00FC7AEE"/>
    <w:rsid w:val="00FD02E2"/>
    <w:rsid w:val="00FE0BE6"/>
    <w:rsid w:val="00FF6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489ECBA8"/>
  <w15:docId w15:val="{D513668F-D445-4AC1-9C8F-DCE9503A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E4DFD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92A"/>
  </w:style>
  <w:style w:type="paragraph" w:styleId="Footer">
    <w:name w:val="footer"/>
    <w:basedOn w:val="Normal"/>
    <w:link w:val="Foot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92A"/>
  </w:style>
  <w:style w:type="character" w:customStyle="1" w:styleId="Heading1Char">
    <w:name w:val="Heading 1 Char"/>
    <w:basedOn w:val="DefaultParagraphFont"/>
    <w:link w:val="Heading1"/>
    <w:rsid w:val="00DE4DFD"/>
    <w:rPr>
      <w:rFonts w:ascii="Arial" w:eastAsia="Times New Roman" w:hAnsi="Arial" w:cs="Times New Roman"/>
      <w:b/>
      <w:sz w:val="28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DE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6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B53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FBD52-BB32-4997-B491-177782352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BRB</dc:creator>
  <cp:lastModifiedBy>Amera PHX TV</cp:lastModifiedBy>
  <cp:revision>5</cp:revision>
  <cp:lastPrinted>2021-09-16T15:08:00Z</cp:lastPrinted>
  <dcterms:created xsi:type="dcterms:W3CDTF">2024-11-05T06:45:00Z</dcterms:created>
  <dcterms:modified xsi:type="dcterms:W3CDTF">2024-11-06T17:38:00Z</dcterms:modified>
</cp:coreProperties>
</file>