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7188AA0C" w:rsidR="00B077F8" w:rsidRPr="00B077F8" w:rsidRDefault="00DA4D1A" w:rsidP="0060751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777C58">
        <w:rPr>
          <w:rFonts w:eastAsia="Times New Roman" w:cstheme="minorHAnsi"/>
          <w:b/>
          <w:bCs/>
          <w:sz w:val="32"/>
          <w:szCs w:val="32"/>
          <w:lang w:val="de-DE"/>
        </w:rPr>
        <w:t>REYKJAVIK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777C58">
        <w:rPr>
          <w:rFonts w:eastAsia="Times New Roman" w:cstheme="minorHAnsi"/>
          <w:b/>
          <w:bCs/>
          <w:sz w:val="32"/>
          <w:szCs w:val="32"/>
          <w:lang w:val="de-DE"/>
        </w:rPr>
        <w:t>ISLAND</w:t>
      </w:r>
    </w:p>
    <w:p w14:paraId="6C94F5FB" w14:textId="77777777" w:rsidR="00006CF8" w:rsidRDefault="00006C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50CD7F02" w:rsidR="00AF1212" w:rsidRPr="007159CF" w:rsidRDefault="007159CF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Die nördlichste Hauptstadt der Welt </w:t>
      </w:r>
      <w:r w:rsidRPr="007159CF"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>Reykjavik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hat ca. 1</w:t>
      </w:r>
      <w:r w:rsidR="007838E0">
        <w:rPr>
          <w:rFonts w:eastAsia="Times New Roman" w:cstheme="minorHAnsi"/>
          <w:color w:val="252525"/>
          <w:shd w:val="clear" w:color="auto" w:fill="FFFFFF"/>
          <w:lang w:val="de-DE" w:eastAsia="en-GB"/>
        </w:rPr>
        <w:t>22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.000 Einwohner und bietet eine interessante Symbiose aus Kleinstadtflair mit moderner Architektur, Galerien, Geschäften und Restaurants. Übersetzt bedeutet Reykjavík </w:t>
      </w:r>
      <w:r w:rsidR="007838E0"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>so viel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wie „Rauchbucht“ und dieser Name ist vermutlich auf die Dämpfe der heißen Quellen in der Umgebung zurückzuführen. Das Stadtzentrum </w:t>
      </w:r>
      <w:r w:rsidR="007838E0"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>lässt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sich gut zu Fuß erkunden.</w:t>
      </w:r>
    </w:p>
    <w:p w14:paraId="783EB57D" w14:textId="77777777" w:rsidR="00006CF8" w:rsidRPr="009E5174" w:rsidRDefault="00006CF8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36B4777F" w14:textId="4CAA0D61" w:rsidR="00EF23E1" w:rsidRPr="009E5174" w:rsidRDefault="00BB46CC" w:rsidP="00565AB8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Liegeplatz</w:t>
      </w:r>
      <w:r w:rsidR="00B077F8"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liegt ca. </w:t>
      </w:r>
      <w:r w:rsidR="00006CF8">
        <w:rPr>
          <w:rFonts w:asciiTheme="minorHAnsi" w:eastAsia="Times New Roman" w:hAnsiTheme="minorHAnsi" w:cstheme="minorHAnsi"/>
          <w:sz w:val="22"/>
          <w:szCs w:val="22"/>
          <w:lang w:val="de-DE"/>
        </w:rPr>
        <w:t>5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km vom Hafen entfernt. 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Zwischen 0</w:t>
      </w:r>
      <w:r w:rsidR="00006CF8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8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.00 Uhr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und 1</w:t>
      </w:r>
      <w:r w:rsidR="00006CF8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8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.00 Uhr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fährt 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ca. alle 20 Minuten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ein 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 xml:space="preserve">kostenfreier Pendelbus, 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welcher zwischen den im Hafen liegenden Kreuzfahrtschiffen und der 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Konzerthall</w:t>
      </w:r>
      <w:r w:rsidR="00DA0938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e</w:t>
      </w:r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 xml:space="preserve"> "</w:t>
      </w:r>
      <w:proofErr w:type="spellStart"/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Harpa</w:t>
      </w:r>
      <w:proofErr w:type="spellEnd"/>
      <w:r w:rsidR="00F23723" w:rsidRPr="00006CF8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", im Zentrum der Stadt</w:t>
      </w:r>
      <w:r w:rsidR="00F23723" w:rsidRPr="00F2372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verkehrt.</w:t>
      </w:r>
      <w:r w:rsidR="004B4848">
        <w:rPr>
          <w:rFonts w:asciiTheme="minorHAnsi" w:eastAsia="Times New Roman" w:hAnsiTheme="minorHAnsi" w:cstheme="minorHAnsi"/>
          <w:sz w:val="22"/>
          <w:szCs w:val="22"/>
          <w:lang w:val="de-DE"/>
        </w:rPr>
        <w:br/>
        <w:t xml:space="preserve">Pier: </w:t>
      </w:r>
      <w:proofErr w:type="spellStart"/>
      <w:r w:rsidR="004B4848" w:rsidRPr="004B4848">
        <w:rPr>
          <w:rFonts w:asciiTheme="minorHAnsi" w:eastAsia="Times New Roman" w:hAnsiTheme="minorHAnsi" w:cstheme="minorHAnsi"/>
          <w:sz w:val="22"/>
          <w:szCs w:val="22"/>
          <w:lang w:val="de-DE"/>
        </w:rPr>
        <w:t>Korngarður</w:t>
      </w:r>
      <w:proofErr w:type="spellEnd"/>
      <w:r w:rsidR="004B4848" w:rsidRP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Pier</w:t>
      </w:r>
    </w:p>
    <w:p w14:paraId="445914E2" w14:textId="77777777" w:rsidR="00EF23E1" w:rsidRDefault="00EF23E1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40CDC571" w14:textId="77777777" w:rsidR="00F23723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  <w:r w:rsidRPr="00F23723">
        <w:rPr>
          <w:rFonts w:eastAsia="Times New Roman" w:cstheme="minorHAnsi"/>
          <w:b/>
          <w:bCs/>
          <w:u w:val="single"/>
          <w:lang w:val="de-DE"/>
        </w:rPr>
        <w:t>Taxi:</w:t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  <w:t>Taxen stehen voraussichtlich am Hafen bereit.</w:t>
      </w:r>
    </w:p>
    <w:p w14:paraId="54657E04" w14:textId="021032AF" w:rsidR="00F23723" w:rsidRDefault="00F23723" w:rsidP="00F23723">
      <w:pPr>
        <w:spacing w:after="0" w:line="240" w:lineRule="auto"/>
        <w:ind w:left="1440" w:firstLine="720"/>
        <w:rPr>
          <w:rFonts w:eastAsia="Times New Roman" w:cstheme="minorHAnsi"/>
          <w:lang w:val="de-DE"/>
        </w:rPr>
      </w:pPr>
      <w:r>
        <w:rPr>
          <w:rFonts w:eastAsia="Times New Roman" w:cstheme="minorHAnsi"/>
          <w:lang w:val="de-DE"/>
        </w:rPr>
        <w:t xml:space="preserve">Telefonnummern: </w:t>
      </w:r>
      <w:r w:rsidRPr="00F23723">
        <w:rPr>
          <w:rFonts w:eastAsia="Times New Roman" w:cstheme="minorHAnsi"/>
          <w:lang w:val="de-DE"/>
        </w:rPr>
        <w:t>+354 561 0000 (BSR) / +354 789 2034 (</w:t>
      </w:r>
      <w:proofErr w:type="spellStart"/>
      <w:r w:rsidRPr="00F23723">
        <w:rPr>
          <w:rFonts w:eastAsia="Times New Roman" w:cstheme="minorHAnsi"/>
          <w:lang w:val="de-DE"/>
        </w:rPr>
        <w:t>Hagamelur</w:t>
      </w:r>
      <w:proofErr w:type="spellEnd"/>
      <w:r w:rsidRPr="00F23723">
        <w:rPr>
          <w:rFonts w:eastAsia="Times New Roman" w:cstheme="minorHAnsi"/>
          <w:lang w:val="de-DE"/>
        </w:rPr>
        <w:t>)</w:t>
      </w:r>
    </w:p>
    <w:p w14:paraId="3947CF41" w14:textId="77777777" w:rsidR="00DA0938" w:rsidRDefault="00DA0938" w:rsidP="00F23723">
      <w:pPr>
        <w:spacing w:after="0" w:line="240" w:lineRule="auto"/>
        <w:ind w:left="1440" w:firstLine="720"/>
        <w:rPr>
          <w:rFonts w:eastAsia="Times New Roman" w:cstheme="minorHAnsi"/>
          <w:lang w:val="de-DE"/>
        </w:rPr>
      </w:pPr>
    </w:p>
    <w:p w14:paraId="475C4FD4" w14:textId="1A4ACBEE" w:rsidR="00DA0938" w:rsidRPr="00DA0938" w:rsidRDefault="00DA0938" w:rsidP="00DA0938">
      <w:pPr>
        <w:spacing w:after="0" w:line="240" w:lineRule="auto"/>
        <w:rPr>
          <w:rFonts w:eastAsia="Times New Roman" w:cstheme="minorHAnsi"/>
          <w:lang w:val="de-DE"/>
        </w:rPr>
      </w:pPr>
      <w:r w:rsidRPr="00DA0938">
        <w:rPr>
          <w:rFonts w:eastAsia="Times New Roman" w:cstheme="minorHAnsi"/>
          <w:b/>
          <w:bCs/>
          <w:u w:val="single"/>
          <w:lang w:val="de-DE"/>
        </w:rPr>
        <w:t>Hop on/off Bus:</w:t>
      </w:r>
      <w:r w:rsidRPr="00DA0938">
        <w:rPr>
          <w:rFonts w:eastAsia="Times New Roman" w:cstheme="minorHAnsi"/>
          <w:lang w:val="de-DE"/>
        </w:rPr>
        <w:tab/>
        <w:t>1 Route</w:t>
      </w:r>
      <w:r>
        <w:rPr>
          <w:rFonts w:eastAsia="Times New Roman" w:cstheme="minorHAnsi"/>
          <w:lang w:val="de-DE"/>
        </w:rPr>
        <w:t xml:space="preserve"> (rot)</w:t>
      </w:r>
      <w:r w:rsidRPr="00DA0938">
        <w:rPr>
          <w:rFonts w:eastAsia="Times New Roman" w:cstheme="minorHAnsi"/>
          <w:lang w:val="de-DE"/>
        </w:rPr>
        <w:t xml:space="preserve"> / 16 Haltestellen / 09:30 – 16:15 Uhr</w:t>
      </w:r>
      <w:r>
        <w:rPr>
          <w:rFonts w:eastAsia="Times New Roman" w:cstheme="minorHAnsi"/>
          <w:lang w:val="de-DE"/>
        </w:rPr>
        <w:t xml:space="preserve"> – 45 Min.-Takt</w:t>
      </w:r>
      <w:r w:rsidRPr="00DA0938">
        <w:rPr>
          <w:rFonts w:eastAsia="Times New Roman" w:cstheme="minorHAnsi"/>
          <w:lang w:val="de-DE"/>
        </w:rPr>
        <w:t xml:space="preserve"> / 24</w:t>
      </w:r>
      <w:r>
        <w:rPr>
          <w:rFonts w:eastAsia="Times New Roman" w:cstheme="minorHAnsi"/>
          <w:lang w:val="de-DE"/>
        </w:rPr>
        <w:t>/</w:t>
      </w:r>
      <w:r w:rsidRPr="00DA0938">
        <w:rPr>
          <w:rFonts w:eastAsia="Times New Roman" w:cstheme="minorHAnsi"/>
          <w:lang w:val="de-DE"/>
        </w:rPr>
        <w:t>48 Std.-Ticket / ab € 34</w:t>
      </w:r>
      <w:r w:rsidRPr="00DA0938">
        <w:rPr>
          <w:rFonts w:eastAsia="Times New Roman" w:cstheme="minorHAnsi"/>
          <w:lang w:val="de-DE"/>
        </w:rPr>
        <w:br/>
      </w:r>
      <w:r w:rsidRPr="00DA0938">
        <w:rPr>
          <w:rFonts w:eastAsia="Times New Roman" w:cstheme="minorHAnsi"/>
          <w:lang w:val="de-DE"/>
        </w:rPr>
        <w:tab/>
      </w:r>
      <w:r w:rsidRPr="00DA0938">
        <w:rPr>
          <w:rFonts w:eastAsia="Times New Roman" w:cstheme="minorHAnsi"/>
          <w:lang w:val="de-DE"/>
        </w:rPr>
        <w:tab/>
      </w:r>
      <w:r w:rsidRPr="00DA0938">
        <w:rPr>
          <w:rFonts w:eastAsia="Times New Roman" w:cstheme="minorHAnsi"/>
          <w:lang w:val="de-DE"/>
        </w:rPr>
        <w:tab/>
        <w:t xml:space="preserve">Haltestelle: </w:t>
      </w:r>
      <w:proofErr w:type="spellStart"/>
      <w:r w:rsidRPr="00DA0938">
        <w:rPr>
          <w:rFonts w:eastAsia="Times New Roman" w:cstheme="minorHAnsi"/>
          <w:lang w:val="de-DE"/>
        </w:rPr>
        <w:t>Harpa</w:t>
      </w:r>
      <w:proofErr w:type="spellEnd"/>
      <w:r w:rsidRPr="00DA0938">
        <w:rPr>
          <w:rFonts w:eastAsia="Times New Roman" w:cstheme="minorHAnsi"/>
          <w:lang w:val="de-DE"/>
        </w:rPr>
        <w:t xml:space="preserve"> Konzerthalle (wie Shuttlebus)</w:t>
      </w:r>
    </w:p>
    <w:p w14:paraId="22583D32" w14:textId="77777777" w:rsidR="00F23723" w:rsidRPr="00DA0938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4B7BE9A3" w14:textId="72508A94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E5174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</w:t>
      </w:r>
      <w:r w:rsidRPr="009E517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4B4848" w:rsidRPr="004B4848">
        <w:rPr>
          <w:rFonts w:asciiTheme="minorHAnsi" w:eastAsia="Times New Roman" w:hAnsiTheme="minorHAnsi" w:cstheme="minorHAnsi"/>
          <w:sz w:val="22"/>
          <w:szCs w:val="22"/>
          <w:lang w:val="de-DE"/>
        </w:rPr>
        <w:t>Isländische Kronen (ISK)</w:t>
      </w:r>
      <w:r w:rsidR="00F23723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4B4848" w:rsidRP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1 € = 149,97 ISK</w:t>
      </w:r>
      <w:r w:rsidR="00F23723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4B4848" w:rsidRP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100 ISK = 0,66 €</w:t>
      </w:r>
      <w:r w:rsidR="00D512E0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- </w:t>
      </w:r>
      <w:r w:rsidR="00F23723">
        <w:rPr>
          <w:rFonts w:asciiTheme="minorHAnsi" w:hAnsiTheme="minorHAnsi" w:cstheme="minorHAnsi"/>
          <w:sz w:val="22"/>
          <w:szCs w:val="22"/>
          <w:lang w:val="de-DE"/>
        </w:rPr>
        <w:t>K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 xml:space="preserve">artenzahlung sehr verbreitet. 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034724FB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Am malerischen </w:t>
      </w:r>
      <w:r w:rsidRPr="00C706A1">
        <w:rPr>
          <w:rFonts w:eastAsia="Calibri" w:cstheme="minorHAnsi"/>
          <w:b/>
          <w:lang w:val="de-DE" w:eastAsia="en-GB"/>
        </w:rPr>
        <w:t xml:space="preserve">Stadtsee Reykjaviks </w:t>
      </w:r>
      <w:r w:rsidRPr="00C706A1">
        <w:rPr>
          <w:rFonts w:eastAsia="Calibri" w:cstheme="minorHAnsi"/>
          <w:lang w:val="de-DE" w:eastAsia="en-GB"/>
        </w:rPr>
        <w:t xml:space="preserve">befinden sich das </w:t>
      </w:r>
      <w:r w:rsidRPr="00C706A1">
        <w:rPr>
          <w:rFonts w:eastAsia="Calibri" w:cstheme="minorHAnsi"/>
          <w:b/>
          <w:lang w:val="de-DE" w:eastAsia="en-GB"/>
        </w:rPr>
        <w:t>Rathaus</w:t>
      </w:r>
      <w:r w:rsidRPr="00C706A1">
        <w:rPr>
          <w:rFonts w:eastAsia="Calibri" w:cstheme="minorHAnsi"/>
          <w:lang w:val="de-DE" w:eastAsia="en-GB"/>
        </w:rPr>
        <w:t xml:space="preserve"> und das isländische </w:t>
      </w:r>
      <w:r w:rsidRPr="00C706A1">
        <w:rPr>
          <w:rFonts w:eastAsia="Calibri" w:cstheme="minorHAnsi"/>
          <w:b/>
          <w:lang w:val="de-DE" w:eastAsia="en-GB"/>
        </w:rPr>
        <w:t xml:space="preserve">Parlament </w:t>
      </w:r>
      <w:r w:rsidRPr="00C706A1">
        <w:rPr>
          <w:rFonts w:eastAsia="Calibri" w:cstheme="minorHAnsi"/>
          <w:lang w:val="de-DE" w:eastAsia="en-GB"/>
        </w:rPr>
        <w:t xml:space="preserve">sowie die </w:t>
      </w:r>
      <w:r w:rsidRPr="00C706A1">
        <w:rPr>
          <w:rFonts w:eastAsia="Calibri" w:cstheme="minorHAnsi"/>
          <w:b/>
          <w:lang w:val="de-DE" w:eastAsia="en-GB"/>
        </w:rPr>
        <w:t>Domkirche</w:t>
      </w:r>
      <w:r w:rsidRPr="00C706A1">
        <w:rPr>
          <w:rFonts w:eastAsia="Calibri" w:cstheme="minorHAnsi"/>
          <w:lang w:val="de-DE" w:eastAsia="en-GB"/>
        </w:rPr>
        <w:t xml:space="preserve">. Östlich erhebt sich dort der wohl </w:t>
      </w:r>
      <w:r w:rsidRPr="00C706A1">
        <w:rPr>
          <w:rFonts w:eastAsia="Calibri" w:cstheme="minorHAnsi"/>
          <w:b/>
          <w:lang w:val="de-DE" w:eastAsia="en-GB"/>
        </w:rPr>
        <w:t>imposanteste Bau der Stadt</w:t>
      </w:r>
      <w:r w:rsidRPr="00C706A1">
        <w:rPr>
          <w:rFonts w:eastAsia="Calibri" w:cstheme="minorHAnsi"/>
          <w:lang w:val="de-DE" w:eastAsia="en-GB"/>
        </w:rPr>
        <w:t xml:space="preserve">, die protestantische Kathedrale </w:t>
      </w:r>
      <w:proofErr w:type="spellStart"/>
      <w:r w:rsidRPr="00C706A1">
        <w:rPr>
          <w:rFonts w:eastAsia="Calibri" w:cstheme="minorHAnsi"/>
          <w:b/>
          <w:lang w:val="de-DE" w:eastAsia="en-GB"/>
        </w:rPr>
        <w:t>Hallgrimskirkja</w:t>
      </w:r>
      <w:proofErr w:type="spellEnd"/>
      <w:r w:rsidRPr="00C706A1">
        <w:rPr>
          <w:rFonts w:eastAsia="Calibri" w:cstheme="minorHAnsi"/>
          <w:lang w:val="de-DE" w:eastAsia="en-GB"/>
        </w:rPr>
        <w:t xml:space="preserve">, mit </w:t>
      </w:r>
      <w:r w:rsidRPr="00C706A1">
        <w:rPr>
          <w:rFonts w:eastAsia="Calibri" w:cstheme="minorHAnsi"/>
          <w:b/>
          <w:lang w:val="de-DE" w:eastAsia="en-GB"/>
        </w:rPr>
        <w:t>75 Meter hohem Turm</w:t>
      </w:r>
      <w:r w:rsidRPr="00C706A1">
        <w:rPr>
          <w:rFonts w:eastAsia="Calibri" w:cstheme="minorHAnsi"/>
          <w:lang w:val="de-DE" w:eastAsia="en-GB"/>
        </w:rPr>
        <w:t xml:space="preserve">, den man für eine herrliche Aussicht mittels eines Lifts für ca. </w:t>
      </w:r>
      <w:proofErr w:type="gramStart"/>
      <w:r w:rsidRPr="00C706A1">
        <w:rPr>
          <w:rFonts w:eastAsia="Calibri" w:cstheme="minorHAnsi"/>
          <w:lang w:val="de-DE" w:eastAsia="en-GB"/>
        </w:rPr>
        <w:t>1.200,-</w:t>
      </w:r>
      <w:proofErr w:type="gramEnd"/>
      <w:r w:rsidRPr="00C706A1">
        <w:rPr>
          <w:rFonts w:eastAsia="Calibri" w:cstheme="minorHAnsi"/>
          <w:lang w:val="de-DE" w:eastAsia="en-GB"/>
        </w:rPr>
        <w:t xml:space="preserve"> ISK emporfahren kann (voraussichtlich geöffnet von 11:00 -16:00 Uhr). Vor dem Sakralbau thront die </w:t>
      </w:r>
      <w:r w:rsidRPr="00C706A1">
        <w:rPr>
          <w:rFonts w:eastAsia="Calibri" w:cstheme="minorHAnsi"/>
          <w:b/>
          <w:lang w:val="de-DE" w:eastAsia="en-GB"/>
        </w:rPr>
        <w:t>Statue von Leif Eriksson</w:t>
      </w:r>
      <w:r w:rsidRPr="00C706A1">
        <w:rPr>
          <w:rFonts w:eastAsia="Calibri" w:cstheme="minorHAnsi"/>
          <w:lang w:val="de-DE" w:eastAsia="en-GB"/>
        </w:rPr>
        <w:t>.</w:t>
      </w:r>
    </w:p>
    <w:p w14:paraId="6982D025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17F3DB1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Platz </w:t>
      </w:r>
      <w:proofErr w:type="spellStart"/>
      <w:r w:rsidRPr="00C706A1">
        <w:rPr>
          <w:rFonts w:eastAsia="Calibri" w:cstheme="minorHAnsi"/>
          <w:b/>
          <w:lang w:val="de-DE" w:eastAsia="en-GB"/>
        </w:rPr>
        <w:t>Laekjartorg</w:t>
      </w:r>
      <w:proofErr w:type="spellEnd"/>
      <w:r w:rsidRPr="00C706A1">
        <w:rPr>
          <w:rFonts w:eastAsia="Calibri" w:cstheme="minorHAnsi"/>
          <w:lang w:val="de-DE" w:eastAsia="en-GB"/>
        </w:rPr>
        <w:t xml:space="preserve"> liegt am Schnittpunkt der Hauptstraßen Reykjavíks. Gleich westlich befindet sich die Altstadt mit vielen informativen Wegweisern. Östlich des Platzes steht das </w:t>
      </w:r>
      <w:r w:rsidRPr="00C706A1">
        <w:rPr>
          <w:rFonts w:eastAsia="Calibri" w:cstheme="minorHAnsi"/>
          <w:b/>
          <w:lang w:val="de-DE" w:eastAsia="en-GB"/>
        </w:rPr>
        <w:t>Regierungsgebäude</w:t>
      </w:r>
      <w:r w:rsidRPr="00C706A1">
        <w:rPr>
          <w:rFonts w:eastAsia="Calibri" w:cstheme="minorHAnsi"/>
          <w:lang w:val="de-DE" w:eastAsia="en-GB"/>
        </w:rPr>
        <w:t xml:space="preserve">, Residenz des Ministerpräsidenten und Sitz des Außenministeriums, daneben das </w:t>
      </w:r>
      <w:r w:rsidRPr="00C706A1">
        <w:rPr>
          <w:rFonts w:eastAsia="Calibri" w:cstheme="minorHAnsi"/>
          <w:b/>
          <w:lang w:val="de-DE" w:eastAsia="en-GB"/>
        </w:rPr>
        <w:t>Parlament</w:t>
      </w:r>
      <w:r w:rsidRPr="00C706A1">
        <w:rPr>
          <w:rFonts w:eastAsia="Calibri" w:cstheme="minorHAnsi"/>
          <w:lang w:val="de-DE" w:eastAsia="en-GB"/>
        </w:rPr>
        <w:t xml:space="preserve"> und das </w:t>
      </w:r>
      <w:r w:rsidRPr="00C706A1">
        <w:rPr>
          <w:rFonts w:eastAsia="Calibri" w:cstheme="minorHAnsi"/>
          <w:b/>
          <w:lang w:val="de-DE" w:eastAsia="en-GB"/>
        </w:rPr>
        <w:t>Nationaltheater</w:t>
      </w:r>
      <w:r w:rsidRPr="00C706A1">
        <w:rPr>
          <w:rFonts w:eastAsia="Calibri" w:cstheme="minorHAnsi"/>
          <w:lang w:val="de-DE" w:eastAsia="en-GB"/>
        </w:rPr>
        <w:t xml:space="preserve">. Davor erstreckt sich eine weite Grünfläche mit dem bekannten Standbild von </w:t>
      </w:r>
      <w:proofErr w:type="spellStart"/>
      <w:r w:rsidRPr="00C706A1">
        <w:rPr>
          <w:rFonts w:eastAsia="Calibri" w:cstheme="minorHAnsi"/>
          <w:b/>
          <w:lang w:val="de-DE" w:eastAsia="en-GB"/>
        </w:rPr>
        <w:t>Ingolfur</w:t>
      </w:r>
      <w:proofErr w:type="spellEnd"/>
      <w:r w:rsidRPr="00C706A1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C706A1">
        <w:rPr>
          <w:rFonts w:eastAsia="Calibri" w:cstheme="minorHAnsi"/>
          <w:b/>
          <w:lang w:val="de-DE" w:eastAsia="en-GB"/>
        </w:rPr>
        <w:t>Arnason</w:t>
      </w:r>
      <w:proofErr w:type="spellEnd"/>
      <w:r w:rsidRPr="00C706A1">
        <w:rPr>
          <w:rFonts w:eastAsia="Calibri" w:cstheme="minorHAnsi"/>
          <w:lang w:val="de-DE" w:eastAsia="en-GB"/>
        </w:rPr>
        <w:t xml:space="preserve"> (dem ersten Siedler Islands).</w:t>
      </w:r>
    </w:p>
    <w:p w14:paraId="0C880A2E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7B1BB9F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Kirchturm der </w:t>
      </w:r>
      <w:proofErr w:type="spellStart"/>
      <w:r w:rsidRPr="00C706A1">
        <w:rPr>
          <w:rFonts w:eastAsia="Calibri" w:cstheme="minorHAnsi"/>
          <w:b/>
          <w:lang w:val="de-DE" w:eastAsia="en-GB"/>
        </w:rPr>
        <w:t>Hallgrimskirche</w:t>
      </w:r>
      <w:proofErr w:type="spellEnd"/>
      <w:r w:rsidRPr="00C706A1">
        <w:rPr>
          <w:rFonts w:eastAsia="Calibri" w:cstheme="minorHAnsi"/>
          <w:lang w:val="de-DE" w:eastAsia="en-GB"/>
        </w:rPr>
        <w:t xml:space="preserve"> wurde </w:t>
      </w:r>
      <w:r w:rsidRPr="00C706A1">
        <w:rPr>
          <w:rFonts w:eastAsia="Calibri" w:cstheme="minorHAnsi"/>
          <w:b/>
          <w:lang w:val="de-DE" w:eastAsia="en-GB"/>
        </w:rPr>
        <w:t>1974</w:t>
      </w:r>
      <w:r w:rsidRPr="00C706A1">
        <w:rPr>
          <w:rFonts w:eastAsia="Calibri" w:cstheme="minorHAnsi"/>
          <w:lang w:val="de-DE" w:eastAsia="en-GB"/>
        </w:rPr>
        <w:t xml:space="preserve"> fertiggestellt. Er ist 74,5 Meter hoch und kann mit Hilfe eines Lifts erreicht werden (voraussichtlich von 10.00 – 18.00 Uhr geöffnet, Aufzug ca. 1200 ISK).</w:t>
      </w:r>
    </w:p>
    <w:p w14:paraId="5CA6354F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06148A8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</w:t>
      </w:r>
      <w:proofErr w:type="spellStart"/>
      <w:r w:rsidRPr="00C706A1">
        <w:rPr>
          <w:rFonts w:eastAsia="Calibri" w:cstheme="minorHAnsi"/>
          <w:b/>
          <w:lang w:val="de-DE" w:eastAsia="en-GB"/>
        </w:rPr>
        <w:t>Tjörnin</w:t>
      </w:r>
      <w:proofErr w:type="spellEnd"/>
      <w:r w:rsidRPr="00C706A1">
        <w:rPr>
          <w:rFonts w:eastAsia="Calibri" w:cstheme="minorHAnsi"/>
          <w:lang w:val="de-DE" w:eastAsia="en-GB"/>
        </w:rPr>
        <w:t xml:space="preserve"> (Teich) gilt vielen als das eigentliche </w:t>
      </w:r>
      <w:r w:rsidRPr="00C706A1">
        <w:rPr>
          <w:rFonts w:eastAsia="Calibri" w:cstheme="minorHAnsi"/>
          <w:b/>
          <w:lang w:val="de-DE" w:eastAsia="en-GB"/>
        </w:rPr>
        <w:t>Herz der Stadt</w:t>
      </w:r>
      <w:r w:rsidRPr="00C706A1">
        <w:rPr>
          <w:rFonts w:eastAsia="Calibri" w:cstheme="minorHAnsi"/>
          <w:lang w:val="de-DE" w:eastAsia="en-GB"/>
        </w:rPr>
        <w:t xml:space="preserve"> - ideal zum Bummeln und Spazieren gehen. Einer der Tanks, ist trockengelegt und beherbergt ein Saga-Museum (geöffnet voraussichtlich von 10.00 – 18.00 Uhr, ca. 2.500 ISK). Am Dach der Tanks befindet sich eine </w:t>
      </w:r>
      <w:r w:rsidRPr="00C706A1">
        <w:rPr>
          <w:rFonts w:eastAsia="Calibri" w:cstheme="minorHAnsi"/>
          <w:b/>
          <w:lang w:val="de-DE" w:eastAsia="en-GB"/>
        </w:rPr>
        <w:t>Aussichtsplattform</w:t>
      </w:r>
      <w:r w:rsidRPr="00C706A1">
        <w:rPr>
          <w:rFonts w:eastAsia="Calibri" w:cstheme="minorHAnsi"/>
          <w:lang w:val="de-DE" w:eastAsia="en-GB"/>
        </w:rPr>
        <w:t xml:space="preserve">, die einen Blick über Reykjavík und weit in das Land hinein erlaubt. Im obersten Stockwerk befindet sich ein Drehrestaurant, sodass man beim Essen ebenfalls den </w:t>
      </w:r>
      <w:r w:rsidRPr="00C706A1">
        <w:rPr>
          <w:rFonts w:eastAsia="Calibri" w:cstheme="minorHAnsi"/>
          <w:b/>
          <w:lang w:val="de-DE" w:eastAsia="en-GB"/>
        </w:rPr>
        <w:t>Rundblick genießen</w:t>
      </w:r>
      <w:r w:rsidRPr="00C706A1">
        <w:rPr>
          <w:rFonts w:eastAsia="Calibri" w:cstheme="minorHAnsi"/>
          <w:lang w:val="de-DE" w:eastAsia="en-GB"/>
        </w:rPr>
        <w:t xml:space="preserve"> kann.</w:t>
      </w:r>
    </w:p>
    <w:p w14:paraId="30CB50F2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66E6F6A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In der </w:t>
      </w:r>
      <w:r w:rsidRPr="00C706A1">
        <w:rPr>
          <w:rFonts w:eastAsia="Calibri" w:cstheme="minorHAnsi"/>
          <w:b/>
          <w:lang w:val="de-DE" w:eastAsia="en-GB"/>
        </w:rPr>
        <w:t xml:space="preserve">Haupteinkaufsstraße </w:t>
      </w:r>
      <w:proofErr w:type="spellStart"/>
      <w:r w:rsidRPr="00C706A1">
        <w:rPr>
          <w:rFonts w:eastAsia="Calibri" w:cstheme="minorHAnsi"/>
          <w:b/>
          <w:lang w:val="de-DE" w:eastAsia="en-GB"/>
        </w:rPr>
        <w:t>Bankastraeti</w:t>
      </w:r>
      <w:proofErr w:type="spellEnd"/>
      <w:r w:rsidRPr="00C706A1">
        <w:rPr>
          <w:rFonts w:eastAsia="Calibri" w:cstheme="minorHAnsi"/>
          <w:lang w:val="de-DE" w:eastAsia="en-GB"/>
        </w:rPr>
        <w:t xml:space="preserve"> findet man neben zahlreichen Geschäften und Boutiquen auch vielfältige </w:t>
      </w:r>
      <w:r w:rsidRPr="00C706A1">
        <w:rPr>
          <w:rFonts w:eastAsia="Calibri" w:cstheme="minorHAnsi"/>
          <w:b/>
          <w:lang w:val="de-DE" w:eastAsia="en-GB"/>
        </w:rPr>
        <w:t>Gastronomie.</w:t>
      </w:r>
    </w:p>
    <w:p w14:paraId="4DA7A02D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</w:p>
    <w:p w14:paraId="5B95EBAF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Nördlich liegt der Hafen mit dem eindrucksvollen </w:t>
      </w:r>
      <w:r w:rsidRPr="00C706A1">
        <w:rPr>
          <w:rFonts w:eastAsia="Calibri" w:cstheme="minorHAnsi"/>
          <w:b/>
          <w:lang w:val="de-DE" w:eastAsia="en-GB"/>
        </w:rPr>
        <w:t xml:space="preserve">Konzerthaus </w:t>
      </w:r>
      <w:proofErr w:type="spellStart"/>
      <w:r w:rsidRPr="00C706A1">
        <w:rPr>
          <w:rFonts w:eastAsia="Calibri" w:cstheme="minorHAnsi"/>
          <w:b/>
          <w:lang w:val="de-DE" w:eastAsia="en-GB"/>
        </w:rPr>
        <w:t>Harpa</w:t>
      </w:r>
      <w:proofErr w:type="spellEnd"/>
      <w:r w:rsidRPr="00C706A1">
        <w:rPr>
          <w:rFonts w:eastAsia="Calibri" w:cstheme="minorHAnsi"/>
          <w:lang w:val="de-DE" w:eastAsia="en-GB"/>
        </w:rPr>
        <w:t xml:space="preserve"> (Shuttlebus Haltestelle) südlich die </w:t>
      </w:r>
      <w:r w:rsidRPr="00C706A1">
        <w:rPr>
          <w:rFonts w:eastAsia="Calibri" w:cstheme="minorHAnsi"/>
          <w:b/>
          <w:lang w:val="de-DE" w:eastAsia="en-GB"/>
        </w:rPr>
        <w:t>Universität</w:t>
      </w:r>
      <w:r w:rsidRPr="00C706A1">
        <w:rPr>
          <w:rFonts w:eastAsia="Calibri" w:cstheme="minorHAnsi"/>
          <w:lang w:val="de-DE" w:eastAsia="en-GB"/>
        </w:rPr>
        <w:t xml:space="preserve">, </w:t>
      </w:r>
      <w:r w:rsidRPr="00C706A1">
        <w:rPr>
          <w:rFonts w:eastAsia="Calibri" w:cstheme="minorHAnsi"/>
          <w:b/>
          <w:lang w:val="de-DE" w:eastAsia="en-GB"/>
        </w:rPr>
        <w:t>Nationalgalerie</w:t>
      </w:r>
      <w:r w:rsidRPr="00C706A1">
        <w:rPr>
          <w:rFonts w:eastAsia="Calibri" w:cstheme="minorHAnsi"/>
          <w:lang w:val="de-DE" w:eastAsia="en-GB"/>
        </w:rPr>
        <w:t xml:space="preserve"> und </w:t>
      </w:r>
      <w:r w:rsidRPr="00C706A1">
        <w:rPr>
          <w:rFonts w:eastAsia="Calibri" w:cstheme="minorHAnsi"/>
          <w:b/>
          <w:lang w:val="de-DE" w:eastAsia="en-GB"/>
        </w:rPr>
        <w:t>Nationalmuseum</w:t>
      </w:r>
      <w:r w:rsidRPr="00C706A1">
        <w:rPr>
          <w:rFonts w:eastAsia="Calibri" w:cstheme="minorHAnsi"/>
          <w:lang w:val="de-DE" w:eastAsia="en-GB"/>
        </w:rPr>
        <w:t xml:space="preserve"> (voraussichtliche Öffnungszeiten: 12:00 bis 17:00 Uhr, Eintritt: ca. </w:t>
      </w:r>
      <w:proofErr w:type="gramStart"/>
      <w:r w:rsidRPr="00C706A1">
        <w:rPr>
          <w:rFonts w:eastAsia="Calibri" w:cstheme="minorHAnsi"/>
          <w:lang w:val="de-DE" w:eastAsia="en-GB"/>
        </w:rPr>
        <w:t>2.500,-</w:t>
      </w:r>
      <w:proofErr w:type="gramEnd"/>
      <w:r w:rsidRPr="00C706A1">
        <w:rPr>
          <w:rFonts w:eastAsia="Calibri" w:cstheme="minorHAnsi"/>
          <w:lang w:val="de-DE" w:eastAsia="en-GB"/>
        </w:rPr>
        <w:t xml:space="preserve"> ISK). Die Hafenstraße war früher der wichtigste Handelsplatz in Island.</w:t>
      </w:r>
    </w:p>
    <w:p w14:paraId="35B06C01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246BCB2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DCC43FD" w14:textId="4548228E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8A883C9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0CFEC5B" w14:textId="5B81CE4D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C850084" w14:textId="77777777" w:rsidR="00D456E5" w:rsidRDefault="00D456E5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8B2CD5C" w14:textId="1EDA757E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50A0C8C9" w14:textId="014C56FA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732AE36" w14:textId="77777777" w:rsidR="00D456E5" w:rsidRDefault="00D456E5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A3BA68B" w14:textId="572ED37D" w:rsidR="002C599E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b/>
          <w:lang w:val="de-DE" w:eastAsia="en-GB"/>
        </w:rPr>
        <w:t xml:space="preserve">Reykjavik </w:t>
      </w:r>
      <w:r w:rsidRPr="00C706A1">
        <w:rPr>
          <w:rFonts w:eastAsia="Calibri" w:cstheme="minorHAnsi"/>
          <w:lang w:val="de-DE" w:eastAsia="en-GB"/>
        </w:rPr>
        <w:t xml:space="preserve">beherbergt viele Museen. Im </w:t>
      </w:r>
      <w:r w:rsidRPr="00C706A1">
        <w:rPr>
          <w:rFonts w:eastAsia="Calibri" w:cstheme="minorHAnsi"/>
          <w:b/>
          <w:lang w:val="de-DE" w:eastAsia="en-GB"/>
        </w:rPr>
        <w:t>Nationalmuseum</w:t>
      </w:r>
      <w:r w:rsidRPr="00C706A1">
        <w:rPr>
          <w:rFonts w:eastAsia="Calibri" w:cstheme="minorHAnsi"/>
          <w:lang w:val="de-DE" w:eastAsia="en-GB"/>
        </w:rPr>
        <w:t xml:space="preserve"> erfahren Besucher allerhand über die </w:t>
      </w:r>
      <w:r w:rsidRPr="00C706A1">
        <w:rPr>
          <w:rFonts w:eastAsia="Calibri" w:cstheme="minorHAnsi"/>
          <w:b/>
          <w:lang w:val="de-DE" w:eastAsia="en-GB"/>
        </w:rPr>
        <w:t>Geschichte und Kultur Islands</w:t>
      </w:r>
      <w:r w:rsidRPr="00C706A1">
        <w:rPr>
          <w:rFonts w:eastAsia="Calibri" w:cstheme="minorHAnsi"/>
          <w:lang w:val="de-DE" w:eastAsia="en-GB"/>
        </w:rPr>
        <w:t xml:space="preserve">, dargestellt mit über 2.000 Artefakten (voraussichtlich von 10.00 – 17.00 Uhr geöffnet, ca. 2500 </w:t>
      </w:r>
      <w:proofErr w:type="gramStart"/>
      <w:r w:rsidRPr="00C706A1">
        <w:rPr>
          <w:rFonts w:eastAsia="Calibri" w:cstheme="minorHAnsi"/>
          <w:lang w:val="de-DE" w:eastAsia="en-GB"/>
        </w:rPr>
        <w:t>ISK Eintritt</w:t>
      </w:r>
      <w:proofErr w:type="gramEnd"/>
      <w:r w:rsidRPr="00C706A1">
        <w:rPr>
          <w:rFonts w:eastAsia="Calibri" w:cstheme="minorHAnsi"/>
          <w:lang w:val="de-DE" w:eastAsia="en-GB"/>
        </w:rPr>
        <w:t xml:space="preserve">). Im </w:t>
      </w:r>
      <w:r w:rsidRPr="00C706A1">
        <w:rPr>
          <w:rFonts w:eastAsia="Calibri" w:cstheme="minorHAnsi"/>
          <w:b/>
          <w:lang w:val="de-DE" w:eastAsia="en-GB"/>
        </w:rPr>
        <w:t>Siedlermuseum</w:t>
      </w:r>
      <w:r w:rsidRPr="00C706A1">
        <w:rPr>
          <w:rFonts w:eastAsia="Calibri" w:cstheme="minorHAnsi"/>
          <w:lang w:val="de-DE" w:eastAsia="en-GB"/>
        </w:rPr>
        <w:t xml:space="preserve"> kann man Geschichte hautnah erleben. Auf d</w:t>
      </w:r>
      <w:r>
        <w:rPr>
          <w:rFonts w:eastAsia="Calibri" w:cstheme="minorHAnsi"/>
          <w:lang w:val="de-DE" w:eastAsia="en-GB"/>
        </w:rPr>
        <w:t>en</w:t>
      </w:r>
      <w:r w:rsidRPr="00C706A1">
        <w:rPr>
          <w:rFonts w:eastAsia="Calibri" w:cstheme="minorHAnsi"/>
          <w:lang w:val="de-DE" w:eastAsia="en-GB"/>
        </w:rPr>
        <w:t xml:space="preserve"> interaktiven Tafeln erfährt man allerhand über die </w:t>
      </w:r>
      <w:r w:rsidRPr="00C706A1">
        <w:rPr>
          <w:rFonts w:eastAsia="Calibri" w:cstheme="minorHAnsi"/>
          <w:b/>
          <w:lang w:val="de-DE" w:eastAsia="en-GB"/>
        </w:rPr>
        <w:t xml:space="preserve">Architektur der frühen Häuser </w:t>
      </w:r>
      <w:r w:rsidRPr="00C706A1">
        <w:rPr>
          <w:rFonts w:eastAsia="Calibri" w:cstheme="minorHAnsi"/>
          <w:lang w:val="de-DE" w:eastAsia="en-GB"/>
        </w:rPr>
        <w:t>Islands und das tägliche Leben (</w:t>
      </w:r>
      <w:proofErr w:type="spellStart"/>
      <w:r w:rsidRPr="00C706A1">
        <w:rPr>
          <w:rFonts w:eastAsia="Calibri" w:cstheme="minorHAnsi"/>
          <w:lang w:val="de-DE" w:eastAsia="en-GB"/>
        </w:rPr>
        <w:t>Aðalstræti</w:t>
      </w:r>
      <w:proofErr w:type="spellEnd"/>
      <w:r w:rsidRPr="00C706A1">
        <w:rPr>
          <w:rFonts w:eastAsia="Calibri" w:cstheme="minorHAnsi"/>
          <w:lang w:val="de-DE" w:eastAsia="en-GB"/>
        </w:rPr>
        <w:t xml:space="preserve"> 16, 9.00 – 18.00 Uhr, ca. 1900 ISK).</w:t>
      </w:r>
    </w:p>
    <w:p w14:paraId="444A3942" w14:textId="0A429BFF" w:rsidR="002C599E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Das größte </w:t>
      </w:r>
      <w:r w:rsidRPr="00C706A1">
        <w:rPr>
          <w:rFonts w:eastAsia="Calibri" w:cstheme="minorHAnsi"/>
          <w:b/>
          <w:lang w:val="de-DE" w:eastAsia="en-GB"/>
        </w:rPr>
        <w:t>Walmuseum</w:t>
      </w:r>
      <w:r w:rsidRPr="00C706A1">
        <w:rPr>
          <w:rFonts w:eastAsia="Calibri" w:cstheme="minorHAnsi"/>
          <w:lang w:val="de-DE" w:eastAsia="en-GB"/>
        </w:rPr>
        <w:t xml:space="preserve"> Europas befindet sich in der </w:t>
      </w:r>
      <w:proofErr w:type="spellStart"/>
      <w:r w:rsidRPr="00C706A1">
        <w:rPr>
          <w:rFonts w:eastAsia="Calibri" w:cstheme="minorHAnsi"/>
          <w:lang w:val="de-DE" w:eastAsia="en-GB"/>
        </w:rPr>
        <w:t>Fiskisloð</w:t>
      </w:r>
      <w:proofErr w:type="spellEnd"/>
      <w:r w:rsidRPr="00C706A1">
        <w:rPr>
          <w:rFonts w:eastAsia="Calibri" w:cstheme="minorHAnsi"/>
          <w:lang w:val="de-DE" w:eastAsia="en-GB"/>
        </w:rPr>
        <w:t xml:space="preserve"> 23 (voraussichtlich von 10.00 – 17.00 Uhr geöffnet,</w:t>
      </w:r>
    </w:p>
    <w:p w14:paraId="01A9DB8A" w14:textId="79B84ECA" w:rsidR="004726F6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ca. 3900 </w:t>
      </w:r>
      <w:proofErr w:type="gramStart"/>
      <w:r w:rsidRPr="00C706A1">
        <w:rPr>
          <w:rFonts w:eastAsia="Calibri" w:cstheme="minorHAnsi"/>
          <w:lang w:val="de-DE" w:eastAsia="en-GB"/>
        </w:rPr>
        <w:t>ISK Eintritt</w:t>
      </w:r>
      <w:proofErr w:type="gramEnd"/>
      <w:r w:rsidRPr="00C706A1">
        <w:rPr>
          <w:rFonts w:eastAsia="Calibri" w:cstheme="minorHAnsi"/>
          <w:lang w:val="de-DE" w:eastAsia="en-GB"/>
        </w:rPr>
        <w:t>).</w:t>
      </w:r>
    </w:p>
    <w:p w14:paraId="02749C58" w14:textId="2F03E8C2" w:rsidR="004726F6" w:rsidRDefault="004726F6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4561D9" w14:textId="7B29A1FE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DCC4F6" w14:textId="2AA466A2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CC7F210" w14:textId="158E20C1" w:rsidR="009F3F1F" w:rsidRDefault="009F3F1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3836D74" w14:textId="02246363" w:rsidR="009F3F1F" w:rsidRDefault="00D456E5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0B6AEA" wp14:editId="549989CE">
            <wp:simplePos x="0" y="0"/>
            <wp:positionH relativeFrom="margin">
              <wp:posOffset>-1905</wp:posOffset>
            </wp:positionH>
            <wp:positionV relativeFrom="margin">
              <wp:posOffset>3220085</wp:posOffset>
            </wp:positionV>
            <wp:extent cx="6842760" cy="3150870"/>
            <wp:effectExtent l="0" t="0" r="0" b="0"/>
            <wp:wrapTopAndBottom/>
            <wp:docPr id="13562237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23775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9" t="27617" r="5319"/>
                    <a:stretch/>
                  </pic:blipFill>
                  <pic:spPr bwMode="auto">
                    <a:xfrm>
                      <a:off x="0" y="0"/>
                      <a:ext cx="6842760" cy="315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F1F"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3CCDB" wp14:editId="3066E379">
                <wp:simplePos x="0" y="0"/>
                <wp:positionH relativeFrom="margin">
                  <wp:posOffset>4998085</wp:posOffset>
                </wp:positionH>
                <wp:positionV relativeFrom="paragraph">
                  <wp:posOffset>169545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CCD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93.55pt;margin-top:13.35pt;width:100.4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C72946" w14:textId="454EFBF3" w:rsidR="009F3F1F" w:rsidRDefault="00D456E5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CD9174" wp14:editId="6D291796">
                <wp:simplePos x="0" y="0"/>
                <wp:positionH relativeFrom="margin">
                  <wp:posOffset>2284095</wp:posOffset>
                </wp:positionH>
                <wp:positionV relativeFrom="paragraph">
                  <wp:posOffset>4445</wp:posOffset>
                </wp:positionV>
                <wp:extent cx="1275080" cy="434340"/>
                <wp:effectExtent l="0" t="0" r="20320" b="22860"/>
                <wp:wrapSquare wrapText="bothSides"/>
                <wp:docPr id="139357726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27B7" w14:textId="40CF86FF" w:rsidR="009F3F1F" w:rsidRPr="00975752" w:rsidRDefault="00D456E5" w:rsidP="00D456E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975752">
                              <w:rPr>
                                <w:b/>
                                <w:bCs/>
                                <w:lang w:val="de-DE"/>
                              </w:rPr>
                              <w:t>Shuttlebus</w:t>
                            </w:r>
                            <w:r w:rsidR="009C1B3F">
                              <w:rPr>
                                <w:b/>
                                <w:bCs/>
                                <w:lang w:val="de-DE"/>
                              </w:rPr>
                              <w:t>-Halt</w:t>
                            </w:r>
                          </w:p>
                          <w:p w14:paraId="788A575E" w14:textId="159C0DD8" w:rsidR="00D456E5" w:rsidRPr="00D456E5" w:rsidRDefault="00D456E5" w:rsidP="00D456E5">
                            <w:pPr>
                              <w:spacing w:after="0" w:line="240" w:lineRule="auto"/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Konzerthaus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Harpa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9174" id="_x0000_s1027" type="#_x0000_t202" style="position:absolute;margin-left:179.85pt;margin-top:.35pt;width:100.4pt;height:34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" strokecolor="black [3213]">
                <v:textbox>
                  <w:txbxContent>
                    <w:p w14:paraId="463427B7" w14:textId="40CF86FF" w:rsidR="009F3F1F" w:rsidRPr="00975752" w:rsidRDefault="00D456E5" w:rsidP="00D456E5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lang w:val="de-DE"/>
                        </w:rPr>
                      </w:pPr>
                      <w:r w:rsidRPr="00975752">
                        <w:rPr>
                          <w:b/>
                          <w:bCs/>
                          <w:lang w:val="de-DE"/>
                        </w:rPr>
                        <w:t>Shuttlebus</w:t>
                      </w:r>
                      <w:r w:rsidR="009C1B3F">
                        <w:rPr>
                          <w:b/>
                          <w:bCs/>
                          <w:lang w:val="de-DE"/>
                        </w:rPr>
                        <w:t>-Halt</w:t>
                      </w:r>
                    </w:p>
                    <w:p w14:paraId="788A575E" w14:textId="159C0DD8" w:rsidR="00D456E5" w:rsidRPr="00D456E5" w:rsidRDefault="00D456E5" w:rsidP="00D456E5">
                      <w:pPr>
                        <w:spacing w:after="0" w:line="240" w:lineRule="auto"/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Konzerthaus </w:t>
                      </w:r>
                      <w:proofErr w:type="spellStart"/>
                      <w:r>
                        <w:rPr>
                          <w:lang w:val="de-DE"/>
                        </w:rPr>
                        <w:t>Harpa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3F1F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7FDA74" wp14:editId="2F539458">
                <wp:simplePos x="0" y="0"/>
                <wp:positionH relativeFrom="column">
                  <wp:posOffset>2085975</wp:posOffset>
                </wp:positionH>
                <wp:positionV relativeFrom="paragraph">
                  <wp:posOffset>252095</wp:posOffset>
                </wp:positionV>
                <wp:extent cx="415290" cy="278130"/>
                <wp:effectExtent l="57150" t="19050" r="60960" b="102870"/>
                <wp:wrapNone/>
                <wp:docPr id="402355857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" cy="2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CE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164.25pt;margin-top:19.85pt;width:32.7pt;height:21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F3F1F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54EB7" wp14:editId="2100F919">
                <wp:simplePos x="0" y="0"/>
                <wp:positionH relativeFrom="column">
                  <wp:posOffset>6185535</wp:posOffset>
                </wp:positionH>
                <wp:positionV relativeFrom="paragraph">
                  <wp:posOffset>221615</wp:posOffset>
                </wp:positionV>
                <wp:extent cx="388620" cy="201930"/>
                <wp:effectExtent l="38100" t="19050" r="87630" b="102870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89882" id="Gerade Verbindung mit Pfeil 1" o:spid="_x0000_s1026" type="#_x0000_t32" style="position:absolute;margin-left:487.05pt;margin-top:17.45pt;width:30.6pt;height:15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A8C81DD" w14:textId="77777777" w:rsidR="009F3F1F" w:rsidRDefault="009F3F1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9802ABB" w14:textId="77777777" w:rsidR="009F3F1F" w:rsidRDefault="009F3F1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3179A8F" w14:textId="46BE6FCD" w:rsidR="00D27FAC" w:rsidRPr="009E5174" w:rsidRDefault="00D27FAC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1C9DF8F9" w:rsidR="001E7A8E" w:rsidRPr="009E5174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31B06934" w14:textId="29A7DE75" w:rsidR="001E7A8E" w:rsidRDefault="009F3F1F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6193911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812280" cy="671120"/>
                <wp:effectExtent l="0" t="0" r="26670" b="1524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671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15220C" w14:textId="0BED9830" w:rsidR="00072E33" w:rsidRPr="00072E33" w:rsidRDefault="00072E33" w:rsidP="009F3F1F">
                            <w:pP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Marco-Polo Reiseführer ab Seite </w:t>
                            </w:r>
                            <w:r w:rsidR="002C599E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62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85.2pt;margin-top:.75pt;width:536.4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" filled="f">
                <v:textbox>
                  <w:txbxContent>
                    <w:p w14:paraId="2B15220C" w14:textId="0BED9830" w:rsidR="00072E33" w:rsidRPr="00072E33" w:rsidRDefault="00072E33" w:rsidP="009F3F1F">
                      <w:pP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Marco-Polo Reiseführer ab Seite </w:t>
                      </w:r>
                      <w:r w:rsidR="002C599E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62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7AAAE790" w14:textId="09827268" w:rsidR="00196A1E" w:rsidRDefault="00A20007" w:rsidP="00196A1E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EB3484">
      <w:headerReference w:type="default" r:id="rId9"/>
      <w:footerReference w:type="even" r:id="rId10"/>
      <w:footerReference w:type="default" r:id="rId11"/>
      <w:pgSz w:w="11907" w:h="16840" w:code="9"/>
      <w:pgMar w:top="567" w:right="567" w:bottom="0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1CE8AA" w14:textId="77777777" w:rsidR="00A86F4B" w:rsidRDefault="00A86F4B">
      <w:pPr>
        <w:spacing w:after="0" w:line="240" w:lineRule="auto"/>
      </w:pPr>
      <w:r>
        <w:separator/>
      </w:r>
    </w:p>
  </w:endnote>
  <w:endnote w:type="continuationSeparator" w:id="0">
    <w:p w14:paraId="0CEE7C3A" w14:textId="77777777" w:rsidR="00A86F4B" w:rsidRDefault="00A86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536FF" w14:textId="77777777" w:rsidR="00A86F4B" w:rsidRDefault="00A86F4B">
      <w:pPr>
        <w:spacing w:after="0" w:line="240" w:lineRule="auto"/>
      </w:pPr>
      <w:r>
        <w:separator/>
      </w:r>
    </w:p>
  </w:footnote>
  <w:footnote w:type="continuationSeparator" w:id="0">
    <w:p w14:paraId="404682CD" w14:textId="77777777" w:rsidR="00A86F4B" w:rsidRDefault="00A86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06CF8"/>
    <w:rsid w:val="00013967"/>
    <w:rsid w:val="000367CB"/>
    <w:rsid w:val="00067D2C"/>
    <w:rsid w:val="00072E33"/>
    <w:rsid w:val="00095FDA"/>
    <w:rsid w:val="0009778D"/>
    <w:rsid w:val="000C2FF6"/>
    <w:rsid w:val="00156465"/>
    <w:rsid w:val="00196A1E"/>
    <w:rsid w:val="001E7A8E"/>
    <w:rsid w:val="001F6882"/>
    <w:rsid w:val="002001C6"/>
    <w:rsid w:val="00250E43"/>
    <w:rsid w:val="00290190"/>
    <w:rsid w:val="002941EA"/>
    <w:rsid w:val="002A2804"/>
    <w:rsid w:val="002B65E3"/>
    <w:rsid w:val="002C599E"/>
    <w:rsid w:val="003465C0"/>
    <w:rsid w:val="00351185"/>
    <w:rsid w:val="003607E1"/>
    <w:rsid w:val="00371CB6"/>
    <w:rsid w:val="003A0B99"/>
    <w:rsid w:val="003E57F2"/>
    <w:rsid w:val="003E6E0A"/>
    <w:rsid w:val="004035D9"/>
    <w:rsid w:val="004726F3"/>
    <w:rsid w:val="004726F6"/>
    <w:rsid w:val="0047747D"/>
    <w:rsid w:val="00480B7C"/>
    <w:rsid w:val="004B4848"/>
    <w:rsid w:val="004C178F"/>
    <w:rsid w:val="004C6150"/>
    <w:rsid w:val="00534A82"/>
    <w:rsid w:val="00536BB2"/>
    <w:rsid w:val="0056383B"/>
    <w:rsid w:val="00565AB8"/>
    <w:rsid w:val="00566305"/>
    <w:rsid w:val="0057484D"/>
    <w:rsid w:val="00576A50"/>
    <w:rsid w:val="005927C9"/>
    <w:rsid w:val="005C32D2"/>
    <w:rsid w:val="005D45C7"/>
    <w:rsid w:val="0060751D"/>
    <w:rsid w:val="006668CF"/>
    <w:rsid w:val="006714DF"/>
    <w:rsid w:val="006957B8"/>
    <w:rsid w:val="006E7A95"/>
    <w:rsid w:val="006F420B"/>
    <w:rsid w:val="007006CC"/>
    <w:rsid w:val="007141E8"/>
    <w:rsid w:val="007159CF"/>
    <w:rsid w:val="00761989"/>
    <w:rsid w:val="00767E10"/>
    <w:rsid w:val="00777C58"/>
    <w:rsid w:val="007838E0"/>
    <w:rsid w:val="008B03D2"/>
    <w:rsid w:val="008C4F40"/>
    <w:rsid w:val="008D79E6"/>
    <w:rsid w:val="00947C21"/>
    <w:rsid w:val="00975752"/>
    <w:rsid w:val="00975BF1"/>
    <w:rsid w:val="009C1B3F"/>
    <w:rsid w:val="009E5174"/>
    <w:rsid w:val="009F3F1F"/>
    <w:rsid w:val="00A03EF9"/>
    <w:rsid w:val="00A20007"/>
    <w:rsid w:val="00A53B61"/>
    <w:rsid w:val="00A86F4B"/>
    <w:rsid w:val="00AD5E5A"/>
    <w:rsid w:val="00AF1212"/>
    <w:rsid w:val="00B077F8"/>
    <w:rsid w:val="00BB2F6A"/>
    <w:rsid w:val="00BB46CC"/>
    <w:rsid w:val="00BF5400"/>
    <w:rsid w:val="00C3355C"/>
    <w:rsid w:val="00C706A1"/>
    <w:rsid w:val="00C96C16"/>
    <w:rsid w:val="00CB156D"/>
    <w:rsid w:val="00D15C36"/>
    <w:rsid w:val="00D27FAC"/>
    <w:rsid w:val="00D44A64"/>
    <w:rsid w:val="00D456E5"/>
    <w:rsid w:val="00D45F1C"/>
    <w:rsid w:val="00D512E0"/>
    <w:rsid w:val="00D57A6B"/>
    <w:rsid w:val="00D84F88"/>
    <w:rsid w:val="00DA0938"/>
    <w:rsid w:val="00DA3776"/>
    <w:rsid w:val="00DA4D1A"/>
    <w:rsid w:val="00DC2DF7"/>
    <w:rsid w:val="00E029C5"/>
    <w:rsid w:val="00E157CA"/>
    <w:rsid w:val="00E51929"/>
    <w:rsid w:val="00E85B79"/>
    <w:rsid w:val="00E97F99"/>
    <w:rsid w:val="00EB3484"/>
    <w:rsid w:val="00ED515E"/>
    <w:rsid w:val="00EF23E1"/>
    <w:rsid w:val="00F06946"/>
    <w:rsid w:val="00F23723"/>
    <w:rsid w:val="00F317D8"/>
    <w:rsid w:val="00F35705"/>
    <w:rsid w:val="00F51BB1"/>
    <w:rsid w:val="00F61D82"/>
    <w:rsid w:val="00F64CA0"/>
    <w:rsid w:val="00F76175"/>
    <w:rsid w:val="00FA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533</Words>
  <Characters>3361</Characters>
  <Application>Microsoft Office Word</Application>
  <DocSecurity>0</DocSecurity>
  <Lines>28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29</cp:revision>
  <cp:lastPrinted>2023-05-21T13:14:00Z</cp:lastPrinted>
  <dcterms:created xsi:type="dcterms:W3CDTF">2023-06-12T18:42:00Z</dcterms:created>
  <dcterms:modified xsi:type="dcterms:W3CDTF">2024-05-21T18:31:00Z</dcterms:modified>
</cp:coreProperties>
</file>