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0D1F" w14:textId="6B922294" w:rsidR="00B077F8" w:rsidRDefault="00B077F8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  <w:bookmarkStart w:id="0" w:name="_Hlk165903279"/>
      <w:bookmarkEnd w:id="0"/>
    </w:p>
    <w:p w14:paraId="3D6782FE" w14:textId="77777777" w:rsidR="00DA4D1A" w:rsidRDefault="00DA4D1A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</w:p>
    <w:p w14:paraId="2A070428" w14:textId="77777777" w:rsidR="00DA4D1A" w:rsidRPr="00B077F8" w:rsidRDefault="00DA4D1A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</w:p>
    <w:p w14:paraId="0AAB6C36" w14:textId="77777777" w:rsidR="00DA4D1A" w:rsidRPr="00DA4D1A" w:rsidRDefault="00DA4D1A" w:rsidP="00DA4D1A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  <w:lang w:val="de-DE"/>
        </w:rPr>
      </w:pPr>
    </w:p>
    <w:p w14:paraId="3AFD315C" w14:textId="08EA5506" w:rsidR="00B077F8" w:rsidRPr="00B077F8" w:rsidRDefault="00DA4D1A" w:rsidP="0060751D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  <w:r w:rsidRPr="00DA4D1A">
        <w:rPr>
          <w:rFonts w:eastAsia="Times New Roman" w:cstheme="minorHAnsi"/>
          <w:b/>
          <w:bCs/>
          <w:sz w:val="32"/>
          <w:szCs w:val="32"/>
          <w:lang w:val="de-DE"/>
        </w:rPr>
        <w:t xml:space="preserve">LANDGANGSINFORMATIONEN FÜR </w:t>
      </w:r>
      <w:r w:rsidR="004D0915">
        <w:rPr>
          <w:rFonts w:eastAsia="Times New Roman" w:cstheme="minorHAnsi"/>
          <w:b/>
          <w:bCs/>
          <w:sz w:val="32"/>
          <w:szCs w:val="32"/>
          <w:lang w:val="de-DE"/>
        </w:rPr>
        <w:t>ROSENDAL</w:t>
      </w:r>
      <w:r w:rsidRPr="00DA4D1A">
        <w:rPr>
          <w:rFonts w:eastAsia="Times New Roman" w:cstheme="minorHAnsi"/>
          <w:b/>
          <w:bCs/>
          <w:sz w:val="32"/>
          <w:szCs w:val="32"/>
          <w:lang w:val="de-DE"/>
        </w:rPr>
        <w:t xml:space="preserve"> / </w:t>
      </w:r>
      <w:r w:rsidR="004444B3">
        <w:rPr>
          <w:rFonts w:eastAsia="Times New Roman" w:cstheme="minorHAnsi"/>
          <w:b/>
          <w:bCs/>
          <w:sz w:val="32"/>
          <w:szCs w:val="32"/>
          <w:lang w:val="de-DE"/>
        </w:rPr>
        <w:t>NORWEGEN</w:t>
      </w:r>
    </w:p>
    <w:p w14:paraId="6C94F5FB" w14:textId="77777777" w:rsidR="00006CF8" w:rsidRDefault="00006CF8" w:rsidP="00B077F8">
      <w:pPr>
        <w:spacing w:after="0" w:line="240" w:lineRule="auto"/>
        <w:jc w:val="both"/>
        <w:rPr>
          <w:rFonts w:ascii="Arial" w:eastAsia="Times New Roman" w:hAnsi="Arial" w:cs="Arial"/>
          <w:lang w:val="de-DE"/>
        </w:rPr>
      </w:pPr>
    </w:p>
    <w:p w14:paraId="4DED1D57" w14:textId="5AA5488C" w:rsidR="00C659BA" w:rsidRDefault="008C1398" w:rsidP="00C659BA">
      <w:pPr>
        <w:spacing w:after="0" w:line="240" w:lineRule="auto"/>
        <w:jc w:val="both"/>
        <w:rPr>
          <w:rFonts w:eastAsia="Times New Roman" w:cstheme="minorHAnsi"/>
          <w:color w:val="252525"/>
          <w:shd w:val="clear" w:color="auto" w:fill="FFFFFF"/>
          <w:lang w:val="de-DE" w:eastAsia="en-GB"/>
        </w:rPr>
      </w:pP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Rosendal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liegt inmitten der südlichsten alpinen Gebirgsformationen Norwegen</w:t>
      </w:r>
      <w:r>
        <w:rPr>
          <w:rFonts w:eastAsia="Times New Roman" w:cstheme="minorHAnsi"/>
          <w:color w:val="252525"/>
          <w:shd w:val="clear" w:color="auto" w:fill="FFFFFF"/>
          <w:lang w:val="de-DE" w:eastAsia="en-GB"/>
        </w:rPr>
        <w:t>s</w:t>
      </w:r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, den sogenannten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Rosen</w:t>
      </w:r>
      <w:r>
        <w:rPr>
          <w:rFonts w:eastAsia="Times New Roman" w:cstheme="minorHAnsi"/>
          <w:color w:val="252525"/>
          <w:shd w:val="clear" w:color="auto" w:fill="FFFFFF"/>
          <w:lang w:val="de-DE" w:eastAsia="en-GB"/>
        </w:rPr>
        <w:t>d</w:t>
      </w:r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alalpen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und ist das größte Touristikzentrum der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Kvinnherad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-Kommune.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Rosendal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am Ausgang des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Hardangerfjords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zwischen den Bergen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Melderskin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(1</w:t>
      </w:r>
      <w:r>
        <w:rPr>
          <w:rFonts w:eastAsia="Times New Roman" w:cstheme="minorHAnsi"/>
          <w:color w:val="252525"/>
          <w:shd w:val="clear" w:color="auto" w:fill="FFFFFF"/>
          <w:lang w:val="de-DE" w:eastAsia="en-GB"/>
        </w:rPr>
        <w:t>.</w:t>
      </w:r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426 m) und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Malmangernuten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(890 m). Der drittgrößte Gletscher des norwegischen Festlands, der </w:t>
      </w:r>
      <w:proofErr w:type="spellStart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>Folgefonna</w:t>
      </w:r>
      <w:proofErr w:type="spellEnd"/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mit dem dazugehörigen 545 km</w:t>
      </w:r>
      <w:r w:rsidRPr="008C1398">
        <w:rPr>
          <w:rFonts w:eastAsia="Times New Roman" w:cstheme="minorHAnsi"/>
          <w:color w:val="252525"/>
          <w:shd w:val="clear" w:color="auto" w:fill="FFFFFF"/>
          <w:vertAlign w:val="superscript"/>
          <w:lang w:val="de-DE" w:eastAsia="en-GB"/>
        </w:rPr>
        <w:t>2</w:t>
      </w:r>
      <w:r w:rsidRPr="008C1398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großen Nationalpark ist ebenfalls hier in der Region gelegen.</w:t>
      </w:r>
    </w:p>
    <w:p w14:paraId="369864AC" w14:textId="77777777" w:rsidR="008C1398" w:rsidRDefault="008C1398" w:rsidP="00C659BA">
      <w:pPr>
        <w:spacing w:after="0" w:line="240" w:lineRule="auto"/>
        <w:jc w:val="both"/>
        <w:rPr>
          <w:rFonts w:eastAsia="Times New Roman" w:cstheme="minorHAnsi"/>
          <w:b/>
          <w:u w:val="single"/>
          <w:lang w:val="de-DE"/>
        </w:rPr>
      </w:pPr>
    </w:p>
    <w:p w14:paraId="59983F89" w14:textId="54414AF2" w:rsidR="009662A0" w:rsidRPr="009662A0" w:rsidRDefault="009662A0" w:rsidP="009662A0">
      <w:pPr>
        <w:spacing w:after="0" w:line="240" w:lineRule="auto"/>
        <w:ind w:left="2160" w:hanging="2160"/>
        <w:rPr>
          <w:rFonts w:eastAsia="Times New Roman" w:cstheme="minorHAnsi"/>
          <w:shd w:val="clear" w:color="auto" w:fill="FFFFFF"/>
          <w:lang w:val="de-DE" w:eastAsia="en-GB"/>
        </w:rPr>
      </w:pPr>
      <w:r w:rsidRPr="00683930">
        <w:rPr>
          <w:rFonts w:eastAsia="Times New Roman" w:cstheme="minorHAnsi"/>
          <w:b/>
          <w:bCs/>
          <w:shd w:val="clear" w:color="auto" w:fill="FFFFFF"/>
          <w:lang w:val="de-DE" w:eastAsia="en-GB"/>
        </w:rPr>
        <w:t>Hinweis:</w:t>
      </w:r>
      <w:r w:rsidRPr="00683930">
        <w:rPr>
          <w:rFonts w:eastAsia="Times New Roman" w:cstheme="minorHAnsi"/>
          <w:shd w:val="clear" w:color="auto" w:fill="FFFFFF"/>
          <w:lang w:val="de-DE" w:eastAsia="en-GB"/>
        </w:rPr>
        <w:tab/>
        <w:t xml:space="preserve">Bitte beachten Sie, dass wir Ihnen einen Landgang für abendliche Spaziergänge in </w:t>
      </w:r>
      <w:proofErr w:type="spellStart"/>
      <w:r>
        <w:rPr>
          <w:rFonts w:eastAsia="Times New Roman" w:cstheme="minorHAnsi"/>
          <w:shd w:val="clear" w:color="auto" w:fill="FFFFFF"/>
          <w:lang w:val="de-DE" w:eastAsia="en-GB"/>
        </w:rPr>
        <w:t>Rosendal</w:t>
      </w:r>
      <w:proofErr w:type="spellEnd"/>
      <w:r w:rsidRPr="00683930">
        <w:rPr>
          <w:rFonts w:eastAsia="Times New Roman" w:cstheme="minorHAnsi"/>
          <w:shd w:val="clear" w:color="auto" w:fill="FFFFFF"/>
          <w:lang w:val="de-DE" w:eastAsia="en-GB"/>
        </w:rPr>
        <w:t xml:space="preserve"> anbieten und die meisten Geschäfte sowie Museen bereits geschlossen haben werden.</w:t>
      </w:r>
    </w:p>
    <w:p w14:paraId="346BF1E9" w14:textId="77777777" w:rsidR="009662A0" w:rsidRPr="009E5174" w:rsidRDefault="009662A0" w:rsidP="00C659BA">
      <w:pPr>
        <w:spacing w:after="0" w:line="240" w:lineRule="auto"/>
        <w:jc w:val="both"/>
        <w:rPr>
          <w:rFonts w:eastAsia="Times New Roman" w:cstheme="minorHAnsi"/>
          <w:b/>
          <w:u w:val="single"/>
          <w:lang w:val="de-DE"/>
        </w:rPr>
      </w:pPr>
    </w:p>
    <w:p w14:paraId="445914E2" w14:textId="263BB210" w:rsidR="00EF23E1" w:rsidRDefault="00BB46CC" w:rsidP="008B5C0E">
      <w:pPr>
        <w:pStyle w:val="Default"/>
        <w:ind w:left="2160" w:hanging="2160"/>
        <w:rPr>
          <w:rFonts w:asciiTheme="minorHAnsi" w:eastAsia="Times New Roman" w:hAnsiTheme="minorHAnsi" w:cstheme="minorHAnsi"/>
          <w:sz w:val="22"/>
          <w:szCs w:val="22"/>
          <w:lang w:val="de-DE"/>
        </w:rPr>
      </w:pPr>
      <w:r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Liegeplatz</w:t>
      </w:r>
      <w:r w:rsidR="00B077F8"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:</w:t>
      </w:r>
      <w:r w:rsidR="009E5174" w:rsidRPr="004726F6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="00D5490F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MS Deutschland liegt vor </w:t>
      </w:r>
      <w:proofErr w:type="spellStart"/>
      <w:r w:rsidR="008C1398">
        <w:rPr>
          <w:rFonts w:asciiTheme="minorHAnsi" w:eastAsia="Times New Roman" w:hAnsiTheme="minorHAnsi" w:cstheme="minorHAnsi"/>
          <w:sz w:val="22"/>
          <w:szCs w:val="22"/>
          <w:lang w:val="de-DE"/>
        </w:rPr>
        <w:t>Rosendal</w:t>
      </w:r>
      <w:proofErr w:type="spellEnd"/>
      <w:r w:rsidR="00D5490F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auf Reede. Sie werden mit unseren schiffseigenen Tenderbooten an Land gebracht. </w:t>
      </w:r>
      <w:r w:rsidR="000A7C25" w:rsidRPr="000A7C25">
        <w:rPr>
          <w:rFonts w:asciiTheme="minorHAnsi" w:eastAsia="Times New Roman" w:hAnsiTheme="minorHAnsi" w:cstheme="minorHAnsi"/>
          <w:sz w:val="22"/>
          <w:szCs w:val="22"/>
          <w:lang w:val="de-DE"/>
        </w:rPr>
        <w:t>Die Tender legen zentral, nahe de</w:t>
      </w:r>
      <w:r w:rsidR="000A7C25">
        <w:rPr>
          <w:rFonts w:asciiTheme="minorHAnsi" w:eastAsia="Times New Roman" w:hAnsiTheme="minorHAnsi" w:cstheme="minorHAnsi"/>
          <w:sz w:val="22"/>
          <w:szCs w:val="22"/>
          <w:lang w:val="de-DE"/>
        </w:rPr>
        <w:t>s</w:t>
      </w:r>
      <w:r w:rsidR="000A7C25" w:rsidRPr="000A7C25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Ortszentr</w:t>
      </w:r>
      <w:r w:rsidR="000A7C25">
        <w:rPr>
          <w:rFonts w:asciiTheme="minorHAnsi" w:eastAsia="Times New Roman" w:hAnsiTheme="minorHAnsi" w:cstheme="minorHAnsi"/>
          <w:sz w:val="22"/>
          <w:szCs w:val="22"/>
          <w:lang w:val="de-DE"/>
        </w:rPr>
        <w:t>ums</w:t>
      </w:r>
      <w:r w:rsidR="000A7C25" w:rsidRPr="000A7C25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an.</w:t>
      </w:r>
      <w:r w:rsidR="008B5C0E">
        <w:rPr>
          <w:rFonts w:asciiTheme="minorHAnsi" w:eastAsia="Times New Roman" w:hAnsiTheme="minorHAnsi" w:cstheme="minorHAnsi"/>
          <w:sz w:val="22"/>
          <w:szCs w:val="22"/>
          <w:lang w:val="de-DE"/>
        </w:rPr>
        <w:br/>
      </w:r>
      <w:r w:rsidR="004B4848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Pier: </w:t>
      </w:r>
      <w:r w:rsidR="000A7C25">
        <w:rPr>
          <w:rFonts w:asciiTheme="minorHAnsi" w:eastAsia="Times New Roman" w:hAnsiTheme="minorHAnsi" w:cstheme="minorHAnsi"/>
          <w:sz w:val="22"/>
          <w:szCs w:val="22"/>
          <w:lang w:val="de-DE"/>
        </w:rPr>
        <w:t>direkt im Ortszentrum</w:t>
      </w:r>
    </w:p>
    <w:p w14:paraId="09E9B615" w14:textId="77777777" w:rsidR="008B5C0E" w:rsidRDefault="008B5C0E" w:rsidP="008B5C0E">
      <w:pPr>
        <w:pStyle w:val="Default"/>
        <w:ind w:left="2160" w:hanging="2160"/>
        <w:rPr>
          <w:rFonts w:eastAsia="Times New Roman" w:cstheme="minorHAnsi"/>
          <w:lang w:val="de-DE"/>
        </w:rPr>
      </w:pPr>
    </w:p>
    <w:p w14:paraId="40CDC571" w14:textId="1E1BCAAD" w:rsidR="00F23723" w:rsidRDefault="00F23723" w:rsidP="00A03EF9">
      <w:pPr>
        <w:spacing w:after="0" w:line="240" w:lineRule="auto"/>
        <w:rPr>
          <w:rFonts w:eastAsia="Times New Roman" w:cstheme="minorHAnsi"/>
          <w:lang w:val="de-DE"/>
        </w:rPr>
      </w:pPr>
      <w:r w:rsidRPr="002005D5">
        <w:rPr>
          <w:rFonts w:eastAsia="Times New Roman" w:cstheme="minorHAnsi"/>
          <w:b/>
          <w:bCs/>
          <w:lang w:val="de-DE"/>
        </w:rPr>
        <w:t>Taxi:</w:t>
      </w:r>
      <w:r>
        <w:rPr>
          <w:rFonts w:eastAsia="Times New Roman" w:cstheme="minorHAnsi"/>
          <w:lang w:val="de-DE"/>
        </w:rPr>
        <w:tab/>
      </w:r>
      <w:r>
        <w:rPr>
          <w:rFonts w:eastAsia="Times New Roman" w:cstheme="minorHAnsi"/>
          <w:lang w:val="de-DE"/>
        </w:rPr>
        <w:tab/>
      </w:r>
      <w:r>
        <w:rPr>
          <w:rFonts w:eastAsia="Times New Roman" w:cstheme="minorHAnsi"/>
          <w:lang w:val="de-DE"/>
        </w:rPr>
        <w:tab/>
        <w:t>Taxen stehen</w:t>
      </w:r>
      <w:r w:rsidR="000C3353">
        <w:rPr>
          <w:rFonts w:eastAsia="Times New Roman" w:cstheme="minorHAnsi"/>
          <w:lang w:val="de-DE"/>
        </w:rPr>
        <w:t xml:space="preserve"> </w:t>
      </w:r>
      <w:r w:rsidR="00BE124F">
        <w:rPr>
          <w:rFonts w:eastAsia="Times New Roman" w:cstheme="minorHAnsi"/>
          <w:lang w:val="de-DE"/>
        </w:rPr>
        <w:t xml:space="preserve">am Hafen </w:t>
      </w:r>
      <w:r w:rsidR="000C3353">
        <w:rPr>
          <w:rFonts w:eastAsia="Times New Roman" w:cstheme="minorHAnsi"/>
          <w:lang w:val="de-DE"/>
        </w:rPr>
        <w:t xml:space="preserve">voraussichtlich nicht </w:t>
      </w:r>
      <w:r>
        <w:rPr>
          <w:rFonts w:eastAsia="Times New Roman" w:cstheme="minorHAnsi"/>
          <w:lang w:val="de-DE"/>
        </w:rPr>
        <w:t>bereit.</w:t>
      </w:r>
    </w:p>
    <w:p w14:paraId="6418C10B" w14:textId="77777777" w:rsidR="000C3353" w:rsidRDefault="000C3353" w:rsidP="00A03EF9">
      <w:pPr>
        <w:spacing w:after="0" w:line="240" w:lineRule="auto"/>
        <w:rPr>
          <w:rFonts w:eastAsia="Times New Roman" w:cstheme="minorHAnsi"/>
          <w:lang w:val="de-DE"/>
        </w:rPr>
      </w:pPr>
    </w:p>
    <w:p w14:paraId="4B7BE9A3" w14:textId="6941B8EF" w:rsidR="00371CB6" w:rsidRPr="009E5174" w:rsidRDefault="00371CB6" w:rsidP="00A53B61">
      <w:pPr>
        <w:pStyle w:val="Default"/>
        <w:rPr>
          <w:rFonts w:asciiTheme="minorHAnsi" w:eastAsia="Times New Roman" w:hAnsiTheme="minorHAnsi" w:cstheme="minorHAnsi"/>
          <w:sz w:val="22"/>
          <w:szCs w:val="22"/>
          <w:lang w:val="de-DE"/>
        </w:rPr>
      </w:pPr>
      <w:r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Währung:</w:t>
      </w:r>
      <w:r w:rsidRPr="009E5174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Pr="009E5174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="00C659BA" w:rsidRPr="00C659BA">
        <w:rPr>
          <w:rFonts w:asciiTheme="minorHAnsi" w:eastAsia="Times New Roman" w:hAnsiTheme="minorHAnsi" w:cstheme="minorHAnsi"/>
          <w:sz w:val="22"/>
          <w:szCs w:val="22"/>
          <w:lang w:val="de-DE"/>
        </w:rPr>
        <w:t>Norwegische Kronen (NOK)</w:t>
      </w:r>
      <w:r w:rsidR="00C659BA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/</w:t>
      </w:r>
      <w:r w:rsidR="00C659BA" w:rsidRPr="00C659BA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1 EUR = 11,96 </w:t>
      </w:r>
      <w:r w:rsidR="00C659BA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/ </w:t>
      </w:r>
      <w:r w:rsidR="00C659BA" w:rsidRPr="00C659BA">
        <w:rPr>
          <w:rFonts w:asciiTheme="minorHAnsi" w:eastAsia="Times New Roman" w:hAnsiTheme="minorHAnsi" w:cstheme="minorHAnsi"/>
          <w:sz w:val="22"/>
          <w:szCs w:val="22"/>
          <w:lang w:val="de-DE"/>
        </w:rPr>
        <w:t>NOK 10 NOK = 0,84 EUR</w:t>
      </w:r>
      <w:r w:rsidR="00C659BA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/ </w:t>
      </w:r>
      <w:r w:rsidR="002466A4" w:rsidRPr="002466A4">
        <w:rPr>
          <w:rFonts w:asciiTheme="minorHAnsi" w:eastAsia="Times New Roman" w:hAnsiTheme="minorHAnsi" w:cstheme="minorHAnsi"/>
          <w:sz w:val="22"/>
          <w:szCs w:val="22"/>
          <w:lang w:val="de-DE"/>
        </w:rPr>
        <w:t>Weitgehend bargeldlos.</w:t>
      </w:r>
    </w:p>
    <w:p w14:paraId="6CAF2D1D" w14:textId="77777777" w:rsidR="00290190" w:rsidRPr="009E5174" w:rsidRDefault="00290190" w:rsidP="00E85B79">
      <w:pPr>
        <w:spacing w:after="0" w:line="240" w:lineRule="auto"/>
        <w:rPr>
          <w:rFonts w:eastAsia="Times New Roman" w:cstheme="minorHAnsi"/>
          <w:lang w:val="de-DE"/>
        </w:rPr>
      </w:pPr>
    </w:p>
    <w:p w14:paraId="1762ABD2" w14:textId="77777777" w:rsidR="00AF1212" w:rsidRPr="009E5174" w:rsidRDefault="00AF1212" w:rsidP="00536BB2">
      <w:pPr>
        <w:spacing w:after="0" w:line="240" w:lineRule="auto"/>
        <w:jc w:val="both"/>
        <w:rPr>
          <w:rFonts w:eastAsia="Times New Roman" w:cstheme="minorHAnsi"/>
          <w:lang w:val="de-DE"/>
        </w:rPr>
      </w:pPr>
    </w:p>
    <w:p w14:paraId="3F665B8D" w14:textId="2828B726" w:rsidR="00DA3776" w:rsidRPr="002005D5" w:rsidRDefault="00576A50" w:rsidP="00067D2C">
      <w:pPr>
        <w:spacing w:after="0" w:line="240" w:lineRule="auto"/>
        <w:rPr>
          <w:rFonts w:eastAsia="Calibri" w:cstheme="minorHAnsi"/>
          <w:sz w:val="26"/>
          <w:szCs w:val="26"/>
          <w:lang w:val="de-DE" w:eastAsia="en-GB"/>
        </w:rPr>
      </w:pPr>
      <w:r w:rsidRPr="002005D5">
        <w:rPr>
          <w:rFonts w:eastAsia="Calibri" w:cstheme="minorHAnsi"/>
          <w:b/>
          <w:sz w:val="26"/>
          <w:szCs w:val="26"/>
          <w:lang w:val="de-DE" w:eastAsia="en-GB"/>
        </w:rPr>
        <w:t xml:space="preserve">Was kann man unternehmen / </w:t>
      </w:r>
      <w:r w:rsidR="00DA3776" w:rsidRPr="002005D5">
        <w:rPr>
          <w:rFonts w:eastAsia="Calibri" w:cstheme="minorHAnsi"/>
          <w:b/>
          <w:sz w:val="26"/>
          <w:szCs w:val="26"/>
          <w:lang w:val="de-DE" w:eastAsia="en-GB"/>
        </w:rPr>
        <w:t>Sehenswertes</w:t>
      </w:r>
      <w:r w:rsidR="00067D2C" w:rsidRPr="002005D5">
        <w:rPr>
          <w:rFonts w:eastAsia="Calibri" w:cstheme="minorHAnsi"/>
          <w:sz w:val="26"/>
          <w:szCs w:val="26"/>
          <w:lang w:val="de-DE" w:eastAsia="en-GB"/>
        </w:rPr>
        <w:t xml:space="preserve"> (Angaben gemäß Agentur &amp; Internet – ohne Gewähr!</w:t>
      </w:r>
      <w:r w:rsidR="00D15C36" w:rsidRPr="002005D5">
        <w:rPr>
          <w:rFonts w:eastAsia="Calibri" w:cstheme="minorHAnsi"/>
          <w:sz w:val="26"/>
          <w:szCs w:val="26"/>
          <w:lang w:val="de-DE" w:eastAsia="en-GB"/>
        </w:rPr>
        <w:t>):</w:t>
      </w:r>
    </w:p>
    <w:p w14:paraId="54D2F5E8" w14:textId="77777777" w:rsidR="00FA1971" w:rsidRPr="009E5174" w:rsidRDefault="00FA1971" w:rsidP="00DA3776">
      <w:pPr>
        <w:spacing w:after="0" w:line="240" w:lineRule="auto"/>
        <w:jc w:val="both"/>
        <w:rPr>
          <w:rFonts w:eastAsia="Calibri" w:cstheme="minorHAnsi"/>
          <w:b/>
          <w:u w:val="single"/>
          <w:lang w:val="de-DE" w:eastAsia="en-GB"/>
        </w:rPr>
      </w:pPr>
    </w:p>
    <w:p w14:paraId="66FC30F9" w14:textId="77777777" w:rsidR="001A3B48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Einen Bummel durch das überschaubare Ortszentrum mit einigen wenigen Galerien, </w:t>
      </w:r>
      <w:r w:rsidRPr="000C3353">
        <w:rPr>
          <w:rFonts w:eastAsia="Calibri" w:cstheme="minorHAnsi"/>
          <w:lang w:val="de-DE" w:eastAsia="en-GB"/>
        </w:rPr>
        <w:t>Cafés</w:t>
      </w:r>
      <w:r w:rsidRPr="000C3353">
        <w:rPr>
          <w:rFonts w:eastAsia="Calibri" w:cstheme="minorHAnsi"/>
          <w:lang w:val="de-DE" w:eastAsia="en-GB"/>
        </w:rPr>
        <w:t xml:space="preserve"> und kleinen Läden</w:t>
      </w:r>
      <w:r>
        <w:rPr>
          <w:rFonts w:eastAsia="Calibri" w:cstheme="minorHAnsi"/>
          <w:lang w:val="de-DE" w:eastAsia="en-GB"/>
        </w:rPr>
        <w:t>. D</w:t>
      </w:r>
      <w:r w:rsidRPr="000C3353">
        <w:rPr>
          <w:rFonts w:eastAsia="Calibri" w:cstheme="minorHAnsi"/>
          <w:lang w:val="de-DE" w:eastAsia="en-GB"/>
        </w:rPr>
        <w:t>ie Hauptstraße beginnt ca. 400 m von unserer Tenderpier entfernt.</w:t>
      </w:r>
    </w:p>
    <w:p w14:paraId="4F3AAB04" w14:textId="77777777" w:rsidR="001A3B48" w:rsidRDefault="001A3B48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7ECF7005" w14:textId="73EFBD36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Interessant ist ein Besuch im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Folgefonn</w:t>
      </w:r>
      <w:proofErr w:type="spellEnd"/>
      <w:r w:rsidRPr="000C3353">
        <w:rPr>
          <w:rFonts w:eastAsia="Calibri" w:cstheme="minorHAnsi"/>
          <w:b/>
          <w:bCs/>
          <w:lang w:val="de-DE" w:eastAsia="en-GB"/>
        </w:rPr>
        <w:t>-Center,</w:t>
      </w:r>
      <w:r w:rsidRPr="000C3353">
        <w:rPr>
          <w:rFonts w:eastAsia="Calibri" w:cstheme="minorHAnsi"/>
          <w:lang w:val="de-DE" w:eastAsia="en-GB"/>
        </w:rPr>
        <w:t xml:space="preserve"> welches die Geschichte des gut 200 km</w:t>
      </w:r>
      <w:r w:rsidRPr="000C3353">
        <w:rPr>
          <w:rFonts w:eastAsia="Calibri" w:cstheme="minorHAnsi"/>
          <w:vertAlign w:val="superscript"/>
          <w:lang w:val="de-DE" w:eastAsia="en-GB"/>
        </w:rPr>
        <w:t>2</w:t>
      </w:r>
      <w:r w:rsidRPr="000C3353">
        <w:rPr>
          <w:rFonts w:eastAsia="Calibri" w:cstheme="minorHAnsi"/>
          <w:lang w:val="de-DE" w:eastAsia="en-GB"/>
        </w:rPr>
        <w:t xml:space="preserve"> großen Gletschers, die Landschaften vom Fjordufer bis zum Nationalpark und das Klima zum Thema hat</w:t>
      </w:r>
      <w:r w:rsidR="001A3B48">
        <w:rPr>
          <w:rFonts w:eastAsia="Calibri" w:cstheme="minorHAnsi"/>
          <w:lang w:val="de-DE" w:eastAsia="en-GB"/>
        </w:rPr>
        <w:t xml:space="preserve"> (</w:t>
      </w:r>
      <w:r w:rsidRPr="000C3353">
        <w:rPr>
          <w:rFonts w:eastAsia="Calibri" w:cstheme="minorHAnsi"/>
          <w:lang w:val="de-DE" w:eastAsia="en-GB"/>
        </w:rPr>
        <w:t>Mo</w:t>
      </w:r>
      <w:r>
        <w:rPr>
          <w:rFonts w:eastAsia="Calibri" w:cstheme="minorHAnsi"/>
          <w:lang w:val="de-DE" w:eastAsia="en-GB"/>
        </w:rPr>
        <w:t>,</w:t>
      </w:r>
      <w:r w:rsidRPr="000C3353">
        <w:rPr>
          <w:rFonts w:eastAsia="Calibri" w:cstheme="minorHAnsi"/>
          <w:lang w:val="de-DE" w:eastAsia="en-GB"/>
        </w:rPr>
        <w:t xml:space="preserve"> 10.00 </w:t>
      </w:r>
      <w:r>
        <w:rPr>
          <w:rFonts w:eastAsia="Calibri" w:cstheme="minorHAnsi"/>
          <w:lang w:val="de-DE" w:eastAsia="en-GB"/>
        </w:rPr>
        <w:t>-</w:t>
      </w:r>
      <w:r w:rsidRPr="000C3353">
        <w:rPr>
          <w:rFonts w:eastAsia="Calibri" w:cstheme="minorHAnsi"/>
          <w:lang w:val="de-DE" w:eastAsia="en-GB"/>
        </w:rPr>
        <w:t xml:space="preserve"> 18.00 Uhr</w:t>
      </w:r>
      <w:r w:rsidR="001A3B48">
        <w:rPr>
          <w:rFonts w:eastAsia="Calibri" w:cstheme="minorHAnsi"/>
          <w:lang w:val="de-DE" w:eastAsia="en-GB"/>
        </w:rPr>
        <w:t xml:space="preserve">; ca. </w:t>
      </w:r>
      <w:r w:rsidRPr="000C3353">
        <w:rPr>
          <w:rFonts w:eastAsia="Calibri" w:cstheme="minorHAnsi"/>
          <w:lang w:val="de-DE" w:eastAsia="en-GB"/>
        </w:rPr>
        <w:t>100 NOK</w:t>
      </w:r>
      <w:r w:rsidR="001A3B48">
        <w:rPr>
          <w:rFonts w:eastAsia="Calibri" w:cstheme="minorHAnsi"/>
          <w:lang w:val="de-DE" w:eastAsia="en-GB"/>
        </w:rPr>
        <w:t>)</w:t>
      </w:r>
      <w:r w:rsidRPr="000C3353">
        <w:rPr>
          <w:rFonts w:eastAsia="Calibri" w:cstheme="minorHAnsi"/>
          <w:lang w:val="de-DE" w:eastAsia="en-GB"/>
        </w:rPr>
        <w:t>.</w:t>
      </w:r>
    </w:p>
    <w:p w14:paraId="77097410" w14:textId="77777777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 </w:t>
      </w:r>
    </w:p>
    <w:p w14:paraId="40B67A94" w14:textId="74E372B1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Sehenswert im Ort auch die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Kvinnherader</w:t>
      </w:r>
      <w:proofErr w:type="spellEnd"/>
      <w:r w:rsidRPr="000C3353">
        <w:rPr>
          <w:rFonts w:eastAsia="Calibri" w:cstheme="minorHAnsi"/>
          <w:b/>
          <w:bCs/>
          <w:lang w:val="de-DE" w:eastAsia="en-GB"/>
        </w:rPr>
        <w:t xml:space="preserve"> Kirche</w:t>
      </w:r>
      <w:r w:rsidRPr="000C3353">
        <w:rPr>
          <w:rFonts w:eastAsia="Calibri" w:cstheme="minorHAnsi"/>
          <w:lang w:val="de-DE" w:eastAsia="en-GB"/>
        </w:rPr>
        <w:t>, eine Steinkirche aus dem Jahre 1255</w:t>
      </w:r>
      <w:r w:rsidR="001A3B48">
        <w:rPr>
          <w:rFonts w:eastAsia="Calibri" w:cstheme="minorHAnsi"/>
          <w:lang w:val="de-DE" w:eastAsia="en-GB"/>
        </w:rPr>
        <w:t xml:space="preserve">, </w:t>
      </w:r>
      <w:r w:rsidRPr="000C3353">
        <w:rPr>
          <w:rFonts w:eastAsia="Calibri" w:cstheme="minorHAnsi"/>
          <w:lang w:val="de-DE" w:eastAsia="en-GB"/>
        </w:rPr>
        <w:t xml:space="preserve">ca. 500 m von der Tenderpier entfernt. Oder das nahe der Pier gelegene, </w:t>
      </w:r>
      <w:r w:rsidRPr="000C3353">
        <w:rPr>
          <w:rFonts w:eastAsia="Calibri" w:cstheme="minorHAnsi"/>
          <w:b/>
          <w:bCs/>
          <w:lang w:val="de-DE" w:eastAsia="en-GB"/>
        </w:rPr>
        <w:t xml:space="preserve">kleine Museum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Skaalurensamlinga</w:t>
      </w:r>
      <w:proofErr w:type="spellEnd"/>
      <w:r w:rsidRPr="000C3353">
        <w:rPr>
          <w:rFonts w:eastAsia="Calibri" w:cstheme="minorHAnsi"/>
          <w:lang w:val="de-DE" w:eastAsia="en-GB"/>
        </w:rPr>
        <w:t>, welches einen Eindruck von der langen Schiffbautradition des Dorfes vermittelt</w:t>
      </w:r>
      <w:r w:rsidR="001A3B48">
        <w:rPr>
          <w:rFonts w:eastAsia="Calibri" w:cstheme="minorHAnsi"/>
          <w:lang w:val="de-DE" w:eastAsia="en-GB"/>
        </w:rPr>
        <w:t xml:space="preserve"> (</w:t>
      </w:r>
      <w:proofErr w:type="spellStart"/>
      <w:r w:rsidRPr="000C3353">
        <w:rPr>
          <w:rFonts w:eastAsia="Calibri" w:cstheme="minorHAnsi"/>
          <w:lang w:val="de-DE" w:eastAsia="en-GB"/>
        </w:rPr>
        <w:t>Skålafjæro</w:t>
      </w:r>
      <w:proofErr w:type="spellEnd"/>
      <w:r w:rsidRPr="000C3353">
        <w:rPr>
          <w:rFonts w:eastAsia="Calibri" w:cstheme="minorHAnsi"/>
          <w:lang w:val="de-DE" w:eastAsia="en-GB"/>
        </w:rPr>
        <w:t xml:space="preserve"> 13</w:t>
      </w:r>
      <w:r w:rsidR="001A3B48">
        <w:rPr>
          <w:rFonts w:eastAsia="Calibri" w:cstheme="minorHAnsi"/>
          <w:lang w:val="de-DE" w:eastAsia="en-GB"/>
        </w:rPr>
        <w:t xml:space="preserve">; Mo, 10.00 - 18.00 Uhr; </w:t>
      </w:r>
      <w:r w:rsidRPr="000C3353">
        <w:rPr>
          <w:rFonts w:eastAsia="Calibri" w:cstheme="minorHAnsi"/>
          <w:lang w:val="de-DE" w:eastAsia="en-GB"/>
        </w:rPr>
        <w:t>ca. 50 NOK</w:t>
      </w:r>
      <w:r w:rsidR="001A3B48">
        <w:rPr>
          <w:rFonts w:eastAsia="Calibri" w:cstheme="minorHAnsi"/>
          <w:lang w:val="de-DE" w:eastAsia="en-GB"/>
        </w:rPr>
        <w:t>)</w:t>
      </w:r>
      <w:r w:rsidRPr="000C3353">
        <w:rPr>
          <w:rFonts w:eastAsia="Calibri" w:cstheme="minorHAnsi"/>
          <w:lang w:val="de-DE" w:eastAsia="en-GB"/>
        </w:rPr>
        <w:t>.</w:t>
      </w:r>
    </w:p>
    <w:p w14:paraId="338967D8" w14:textId="77777777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39618869" w14:textId="7D9CD08F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Einen Abstecher zur größten Touristenattraktion der Kommune, die </w:t>
      </w:r>
      <w:r w:rsidRPr="000C3353">
        <w:rPr>
          <w:rFonts w:eastAsia="Calibri" w:cstheme="minorHAnsi"/>
          <w:b/>
          <w:bCs/>
          <w:lang w:val="de-DE" w:eastAsia="en-GB"/>
        </w:rPr>
        <w:t xml:space="preserve">Baronie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Rosendal</w:t>
      </w:r>
      <w:proofErr w:type="spellEnd"/>
      <w:r w:rsidRPr="000C3353">
        <w:rPr>
          <w:rFonts w:eastAsia="Calibri" w:cstheme="minorHAnsi"/>
          <w:lang w:val="de-DE" w:eastAsia="en-GB"/>
        </w:rPr>
        <w:t>, das kleinste Schloss Skandinaviens</w:t>
      </w:r>
      <w:r w:rsidR="001A3B48">
        <w:rPr>
          <w:rFonts w:eastAsia="Calibri" w:cstheme="minorHAnsi"/>
          <w:b/>
          <w:bCs/>
          <w:lang w:val="de-DE" w:eastAsia="en-GB"/>
        </w:rPr>
        <w:t xml:space="preserve"> </w:t>
      </w:r>
      <w:r w:rsidR="001A3B48" w:rsidRPr="001A3B48">
        <w:rPr>
          <w:rFonts w:eastAsia="Calibri" w:cstheme="minorHAnsi"/>
          <w:lang w:val="de-DE" w:eastAsia="en-GB"/>
        </w:rPr>
        <w:t>lohnt sich</w:t>
      </w:r>
      <w:r w:rsidRPr="000C3353">
        <w:rPr>
          <w:rFonts w:eastAsia="Calibri" w:cstheme="minorHAnsi"/>
          <w:lang w:val="de-DE" w:eastAsia="en-GB"/>
        </w:rPr>
        <w:t>. Dieses ist landesweit einzigartig in seiner Art und gilt als eine der größten Sehenswürdigkeiten Westnorwegens. Das Schloss ist u.a. für seinen wunderschönen Renaissancegarten und sein reichhaltiges kulturelles Programm bekannt</w:t>
      </w:r>
      <w:r w:rsidR="001A3B48">
        <w:rPr>
          <w:rFonts w:eastAsia="Calibri" w:cstheme="minorHAnsi"/>
          <w:lang w:val="de-DE" w:eastAsia="en-GB"/>
        </w:rPr>
        <w:t>.</w:t>
      </w:r>
      <w:r w:rsidRPr="000C3353">
        <w:rPr>
          <w:rFonts w:eastAsia="Calibri" w:cstheme="minorHAnsi"/>
          <w:lang w:val="de-DE" w:eastAsia="en-GB"/>
        </w:rPr>
        <w:t xml:space="preserve"> </w:t>
      </w:r>
      <w:r w:rsidR="001A3B48">
        <w:rPr>
          <w:rFonts w:eastAsia="Calibri" w:cstheme="minorHAnsi"/>
          <w:lang w:val="de-DE" w:eastAsia="en-GB"/>
        </w:rPr>
        <w:t>A</w:t>
      </w:r>
      <w:r w:rsidRPr="000C3353">
        <w:rPr>
          <w:rFonts w:eastAsia="Calibri" w:cstheme="minorHAnsi"/>
          <w:lang w:val="de-DE" w:eastAsia="en-GB"/>
        </w:rPr>
        <w:t>uch ein Gartencafé gibt es</w:t>
      </w:r>
      <w:r w:rsidR="001A3B48">
        <w:rPr>
          <w:rFonts w:eastAsia="Calibri" w:cstheme="minorHAnsi"/>
          <w:lang w:val="de-DE" w:eastAsia="en-GB"/>
        </w:rPr>
        <w:t xml:space="preserve"> (</w:t>
      </w:r>
      <w:proofErr w:type="spellStart"/>
      <w:r w:rsidRPr="000C3353">
        <w:rPr>
          <w:rFonts w:eastAsia="Calibri" w:cstheme="minorHAnsi"/>
          <w:lang w:val="de-DE" w:eastAsia="en-GB"/>
        </w:rPr>
        <w:t>Baronivegen</w:t>
      </w:r>
      <w:proofErr w:type="spellEnd"/>
      <w:r w:rsidRPr="000C3353">
        <w:rPr>
          <w:rFonts w:eastAsia="Calibri" w:cstheme="minorHAnsi"/>
          <w:lang w:val="de-DE" w:eastAsia="en-GB"/>
        </w:rPr>
        <w:t xml:space="preserve"> 60</w:t>
      </w:r>
      <w:r w:rsidR="001A3B48">
        <w:rPr>
          <w:rFonts w:eastAsia="Calibri" w:cstheme="minorHAnsi"/>
          <w:lang w:val="de-DE" w:eastAsia="en-GB"/>
        </w:rPr>
        <w:t xml:space="preserve">, </w:t>
      </w:r>
      <w:proofErr w:type="spellStart"/>
      <w:r w:rsidRPr="000C3353">
        <w:rPr>
          <w:rFonts w:eastAsia="Calibri" w:cstheme="minorHAnsi"/>
          <w:lang w:val="de-DE" w:eastAsia="en-GB"/>
        </w:rPr>
        <w:t>Kvinnherad</w:t>
      </w:r>
      <w:proofErr w:type="spellEnd"/>
      <w:r w:rsidR="001A3B48">
        <w:rPr>
          <w:rFonts w:eastAsia="Calibri" w:cstheme="minorHAnsi"/>
          <w:lang w:val="de-DE" w:eastAsia="en-GB"/>
        </w:rPr>
        <w:t>).</w:t>
      </w:r>
      <w:r w:rsidRPr="000C3353">
        <w:rPr>
          <w:rFonts w:eastAsia="Calibri" w:cstheme="minorHAnsi"/>
          <w:lang w:val="de-DE" w:eastAsia="en-GB"/>
        </w:rPr>
        <w:t xml:space="preserve"> Knapp 1,5 km von der Pier entfernt. </w:t>
      </w:r>
      <w:r w:rsidR="001A3B48">
        <w:rPr>
          <w:rFonts w:eastAsia="Calibri" w:cstheme="minorHAnsi"/>
          <w:lang w:val="de-DE" w:eastAsia="en-GB"/>
        </w:rPr>
        <w:t>D</w:t>
      </w:r>
      <w:r w:rsidRPr="000C3353">
        <w:rPr>
          <w:rFonts w:eastAsia="Calibri" w:cstheme="minorHAnsi"/>
          <w:lang w:val="de-DE" w:eastAsia="en-GB"/>
        </w:rPr>
        <w:t xml:space="preserve">ie Baronie </w:t>
      </w:r>
      <w:r w:rsidR="001A3B48">
        <w:rPr>
          <w:rFonts w:eastAsia="Calibri" w:cstheme="minorHAnsi"/>
          <w:lang w:val="de-DE" w:eastAsia="en-GB"/>
        </w:rPr>
        <w:t xml:space="preserve">ist heute </w:t>
      </w:r>
      <w:r w:rsidRPr="000C3353">
        <w:rPr>
          <w:rFonts w:eastAsia="Calibri" w:cstheme="minorHAnsi"/>
          <w:lang w:val="de-DE" w:eastAsia="en-GB"/>
        </w:rPr>
        <w:t>während unserer Liegezeit bereits geschlossen. Man kann sich nur von außen einen Eindruck verschaffen.</w:t>
      </w:r>
    </w:p>
    <w:p w14:paraId="6DBAEDCC" w14:textId="77777777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37419A27" w14:textId="06AFECA5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Interessant auch der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Rosendal</w:t>
      </w:r>
      <w:proofErr w:type="spellEnd"/>
      <w:r w:rsidRPr="000C3353">
        <w:rPr>
          <w:rFonts w:eastAsia="Calibri" w:cstheme="minorHAnsi"/>
          <w:b/>
          <w:bCs/>
          <w:lang w:val="de-DE" w:eastAsia="en-GB"/>
        </w:rPr>
        <w:t xml:space="preserve"> Steinpark,</w:t>
      </w:r>
      <w:r w:rsidRPr="000C3353">
        <w:rPr>
          <w:rFonts w:eastAsia="Calibri" w:cstheme="minorHAnsi"/>
          <w:lang w:val="de-DE" w:eastAsia="en-GB"/>
        </w:rPr>
        <w:t xml:space="preserve"> der einen großen Teil der Geologie der </w:t>
      </w:r>
      <w:proofErr w:type="spellStart"/>
      <w:r w:rsidRPr="000C3353">
        <w:rPr>
          <w:rFonts w:eastAsia="Calibri" w:cstheme="minorHAnsi"/>
          <w:lang w:val="de-DE" w:eastAsia="en-GB"/>
        </w:rPr>
        <w:t>Folgefonnhalbinsel</w:t>
      </w:r>
      <w:proofErr w:type="spellEnd"/>
      <w:r w:rsidRPr="000C3353">
        <w:rPr>
          <w:rFonts w:eastAsia="Calibri" w:cstheme="minorHAnsi"/>
          <w:lang w:val="de-DE" w:eastAsia="en-GB"/>
        </w:rPr>
        <w:t xml:space="preserve"> umfasst und Steine in natürlichem und veredeltem Zustand präsentiert</w:t>
      </w:r>
      <w:r w:rsidR="001A3B48">
        <w:rPr>
          <w:rFonts w:eastAsia="Calibri" w:cstheme="minorHAnsi"/>
          <w:lang w:val="de-DE" w:eastAsia="en-GB"/>
        </w:rPr>
        <w:t>. E</w:t>
      </w:r>
      <w:r w:rsidRPr="000C3353">
        <w:rPr>
          <w:rFonts w:eastAsia="Calibri" w:cstheme="minorHAnsi"/>
          <w:lang w:val="de-DE" w:eastAsia="en-GB"/>
        </w:rPr>
        <w:t>benso Steinarten, die über 2</w:t>
      </w:r>
      <w:r w:rsidR="001A3B48">
        <w:rPr>
          <w:rFonts w:eastAsia="Calibri" w:cstheme="minorHAnsi"/>
          <w:lang w:val="de-DE" w:eastAsia="en-GB"/>
        </w:rPr>
        <w:t>.</w:t>
      </w:r>
      <w:r w:rsidRPr="000C3353">
        <w:rPr>
          <w:rFonts w:eastAsia="Calibri" w:cstheme="minorHAnsi"/>
          <w:lang w:val="de-DE" w:eastAsia="en-GB"/>
        </w:rPr>
        <w:t>000 Mio</w:t>
      </w:r>
      <w:r w:rsidR="001A3B48">
        <w:rPr>
          <w:rFonts w:eastAsia="Calibri" w:cstheme="minorHAnsi"/>
          <w:lang w:val="de-DE" w:eastAsia="en-GB"/>
        </w:rPr>
        <w:t>.</w:t>
      </w:r>
      <w:r w:rsidRPr="000C3353">
        <w:rPr>
          <w:rFonts w:eastAsia="Calibri" w:cstheme="minorHAnsi"/>
          <w:lang w:val="de-DE" w:eastAsia="en-GB"/>
        </w:rPr>
        <w:t xml:space="preserve"> Jahre alt sind</w:t>
      </w:r>
      <w:r w:rsidR="001A3B48">
        <w:rPr>
          <w:rFonts w:eastAsia="Calibri" w:cstheme="minorHAnsi"/>
          <w:lang w:val="de-DE" w:eastAsia="en-GB"/>
        </w:rPr>
        <w:t>.</w:t>
      </w:r>
      <w:r w:rsidRPr="000C3353">
        <w:rPr>
          <w:rFonts w:eastAsia="Calibri" w:cstheme="minorHAnsi"/>
          <w:lang w:val="de-DE" w:eastAsia="en-GB"/>
        </w:rPr>
        <w:t xml:space="preserve"> </w:t>
      </w:r>
      <w:r w:rsidR="001A3B48">
        <w:rPr>
          <w:rFonts w:eastAsia="Calibri" w:cstheme="minorHAnsi"/>
          <w:lang w:val="de-DE" w:eastAsia="en-GB"/>
        </w:rPr>
        <w:t>G</w:t>
      </w:r>
      <w:r w:rsidRPr="000C3353">
        <w:rPr>
          <w:rFonts w:eastAsia="Calibri" w:cstheme="minorHAnsi"/>
          <w:lang w:val="de-DE" w:eastAsia="en-GB"/>
        </w:rPr>
        <w:t xml:space="preserve">ut 1 km von der Pier entfernt am </w:t>
      </w:r>
      <w:proofErr w:type="spellStart"/>
      <w:r w:rsidRPr="000C3353">
        <w:rPr>
          <w:rFonts w:eastAsia="Calibri" w:cstheme="minorHAnsi"/>
          <w:lang w:val="de-DE" w:eastAsia="en-GB"/>
        </w:rPr>
        <w:t>Kyrkjevegen</w:t>
      </w:r>
      <w:proofErr w:type="spellEnd"/>
      <w:r w:rsidRPr="000C3353">
        <w:rPr>
          <w:rFonts w:eastAsia="Calibri" w:cstheme="minorHAnsi"/>
          <w:lang w:val="de-DE" w:eastAsia="en-GB"/>
        </w:rPr>
        <w:t xml:space="preserve"> 128</w:t>
      </w:r>
      <w:r w:rsidR="009662A0">
        <w:rPr>
          <w:rFonts w:eastAsia="Calibri" w:cstheme="minorHAnsi"/>
          <w:lang w:val="de-DE" w:eastAsia="en-GB"/>
        </w:rPr>
        <w:t xml:space="preserve">, </w:t>
      </w:r>
      <w:r w:rsidRPr="000C3353">
        <w:rPr>
          <w:rFonts w:eastAsia="Calibri" w:cstheme="minorHAnsi"/>
          <w:lang w:val="de-DE" w:eastAsia="en-GB"/>
        </w:rPr>
        <w:t xml:space="preserve">Eintritt frei. Am Eingang zum Steinpark kann man auch einen Blick auf die </w:t>
      </w:r>
      <w:r w:rsidRPr="000C3353">
        <w:rPr>
          <w:rFonts w:eastAsia="Calibri" w:cstheme="minorHAnsi"/>
          <w:b/>
          <w:bCs/>
          <w:lang w:val="de-DE" w:eastAsia="en-GB"/>
        </w:rPr>
        <w:t xml:space="preserve">restaurierte </w:t>
      </w:r>
      <w:proofErr w:type="spellStart"/>
      <w:r w:rsidRPr="000C3353">
        <w:rPr>
          <w:rFonts w:eastAsia="Calibri" w:cstheme="minorHAnsi"/>
          <w:b/>
          <w:bCs/>
          <w:lang w:val="de-DE" w:eastAsia="en-GB"/>
        </w:rPr>
        <w:t>Vangssago</w:t>
      </w:r>
      <w:proofErr w:type="spellEnd"/>
      <w:r w:rsidRPr="000C3353">
        <w:rPr>
          <w:rFonts w:eastAsia="Calibri" w:cstheme="minorHAnsi"/>
          <w:b/>
          <w:bCs/>
          <w:lang w:val="de-DE" w:eastAsia="en-GB"/>
        </w:rPr>
        <w:t>-Sägemühle</w:t>
      </w:r>
      <w:r w:rsidRPr="000C3353">
        <w:rPr>
          <w:rFonts w:eastAsia="Calibri" w:cstheme="minorHAnsi"/>
          <w:lang w:val="de-DE" w:eastAsia="en-GB"/>
        </w:rPr>
        <w:t xml:space="preserve"> werfen.</w:t>
      </w:r>
    </w:p>
    <w:p w14:paraId="6AC3AB7F" w14:textId="77777777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6F972577" w14:textId="40863E49" w:rsidR="000C3353" w:rsidRPr="000C3353" w:rsidRDefault="000C3353" w:rsidP="009662A0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0C3353">
        <w:rPr>
          <w:rFonts w:eastAsia="Calibri" w:cstheme="minorHAnsi"/>
          <w:lang w:val="de-DE" w:eastAsia="en-GB"/>
        </w:rPr>
        <w:t xml:space="preserve">Es gibt verschiedene schöne </w:t>
      </w:r>
      <w:r w:rsidRPr="000C3353">
        <w:rPr>
          <w:rFonts w:eastAsia="Calibri" w:cstheme="minorHAnsi"/>
          <w:b/>
          <w:bCs/>
          <w:lang w:val="de-DE" w:eastAsia="en-GB"/>
        </w:rPr>
        <w:t>Wanderwege</w:t>
      </w:r>
      <w:r w:rsidRPr="000C3353">
        <w:rPr>
          <w:rFonts w:eastAsia="Calibri" w:cstheme="minorHAnsi"/>
          <w:lang w:val="de-DE" w:eastAsia="en-GB"/>
        </w:rPr>
        <w:t xml:space="preserve"> in der Region</w:t>
      </w:r>
      <w:r w:rsidR="009662A0">
        <w:rPr>
          <w:rFonts w:eastAsia="Calibri" w:cstheme="minorHAnsi"/>
          <w:lang w:val="de-DE" w:eastAsia="en-GB"/>
        </w:rPr>
        <w:t>,</w:t>
      </w:r>
      <w:r w:rsidRPr="000C3353">
        <w:rPr>
          <w:rFonts w:eastAsia="Calibri" w:cstheme="minorHAnsi"/>
          <w:lang w:val="de-DE" w:eastAsia="en-GB"/>
        </w:rPr>
        <w:t xml:space="preserve"> z.B. zum 280 m über dem Meeresspiegel gelegene</w:t>
      </w:r>
      <w:r w:rsidR="009662A0">
        <w:rPr>
          <w:rFonts w:eastAsia="Calibri" w:cstheme="minorHAnsi"/>
          <w:lang w:val="de-DE" w:eastAsia="en-GB"/>
        </w:rPr>
        <w:t>n</w:t>
      </w:r>
      <w:r w:rsidRPr="000C3353">
        <w:rPr>
          <w:rFonts w:eastAsia="Calibri" w:cstheme="minorHAnsi"/>
          <w:lang w:val="de-DE" w:eastAsia="en-GB"/>
        </w:rPr>
        <w:t xml:space="preserve"> Aussichtspunkt „</w:t>
      </w:r>
      <w:proofErr w:type="spellStart"/>
      <w:r w:rsidRPr="000C3353">
        <w:rPr>
          <w:rFonts w:eastAsia="Calibri" w:cstheme="minorHAnsi"/>
          <w:lang w:val="de-DE" w:eastAsia="en-GB"/>
        </w:rPr>
        <w:t>Sjethaug</w:t>
      </w:r>
      <w:proofErr w:type="spellEnd"/>
      <w:r w:rsidRPr="000C3353">
        <w:rPr>
          <w:rFonts w:eastAsia="Calibri" w:cstheme="minorHAnsi"/>
          <w:lang w:val="de-DE" w:eastAsia="en-GB"/>
        </w:rPr>
        <w:t>“</w:t>
      </w:r>
      <w:r w:rsidR="009662A0">
        <w:rPr>
          <w:rFonts w:eastAsia="Calibri" w:cstheme="minorHAnsi"/>
          <w:lang w:val="de-DE" w:eastAsia="en-GB"/>
        </w:rPr>
        <w:t>. E</w:t>
      </w:r>
      <w:r w:rsidRPr="000C3353">
        <w:rPr>
          <w:rFonts w:eastAsia="Calibri" w:cstheme="minorHAnsi"/>
          <w:lang w:val="de-DE" w:eastAsia="en-GB"/>
        </w:rPr>
        <w:t>infache Strecke ca. 1 Stunde</w:t>
      </w:r>
      <w:r w:rsidR="009662A0">
        <w:rPr>
          <w:rFonts w:eastAsia="Calibri" w:cstheme="minorHAnsi"/>
          <w:lang w:val="de-DE" w:eastAsia="en-GB"/>
        </w:rPr>
        <w:t xml:space="preserve"> – </w:t>
      </w:r>
      <w:r w:rsidRPr="000C3353">
        <w:rPr>
          <w:rFonts w:eastAsia="Calibri" w:cstheme="minorHAnsi"/>
          <w:lang w:val="de-DE" w:eastAsia="en-GB"/>
        </w:rPr>
        <w:t>Pläne bei der Touristeninfo erhältlich.</w:t>
      </w:r>
    </w:p>
    <w:p w14:paraId="774B8EB4" w14:textId="77777777" w:rsidR="00E02FE3" w:rsidRDefault="00E02FE3" w:rsidP="002466A4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50AA8BF3" w14:textId="7C4F37BD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3EFCCE6D" w14:textId="77777777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1270E071" w14:textId="77777777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4DCDC5BC" w14:textId="28DAEBCF" w:rsidR="00B140EF" w:rsidRPr="009E5174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0F28F7A0" w14:textId="07C50A28" w:rsidR="001E7A8E" w:rsidRDefault="001E7A8E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4D15DAA" w14:textId="67B7395A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91BC0D6" w14:textId="204C3B37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300E1FB" w14:textId="39884A67" w:rsidR="00DC3640" w:rsidRPr="004D0915" w:rsidRDefault="00DC3640" w:rsidP="00067D2C">
      <w:pPr>
        <w:spacing w:after="0" w:line="240" w:lineRule="auto"/>
        <w:rPr>
          <w:noProof/>
          <w:lang w:val="de-DE"/>
        </w:rPr>
      </w:pPr>
    </w:p>
    <w:p w14:paraId="225F00E4" w14:textId="76024544" w:rsidR="008D6450" w:rsidRPr="004D0915" w:rsidRDefault="008D6450" w:rsidP="00067D2C">
      <w:pPr>
        <w:spacing w:after="0" w:line="240" w:lineRule="auto"/>
        <w:rPr>
          <w:noProof/>
          <w:lang w:val="de-DE"/>
        </w:rPr>
      </w:pPr>
    </w:p>
    <w:p w14:paraId="47761518" w14:textId="7317199C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584183F6" w14:textId="1D06FA8A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49A4BBC" w14:textId="45C04C7E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B8F1F51" w14:textId="01521655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88DB045" w14:textId="4C873D4D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5A07951" w14:textId="455BB588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2CAFADD" w14:textId="1C52F3D1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9E20037" w14:textId="461DA546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4F2E870" w14:textId="6FBF49DA" w:rsidR="008D6450" w:rsidRDefault="008F5B18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  <w:r w:rsidRPr="008D58F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5164" behindDoc="0" locked="0" layoutInCell="1" allowOverlap="1" wp14:anchorId="67BFF853" wp14:editId="2BC0B21E">
            <wp:simplePos x="0" y="0"/>
            <wp:positionH relativeFrom="margin">
              <wp:align>center</wp:align>
            </wp:positionH>
            <wp:positionV relativeFrom="paragraph">
              <wp:posOffset>166053</wp:posOffset>
            </wp:positionV>
            <wp:extent cx="7687021" cy="4402195"/>
            <wp:effectExtent l="4128" t="0" r="0" b="0"/>
            <wp:wrapNone/>
            <wp:docPr id="17333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78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7021" cy="440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68C30" w14:textId="1483B629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6366384" w14:textId="2F234B17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D8C30E9" w14:textId="5D26B17C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1A3B24B" w14:textId="1479E56A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275C43FA" w14:textId="77777777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4A2622B" w14:textId="55269913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803AD96" w14:textId="102AA7D9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2DD71B74" w14:textId="0F96013A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0143B46" w14:textId="16007DD8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F34C7FF" w14:textId="56056CFC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2FEBD111" w14:textId="063F538B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0D8F6A6" w14:textId="1CAA300C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57A70395" w14:textId="2EC8156E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0B1F79DB" w14:textId="6D3C4CBD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D7CE4A0" w14:textId="791471F0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AD68BF8" w14:textId="3D751C12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81317A3" w14:textId="6C75040E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5A40CC0E" w14:textId="29289EA6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1BB2C9B" w14:textId="456F5B37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C6A4619" w14:textId="10205C43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0778CB4E" w14:textId="2B0218C1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2259A9A" w14:textId="0D7609DE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2D9C4464" w14:textId="378CFEE4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FF623FF" w14:textId="5FCE29F8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56A79C4" w14:textId="2E95E3BF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94D6199" w14:textId="185BF6F6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42218AA2" w14:textId="1553F81B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FCF0FA6" w14:textId="331D7F99" w:rsidR="008D6450" w:rsidRDefault="008D645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49974B6" w14:textId="63C1769C" w:rsidR="008D6450" w:rsidRDefault="008F5B18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  <w:r>
        <w:rPr>
          <w:rFonts w:eastAsia="Calibri" w:cstheme="minorHAnsi"/>
          <w:noProof/>
          <w:lang w:val="de-DE"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B882EC" wp14:editId="3ECB9DCC">
                <wp:simplePos x="0" y="0"/>
                <wp:positionH relativeFrom="column">
                  <wp:posOffset>3244215</wp:posOffset>
                </wp:positionH>
                <wp:positionV relativeFrom="paragraph">
                  <wp:posOffset>145415</wp:posOffset>
                </wp:positionV>
                <wp:extent cx="575310" cy="510540"/>
                <wp:effectExtent l="57150" t="38100" r="72390" b="80010"/>
                <wp:wrapNone/>
                <wp:docPr id="207262652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31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3D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55.45pt;margin-top:11.45pt;width:45.3pt;height:40.2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95A471E" w14:textId="1CC24443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6E36F459" w14:textId="6236C449" w:rsidR="00DC3640" w:rsidRDefault="00DC364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CD09C17" w14:textId="4840E799" w:rsidR="00DC3640" w:rsidRDefault="008F5B18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  <w:r w:rsidRPr="00E157CA">
        <w:rPr>
          <w:rFonts w:eastAsia="Calibri" w:cstheme="minorHAnsi"/>
          <w:noProof/>
          <w:lang w:val="de-DE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CD9174" wp14:editId="2976EA17">
                <wp:simplePos x="0" y="0"/>
                <wp:positionH relativeFrom="margin">
                  <wp:posOffset>3263265</wp:posOffset>
                </wp:positionH>
                <wp:positionV relativeFrom="paragraph">
                  <wp:posOffset>12407</wp:posOffset>
                </wp:positionV>
                <wp:extent cx="1114425" cy="434340"/>
                <wp:effectExtent l="57150" t="247650" r="66675" b="232410"/>
                <wp:wrapSquare wrapText="bothSides"/>
                <wp:docPr id="1393577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82500">
                          <a:off x="0" y="0"/>
                          <a:ext cx="111442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A575E" w14:textId="79DF2AF2" w:rsidR="00D456E5" w:rsidRPr="00DC3640" w:rsidRDefault="00DC3640" w:rsidP="00D456E5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 w:rsidRPr="00DC3640">
                              <w:rPr>
                                <w:lang w:val="de-DE"/>
                              </w:rPr>
                              <w:t>voraussichtliche Tenderpier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D91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6.95pt;margin-top:1pt;width:87.75pt;height:34.2pt;rotation:-165751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" strokecolor="black [3213]">
                <v:textbox>
                  <w:txbxContent>
                    <w:p w14:paraId="788A575E" w14:textId="79DF2AF2" w:rsidR="00D456E5" w:rsidRPr="00DC3640" w:rsidRDefault="00DC3640" w:rsidP="00D456E5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 w:rsidRPr="00DC3640">
                        <w:rPr>
                          <w:lang w:val="de-DE"/>
                        </w:rPr>
                        <w:t>voraussichtliche Tenderpier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57CA">
        <w:rPr>
          <w:rFonts w:eastAsia="Calibri" w:cstheme="minorHAnsi"/>
          <w:noProof/>
          <w:lang w:val="de-DE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3CCDB" wp14:editId="324D2BE0">
                <wp:simplePos x="0" y="0"/>
                <wp:positionH relativeFrom="margin">
                  <wp:posOffset>4238625</wp:posOffset>
                </wp:positionH>
                <wp:positionV relativeFrom="paragraph">
                  <wp:posOffset>103505</wp:posOffset>
                </wp:positionV>
                <wp:extent cx="1275080" cy="276225"/>
                <wp:effectExtent l="19050" t="266700" r="20320" b="276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16168">
                          <a:off x="0" y="0"/>
                          <a:ext cx="12750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7DBA" w14:textId="59DBFC81" w:rsidR="00E157CA" w:rsidRPr="00E157CA" w:rsidRDefault="00E157CA">
                            <w:pPr>
                              <w:rPr>
                                <w:lang w:val="de-DE"/>
                              </w:rPr>
                            </w:pPr>
                            <w:r>
                              <w:t>MS DEUTSCHLAND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CCDB" id="_x0000_s1027" type="#_x0000_t202" style="position:absolute;margin-left:333.75pt;margin-top:8.15pt;width:100.4pt;height:21.75pt;rotation:-162074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" strokecolor="black [3213]">
                <v:textbox>
                  <w:txbxContent>
                    <w:p w14:paraId="56E37DBA" w14:textId="59DBFC81" w:rsidR="00E157CA" w:rsidRPr="00E157CA" w:rsidRDefault="00E157CA">
                      <w:pPr>
                        <w:rPr>
                          <w:lang w:val="de-DE"/>
                        </w:rPr>
                      </w:pPr>
                      <w:r>
                        <w:t>MS DEUTSCHLAND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7A550B" w14:textId="7F06F062" w:rsidR="002466A4" w:rsidRDefault="002466A4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50618F27" w14:textId="4386F8A5" w:rsidR="008F5B18" w:rsidRDefault="008F5B18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7CE32230" w14:textId="77777777" w:rsidR="008F5B18" w:rsidRDefault="008F5B18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A831EA1" w14:textId="77777777" w:rsidR="002466A4" w:rsidRPr="009E5174" w:rsidRDefault="002466A4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31B06934" w14:textId="29A7DE75" w:rsidR="001E7A8E" w:rsidRDefault="009F3F1F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2A33D0" wp14:editId="3E16E7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12280" cy="671120"/>
                <wp:effectExtent l="0" t="0" r="26670" b="15240"/>
                <wp:wrapNone/>
                <wp:docPr id="37895" name="Textplatzhalt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77DAFA-B2AB-B877-0664-623AD0D900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671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15220C" w14:textId="63D8B54E" w:rsidR="00072E33" w:rsidRPr="002005D5" w:rsidRDefault="00072E33" w:rsidP="009F3F1F">
                            <w:pPr>
                              <w:kinsoku w:val="0"/>
                              <w:overflowPunct w:val="0"/>
                              <w:spacing w:before="67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2005D5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Weitere Informationen erhalten Sie auch in Ihrem </w:t>
                            </w:r>
                            <w:r w:rsidR="003D5CC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Phoenix-</w:t>
                            </w:r>
                            <w:r w:rsidRPr="002005D5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Reiseführer ab Seite </w:t>
                            </w:r>
                            <w:r w:rsidR="00D5490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58</w:t>
                            </w:r>
                            <w:r w:rsidRPr="002005D5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oder in der Phoenix App auf Ihrem Smartphone.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3D0" id="Textplatzhalter 11" o:spid="_x0000_s1028" type="#_x0000_t202" style="position:absolute;margin-left:485.2pt;margin-top:.75pt;width:536.4pt;height:52.85pt;z-index:2516572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" filled="f">
                <v:textbox>
                  <w:txbxContent>
                    <w:p w14:paraId="2B15220C" w14:textId="63D8B54E" w:rsidR="00072E33" w:rsidRPr="002005D5" w:rsidRDefault="00072E33" w:rsidP="009F3F1F">
                      <w:pPr>
                        <w:kinsoku w:val="0"/>
                        <w:overflowPunct w:val="0"/>
                        <w:spacing w:before="67"/>
                        <w:jc w:val="center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 w:rsidRPr="002005D5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Weitere Informationen erhalten Sie auch in Ihrem </w:t>
                      </w:r>
                      <w:r w:rsidR="003D5CC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Phoenix-</w:t>
                      </w:r>
                      <w:r w:rsidRPr="002005D5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Reiseführer ab Seite </w:t>
                      </w:r>
                      <w:r w:rsidR="00D5490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58</w:t>
                      </w:r>
                      <w:r w:rsidRPr="002005D5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 oder in der Phoenix App auf Ihrem Smartphone.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0AC95" w14:textId="6199A762" w:rsidR="00D512E0" w:rsidRPr="009E5174" w:rsidRDefault="00D512E0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15A9AEEB" w14:textId="2019A756" w:rsidR="00E85B79" w:rsidRPr="009E5174" w:rsidRDefault="00E85B79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</w:p>
    <w:p w14:paraId="29A8183B" w14:textId="0AAD24B6" w:rsidR="00A20007" w:rsidRPr="009E5174" w:rsidRDefault="00A20007" w:rsidP="00A53B61">
      <w:pPr>
        <w:spacing w:after="0" w:line="240" w:lineRule="auto"/>
        <w:jc w:val="center"/>
        <w:rPr>
          <w:rFonts w:eastAsia="Times New Roman" w:cstheme="minorHAnsi"/>
          <w:bCs/>
          <w:lang w:val="de-DE"/>
        </w:rPr>
      </w:pPr>
    </w:p>
    <w:p w14:paraId="30B66561" w14:textId="77777777" w:rsidR="00A20007" w:rsidRPr="009E5174" w:rsidRDefault="00A20007" w:rsidP="00A20007">
      <w:pPr>
        <w:keepNext/>
        <w:spacing w:after="0" w:line="240" w:lineRule="auto"/>
        <w:ind w:right="-284"/>
        <w:jc w:val="center"/>
        <w:outlineLvl w:val="0"/>
        <w:rPr>
          <w:rFonts w:eastAsia="Times New Roman" w:cstheme="minorHAnsi"/>
          <w:b/>
          <w:bCs/>
          <w:lang w:val="de-DE"/>
        </w:rPr>
      </w:pPr>
    </w:p>
    <w:p w14:paraId="0033FF7E" w14:textId="5598F336" w:rsidR="002001C6" w:rsidRPr="00565AB8" w:rsidRDefault="00A20007" w:rsidP="00DC3640">
      <w:pPr>
        <w:spacing w:after="0"/>
        <w:jc w:val="center"/>
        <w:rPr>
          <w:rFonts w:eastAsia="Times New Roman" w:cstheme="minorHAnsi"/>
          <w:b/>
          <w:bCs/>
          <w:sz w:val="28"/>
          <w:szCs w:val="28"/>
          <w:lang w:val="de-DE"/>
        </w:rPr>
      </w:pPr>
      <w:r w:rsidRPr="00565AB8">
        <w:rPr>
          <w:rFonts w:eastAsia="Times New Roman" w:cstheme="minorHAnsi"/>
          <w:b/>
          <w:bCs/>
          <w:sz w:val="28"/>
          <w:szCs w:val="28"/>
          <w:lang w:val="de-DE"/>
        </w:rPr>
        <w:t xml:space="preserve">Ihr PHOENIX-Team wünscht Ihnen einen schönen </w:t>
      </w:r>
      <w:r w:rsidR="00565AB8">
        <w:rPr>
          <w:rFonts w:eastAsia="Times New Roman" w:cstheme="minorHAnsi"/>
          <w:b/>
          <w:bCs/>
          <w:sz w:val="28"/>
          <w:szCs w:val="28"/>
          <w:lang w:val="de-DE"/>
        </w:rPr>
        <w:t>Landgang</w:t>
      </w:r>
      <w:r w:rsidR="00072E33">
        <w:rPr>
          <w:rFonts w:eastAsia="Times New Roman" w:cstheme="minorHAnsi"/>
          <w:b/>
          <w:bCs/>
          <w:sz w:val="28"/>
          <w:szCs w:val="28"/>
          <w:lang w:val="de-DE"/>
        </w:rPr>
        <w:t>!</w:t>
      </w:r>
    </w:p>
    <w:sectPr w:rsidR="002001C6" w:rsidRPr="00565AB8" w:rsidSect="00EB3484">
      <w:headerReference w:type="default" r:id="rId9"/>
      <w:footerReference w:type="even" r:id="rId10"/>
      <w:footerReference w:type="default" r:id="rId11"/>
      <w:pgSz w:w="11907" w:h="16840" w:code="9"/>
      <w:pgMar w:top="567" w:right="567" w:bottom="0" w:left="567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02FDB" w14:textId="77777777" w:rsidR="002A498F" w:rsidRDefault="002A498F">
      <w:pPr>
        <w:spacing w:after="0" w:line="240" w:lineRule="auto"/>
      </w:pPr>
      <w:r>
        <w:separator/>
      </w:r>
    </w:p>
  </w:endnote>
  <w:endnote w:type="continuationSeparator" w:id="0">
    <w:p w14:paraId="7F438E81" w14:textId="77777777" w:rsidR="002A498F" w:rsidRDefault="002A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ACC3F" w14:textId="77777777" w:rsidR="00A53B61" w:rsidRDefault="00A53B61" w:rsidP="00C96C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FA3965" w14:textId="77777777" w:rsidR="00A53B61" w:rsidRDefault="00A53B61" w:rsidP="00C96C1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7028F" w14:textId="77777777" w:rsidR="00A53B61" w:rsidRDefault="00A53B61" w:rsidP="00C96C16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6285B" w14:textId="77777777" w:rsidR="002A498F" w:rsidRDefault="002A498F">
      <w:pPr>
        <w:spacing w:after="0" w:line="240" w:lineRule="auto"/>
      </w:pPr>
      <w:r>
        <w:separator/>
      </w:r>
    </w:p>
  </w:footnote>
  <w:footnote w:type="continuationSeparator" w:id="0">
    <w:p w14:paraId="3A4A75BA" w14:textId="77777777" w:rsidR="002A498F" w:rsidRDefault="002A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6CF81" w14:textId="53A744C8" w:rsidR="00DA4D1A" w:rsidRDefault="00DA4D1A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06A0F2" wp14:editId="683E90E1">
          <wp:simplePos x="0" y="0"/>
          <wp:positionH relativeFrom="page">
            <wp:align>center</wp:align>
          </wp:positionH>
          <wp:positionV relativeFrom="paragraph">
            <wp:posOffset>-259080</wp:posOffset>
          </wp:positionV>
          <wp:extent cx="2094230" cy="908050"/>
          <wp:effectExtent l="0" t="0" r="1270" b="6350"/>
          <wp:wrapNone/>
          <wp:docPr id="92421207" name="Grafik 92421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B04"/>
    <w:multiLevelType w:val="multilevel"/>
    <w:tmpl w:val="2F9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3795E"/>
    <w:multiLevelType w:val="multilevel"/>
    <w:tmpl w:val="9EF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E2454"/>
    <w:multiLevelType w:val="multilevel"/>
    <w:tmpl w:val="DD6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C75E5"/>
    <w:multiLevelType w:val="multilevel"/>
    <w:tmpl w:val="4AE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7446D"/>
    <w:multiLevelType w:val="multilevel"/>
    <w:tmpl w:val="B86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01362"/>
    <w:multiLevelType w:val="multilevel"/>
    <w:tmpl w:val="89B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C2268"/>
    <w:multiLevelType w:val="multilevel"/>
    <w:tmpl w:val="696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A0C8B"/>
    <w:multiLevelType w:val="multilevel"/>
    <w:tmpl w:val="EB38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5B09A4"/>
    <w:multiLevelType w:val="multilevel"/>
    <w:tmpl w:val="2AD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555C21"/>
    <w:multiLevelType w:val="multilevel"/>
    <w:tmpl w:val="5A4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A4E29"/>
    <w:multiLevelType w:val="multilevel"/>
    <w:tmpl w:val="5EF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7710"/>
    <w:multiLevelType w:val="multilevel"/>
    <w:tmpl w:val="D6D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35627"/>
    <w:multiLevelType w:val="multilevel"/>
    <w:tmpl w:val="D084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135388">
    <w:abstractNumId w:val="12"/>
  </w:num>
  <w:num w:numId="2" w16cid:durableId="34039251">
    <w:abstractNumId w:val="6"/>
  </w:num>
  <w:num w:numId="3" w16cid:durableId="1142426013">
    <w:abstractNumId w:val="3"/>
  </w:num>
  <w:num w:numId="4" w16cid:durableId="1518735819">
    <w:abstractNumId w:val="7"/>
  </w:num>
  <w:num w:numId="5" w16cid:durableId="1598558351">
    <w:abstractNumId w:val="2"/>
  </w:num>
  <w:num w:numId="6" w16cid:durableId="179899854">
    <w:abstractNumId w:val="10"/>
  </w:num>
  <w:num w:numId="7" w16cid:durableId="421604491">
    <w:abstractNumId w:val="4"/>
  </w:num>
  <w:num w:numId="8" w16cid:durableId="1783723018">
    <w:abstractNumId w:val="9"/>
  </w:num>
  <w:num w:numId="9" w16cid:durableId="963196420">
    <w:abstractNumId w:val="1"/>
  </w:num>
  <w:num w:numId="10" w16cid:durableId="712117451">
    <w:abstractNumId w:val="8"/>
  </w:num>
  <w:num w:numId="11" w16cid:durableId="2103336881">
    <w:abstractNumId w:val="0"/>
  </w:num>
  <w:num w:numId="12" w16cid:durableId="272514968">
    <w:abstractNumId w:val="13"/>
  </w:num>
  <w:num w:numId="13" w16cid:durableId="701587423">
    <w:abstractNumId w:val="5"/>
  </w:num>
  <w:num w:numId="14" w16cid:durableId="1561164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D8"/>
    <w:rsid w:val="00006CF8"/>
    <w:rsid w:val="00013967"/>
    <w:rsid w:val="000346BD"/>
    <w:rsid w:val="000367CB"/>
    <w:rsid w:val="00067D2C"/>
    <w:rsid w:val="00072E33"/>
    <w:rsid w:val="00095FDA"/>
    <w:rsid w:val="0009778D"/>
    <w:rsid w:val="000A7C25"/>
    <w:rsid w:val="000C2FF6"/>
    <w:rsid w:val="000C3353"/>
    <w:rsid w:val="00156465"/>
    <w:rsid w:val="00196A1E"/>
    <w:rsid w:val="001A3B48"/>
    <w:rsid w:val="001E7A8E"/>
    <w:rsid w:val="001F6882"/>
    <w:rsid w:val="002001C6"/>
    <w:rsid w:val="002005D5"/>
    <w:rsid w:val="00220BB7"/>
    <w:rsid w:val="00244EE9"/>
    <w:rsid w:val="002466A4"/>
    <w:rsid w:val="00250E43"/>
    <w:rsid w:val="00290190"/>
    <w:rsid w:val="002941EA"/>
    <w:rsid w:val="002A2804"/>
    <w:rsid w:val="002A498F"/>
    <w:rsid w:val="002B0FE3"/>
    <w:rsid w:val="002B65E3"/>
    <w:rsid w:val="002C599E"/>
    <w:rsid w:val="003465C0"/>
    <w:rsid w:val="00351185"/>
    <w:rsid w:val="003607E1"/>
    <w:rsid w:val="00371CB6"/>
    <w:rsid w:val="003A0B99"/>
    <w:rsid w:val="003D5CCE"/>
    <w:rsid w:val="003E57F2"/>
    <w:rsid w:val="003E6E0A"/>
    <w:rsid w:val="004035D9"/>
    <w:rsid w:val="004444B3"/>
    <w:rsid w:val="004726F3"/>
    <w:rsid w:val="004726F6"/>
    <w:rsid w:val="0047747D"/>
    <w:rsid w:val="00480B7C"/>
    <w:rsid w:val="004B4848"/>
    <w:rsid w:val="004C178F"/>
    <w:rsid w:val="004C6150"/>
    <w:rsid w:val="004D0915"/>
    <w:rsid w:val="00534A82"/>
    <w:rsid w:val="00536BB2"/>
    <w:rsid w:val="0056383B"/>
    <w:rsid w:val="00565AB8"/>
    <w:rsid w:val="00566305"/>
    <w:rsid w:val="0057484D"/>
    <w:rsid w:val="00576A50"/>
    <w:rsid w:val="005927C9"/>
    <w:rsid w:val="005C20DD"/>
    <w:rsid w:val="005C32D2"/>
    <w:rsid w:val="005D45C7"/>
    <w:rsid w:val="0060751D"/>
    <w:rsid w:val="0064576A"/>
    <w:rsid w:val="006668CF"/>
    <w:rsid w:val="006714DF"/>
    <w:rsid w:val="00672F1D"/>
    <w:rsid w:val="006957B8"/>
    <w:rsid w:val="006A2F8E"/>
    <w:rsid w:val="006D78BF"/>
    <w:rsid w:val="006E7A95"/>
    <w:rsid w:val="006F420B"/>
    <w:rsid w:val="007006CC"/>
    <w:rsid w:val="007141E8"/>
    <w:rsid w:val="007159CF"/>
    <w:rsid w:val="00761989"/>
    <w:rsid w:val="00767E10"/>
    <w:rsid w:val="00777C58"/>
    <w:rsid w:val="007838E0"/>
    <w:rsid w:val="008B03D2"/>
    <w:rsid w:val="008B5C0E"/>
    <w:rsid w:val="008C1398"/>
    <w:rsid w:val="008C4F40"/>
    <w:rsid w:val="008D6450"/>
    <w:rsid w:val="008D72A4"/>
    <w:rsid w:val="008D79E6"/>
    <w:rsid w:val="008F5B18"/>
    <w:rsid w:val="00925BAD"/>
    <w:rsid w:val="00925F2B"/>
    <w:rsid w:val="00947C21"/>
    <w:rsid w:val="009662A0"/>
    <w:rsid w:val="00975752"/>
    <w:rsid w:val="00975BF1"/>
    <w:rsid w:val="009A5D29"/>
    <w:rsid w:val="009C1B3F"/>
    <w:rsid w:val="009E5174"/>
    <w:rsid w:val="009F3F1F"/>
    <w:rsid w:val="00A037E6"/>
    <w:rsid w:val="00A03EF9"/>
    <w:rsid w:val="00A20007"/>
    <w:rsid w:val="00A53B61"/>
    <w:rsid w:val="00A86F4B"/>
    <w:rsid w:val="00AD5E5A"/>
    <w:rsid w:val="00AF1212"/>
    <w:rsid w:val="00B0705E"/>
    <w:rsid w:val="00B077F8"/>
    <w:rsid w:val="00B140EF"/>
    <w:rsid w:val="00B96C49"/>
    <w:rsid w:val="00BB2F6A"/>
    <w:rsid w:val="00BB46CC"/>
    <w:rsid w:val="00BE124F"/>
    <w:rsid w:val="00BF5400"/>
    <w:rsid w:val="00C3355C"/>
    <w:rsid w:val="00C659BA"/>
    <w:rsid w:val="00C706A1"/>
    <w:rsid w:val="00C96C16"/>
    <w:rsid w:val="00CB156D"/>
    <w:rsid w:val="00CC2D27"/>
    <w:rsid w:val="00D15C36"/>
    <w:rsid w:val="00D27FAC"/>
    <w:rsid w:val="00D44A64"/>
    <w:rsid w:val="00D456E5"/>
    <w:rsid w:val="00D45F1C"/>
    <w:rsid w:val="00D512E0"/>
    <w:rsid w:val="00D5490F"/>
    <w:rsid w:val="00D56B23"/>
    <w:rsid w:val="00D57A6B"/>
    <w:rsid w:val="00D84F88"/>
    <w:rsid w:val="00DA0938"/>
    <w:rsid w:val="00DA3776"/>
    <w:rsid w:val="00DA4D1A"/>
    <w:rsid w:val="00DC2DF7"/>
    <w:rsid w:val="00DC3640"/>
    <w:rsid w:val="00E029C5"/>
    <w:rsid w:val="00E02FE3"/>
    <w:rsid w:val="00E1171C"/>
    <w:rsid w:val="00E157CA"/>
    <w:rsid w:val="00E51929"/>
    <w:rsid w:val="00E536FA"/>
    <w:rsid w:val="00E85B79"/>
    <w:rsid w:val="00E97F99"/>
    <w:rsid w:val="00EB3484"/>
    <w:rsid w:val="00ED515E"/>
    <w:rsid w:val="00EF23E1"/>
    <w:rsid w:val="00F01FF0"/>
    <w:rsid w:val="00F06946"/>
    <w:rsid w:val="00F23723"/>
    <w:rsid w:val="00F2659E"/>
    <w:rsid w:val="00F317D8"/>
    <w:rsid w:val="00F35705"/>
    <w:rsid w:val="00F51BB1"/>
    <w:rsid w:val="00F61D82"/>
    <w:rsid w:val="00F64CA0"/>
    <w:rsid w:val="00F76175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5F7C"/>
  <w15:docId w15:val="{DBCDC276-BC3F-4A54-A1B6-3627797C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61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erschrift3">
    <w:name w:val="heading 3"/>
    <w:basedOn w:val="Standard"/>
    <w:link w:val="berschrift3Zchn"/>
    <w:uiPriority w:val="9"/>
    <w:qFormat/>
    <w:rsid w:val="00F61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B0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7F8"/>
  </w:style>
  <w:style w:type="character" w:styleId="Seitenzahl">
    <w:name w:val="page number"/>
    <w:basedOn w:val="Absatz-Standardschriftart"/>
    <w:rsid w:val="00B077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7F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1D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vcard">
    <w:name w:val="vcard"/>
    <w:basedOn w:val="Absatz-Standardschriftart"/>
    <w:rsid w:val="00F61D82"/>
  </w:style>
  <w:style w:type="character" w:customStyle="1" w:styleId="fn">
    <w:name w:val="fn"/>
    <w:basedOn w:val="Absatz-Standardschriftart"/>
    <w:rsid w:val="00F61D82"/>
  </w:style>
  <w:style w:type="character" w:customStyle="1" w:styleId="apple-converted-space">
    <w:name w:val="apple-converted-space"/>
    <w:basedOn w:val="Absatz-Standardschriftart"/>
    <w:rsid w:val="00F61D82"/>
  </w:style>
  <w:style w:type="character" w:customStyle="1" w:styleId="street-address">
    <w:name w:val="street-address"/>
    <w:basedOn w:val="Absatz-Standardschriftart"/>
    <w:rsid w:val="00F61D82"/>
  </w:style>
  <w:style w:type="character" w:customStyle="1" w:styleId="tel">
    <w:name w:val="tel"/>
    <w:basedOn w:val="Absatz-Standardschriftart"/>
    <w:rsid w:val="00F61D82"/>
  </w:style>
  <w:style w:type="character" w:customStyle="1" w:styleId="phone">
    <w:name w:val="phone"/>
    <w:basedOn w:val="Absatz-Standardschriftart"/>
    <w:rsid w:val="00F61D82"/>
  </w:style>
  <w:style w:type="character" w:styleId="Hyperlink">
    <w:name w:val="Hyperlink"/>
    <w:basedOn w:val="Absatz-Standardschriftart"/>
    <w:uiPriority w:val="99"/>
    <w:unhideWhenUsed/>
    <w:rsid w:val="00F61D82"/>
    <w:rPr>
      <w:color w:val="0000FF"/>
      <w:u w:val="single"/>
    </w:rPr>
  </w:style>
  <w:style w:type="character" w:customStyle="1" w:styleId="hours">
    <w:name w:val="hours"/>
    <w:basedOn w:val="Absatz-Standardschriftart"/>
    <w:rsid w:val="00F61D82"/>
  </w:style>
  <w:style w:type="character" w:customStyle="1" w:styleId="description">
    <w:name w:val="description"/>
    <w:basedOn w:val="Absatz-Standardschriftart"/>
    <w:rsid w:val="00F61D82"/>
  </w:style>
  <w:style w:type="character" w:customStyle="1" w:styleId="price">
    <w:name w:val="price"/>
    <w:basedOn w:val="Absatz-Standardschriftart"/>
    <w:rsid w:val="00F61D82"/>
  </w:style>
  <w:style w:type="character" w:customStyle="1" w:styleId="mw-headline">
    <w:name w:val="mw-headline"/>
    <w:basedOn w:val="Absatz-Standardschriftart"/>
    <w:rsid w:val="00F61D82"/>
  </w:style>
  <w:style w:type="character" w:customStyle="1" w:styleId="mw-editsection">
    <w:name w:val="mw-editsection"/>
    <w:basedOn w:val="Absatz-Standardschriftart"/>
    <w:rsid w:val="00F61D82"/>
  </w:style>
  <w:style w:type="character" w:customStyle="1" w:styleId="mw-editsection-bracket">
    <w:name w:val="mw-editsection-bracket"/>
    <w:basedOn w:val="Absatz-Standardschriftart"/>
    <w:rsid w:val="00F61D82"/>
  </w:style>
  <w:style w:type="character" w:customStyle="1" w:styleId="note">
    <w:name w:val="note"/>
    <w:basedOn w:val="Absatz-Standardschriftart"/>
    <w:rsid w:val="00F61D82"/>
  </w:style>
  <w:style w:type="paragraph" w:styleId="Textkrper">
    <w:name w:val="Body Text"/>
    <w:basedOn w:val="Standard"/>
    <w:link w:val="TextkrperZchn"/>
    <w:rsid w:val="00C96C16"/>
    <w:pPr>
      <w:spacing w:after="120" w:line="240" w:lineRule="auto"/>
    </w:pPr>
    <w:rPr>
      <w:rFonts w:ascii="Times New Roman" w:eastAsia="Times New Roman" w:hAnsi="Times New Roman" w:cs="Times New Roman"/>
      <w:lang w:val="de-DE"/>
    </w:rPr>
  </w:style>
  <w:style w:type="character" w:customStyle="1" w:styleId="TextkrperZchn">
    <w:name w:val="Textkörper Zchn"/>
    <w:basedOn w:val="Absatz-Standardschriftart"/>
    <w:link w:val="Textkrper"/>
    <w:rsid w:val="00C96C16"/>
    <w:rPr>
      <w:rFonts w:ascii="Times New Roman" w:eastAsia="Times New Roman" w:hAnsi="Times New Roman" w:cs="Times New Roman"/>
      <w:lang w:val="de-DE"/>
    </w:rPr>
  </w:style>
  <w:style w:type="paragraph" w:styleId="Textkrper-Einzug3">
    <w:name w:val="Body Text Indent 3"/>
    <w:basedOn w:val="Standard"/>
    <w:link w:val="Textkrper-Einzug3Zchn"/>
    <w:rsid w:val="00C96C1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C96C16"/>
    <w:rPr>
      <w:rFonts w:ascii="Times New Roman" w:eastAsia="Times New Roman" w:hAnsi="Times New Roman" w:cs="Times New Roman"/>
      <w:sz w:val="16"/>
      <w:szCs w:val="16"/>
      <w:lang w:val="de-DE"/>
    </w:rPr>
  </w:style>
  <w:style w:type="character" w:customStyle="1" w:styleId="ipa">
    <w:name w:val="ipa"/>
    <w:basedOn w:val="Absatz-Standardschriftart"/>
    <w:rsid w:val="003E6E0A"/>
  </w:style>
  <w:style w:type="paragraph" w:styleId="StandardWeb">
    <w:name w:val="Normal (Web)"/>
    <w:basedOn w:val="Standard"/>
    <w:uiPriority w:val="99"/>
    <w:semiHidden/>
    <w:unhideWhenUsed/>
    <w:rsid w:val="003E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D27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F64CA0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64CA0"/>
    <w:rPr>
      <w:rFonts w:ascii="Calibri" w:hAnsi="Calibri"/>
      <w:szCs w:val="21"/>
    </w:rPr>
  </w:style>
  <w:style w:type="paragraph" w:customStyle="1" w:styleId="Default">
    <w:name w:val="Default"/>
    <w:rsid w:val="001F6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A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4D1A"/>
  </w:style>
  <w:style w:type="character" w:styleId="NichtaufgelsteErwhnung">
    <w:name w:val="Unresolved Mention"/>
    <w:basedOn w:val="Absatz-Standardschriftart"/>
    <w:uiPriority w:val="99"/>
    <w:semiHidden/>
    <w:unhideWhenUsed/>
    <w:rsid w:val="0024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071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28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101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537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3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9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2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607843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359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760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208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729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24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57ED8-BB56-4ACD-B7B4-3F9B7516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 GmbH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Phx TV</dc:creator>
  <cp:keywords/>
  <dc:description/>
  <cp:lastModifiedBy>Phoenix TV</cp:lastModifiedBy>
  <cp:revision>42</cp:revision>
  <cp:lastPrinted>2023-05-21T13:14:00Z</cp:lastPrinted>
  <dcterms:created xsi:type="dcterms:W3CDTF">2023-06-12T18:42:00Z</dcterms:created>
  <dcterms:modified xsi:type="dcterms:W3CDTF">2024-07-29T14:21:00Z</dcterms:modified>
</cp:coreProperties>
</file>