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68F51519"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LANDGANGSINFORMATIONEN FÜR</w:t>
      </w:r>
      <w:r w:rsidR="00104F48">
        <w:rPr>
          <w:rFonts w:eastAsia="Times New Roman" w:cstheme="minorHAnsi"/>
          <w:b/>
          <w:bCs/>
          <w:sz w:val="32"/>
          <w:szCs w:val="32"/>
          <w:lang w:val="de-DE"/>
        </w:rPr>
        <w:t xml:space="preserve"> STOCKHOLM</w:t>
      </w:r>
      <w:r w:rsidRPr="00DA4D1A">
        <w:rPr>
          <w:rFonts w:eastAsia="Times New Roman" w:cstheme="minorHAnsi"/>
          <w:b/>
          <w:bCs/>
          <w:sz w:val="32"/>
          <w:szCs w:val="32"/>
          <w:lang w:val="de-DE"/>
        </w:rPr>
        <w:t xml:space="preserve"> / </w:t>
      </w:r>
      <w:r w:rsidR="00104F48">
        <w:rPr>
          <w:rFonts w:eastAsia="Times New Roman" w:cstheme="minorHAnsi"/>
          <w:b/>
          <w:bCs/>
          <w:sz w:val="32"/>
          <w:szCs w:val="32"/>
          <w:lang w:val="de-DE"/>
        </w:rPr>
        <w:t>SCHWEDEN</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232B3414" w:rsidR="00AF1212" w:rsidRPr="009C4EE7" w:rsidRDefault="009C4EE7" w:rsidP="00B077F8">
      <w:pPr>
        <w:spacing w:after="0" w:line="240" w:lineRule="auto"/>
        <w:jc w:val="both"/>
        <w:rPr>
          <w:rFonts w:eastAsia="Times New Roman" w:cstheme="minorHAnsi"/>
          <w:color w:val="252525"/>
          <w:shd w:val="clear" w:color="auto" w:fill="FFFFFF"/>
          <w:lang w:val="de-DE" w:eastAsia="en-GB"/>
        </w:rPr>
      </w:pPr>
      <w:r w:rsidRPr="009C4EE7">
        <w:rPr>
          <w:rFonts w:eastAsia="Times New Roman" w:cstheme="minorHAnsi"/>
          <w:color w:val="252525"/>
          <w:shd w:val="clear" w:color="auto" w:fill="FFFFFF"/>
          <w:lang w:val="de-DE" w:eastAsia="en-GB"/>
        </w:rPr>
        <w:t xml:space="preserve">Grüne Kupferdächer, die in der Sonne funkeln, goldgelbe Bürgerhäuser, die im klaren nordischen Licht warm leuchten, prachtvolle Renaissancegebäude, die Reichtum und Wohlstand der Stadt erkennen lassen </w:t>
      </w:r>
      <w:r>
        <w:rPr>
          <w:rFonts w:eastAsia="Times New Roman" w:cstheme="minorHAnsi"/>
          <w:color w:val="252525"/>
          <w:shd w:val="clear" w:color="auto" w:fill="FFFFFF"/>
          <w:lang w:val="de-DE" w:eastAsia="en-GB"/>
        </w:rPr>
        <w:t>–</w:t>
      </w:r>
      <w:r w:rsidRPr="009C4EE7">
        <w:rPr>
          <w:rFonts w:eastAsia="Times New Roman" w:cstheme="minorHAnsi"/>
          <w:color w:val="252525"/>
          <w:shd w:val="clear" w:color="auto" w:fill="FFFFFF"/>
          <w:lang w:val="de-DE" w:eastAsia="en-GB"/>
        </w:rPr>
        <w:t xml:space="preserve"> </w:t>
      </w:r>
      <w:r w:rsidRPr="009C4EE7">
        <w:rPr>
          <w:rFonts w:eastAsia="Times New Roman" w:cstheme="minorHAnsi"/>
          <w:b/>
          <w:bCs/>
          <w:color w:val="252525"/>
          <w:shd w:val="clear" w:color="auto" w:fill="FFFFFF"/>
          <w:lang w:val="de-DE" w:eastAsia="en-GB"/>
        </w:rPr>
        <w:t>Stockholm</w:t>
      </w:r>
      <w:r w:rsidRPr="009C4EE7">
        <w:rPr>
          <w:rFonts w:eastAsia="Times New Roman" w:cstheme="minorHAnsi"/>
          <w:color w:val="252525"/>
          <w:shd w:val="clear" w:color="auto" w:fill="FFFFFF"/>
          <w:lang w:val="de-DE" w:eastAsia="en-GB"/>
        </w:rPr>
        <w:t>, die strahlende Hauptstadt des Nordens, zählt zu den schönsten Metropolen der Welt.</w:t>
      </w:r>
    </w:p>
    <w:p w14:paraId="473588BD" w14:textId="77777777" w:rsidR="009C4EE7" w:rsidRPr="009E5174" w:rsidRDefault="009C4EE7" w:rsidP="00B077F8">
      <w:pPr>
        <w:spacing w:after="0" w:line="240" w:lineRule="auto"/>
        <w:jc w:val="both"/>
        <w:rPr>
          <w:rFonts w:eastAsia="Times New Roman" w:cstheme="minorHAnsi"/>
          <w:b/>
          <w:u w:val="single"/>
          <w:lang w:val="de-DE"/>
        </w:rPr>
      </w:pPr>
    </w:p>
    <w:p w14:paraId="47831CDF" w14:textId="66C720DA" w:rsidR="0068686B" w:rsidRPr="00A31394" w:rsidRDefault="00BB46CC" w:rsidP="00A31394">
      <w:pPr>
        <w:pStyle w:val="Default"/>
        <w:ind w:left="2160" w:hanging="2160"/>
        <w:rPr>
          <w:rFonts w:eastAsia="Times New Roman" w:cstheme="minorHAnsi"/>
          <w:lang w:val="de-DE"/>
        </w:rPr>
      </w:pPr>
      <w:r>
        <w:rPr>
          <w:rFonts w:asciiTheme="minorHAnsi" w:eastAsia="Times New Roman" w:hAnsiTheme="minorHAnsi" w:cstheme="minorHAnsi"/>
          <w:b/>
          <w:sz w:val="22"/>
          <w:szCs w:val="22"/>
          <w:u w:val="single"/>
          <w:lang w:val="de-DE"/>
        </w:rPr>
        <w:t>Liegeplatz</w:t>
      </w:r>
      <w:r w:rsidR="0015554C">
        <w:rPr>
          <w:rFonts w:asciiTheme="minorHAnsi" w:eastAsia="Times New Roman" w:hAnsiTheme="minorHAnsi" w:cstheme="minorHAnsi"/>
          <w:b/>
          <w:sz w:val="22"/>
          <w:szCs w:val="22"/>
          <w:u w:val="single"/>
          <w:lang w:val="de-DE"/>
        </w:rPr>
        <w:t xml:space="preserve"> &amp; Shuttle</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A31394" w:rsidRPr="00A31394">
        <w:rPr>
          <w:rFonts w:asciiTheme="minorHAnsi" w:eastAsia="Times New Roman" w:hAnsiTheme="minorHAnsi" w:cstheme="minorHAnsi"/>
          <w:sz w:val="22"/>
          <w:szCs w:val="22"/>
          <w:lang w:val="de-DE"/>
        </w:rPr>
        <w:t xml:space="preserve">Das Stadtzentrum liegt ca. 4,5 km von unserem Liegeplatz entfernt. Es wird ein </w:t>
      </w:r>
      <w:r w:rsidR="00A31394" w:rsidRPr="00A31394">
        <w:rPr>
          <w:rFonts w:asciiTheme="minorHAnsi" w:eastAsia="Times New Roman" w:hAnsiTheme="minorHAnsi" w:cstheme="minorHAnsi"/>
          <w:b/>
          <w:bCs/>
          <w:sz w:val="22"/>
          <w:szCs w:val="22"/>
          <w:lang w:val="de-DE"/>
        </w:rPr>
        <w:t xml:space="preserve">kostenpflichtiger Shuttlebus </w:t>
      </w:r>
      <w:r w:rsidR="00A31394" w:rsidRPr="00A31394">
        <w:rPr>
          <w:rFonts w:asciiTheme="minorHAnsi" w:eastAsia="Times New Roman" w:hAnsiTheme="minorHAnsi" w:cstheme="minorHAnsi"/>
          <w:sz w:val="22"/>
          <w:szCs w:val="22"/>
          <w:lang w:val="de-DE"/>
        </w:rPr>
        <w:t xml:space="preserve">angeboten, der Sie von </w:t>
      </w:r>
      <w:r w:rsidR="00A31394" w:rsidRPr="00A31394">
        <w:rPr>
          <w:rFonts w:asciiTheme="minorHAnsi" w:eastAsia="Times New Roman" w:hAnsiTheme="minorHAnsi" w:cstheme="minorHAnsi"/>
          <w:b/>
          <w:bCs/>
          <w:sz w:val="22"/>
          <w:szCs w:val="22"/>
          <w:lang w:val="de-DE"/>
        </w:rPr>
        <w:t xml:space="preserve">08:30 Uhr bis 12:30 Uhr </w:t>
      </w:r>
      <w:r w:rsidR="00A31394" w:rsidRPr="00A31394">
        <w:rPr>
          <w:rFonts w:asciiTheme="minorHAnsi" w:eastAsia="Times New Roman" w:hAnsiTheme="minorHAnsi" w:cstheme="minorHAnsi"/>
          <w:sz w:val="22"/>
          <w:szCs w:val="22"/>
          <w:lang w:val="de-DE"/>
        </w:rPr>
        <w:t xml:space="preserve">sowie </w:t>
      </w:r>
      <w:r w:rsidR="00A31394" w:rsidRPr="00A31394">
        <w:rPr>
          <w:rFonts w:asciiTheme="minorHAnsi" w:eastAsia="Times New Roman" w:hAnsiTheme="minorHAnsi" w:cstheme="minorHAnsi"/>
          <w:b/>
          <w:bCs/>
          <w:sz w:val="22"/>
          <w:szCs w:val="22"/>
          <w:lang w:val="de-DE"/>
        </w:rPr>
        <w:t xml:space="preserve">14:00 Uhr bis 16:00 Uhr </w:t>
      </w:r>
      <w:r w:rsidR="00A31394" w:rsidRPr="00A31394">
        <w:rPr>
          <w:rFonts w:asciiTheme="minorHAnsi" w:eastAsia="Times New Roman" w:hAnsiTheme="minorHAnsi" w:cstheme="minorHAnsi"/>
          <w:sz w:val="22"/>
          <w:szCs w:val="22"/>
          <w:lang w:val="de-DE"/>
        </w:rPr>
        <w:t xml:space="preserve">stündlich von der Pier zum </w:t>
      </w:r>
      <w:r w:rsidR="00A31394" w:rsidRPr="00A31394">
        <w:rPr>
          <w:rFonts w:asciiTheme="minorHAnsi" w:eastAsia="Times New Roman" w:hAnsiTheme="minorHAnsi" w:cstheme="minorHAnsi"/>
          <w:b/>
          <w:bCs/>
          <w:sz w:val="22"/>
          <w:szCs w:val="22"/>
          <w:lang w:val="de-DE"/>
        </w:rPr>
        <w:t xml:space="preserve">Opernhaus (Strömgatan) </w:t>
      </w:r>
      <w:r w:rsidR="00A31394" w:rsidRPr="00A31394">
        <w:rPr>
          <w:rFonts w:asciiTheme="minorHAnsi" w:eastAsia="Times New Roman" w:hAnsiTheme="minorHAnsi" w:cstheme="minorHAnsi"/>
          <w:sz w:val="22"/>
          <w:szCs w:val="22"/>
          <w:lang w:val="de-DE"/>
        </w:rPr>
        <w:t>und wieder zurückbringt. Tickets zum Preis von 17,- € erhalten Sie an der Phoenix Information und an der Rezeption.</w:t>
      </w:r>
      <w:r w:rsidR="0068686B">
        <w:rPr>
          <w:rFonts w:asciiTheme="minorHAnsi" w:eastAsia="Times New Roman" w:hAnsiTheme="minorHAnsi" w:cstheme="minorHAnsi"/>
          <w:sz w:val="22"/>
          <w:szCs w:val="22"/>
          <w:lang w:val="de-DE"/>
        </w:rPr>
        <w:br/>
        <w:t xml:space="preserve">Pier: </w:t>
      </w:r>
      <w:r w:rsidR="00B061BC" w:rsidRPr="00B061BC">
        <w:rPr>
          <w:rFonts w:asciiTheme="minorHAnsi" w:eastAsia="Times New Roman" w:hAnsiTheme="minorHAnsi" w:cstheme="minorHAnsi"/>
          <w:sz w:val="22"/>
          <w:szCs w:val="22"/>
          <w:lang w:val="de-DE"/>
        </w:rPr>
        <w:t>Frihamnen 638</w:t>
      </w:r>
    </w:p>
    <w:p w14:paraId="30AA47BD" w14:textId="77777777" w:rsidR="00C731B5" w:rsidRDefault="00C731B5" w:rsidP="0068686B">
      <w:pPr>
        <w:pStyle w:val="Default"/>
        <w:ind w:left="2160" w:hanging="2160"/>
        <w:rPr>
          <w:rFonts w:asciiTheme="minorHAnsi" w:eastAsia="Times New Roman" w:hAnsiTheme="minorHAnsi" w:cstheme="minorHAnsi"/>
          <w:sz w:val="22"/>
          <w:szCs w:val="22"/>
          <w:lang w:val="de-DE"/>
        </w:rPr>
      </w:pPr>
    </w:p>
    <w:p w14:paraId="7B88B1DB" w14:textId="3ACF3532" w:rsidR="00C731B5" w:rsidRPr="009C4EE7" w:rsidRDefault="00C731B5" w:rsidP="0068686B">
      <w:pPr>
        <w:pStyle w:val="Default"/>
        <w:ind w:left="2160" w:hanging="2160"/>
        <w:rPr>
          <w:rFonts w:asciiTheme="minorHAnsi" w:eastAsia="Times New Roman" w:hAnsiTheme="minorHAnsi" w:cstheme="minorHAnsi"/>
          <w:b/>
          <w:bCs/>
          <w:sz w:val="22"/>
          <w:szCs w:val="22"/>
          <w:u w:val="single"/>
          <w:lang w:val="de-DE"/>
        </w:rPr>
      </w:pPr>
      <w:r w:rsidRPr="009C4EE7">
        <w:rPr>
          <w:rFonts w:asciiTheme="minorHAnsi" w:eastAsia="Times New Roman" w:hAnsiTheme="minorHAnsi" w:cstheme="minorHAnsi"/>
          <w:b/>
          <w:bCs/>
          <w:sz w:val="22"/>
          <w:szCs w:val="22"/>
          <w:u w:val="single"/>
          <w:lang w:val="de-DE"/>
        </w:rPr>
        <w:t>Taxi:</w:t>
      </w:r>
      <w:r w:rsidRPr="009C4EE7">
        <w:rPr>
          <w:rFonts w:asciiTheme="minorHAnsi" w:eastAsia="Times New Roman" w:hAnsiTheme="minorHAnsi" w:cstheme="minorHAnsi"/>
          <w:sz w:val="22"/>
          <w:szCs w:val="22"/>
          <w:lang w:val="de-DE"/>
        </w:rPr>
        <w:tab/>
      </w:r>
      <w:r w:rsidR="00A31394" w:rsidRPr="009C4EE7">
        <w:rPr>
          <w:rFonts w:asciiTheme="minorHAnsi" w:eastAsia="Times New Roman" w:hAnsiTheme="minorHAnsi" w:cstheme="minorHAnsi"/>
          <w:sz w:val="22"/>
          <w:szCs w:val="22"/>
          <w:lang w:val="de-DE"/>
        </w:rPr>
        <w:t>Rufnummern: +46 815 00 00 (Taxi Stockholm) / +46 835 00 00 (Taxijakt)</w:t>
      </w:r>
    </w:p>
    <w:p w14:paraId="7D47708E" w14:textId="77777777" w:rsidR="00C731B5" w:rsidRPr="009C4EE7" w:rsidRDefault="00C731B5" w:rsidP="0068686B">
      <w:pPr>
        <w:pStyle w:val="Default"/>
        <w:ind w:left="2160" w:hanging="2160"/>
        <w:rPr>
          <w:rFonts w:asciiTheme="minorHAnsi" w:eastAsia="Times New Roman" w:hAnsiTheme="minorHAnsi" w:cstheme="minorHAnsi"/>
          <w:sz w:val="22"/>
          <w:szCs w:val="22"/>
          <w:lang w:val="de-DE"/>
        </w:rPr>
      </w:pPr>
    </w:p>
    <w:p w14:paraId="39B8DDA4" w14:textId="0B62BD69" w:rsidR="00C731B5" w:rsidRPr="009C4EE7" w:rsidRDefault="00C731B5" w:rsidP="0068686B">
      <w:pPr>
        <w:pStyle w:val="Default"/>
        <w:ind w:left="2160" w:hanging="2160"/>
        <w:rPr>
          <w:rFonts w:asciiTheme="minorHAnsi" w:eastAsia="Times New Roman" w:hAnsiTheme="minorHAnsi" w:cstheme="minorHAnsi"/>
          <w:sz w:val="22"/>
          <w:szCs w:val="22"/>
          <w:lang w:val="de-DE"/>
        </w:rPr>
      </w:pPr>
      <w:r w:rsidRPr="009C4EE7">
        <w:rPr>
          <w:rFonts w:asciiTheme="minorHAnsi" w:eastAsia="Times New Roman" w:hAnsiTheme="minorHAnsi" w:cstheme="minorHAnsi"/>
          <w:b/>
          <w:bCs/>
          <w:sz w:val="22"/>
          <w:szCs w:val="22"/>
          <w:u w:val="single"/>
          <w:lang w:val="de-DE"/>
        </w:rPr>
        <w:t>Hop on/off Bus:</w:t>
      </w:r>
      <w:r w:rsidRPr="009C4EE7">
        <w:rPr>
          <w:rFonts w:asciiTheme="minorHAnsi" w:eastAsia="Times New Roman" w:hAnsiTheme="minorHAnsi" w:cstheme="minorHAnsi"/>
          <w:sz w:val="22"/>
          <w:szCs w:val="22"/>
          <w:lang w:val="de-DE"/>
        </w:rPr>
        <w:tab/>
      </w:r>
      <w:r w:rsidR="006647EA" w:rsidRPr="009C4EE7">
        <w:rPr>
          <w:rFonts w:asciiTheme="minorHAnsi" w:eastAsia="Times New Roman" w:hAnsiTheme="minorHAnsi" w:cstheme="minorHAnsi"/>
          <w:sz w:val="22"/>
          <w:szCs w:val="22"/>
          <w:lang w:val="de-DE"/>
        </w:rPr>
        <w:t>Haltestelle: z.B. Kreuzfahrtterminal oder Opernhaus (Strömgatan)</w:t>
      </w:r>
      <w:r w:rsidR="006647EA" w:rsidRPr="009C4EE7">
        <w:rPr>
          <w:rFonts w:asciiTheme="minorHAnsi" w:eastAsia="Times New Roman" w:hAnsiTheme="minorHAnsi" w:cstheme="minorHAnsi"/>
          <w:sz w:val="22"/>
          <w:szCs w:val="22"/>
          <w:lang w:val="de-DE"/>
        </w:rPr>
        <w:br/>
      </w:r>
      <w:r w:rsidR="0015554C" w:rsidRPr="009C4EE7">
        <w:rPr>
          <w:rFonts w:asciiTheme="minorHAnsi" w:eastAsia="Times New Roman" w:hAnsiTheme="minorHAnsi" w:cstheme="minorHAnsi"/>
          <w:sz w:val="22"/>
          <w:szCs w:val="22"/>
          <w:lang w:val="de-DE"/>
        </w:rPr>
        <w:t xml:space="preserve">1 Route / 21 </w:t>
      </w:r>
      <w:r w:rsidR="006647EA" w:rsidRPr="009C4EE7">
        <w:rPr>
          <w:rFonts w:asciiTheme="minorHAnsi" w:eastAsia="Times New Roman" w:hAnsiTheme="minorHAnsi" w:cstheme="minorHAnsi"/>
          <w:sz w:val="22"/>
          <w:szCs w:val="22"/>
          <w:lang w:val="de-DE"/>
        </w:rPr>
        <w:t>Stops</w:t>
      </w:r>
      <w:r w:rsidR="0015554C" w:rsidRPr="009C4EE7">
        <w:rPr>
          <w:rFonts w:asciiTheme="minorHAnsi" w:eastAsia="Times New Roman" w:hAnsiTheme="minorHAnsi" w:cstheme="minorHAnsi"/>
          <w:sz w:val="22"/>
          <w:szCs w:val="22"/>
          <w:lang w:val="de-DE"/>
        </w:rPr>
        <w:t xml:space="preserve"> / 10.00 – 17.00 Uhr /</w:t>
      </w:r>
      <w:r w:rsidR="006647EA" w:rsidRPr="009C4EE7">
        <w:rPr>
          <w:rFonts w:asciiTheme="minorHAnsi" w:eastAsia="Times New Roman" w:hAnsiTheme="minorHAnsi" w:cstheme="minorHAnsi"/>
          <w:sz w:val="22"/>
          <w:szCs w:val="22"/>
          <w:lang w:val="de-DE"/>
        </w:rPr>
        <w:t xml:space="preserve"> Frequenz: 45 Min / Dauer: 80 Min. /</w:t>
      </w:r>
      <w:r w:rsidR="0015554C" w:rsidRPr="009C4EE7">
        <w:rPr>
          <w:rFonts w:asciiTheme="minorHAnsi" w:eastAsia="Times New Roman" w:hAnsiTheme="minorHAnsi" w:cstheme="minorHAnsi"/>
          <w:sz w:val="22"/>
          <w:szCs w:val="22"/>
          <w:lang w:val="de-DE"/>
        </w:rPr>
        <w:t xml:space="preserve"> 24h-Ticket € 35</w:t>
      </w:r>
    </w:p>
    <w:p w14:paraId="445914E2" w14:textId="77777777" w:rsidR="00EF23E1" w:rsidRPr="009C4EE7" w:rsidRDefault="00EF23E1" w:rsidP="00A03EF9">
      <w:pPr>
        <w:spacing w:after="0" w:line="240" w:lineRule="auto"/>
        <w:rPr>
          <w:rFonts w:eastAsia="Times New Roman" w:cstheme="minorHAnsi"/>
          <w:lang w:val="de-DE"/>
        </w:rPr>
      </w:pPr>
    </w:p>
    <w:p w14:paraId="4B7BE9A3" w14:textId="2D03732B" w:rsidR="00371CB6" w:rsidRPr="009E5174" w:rsidRDefault="00371CB6" w:rsidP="00A53B61">
      <w:pPr>
        <w:pStyle w:val="Default"/>
        <w:rPr>
          <w:rFonts w:asciiTheme="minorHAnsi" w:eastAsia="Times New Roman" w:hAnsiTheme="minorHAnsi" w:cstheme="minorHAnsi"/>
          <w:sz w:val="22"/>
          <w:szCs w:val="22"/>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A31394" w:rsidRPr="00A31394">
        <w:rPr>
          <w:rFonts w:asciiTheme="minorHAnsi" w:eastAsia="Times New Roman" w:hAnsiTheme="minorHAnsi" w:cstheme="minorHAnsi"/>
          <w:sz w:val="22"/>
          <w:szCs w:val="22"/>
          <w:lang w:val="de-DE"/>
        </w:rPr>
        <w:t xml:space="preserve">Schwedische Krone (SEK) </w:t>
      </w:r>
      <w:r w:rsidR="00A31394">
        <w:rPr>
          <w:rFonts w:asciiTheme="minorHAnsi" w:eastAsia="Times New Roman" w:hAnsiTheme="minorHAnsi" w:cstheme="minorHAnsi"/>
          <w:sz w:val="22"/>
          <w:szCs w:val="22"/>
          <w:lang w:val="de-DE"/>
        </w:rPr>
        <w:t xml:space="preserve">/ </w:t>
      </w:r>
      <w:r w:rsidR="00A31394" w:rsidRPr="00A31394">
        <w:rPr>
          <w:rFonts w:asciiTheme="minorHAnsi" w:eastAsia="Times New Roman" w:hAnsiTheme="minorHAnsi" w:cstheme="minorHAnsi"/>
          <w:sz w:val="22"/>
          <w:szCs w:val="22"/>
          <w:lang w:val="de-DE"/>
        </w:rPr>
        <w:t>1 EUR = 11,2</w:t>
      </w:r>
      <w:r w:rsidR="006059A6">
        <w:rPr>
          <w:rFonts w:asciiTheme="minorHAnsi" w:eastAsia="Times New Roman" w:hAnsiTheme="minorHAnsi" w:cstheme="minorHAnsi"/>
          <w:sz w:val="22"/>
          <w:szCs w:val="22"/>
          <w:lang w:val="de-DE"/>
        </w:rPr>
        <w:t>3</w:t>
      </w:r>
      <w:r w:rsidR="00A31394" w:rsidRPr="00A31394">
        <w:rPr>
          <w:rFonts w:asciiTheme="minorHAnsi" w:eastAsia="Times New Roman" w:hAnsiTheme="minorHAnsi" w:cstheme="minorHAnsi"/>
          <w:sz w:val="22"/>
          <w:szCs w:val="22"/>
          <w:lang w:val="de-DE"/>
        </w:rPr>
        <w:t xml:space="preserve"> SEK </w:t>
      </w:r>
      <w:r w:rsidR="00A31394">
        <w:rPr>
          <w:rFonts w:asciiTheme="minorHAnsi" w:eastAsia="Times New Roman" w:hAnsiTheme="minorHAnsi" w:cstheme="minorHAnsi"/>
          <w:sz w:val="22"/>
          <w:szCs w:val="22"/>
          <w:lang w:val="de-DE"/>
        </w:rPr>
        <w:t xml:space="preserve">/ </w:t>
      </w:r>
      <w:r w:rsidR="00A31394" w:rsidRPr="00A31394">
        <w:rPr>
          <w:rFonts w:asciiTheme="minorHAnsi" w:eastAsia="Times New Roman" w:hAnsiTheme="minorHAnsi" w:cstheme="minorHAnsi"/>
          <w:sz w:val="22"/>
          <w:szCs w:val="22"/>
          <w:lang w:val="de-DE"/>
        </w:rPr>
        <w:t>10 SEK = 0,8</w:t>
      </w:r>
      <w:r w:rsidR="006059A6">
        <w:rPr>
          <w:rFonts w:asciiTheme="minorHAnsi" w:eastAsia="Times New Roman" w:hAnsiTheme="minorHAnsi" w:cstheme="minorHAnsi"/>
          <w:sz w:val="22"/>
          <w:szCs w:val="22"/>
          <w:lang w:val="de-DE"/>
        </w:rPr>
        <w:t>7</w:t>
      </w:r>
      <w:r w:rsidR="00A31394" w:rsidRPr="00A31394">
        <w:rPr>
          <w:rFonts w:asciiTheme="minorHAnsi" w:eastAsia="Times New Roman" w:hAnsiTheme="minorHAnsi" w:cstheme="minorHAnsi"/>
          <w:sz w:val="22"/>
          <w:szCs w:val="22"/>
          <w:lang w:val="de-DE"/>
        </w:rPr>
        <w:t xml:space="preserve"> EUR</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48A7DABE" w14:textId="77777777" w:rsidR="009C4EE7" w:rsidRDefault="009C4EE7" w:rsidP="009C4EE7">
      <w:pPr>
        <w:tabs>
          <w:tab w:val="left" w:pos="1044"/>
        </w:tabs>
        <w:spacing w:after="0" w:line="240" w:lineRule="auto"/>
        <w:jc w:val="both"/>
        <w:rPr>
          <w:rFonts w:eastAsia="Calibri" w:cstheme="minorHAnsi"/>
          <w:lang w:val="de-DE" w:eastAsia="en-GB"/>
        </w:rPr>
      </w:pPr>
      <w:r w:rsidRPr="009C4EE7">
        <w:rPr>
          <w:rFonts w:eastAsia="Calibri" w:cstheme="minorHAnsi"/>
          <w:lang w:val="de-DE" w:eastAsia="en-GB"/>
        </w:rPr>
        <w:t xml:space="preserve">Schon im frühen Mittelalter nutzten die Stockholmer den </w:t>
      </w:r>
      <w:r w:rsidRPr="009C4EE7">
        <w:rPr>
          <w:rFonts w:eastAsia="Calibri" w:cstheme="minorHAnsi"/>
          <w:b/>
          <w:lang w:val="de-DE" w:eastAsia="en-GB"/>
        </w:rPr>
        <w:t>Stortorget als Marktplatz</w:t>
      </w:r>
      <w:r w:rsidRPr="009C4EE7">
        <w:rPr>
          <w:rFonts w:eastAsia="Calibri" w:cstheme="minorHAnsi"/>
          <w:lang w:val="de-DE" w:eastAsia="en-GB"/>
        </w:rPr>
        <w:t xml:space="preserve">. Die schönen </w:t>
      </w:r>
      <w:r w:rsidRPr="009C4EE7">
        <w:rPr>
          <w:rFonts w:eastAsia="Calibri" w:cstheme="minorHAnsi"/>
          <w:b/>
          <w:lang w:val="de-DE" w:eastAsia="en-GB"/>
        </w:rPr>
        <w:t>Kaufmannshäuser</w:t>
      </w:r>
      <w:r w:rsidRPr="009C4EE7">
        <w:rPr>
          <w:rFonts w:eastAsia="Calibri" w:cstheme="minorHAnsi"/>
          <w:lang w:val="de-DE" w:eastAsia="en-GB"/>
        </w:rPr>
        <w:t xml:space="preserve"> am Platz haben einen mittelalterlichen Charakter, wurden aber mehrfach umgebaut. Ihre rot-gelben Steinfassaden stammen aus dem 17. Jh. und ersetzten 1625 nach einem Feuer die ursprünglichen Häuser aus Holz. Viele haben noch mittelalterliche Gewölbekeller, in denen heute </w:t>
      </w:r>
      <w:r w:rsidRPr="009C4EE7">
        <w:rPr>
          <w:rFonts w:eastAsia="Calibri" w:cstheme="minorHAnsi"/>
          <w:b/>
          <w:lang w:val="de-DE" w:eastAsia="en-GB"/>
        </w:rPr>
        <w:t>Cafés und Restaurants</w:t>
      </w:r>
      <w:r w:rsidRPr="009C4EE7">
        <w:rPr>
          <w:rFonts w:eastAsia="Calibri" w:cstheme="minorHAnsi"/>
          <w:lang w:val="de-DE" w:eastAsia="en-GB"/>
        </w:rPr>
        <w:t xml:space="preserve"> liegen.</w:t>
      </w:r>
    </w:p>
    <w:p w14:paraId="39E7F1A6" w14:textId="77777777" w:rsidR="009C4EE7" w:rsidRDefault="009C4EE7" w:rsidP="009C4EE7">
      <w:pPr>
        <w:tabs>
          <w:tab w:val="left" w:pos="1044"/>
        </w:tabs>
        <w:spacing w:after="0" w:line="240" w:lineRule="auto"/>
        <w:jc w:val="both"/>
        <w:rPr>
          <w:rFonts w:eastAsia="Calibri" w:cstheme="minorHAnsi"/>
          <w:lang w:val="de-DE" w:eastAsia="en-GB"/>
        </w:rPr>
      </w:pPr>
    </w:p>
    <w:p w14:paraId="74C572F0" w14:textId="4EDC9B0E" w:rsidR="009C4EE7" w:rsidRDefault="009C4EE7" w:rsidP="009C4EE7">
      <w:pPr>
        <w:tabs>
          <w:tab w:val="left" w:pos="1044"/>
        </w:tabs>
        <w:spacing w:after="0" w:line="240" w:lineRule="auto"/>
        <w:jc w:val="both"/>
        <w:rPr>
          <w:rFonts w:eastAsia="Calibri" w:cstheme="minorHAnsi"/>
          <w:lang w:val="de-DE" w:eastAsia="en-GB"/>
        </w:rPr>
      </w:pPr>
      <w:r w:rsidRPr="009C4EE7">
        <w:rPr>
          <w:rFonts w:eastAsia="Calibri" w:cstheme="minorHAnsi"/>
          <w:lang w:val="de-DE" w:eastAsia="en-GB"/>
        </w:rPr>
        <w:t xml:space="preserve">Schwedens </w:t>
      </w:r>
      <w:r w:rsidRPr="009C4EE7">
        <w:rPr>
          <w:rFonts w:eastAsia="Calibri" w:cstheme="minorHAnsi"/>
          <w:b/>
          <w:lang w:val="de-DE" w:eastAsia="en-GB"/>
        </w:rPr>
        <w:t>Nationalbibliothek Kungliga</w:t>
      </w:r>
      <w:r w:rsidRPr="009C4EE7">
        <w:rPr>
          <w:rFonts w:eastAsia="Calibri" w:cstheme="minorHAnsi"/>
          <w:lang w:val="de-DE" w:eastAsia="en-GB"/>
        </w:rPr>
        <w:t xml:space="preserve"> liegt im Park </w:t>
      </w:r>
      <w:r w:rsidRPr="009C4EE7">
        <w:rPr>
          <w:rFonts w:eastAsia="Calibri" w:cstheme="minorHAnsi"/>
          <w:b/>
          <w:lang w:val="de-DE" w:eastAsia="en-GB"/>
        </w:rPr>
        <w:t>Humlegården</w:t>
      </w:r>
      <w:r w:rsidRPr="009C4EE7">
        <w:rPr>
          <w:rFonts w:eastAsia="Calibri" w:cstheme="minorHAnsi"/>
          <w:lang w:val="de-DE" w:eastAsia="en-GB"/>
        </w:rPr>
        <w:t>, den Gustaf II. Adolf 1619 anlegen ließ. Insgesamt 18 Mio. Objekte, Bücher, Zeitschriften, Karten, Poster und Fotografien werden hier archiviert</w:t>
      </w:r>
      <w:r w:rsidR="00F7591E">
        <w:rPr>
          <w:rFonts w:eastAsia="Calibri" w:cstheme="minorHAnsi"/>
          <w:lang w:val="de-DE" w:eastAsia="en-GB"/>
        </w:rPr>
        <w:t xml:space="preserve"> (Mo, 09.00 - 19.00 Uhr)</w:t>
      </w:r>
      <w:r w:rsidRPr="009C4EE7">
        <w:rPr>
          <w:rFonts w:eastAsia="Calibri" w:cstheme="minorHAnsi"/>
          <w:lang w:val="de-DE" w:eastAsia="en-GB"/>
        </w:rPr>
        <w:t>.</w:t>
      </w:r>
    </w:p>
    <w:p w14:paraId="4183D94D" w14:textId="77777777" w:rsidR="009C4EE7" w:rsidRDefault="009C4EE7" w:rsidP="009C4EE7">
      <w:pPr>
        <w:tabs>
          <w:tab w:val="left" w:pos="1044"/>
        </w:tabs>
        <w:spacing w:after="0" w:line="240" w:lineRule="auto"/>
        <w:jc w:val="both"/>
        <w:rPr>
          <w:rFonts w:eastAsia="Calibri" w:cstheme="minorHAnsi"/>
          <w:lang w:val="de-DE" w:eastAsia="en-GB"/>
        </w:rPr>
      </w:pPr>
    </w:p>
    <w:p w14:paraId="6D5DFC21" w14:textId="262FE813" w:rsidR="009C4EE7" w:rsidRDefault="009C4EE7" w:rsidP="009C4EE7">
      <w:pPr>
        <w:tabs>
          <w:tab w:val="left" w:pos="1044"/>
        </w:tabs>
        <w:spacing w:after="0" w:line="240" w:lineRule="auto"/>
        <w:jc w:val="both"/>
        <w:rPr>
          <w:rFonts w:eastAsia="Calibri" w:cstheme="minorHAnsi"/>
          <w:lang w:val="de-DE" w:eastAsia="en-GB"/>
        </w:rPr>
      </w:pPr>
      <w:r w:rsidRPr="009C4EE7">
        <w:rPr>
          <w:rFonts w:eastAsia="Calibri" w:cstheme="minorHAnsi"/>
          <w:lang w:val="de-DE" w:eastAsia="en-GB"/>
        </w:rPr>
        <w:t xml:space="preserve">Im Haus der Börse (1778) residiert das </w:t>
      </w:r>
      <w:r w:rsidRPr="009C4EE7">
        <w:rPr>
          <w:rFonts w:eastAsia="Calibri" w:cstheme="minorHAnsi"/>
          <w:b/>
          <w:lang w:val="de-DE" w:eastAsia="en-GB"/>
        </w:rPr>
        <w:t>Nobelmuseum</w:t>
      </w:r>
      <w:r w:rsidRPr="009C4EE7">
        <w:rPr>
          <w:rFonts w:eastAsia="Calibri" w:cstheme="minorHAnsi"/>
          <w:lang w:val="de-DE" w:eastAsia="en-GB"/>
        </w:rPr>
        <w:t>. In der oberen Etage tagt regelmäßig die Schwedische Akademie, die den Literaturnobelpreisträger ernennt</w:t>
      </w:r>
      <w:r w:rsidR="0091357D">
        <w:rPr>
          <w:rFonts w:eastAsia="Calibri" w:cstheme="minorHAnsi"/>
          <w:lang w:val="de-DE" w:eastAsia="en-GB"/>
        </w:rPr>
        <w:t xml:space="preserve"> (Mo, 10.00 - 19.00 Uhr)</w:t>
      </w:r>
      <w:r w:rsidRPr="009C4EE7">
        <w:rPr>
          <w:rFonts w:eastAsia="Calibri" w:cstheme="minorHAnsi"/>
          <w:lang w:val="de-DE" w:eastAsia="en-GB"/>
        </w:rPr>
        <w:t xml:space="preserve">. </w:t>
      </w:r>
    </w:p>
    <w:p w14:paraId="40603624" w14:textId="77777777" w:rsidR="009C4EE7" w:rsidRPr="009C4EE7" w:rsidRDefault="009C4EE7" w:rsidP="009C4EE7">
      <w:pPr>
        <w:tabs>
          <w:tab w:val="left" w:pos="1044"/>
        </w:tabs>
        <w:spacing w:after="0" w:line="240" w:lineRule="auto"/>
        <w:jc w:val="both"/>
        <w:rPr>
          <w:rFonts w:eastAsia="Calibri" w:cstheme="minorHAnsi"/>
          <w:lang w:val="de-DE" w:eastAsia="en-GB"/>
        </w:rPr>
      </w:pPr>
    </w:p>
    <w:p w14:paraId="763541D9" w14:textId="007BCA90" w:rsidR="009C4EE7" w:rsidRPr="0091357D" w:rsidRDefault="009C4EE7" w:rsidP="009C4EE7">
      <w:pPr>
        <w:tabs>
          <w:tab w:val="left" w:pos="1044"/>
        </w:tabs>
        <w:spacing w:after="0" w:line="240" w:lineRule="auto"/>
        <w:jc w:val="both"/>
        <w:rPr>
          <w:rFonts w:eastAsia="Calibri" w:cstheme="minorHAnsi"/>
          <w:lang w:val="de-DE" w:eastAsia="en-GB"/>
        </w:rPr>
      </w:pPr>
      <w:r w:rsidRPr="009C4EE7">
        <w:rPr>
          <w:rFonts w:eastAsia="Calibri" w:cstheme="minorHAnsi"/>
          <w:lang w:val="de-DE" w:eastAsia="en-GB"/>
        </w:rPr>
        <w:t xml:space="preserve">Um die alte Volkskultur der niedergehenden Bauerngesellschaft zu retten, gründete Arthur Hazelius im Jahr 1891 Skansen, das </w:t>
      </w:r>
      <w:r w:rsidRPr="009C4EE7">
        <w:rPr>
          <w:rFonts w:eastAsia="Calibri" w:cstheme="minorHAnsi"/>
          <w:b/>
          <w:lang w:val="de-DE" w:eastAsia="en-GB"/>
        </w:rPr>
        <w:t>älteste Freilichtmuseum der Welt</w:t>
      </w:r>
      <w:r w:rsidRPr="009C4EE7">
        <w:rPr>
          <w:rFonts w:eastAsia="Calibri" w:cstheme="minorHAnsi"/>
          <w:lang w:val="de-DE" w:eastAsia="en-GB"/>
        </w:rPr>
        <w:t xml:space="preserve">. Er ließ rund </w:t>
      </w:r>
      <w:r w:rsidRPr="009C4EE7">
        <w:rPr>
          <w:rFonts w:eastAsia="Calibri" w:cstheme="minorHAnsi"/>
          <w:b/>
          <w:lang w:val="de-DE" w:eastAsia="en-GB"/>
        </w:rPr>
        <w:t>150 typische</w:t>
      </w:r>
      <w:r w:rsidRPr="009C4EE7">
        <w:rPr>
          <w:rFonts w:eastAsia="Calibri" w:cstheme="minorHAnsi"/>
          <w:lang w:val="de-DE" w:eastAsia="en-GB"/>
        </w:rPr>
        <w:t xml:space="preserve"> </w:t>
      </w:r>
      <w:r w:rsidRPr="009C4EE7">
        <w:rPr>
          <w:rFonts w:eastAsia="Calibri" w:cstheme="minorHAnsi"/>
          <w:b/>
          <w:lang w:val="de-DE" w:eastAsia="en-GB"/>
        </w:rPr>
        <w:t>Bauernhäuser und Herrenhöfe</w:t>
      </w:r>
      <w:r w:rsidRPr="009C4EE7">
        <w:rPr>
          <w:rFonts w:eastAsia="Calibri" w:cstheme="minorHAnsi"/>
          <w:lang w:val="de-DE" w:eastAsia="en-GB"/>
        </w:rPr>
        <w:t xml:space="preserve"> </w:t>
      </w:r>
      <w:r w:rsidRPr="009C4EE7">
        <w:rPr>
          <w:rFonts w:eastAsia="Calibri" w:cstheme="minorHAnsi"/>
          <w:lang w:val="de-DE" w:eastAsia="en-GB"/>
        </w:rPr>
        <w:t>inklusive Möbel</w:t>
      </w:r>
      <w:r w:rsidRPr="009C4EE7">
        <w:rPr>
          <w:rFonts w:eastAsia="Calibri" w:cstheme="minorHAnsi"/>
          <w:lang w:val="de-DE" w:eastAsia="en-GB"/>
        </w:rPr>
        <w:t xml:space="preserve">, Haushaltsgegenständen und Trachten aus ganz Schweden zusammentragen und auf dem großen Gelände auf der </w:t>
      </w:r>
      <w:r w:rsidRPr="009C4EE7">
        <w:rPr>
          <w:rFonts w:eastAsia="Calibri" w:cstheme="minorHAnsi"/>
          <w:b/>
          <w:lang w:val="de-DE" w:eastAsia="en-GB"/>
        </w:rPr>
        <w:t>Insel Djurgården</w:t>
      </w:r>
      <w:r w:rsidRPr="009C4EE7">
        <w:rPr>
          <w:rFonts w:eastAsia="Calibri" w:cstheme="minorHAnsi"/>
          <w:lang w:val="de-DE" w:eastAsia="en-GB"/>
        </w:rPr>
        <w:t xml:space="preserve"> wieder aufbauen. Eine weitere Attraktion ist das </w:t>
      </w:r>
      <w:r w:rsidRPr="009C4EE7">
        <w:rPr>
          <w:rFonts w:eastAsia="Calibri" w:cstheme="minorHAnsi"/>
          <w:b/>
          <w:lang w:val="de-DE" w:eastAsia="en-GB"/>
        </w:rPr>
        <w:t>Wildgehege</w:t>
      </w:r>
      <w:r w:rsidRPr="009C4EE7">
        <w:rPr>
          <w:rFonts w:eastAsia="Calibri" w:cstheme="minorHAnsi"/>
          <w:lang w:val="de-DE" w:eastAsia="en-GB"/>
        </w:rPr>
        <w:t xml:space="preserve"> mit typisch nordischen Tieren wie </w:t>
      </w:r>
      <w:r w:rsidRPr="009C4EE7">
        <w:rPr>
          <w:rFonts w:eastAsia="Calibri" w:cstheme="minorHAnsi"/>
          <w:b/>
          <w:lang w:val="de-DE" w:eastAsia="en-GB"/>
        </w:rPr>
        <w:t xml:space="preserve">Bären, Elchen und Rentieren </w:t>
      </w:r>
      <w:r w:rsidRPr="009C4EE7">
        <w:rPr>
          <w:rFonts w:eastAsia="Calibri" w:cstheme="minorHAnsi"/>
          <w:lang w:val="de-DE" w:eastAsia="en-GB"/>
        </w:rPr>
        <w:t>(</w:t>
      </w:r>
      <w:r w:rsidR="0091357D">
        <w:rPr>
          <w:rFonts w:eastAsia="Calibri" w:cstheme="minorHAnsi"/>
          <w:lang w:val="de-DE" w:eastAsia="en-GB"/>
        </w:rPr>
        <w:t>Mo</w:t>
      </w:r>
      <w:r w:rsidR="0091357D" w:rsidRPr="0091357D">
        <w:rPr>
          <w:rFonts w:eastAsia="Calibri" w:cstheme="minorHAnsi"/>
          <w:lang w:val="de-DE" w:eastAsia="en-GB"/>
        </w:rPr>
        <w:t xml:space="preserve">, </w:t>
      </w:r>
      <w:r w:rsidRPr="009C4EE7">
        <w:rPr>
          <w:rFonts w:eastAsia="Calibri" w:cstheme="minorHAnsi"/>
          <w:lang w:val="de-DE" w:eastAsia="en-GB"/>
        </w:rPr>
        <w:t>10:00 – 18:00 Uhr).</w:t>
      </w:r>
    </w:p>
    <w:p w14:paraId="581D7350" w14:textId="77777777" w:rsidR="009C4EE7" w:rsidRPr="0091357D" w:rsidRDefault="009C4EE7" w:rsidP="009C4EE7">
      <w:pPr>
        <w:tabs>
          <w:tab w:val="left" w:pos="1044"/>
        </w:tabs>
        <w:spacing w:after="0" w:line="240" w:lineRule="auto"/>
        <w:jc w:val="both"/>
        <w:rPr>
          <w:rFonts w:eastAsia="Calibri" w:cstheme="minorHAnsi"/>
          <w:lang w:val="de-DE" w:eastAsia="en-GB"/>
        </w:rPr>
      </w:pPr>
    </w:p>
    <w:p w14:paraId="499E6637" w14:textId="4F0F1644" w:rsidR="009C4EE7" w:rsidRPr="0091357D" w:rsidRDefault="009C4EE7" w:rsidP="009C4EE7">
      <w:pPr>
        <w:tabs>
          <w:tab w:val="left" w:pos="1044"/>
        </w:tabs>
        <w:spacing w:after="0" w:line="240" w:lineRule="auto"/>
        <w:jc w:val="both"/>
        <w:rPr>
          <w:rFonts w:eastAsia="Calibri" w:cstheme="minorHAnsi"/>
          <w:lang w:val="de-DE" w:eastAsia="en-GB"/>
        </w:rPr>
      </w:pPr>
      <w:r w:rsidRPr="009C4EE7">
        <w:rPr>
          <w:rFonts w:eastAsia="Calibri" w:cstheme="minorHAnsi"/>
          <w:lang w:val="de-DE" w:eastAsia="en-GB"/>
        </w:rPr>
        <w:t xml:space="preserve">Ein besonderes Erlebnis ist das </w:t>
      </w:r>
      <w:r w:rsidRPr="009C4EE7">
        <w:rPr>
          <w:rFonts w:eastAsia="Calibri" w:cstheme="minorHAnsi"/>
          <w:b/>
          <w:lang w:val="de-DE" w:eastAsia="en-GB"/>
        </w:rPr>
        <w:t>Vasa-Museum</w:t>
      </w:r>
      <w:r w:rsidRPr="009C4EE7">
        <w:rPr>
          <w:rFonts w:eastAsia="Calibri" w:cstheme="minorHAnsi"/>
          <w:lang w:val="de-DE" w:eastAsia="en-GB"/>
        </w:rPr>
        <w:t xml:space="preserve"> schon beim Eintreten: In einer riesigen Halle erhebt sich das imposante 53 m hohe und 69 m lange königliche Kriegsschiff der Schweden aus der Dunkelheit. Auf drei Galerien, die den Originalrumpf der Vasa umgeben, sind verschiedene Ausstellungen mit Exponaten zum Bau, zur Geschichte und zur Bergung des Schiffs sowie zum Leben an Bord zu sehen (</w:t>
      </w:r>
      <w:r w:rsidR="0091357D" w:rsidRPr="0091357D">
        <w:rPr>
          <w:rFonts w:eastAsia="Calibri" w:cstheme="minorHAnsi"/>
          <w:lang w:val="de-DE" w:eastAsia="en-GB"/>
        </w:rPr>
        <w:t xml:space="preserve">Mo, </w:t>
      </w:r>
      <w:r w:rsidRPr="009C4EE7">
        <w:rPr>
          <w:rFonts w:eastAsia="Calibri" w:cstheme="minorHAnsi"/>
          <w:lang w:val="de-DE" w:eastAsia="en-GB"/>
        </w:rPr>
        <w:t>10</w:t>
      </w:r>
      <w:r w:rsidR="0091357D">
        <w:rPr>
          <w:rFonts w:eastAsia="Calibri" w:cstheme="minorHAnsi"/>
          <w:lang w:val="de-DE" w:eastAsia="en-GB"/>
        </w:rPr>
        <w:t>.</w:t>
      </w:r>
      <w:r w:rsidRPr="009C4EE7">
        <w:rPr>
          <w:rFonts w:eastAsia="Calibri" w:cstheme="minorHAnsi"/>
          <w:lang w:val="de-DE" w:eastAsia="en-GB"/>
        </w:rPr>
        <w:t xml:space="preserve">00 </w:t>
      </w:r>
      <w:r w:rsidR="0091357D">
        <w:rPr>
          <w:rFonts w:eastAsia="Calibri" w:cstheme="minorHAnsi"/>
          <w:lang w:val="de-DE" w:eastAsia="en-GB"/>
        </w:rPr>
        <w:t>-</w:t>
      </w:r>
      <w:r w:rsidRPr="009C4EE7">
        <w:rPr>
          <w:rFonts w:eastAsia="Calibri" w:cstheme="minorHAnsi"/>
          <w:lang w:val="de-DE" w:eastAsia="en-GB"/>
        </w:rPr>
        <w:t xml:space="preserve"> 17</w:t>
      </w:r>
      <w:r w:rsidR="0091357D">
        <w:rPr>
          <w:rFonts w:eastAsia="Calibri" w:cstheme="minorHAnsi"/>
          <w:lang w:val="de-DE" w:eastAsia="en-GB"/>
        </w:rPr>
        <w:t>.</w:t>
      </w:r>
      <w:r w:rsidRPr="009C4EE7">
        <w:rPr>
          <w:rFonts w:eastAsia="Calibri" w:cstheme="minorHAnsi"/>
          <w:lang w:val="de-DE" w:eastAsia="en-GB"/>
        </w:rPr>
        <w:t xml:space="preserve">00 Uhr). </w:t>
      </w:r>
    </w:p>
    <w:p w14:paraId="609D0EF2" w14:textId="77777777" w:rsidR="009C4EE7" w:rsidRPr="009C4EE7" w:rsidRDefault="009C4EE7" w:rsidP="009C4EE7">
      <w:pPr>
        <w:tabs>
          <w:tab w:val="left" w:pos="1044"/>
        </w:tabs>
        <w:spacing w:after="0" w:line="240" w:lineRule="auto"/>
        <w:jc w:val="both"/>
        <w:rPr>
          <w:rFonts w:eastAsia="Calibri" w:cstheme="minorHAnsi"/>
          <w:lang w:val="de-DE" w:eastAsia="en-GB"/>
        </w:rPr>
      </w:pPr>
    </w:p>
    <w:p w14:paraId="6A790E1A" w14:textId="7FC49AA3" w:rsidR="009C4EE7" w:rsidRPr="0091357D" w:rsidRDefault="009C4EE7" w:rsidP="009C4EE7">
      <w:pPr>
        <w:tabs>
          <w:tab w:val="left" w:pos="1044"/>
        </w:tabs>
        <w:spacing w:after="0" w:line="240" w:lineRule="auto"/>
        <w:jc w:val="both"/>
        <w:rPr>
          <w:rFonts w:eastAsia="Calibri" w:cstheme="minorHAnsi"/>
          <w:iCs/>
          <w:lang w:val="de-DE" w:eastAsia="en-GB"/>
        </w:rPr>
      </w:pPr>
      <w:r w:rsidRPr="009C4EE7">
        <w:rPr>
          <w:rFonts w:eastAsia="Calibri" w:cstheme="minorHAnsi"/>
          <w:lang w:val="de-DE" w:eastAsia="en-GB"/>
        </w:rPr>
        <w:t xml:space="preserve">Das </w:t>
      </w:r>
      <w:r w:rsidR="0091357D" w:rsidRPr="009C4EE7">
        <w:rPr>
          <w:rFonts w:eastAsia="Calibri" w:cstheme="minorHAnsi"/>
          <w:b/>
          <w:lang w:val="de-DE" w:eastAsia="en-GB"/>
        </w:rPr>
        <w:t>ABBA-Museum</w:t>
      </w:r>
      <w:r w:rsidRPr="009C4EE7">
        <w:rPr>
          <w:rFonts w:eastAsia="Calibri" w:cstheme="minorHAnsi"/>
          <w:lang w:val="de-DE" w:eastAsia="en-GB"/>
        </w:rPr>
        <w:t xml:space="preserve"> ist ein interaktives Museum zum Mitsingen und Mittanzen in der Swedish Music Hall of Fame</w:t>
      </w:r>
      <w:r w:rsidR="0091357D">
        <w:rPr>
          <w:rFonts w:eastAsia="Calibri" w:cstheme="minorHAnsi"/>
          <w:lang w:val="de-DE" w:eastAsia="en-GB"/>
        </w:rPr>
        <w:br/>
      </w:r>
      <w:r w:rsidRPr="0091357D">
        <w:rPr>
          <w:rFonts w:eastAsia="Calibri" w:cstheme="minorHAnsi"/>
          <w:iCs/>
          <w:lang w:val="de-DE" w:eastAsia="en-GB"/>
        </w:rPr>
        <w:t>(</w:t>
      </w:r>
      <w:r w:rsidR="0091357D" w:rsidRPr="0091357D">
        <w:rPr>
          <w:rFonts w:eastAsia="Calibri" w:cstheme="minorHAnsi"/>
          <w:iCs/>
          <w:lang w:val="de-DE" w:eastAsia="en-GB"/>
        </w:rPr>
        <w:t xml:space="preserve">Mo, </w:t>
      </w:r>
      <w:r w:rsidRPr="0091357D">
        <w:rPr>
          <w:rFonts w:eastAsia="Calibri" w:cstheme="minorHAnsi"/>
          <w:iCs/>
          <w:lang w:val="de-DE" w:eastAsia="en-GB"/>
        </w:rPr>
        <w:t>10</w:t>
      </w:r>
      <w:r w:rsidR="0091357D">
        <w:rPr>
          <w:rFonts w:eastAsia="Calibri" w:cstheme="minorHAnsi"/>
          <w:iCs/>
          <w:lang w:val="de-DE" w:eastAsia="en-GB"/>
        </w:rPr>
        <w:t>.</w:t>
      </w:r>
      <w:r w:rsidRPr="0091357D">
        <w:rPr>
          <w:rFonts w:eastAsia="Calibri" w:cstheme="minorHAnsi"/>
          <w:iCs/>
          <w:lang w:val="de-DE" w:eastAsia="en-GB"/>
        </w:rPr>
        <w:t xml:space="preserve">00 </w:t>
      </w:r>
      <w:r w:rsidR="0091357D">
        <w:rPr>
          <w:rFonts w:eastAsia="Calibri" w:cstheme="minorHAnsi"/>
          <w:iCs/>
          <w:lang w:val="de-DE" w:eastAsia="en-GB"/>
        </w:rPr>
        <w:t>–</w:t>
      </w:r>
      <w:r w:rsidRPr="0091357D">
        <w:rPr>
          <w:rFonts w:eastAsia="Calibri" w:cstheme="minorHAnsi"/>
          <w:iCs/>
          <w:lang w:val="de-DE" w:eastAsia="en-GB"/>
        </w:rPr>
        <w:t xml:space="preserve"> 20</w:t>
      </w:r>
      <w:r w:rsidR="0091357D">
        <w:rPr>
          <w:rFonts w:eastAsia="Calibri" w:cstheme="minorHAnsi"/>
          <w:iCs/>
          <w:lang w:val="de-DE" w:eastAsia="en-GB"/>
        </w:rPr>
        <w:t>.</w:t>
      </w:r>
      <w:r w:rsidRPr="0091357D">
        <w:rPr>
          <w:rFonts w:eastAsia="Calibri" w:cstheme="minorHAnsi"/>
          <w:iCs/>
          <w:lang w:val="de-DE" w:eastAsia="en-GB"/>
        </w:rPr>
        <w:t>00 Uhr).</w:t>
      </w:r>
    </w:p>
    <w:p w14:paraId="5ADFD58A" w14:textId="77777777" w:rsidR="009C4EE7" w:rsidRDefault="009C4EE7" w:rsidP="009C4EE7">
      <w:pPr>
        <w:tabs>
          <w:tab w:val="left" w:pos="1044"/>
        </w:tabs>
        <w:spacing w:after="0" w:line="240" w:lineRule="auto"/>
        <w:jc w:val="both"/>
        <w:rPr>
          <w:rFonts w:eastAsia="Calibri" w:cstheme="minorHAnsi"/>
          <w:lang w:val="de-DE" w:eastAsia="en-GB"/>
        </w:rPr>
      </w:pPr>
    </w:p>
    <w:p w14:paraId="75CE0599" w14:textId="321EBB78" w:rsidR="009C4EE7" w:rsidRDefault="00B64580" w:rsidP="009C4EE7">
      <w:pPr>
        <w:tabs>
          <w:tab w:val="left" w:pos="1044"/>
        </w:tabs>
        <w:spacing w:after="0" w:line="240" w:lineRule="auto"/>
        <w:jc w:val="both"/>
        <w:rPr>
          <w:rFonts w:eastAsia="Calibri" w:cstheme="minorHAnsi"/>
          <w:lang w:val="de-DE" w:eastAsia="en-GB"/>
        </w:rPr>
      </w:pPr>
      <w:r w:rsidRPr="00B64580">
        <w:rPr>
          <w:rFonts w:eastAsia="Calibri" w:cstheme="minorHAnsi"/>
          <w:lang w:val="de-DE" w:eastAsia="en-GB"/>
        </w:rPr>
        <w:t xml:space="preserve">Auf der Altstadtinsel lohnt die </w:t>
      </w:r>
      <w:r w:rsidRPr="00B64580">
        <w:rPr>
          <w:rFonts w:eastAsia="Calibri" w:cstheme="minorHAnsi"/>
          <w:b/>
          <w:bCs/>
          <w:lang w:val="de-DE" w:eastAsia="en-GB"/>
        </w:rPr>
        <w:t>Tyska Kyrka</w:t>
      </w:r>
      <w:r w:rsidRPr="00B64580">
        <w:rPr>
          <w:rFonts w:eastAsia="Calibri" w:cstheme="minorHAnsi"/>
          <w:lang w:val="de-DE" w:eastAsia="en-GB"/>
        </w:rPr>
        <w:t xml:space="preserve"> einen Besuch. Sie ist die Kirche der deutschen Gemeinde und in prächtigem Barock ausgestattet</w:t>
      </w:r>
      <w:r>
        <w:rPr>
          <w:rFonts w:eastAsia="Calibri" w:cstheme="minorHAnsi"/>
          <w:lang w:val="de-DE" w:eastAsia="en-GB"/>
        </w:rPr>
        <w:t xml:space="preserve"> (</w:t>
      </w:r>
      <w:r w:rsidR="00204619">
        <w:rPr>
          <w:rFonts w:eastAsia="Calibri" w:cstheme="minorHAnsi"/>
          <w:lang w:val="de-DE" w:eastAsia="en-GB"/>
        </w:rPr>
        <w:t>montags</w:t>
      </w:r>
      <w:r>
        <w:rPr>
          <w:rFonts w:eastAsia="Calibri" w:cstheme="minorHAnsi"/>
          <w:lang w:val="de-DE" w:eastAsia="en-GB"/>
        </w:rPr>
        <w:t xml:space="preserve"> geschlossen).</w:t>
      </w:r>
    </w:p>
    <w:p w14:paraId="21294790" w14:textId="77777777" w:rsidR="009C4EE7" w:rsidRDefault="009C4EE7" w:rsidP="009C4EE7">
      <w:pPr>
        <w:tabs>
          <w:tab w:val="left" w:pos="1044"/>
        </w:tabs>
        <w:spacing w:after="0" w:line="240" w:lineRule="auto"/>
        <w:jc w:val="both"/>
        <w:rPr>
          <w:rFonts w:eastAsia="Calibri" w:cstheme="minorHAnsi"/>
          <w:lang w:val="de-DE" w:eastAsia="en-GB"/>
        </w:rPr>
      </w:pPr>
    </w:p>
    <w:p w14:paraId="0B698520" w14:textId="77777777" w:rsidR="009C4EE7" w:rsidRDefault="009C4EE7" w:rsidP="009C4EE7">
      <w:pPr>
        <w:tabs>
          <w:tab w:val="left" w:pos="1044"/>
        </w:tabs>
        <w:spacing w:after="0" w:line="240" w:lineRule="auto"/>
        <w:jc w:val="both"/>
        <w:rPr>
          <w:rFonts w:eastAsia="Calibri" w:cstheme="minorHAnsi"/>
          <w:lang w:val="de-DE" w:eastAsia="en-GB"/>
        </w:rPr>
      </w:pPr>
    </w:p>
    <w:p w14:paraId="20141558" w14:textId="77777777" w:rsidR="009C4EE7" w:rsidRDefault="009C4EE7" w:rsidP="009C4EE7">
      <w:pPr>
        <w:tabs>
          <w:tab w:val="left" w:pos="1044"/>
        </w:tabs>
        <w:spacing w:after="0" w:line="240" w:lineRule="auto"/>
        <w:jc w:val="both"/>
        <w:rPr>
          <w:rFonts w:eastAsia="Calibri" w:cstheme="minorHAnsi"/>
          <w:lang w:val="de-DE" w:eastAsia="en-GB"/>
        </w:rPr>
      </w:pPr>
    </w:p>
    <w:p w14:paraId="7E1D25CD" w14:textId="1A160E51" w:rsidR="009C4EE7" w:rsidRDefault="009C4EE7" w:rsidP="009C4EE7">
      <w:pPr>
        <w:tabs>
          <w:tab w:val="left" w:pos="1044"/>
        </w:tabs>
        <w:spacing w:after="0" w:line="240" w:lineRule="auto"/>
        <w:jc w:val="both"/>
        <w:rPr>
          <w:rFonts w:eastAsia="Calibri" w:cstheme="minorHAnsi"/>
          <w:lang w:val="de-DE" w:eastAsia="en-GB"/>
        </w:rPr>
      </w:pPr>
    </w:p>
    <w:p w14:paraId="4FB761E3" w14:textId="414AF0CB" w:rsidR="009C4EE7" w:rsidRDefault="009C4EE7" w:rsidP="009C4EE7">
      <w:pPr>
        <w:tabs>
          <w:tab w:val="left" w:pos="1044"/>
        </w:tabs>
        <w:spacing w:after="0" w:line="240" w:lineRule="auto"/>
        <w:jc w:val="both"/>
        <w:rPr>
          <w:rFonts w:eastAsia="Calibri" w:cstheme="minorHAnsi"/>
          <w:lang w:val="de-DE" w:eastAsia="en-GB"/>
        </w:rPr>
      </w:pPr>
    </w:p>
    <w:p w14:paraId="6731845D" w14:textId="4270FB78" w:rsidR="009C4EE7" w:rsidRDefault="009C4EE7" w:rsidP="009C4EE7">
      <w:pPr>
        <w:tabs>
          <w:tab w:val="left" w:pos="1044"/>
        </w:tabs>
        <w:spacing w:after="0" w:line="240" w:lineRule="auto"/>
        <w:jc w:val="both"/>
        <w:rPr>
          <w:rFonts w:eastAsia="Calibri" w:cstheme="minorHAnsi"/>
          <w:lang w:val="de-DE" w:eastAsia="en-GB"/>
        </w:rPr>
      </w:pPr>
      <w:r w:rsidRPr="009C4EE7">
        <w:rPr>
          <w:rFonts w:eastAsia="Calibri" w:cstheme="minorHAnsi"/>
          <w:lang w:val="de-DE" w:eastAsia="en-GB"/>
        </w:rPr>
        <w:t xml:space="preserve">Der führende Architekt Ragnar Östberg ließ das </w:t>
      </w:r>
      <w:r w:rsidRPr="009C4EE7">
        <w:rPr>
          <w:rFonts w:eastAsia="Calibri" w:cstheme="minorHAnsi"/>
          <w:b/>
          <w:lang w:val="de-DE" w:eastAsia="en-GB"/>
        </w:rPr>
        <w:t>Wahrzeichen Stockholms, das Stadshuset</w:t>
      </w:r>
      <w:r w:rsidRPr="009C4EE7">
        <w:rPr>
          <w:rFonts w:eastAsia="Calibri" w:cstheme="minorHAnsi"/>
          <w:lang w:val="de-DE" w:eastAsia="en-GB"/>
        </w:rPr>
        <w:t xml:space="preserve">, mit dem 106 m hohen Turm 1923 im nationalromantischen Stil aus insgesamt 8 Mio. Backsteinen errichten. In dem Gebäude residiert die Stadtverwaltung, im </w:t>
      </w:r>
      <w:r w:rsidRPr="009C4EE7">
        <w:rPr>
          <w:rFonts w:eastAsia="Calibri" w:cstheme="minorHAnsi"/>
          <w:b/>
          <w:lang w:val="de-DE" w:eastAsia="en-GB"/>
        </w:rPr>
        <w:t>Blauen Saal</w:t>
      </w:r>
      <w:r w:rsidRPr="009C4EE7">
        <w:rPr>
          <w:rFonts w:eastAsia="Calibri" w:cstheme="minorHAnsi"/>
          <w:lang w:val="de-DE" w:eastAsia="en-GB"/>
        </w:rPr>
        <w:t xml:space="preserve"> findet an jedem 10. Dezember das große Nobelbankett mit rund 1.300 Gästen statt. Wunderschön ist der </w:t>
      </w:r>
      <w:r w:rsidRPr="009C4EE7">
        <w:rPr>
          <w:rFonts w:eastAsia="Calibri" w:cstheme="minorHAnsi"/>
          <w:b/>
          <w:lang w:val="de-DE" w:eastAsia="en-GB"/>
        </w:rPr>
        <w:t>Goldene Saal</w:t>
      </w:r>
      <w:r w:rsidRPr="009C4EE7">
        <w:rPr>
          <w:rFonts w:eastAsia="Calibri" w:cstheme="minorHAnsi"/>
          <w:lang w:val="de-DE" w:eastAsia="en-GB"/>
        </w:rPr>
        <w:t xml:space="preserve"> mit Wandmosaiken aus 19 Mio. Blattgoldteilchen</w:t>
      </w:r>
      <w:r w:rsidR="0091357D">
        <w:rPr>
          <w:rFonts w:eastAsia="Calibri" w:cstheme="minorHAnsi"/>
          <w:lang w:val="de-DE" w:eastAsia="en-GB"/>
        </w:rPr>
        <w:t xml:space="preserve"> (Mo, 08.30 - 16.30 Uhr)</w:t>
      </w:r>
      <w:r w:rsidRPr="009C4EE7">
        <w:rPr>
          <w:rFonts w:eastAsia="Calibri" w:cstheme="minorHAnsi"/>
          <w:lang w:val="de-DE" w:eastAsia="en-GB"/>
        </w:rPr>
        <w:t>.</w:t>
      </w:r>
    </w:p>
    <w:p w14:paraId="7E43F235" w14:textId="77777777" w:rsidR="009C4EE7" w:rsidRDefault="009C4EE7" w:rsidP="009C4EE7">
      <w:pPr>
        <w:tabs>
          <w:tab w:val="left" w:pos="1044"/>
        </w:tabs>
        <w:spacing w:after="0" w:line="240" w:lineRule="auto"/>
        <w:jc w:val="both"/>
        <w:rPr>
          <w:rFonts w:eastAsia="Calibri" w:cstheme="minorHAnsi"/>
          <w:lang w:val="de-DE" w:eastAsia="en-GB"/>
        </w:rPr>
      </w:pPr>
    </w:p>
    <w:p w14:paraId="75709CF7" w14:textId="38398C51" w:rsidR="007B6525" w:rsidRPr="00B64580" w:rsidRDefault="009C4EE7" w:rsidP="00B64580">
      <w:pPr>
        <w:tabs>
          <w:tab w:val="left" w:pos="1044"/>
        </w:tabs>
        <w:spacing w:after="0" w:line="240" w:lineRule="auto"/>
        <w:jc w:val="both"/>
        <w:rPr>
          <w:rFonts w:eastAsia="Calibri" w:cstheme="minorHAnsi"/>
          <w:lang w:val="de-DE" w:eastAsia="en-GB"/>
        </w:rPr>
      </w:pPr>
      <w:r w:rsidRPr="009C4EE7">
        <w:rPr>
          <w:rFonts w:eastAsia="Calibri" w:cstheme="minorHAnsi"/>
          <w:lang w:val="de-DE" w:eastAsia="en-GB"/>
        </w:rPr>
        <w:t xml:space="preserve">Die über 700 Jahre alte </w:t>
      </w:r>
      <w:r w:rsidRPr="009C4EE7">
        <w:rPr>
          <w:rFonts w:eastAsia="Calibri" w:cstheme="minorHAnsi"/>
          <w:b/>
          <w:lang w:val="de-DE" w:eastAsia="en-GB"/>
        </w:rPr>
        <w:t xml:space="preserve">Domkirche </w:t>
      </w:r>
      <w:r w:rsidR="00F43DE7" w:rsidRPr="00F43DE7">
        <w:rPr>
          <w:rFonts w:eastAsia="Calibri" w:cstheme="minorHAnsi"/>
          <w:b/>
          <w:lang w:val="de-DE" w:eastAsia="en-GB"/>
        </w:rPr>
        <w:t>Storkyrkan</w:t>
      </w:r>
      <w:r w:rsidR="00F43DE7" w:rsidRPr="00F43DE7">
        <w:rPr>
          <w:rFonts w:eastAsia="Calibri" w:cstheme="minorHAnsi"/>
          <w:b/>
          <w:lang w:val="de-DE" w:eastAsia="en-GB"/>
        </w:rPr>
        <w:t xml:space="preserve"> </w:t>
      </w:r>
      <w:r w:rsidR="00F43DE7">
        <w:rPr>
          <w:rFonts w:eastAsia="Calibri" w:cstheme="minorHAnsi"/>
          <w:b/>
          <w:lang w:val="de-DE" w:eastAsia="en-GB"/>
        </w:rPr>
        <w:t xml:space="preserve">/ </w:t>
      </w:r>
      <w:r w:rsidR="00F43DE7" w:rsidRPr="00F43DE7">
        <w:rPr>
          <w:rFonts w:eastAsia="Calibri" w:cstheme="minorHAnsi"/>
          <w:b/>
          <w:lang w:val="de-DE" w:eastAsia="en-GB"/>
        </w:rPr>
        <w:t>Sankt Nikolai Kyrka</w:t>
      </w:r>
      <w:r w:rsidR="00F43DE7">
        <w:rPr>
          <w:rFonts w:eastAsia="Calibri" w:cstheme="minorHAnsi"/>
          <w:b/>
          <w:lang w:val="de-DE" w:eastAsia="en-GB"/>
        </w:rPr>
        <w:t xml:space="preserve"> </w:t>
      </w:r>
      <w:r w:rsidR="00F43DE7" w:rsidRPr="00F43DE7">
        <w:rPr>
          <w:rFonts w:eastAsia="Calibri" w:cstheme="minorHAnsi"/>
          <w:bCs/>
          <w:lang w:val="de-DE" w:eastAsia="en-GB"/>
        </w:rPr>
        <w:t>(Mo, 09.00 - 18.00 Uhr)</w:t>
      </w:r>
      <w:r w:rsidR="00F43DE7">
        <w:rPr>
          <w:rFonts w:eastAsia="Calibri" w:cstheme="minorHAnsi"/>
          <w:b/>
          <w:lang w:val="de-DE" w:eastAsia="en-GB"/>
        </w:rPr>
        <w:t xml:space="preserve"> </w:t>
      </w:r>
      <w:r w:rsidRPr="009C4EE7">
        <w:rPr>
          <w:rFonts w:eastAsia="Calibri" w:cstheme="minorHAnsi"/>
          <w:lang w:val="de-DE" w:eastAsia="en-GB"/>
        </w:rPr>
        <w:t xml:space="preserve">spielte für Schwedens Staatskirche eine wichtige Rolle. Die Fassade der Kirche, die 1306 geweiht wurde, ist wie die des benachbarten </w:t>
      </w:r>
      <w:r w:rsidRPr="009C4EE7">
        <w:rPr>
          <w:rFonts w:eastAsia="Calibri" w:cstheme="minorHAnsi"/>
          <w:b/>
          <w:lang w:val="de-DE" w:eastAsia="en-GB"/>
        </w:rPr>
        <w:t>Königlichen Schlosses</w:t>
      </w:r>
      <w:r w:rsidR="00F43DE7">
        <w:rPr>
          <w:rFonts w:eastAsia="Calibri" w:cstheme="minorHAnsi"/>
          <w:b/>
          <w:lang w:val="de-DE" w:eastAsia="en-GB"/>
        </w:rPr>
        <w:t xml:space="preserve"> </w:t>
      </w:r>
      <w:r w:rsidR="00F43DE7" w:rsidRPr="00F43DE7">
        <w:rPr>
          <w:rFonts w:eastAsia="Calibri" w:cstheme="minorHAnsi"/>
          <w:bCs/>
          <w:lang w:val="de-DE" w:eastAsia="en-GB"/>
        </w:rPr>
        <w:t>(Mo, 10.00 - 17.00 Uhr)</w:t>
      </w:r>
      <w:r w:rsidRPr="009C4EE7">
        <w:rPr>
          <w:rFonts w:eastAsia="Calibri" w:cstheme="minorHAnsi"/>
          <w:lang w:val="de-DE" w:eastAsia="en-GB"/>
        </w:rPr>
        <w:t xml:space="preserve"> im Stil </w:t>
      </w:r>
      <w:r w:rsidRPr="009C4EE7">
        <w:rPr>
          <w:rFonts w:eastAsia="Calibri" w:cstheme="minorHAnsi"/>
          <w:lang w:val="de-DE" w:eastAsia="en-GB"/>
        </w:rPr>
        <w:t>des italienischen Barocks</w:t>
      </w:r>
      <w:r w:rsidRPr="009C4EE7">
        <w:rPr>
          <w:rFonts w:eastAsia="Calibri" w:cstheme="minorHAnsi"/>
          <w:lang w:val="de-DE" w:eastAsia="en-GB"/>
        </w:rPr>
        <w:t xml:space="preserve"> gehalten.</w:t>
      </w:r>
      <w:r w:rsidR="00B64580">
        <w:rPr>
          <w:rFonts w:eastAsia="Calibri" w:cstheme="minorHAnsi"/>
          <w:lang w:val="de-DE" w:eastAsia="en-GB"/>
        </w:rPr>
        <w:t xml:space="preserve"> </w:t>
      </w:r>
      <w:r w:rsidR="00B64580" w:rsidRPr="00B64580">
        <w:rPr>
          <w:rFonts w:eastAsia="Calibri" w:cstheme="minorHAnsi"/>
          <w:lang w:val="de-DE" w:eastAsia="en-GB"/>
        </w:rPr>
        <w:t xml:space="preserve">Ganz in der Nähe befindet sich die </w:t>
      </w:r>
      <w:r w:rsidR="00B64580" w:rsidRPr="00B64580">
        <w:rPr>
          <w:rFonts w:eastAsia="Calibri" w:cstheme="minorHAnsi"/>
          <w:b/>
          <w:bCs/>
          <w:lang w:val="de-DE" w:eastAsia="en-GB"/>
        </w:rPr>
        <w:t>Oper</w:t>
      </w:r>
      <w:r w:rsidR="00B64580">
        <w:rPr>
          <w:rFonts w:eastAsia="Calibri" w:cstheme="minorHAnsi"/>
          <w:b/>
          <w:bCs/>
          <w:lang w:val="de-DE" w:eastAsia="en-GB"/>
        </w:rPr>
        <w:t xml:space="preserve"> Strömgatan</w:t>
      </w:r>
      <w:r w:rsidR="00B64580">
        <w:rPr>
          <w:rFonts w:eastAsia="Calibri" w:cstheme="minorHAnsi"/>
          <w:lang w:val="de-DE" w:eastAsia="en-GB"/>
        </w:rPr>
        <w:t xml:space="preserve"> (08.00 - 17.00</w:t>
      </w:r>
      <w:r w:rsidR="00B64580" w:rsidRPr="00B64580">
        <w:rPr>
          <w:rFonts w:eastAsia="Calibri" w:cstheme="minorHAnsi"/>
          <w:lang w:val="de-DE" w:eastAsia="en-GB"/>
        </w:rPr>
        <w:t xml:space="preserve"> Uhr</w:t>
      </w:r>
      <w:r w:rsidR="00B64580">
        <w:rPr>
          <w:rFonts w:eastAsia="Calibri" w:cstheme="minorHAnsi"/>
          <w:lang w:val="de-DE" w:eastAsia="en-GB"/>
        </w:rPr>
        <w:t>).</w:t>
      </w:r>
    </w:p>
    <w:p w14:paraId="4591851F" w14:textId="67169348" w:rsidR="00BC03F4" w:rsidRPr="00B64580" w:rsidRDefault="00BC03F4" w:rsidP="00B64580">
      <w:pPr>
        <w:spacing w:after="0" w:line="240" w:lineRule="auto"/>
        <w:jc w:val="both"/>
        <w:rPr>
          <w:lang w:val="de-DE"/>
        </w:rPr>
      </w:pPr>
    </w:p>
    <w:p w14:paraId="2B4FBB25" w14:textId="12B9D114" w:rsidR="007B6525" w:rsidRPr="00B64580" w:rsidRDefault="00BC03F4" w:rsidP="00B64580">
      <w:pPr>
        <w:tabs>
          <w:tab w:val="left" w:pos="1044"/>
        </w:tabs>
        <w:spacing w:after="0" w:line="240" w:lineRule="auto"/>
        <w:jc w:val="both"/>
        <w:rPr>
          <w:rFonts w:eastAsia="Calibri" w:cstheme="minorHAnsi"/>
          <w:lang w:val="de-DE" w:eastAsia="en-GB"/>
        </w:rPr>
      </w:pPr>
      <w:r w:rsidRPr="00BC03F4">
        <w:rPr>
          <w:rFonts w:eastAsia="Calibri" w:cstheme="minorHAnsi"/>
          <w:lang w:val="de-DE" w:eastAsia="en-GB"/>
        </w:rPr>
        <w:t xml:space="preserve">Der </w:t>
      </w:r>
      <w:r w:rsidR="00B64580" w:rsidRPr="00BC03F4">
        <w:rPr>
          <w:rFonts w:eastAsia="Calibri" w:cstheme="minorHAnsi"/>
          <w:b/>
          <w:bCs/>
          <w:lang w:val="de-DE" w:eastAsia="en-GB"/>
        </w:rPr>
        <w:t>Kaknäs Turm</w:t>
      </w:r>
      <w:r>
        <w:rPr>
          <w:rFonts w:eastAsia="Calibri" w:cstheme="minorHAnsi"/>
          <w:lang w:val="de-DE" w:eastAsia="en-GB"/>
        </w:rPr>
        <w:t xml:space="preserve"> </w:t>
      </w:r>
      <w:r w:rsidR="00B64580" w:rsidRPr="00B64580">
        <w:rPr>
          <w:rFonts w:eastAsia="Calibri" w:cstheme="minorHAnsi"/>
          <w:lang w:val="de-DE" w:eastAsia="en-GB"/>
        </w:rPr>
        <w:t>ist mit 155 Metern eines der höchsten Gebäude Stockholms. Es gibt hier 2 Aussichtsplätze auf verschiedenen Ebenen, die eine fantastische Aussicht auf Stockholm und die Schärenwelt bieten</w:t>
      </w:r>
      <w:r>
        <w:rPr>
          <w:rFonts w:eastAsia="Calibri" w:cstheme="minorHAnsi"/>
          <w:lang w:val="de-DE" w:eastAsia="en-GB"/>
        </w:rPr>
        <w:t xml:space="preserve"> (</w:t>
      </w:r>
      <w:r w:rsidR="00B64580" w:rsidRPr="00B64580">
        <w:rPr>
          <w:rFonts w:eastAsia="Calibri" w:cstheme="minorHAnsi"/>
          <w:lang w:val="de-DE" w:eastAsia="en-GB"/>
        </w:rPr>
        <w:t>Mo</w:t>
      </w:r>
      <w:r>
        <w:rPr>
          <w:rFonts w:eastAsia="Calibri" w:cstheme="minorHAnsi"/>
          <w:lang w:val="de-DE" w:eastAsia="en-GB"/>
        </w:rPr>
        <w:t>,</w:t>
      </w:r>
      <w:r w:rsidR="00B64580" w:rsidRPr="00B64580">
        <w:rPr>
          <w:rFonts w:eastAsia="Calibri" w:cstheme="minorHAnsi"/>
          <w:lang w:val="de-DE" w:eastAsia="en-GB"/>
        </w:rPr>
        <w:t xml:space="preserve"> </w:t>
      </w:r>
      <w:r>
        <w:rPr>
          <w:rFonts w:eastAsia="Calibri" w:cstheme="minorHAnsi"/>
          <w:lang w:val="de-DE" w:eastAsia="en-GB"/>
        </w:rPr>
        <w:t>09.</w:t>
      </w:r>
      <w:r w:rsidR="00B64580" w:rsidRPr="00B64580">
        <w:rPr>
          <w:rFonts w:eastAsia="Calibri" w:cstheme="minorHAnsi"/>
          <w:lang w:val="de-DE" w:eastAsia="en-GB"/>
        </w:rPr>
        <w:t xml:space="preserve">00 </w:t>
      </w:r>
      <w:r>
        <w:rPr>
          <w:rFonts w:eastAsia="Calibri" w:cstheme="minorHAnsi"/>
          <w:lang w:val="de-DE" w:eastAsia="en-GB"/>
        </w:rPr>
        <w:t>-</w:t>
      </w:r>
      <w:r w:rsidR="00B64580" w:rsidRPr="00B64580">
        <w:rPr>
          <w:rFonts w:eastAsia="Calibri" w:cstheme="minorHAnsi"/>
          <w:lang w:val="de-DE" w:eastAsia="en-GB"/>
        </w:rPr>
        <w:t xml:space="preserve"> 2</w:t>
      </w:r>
      <w:r>
        <w:rPr>
          <w:rFonts w:eastAsia="Calibri" w:cstheme="minorHAnsi"/>
          <w:lang w:val="de-DE" w:eastAsia="en-GB"/>
        </w:rPr>
        <w:t>2.</w:t>
      </w:r>
      <w:r w:rsidR="00B64580" w:rsidRPr="00B64580">
        <w:rPr>
          <w:rFonts w:eastAsia="Calibri" w:cstheme="minorHAnsi"/>
          <w:lang w:val="de-DE" w:eastAsia="en-GB"/>
        </w:rPr>
        <w:t>00 Uhr</w:t>
      </w:r>
      <w:r>
        <w:rPr>
          <w:rFonts w:eastAsia="Calibri" w:cstheme="minorHAnsi"/>
          <w:lang w:val="de-DE" w:eastAsia="en-GB"/>
        </w:rPr>
        <w:t>).</w:t>
      </w:r>
    </w:p>
    <w:p w14:paraId="0A87D838" w14:textId="77777777" w:rsidR="007B6525" w:rsidRPr="00B64580" w:rsidRDefault="007B6525" w:rsidP="00B64580">
      <w:pPr>
        <w:tabs>
          <w:tab w:val="left" w:pos="1044"/>
        </w:tabs>
        <w:spacing w:after="0" w:line="240" w:lineRule="auto"/>
        <w:jc w:val="both"/>
        <w:rPr>
          <w:rFonts w:eastAsia="Calibri" w:cstheme="minorHAnsi"/>
          <w:lang w:val="de-DE" w:eastAsia="en-GB"/>
        </w:rPr>
      </w:pPr>
    </w:p>
    <w:p w14:paraId="47667BF9" w14:textId="0F8617F4" w:rsidR="000871DE" w:rsidRPr="000871DE" w:rsidRDefault="00B64580" w:rsidP="000871DE">
      <w:pPr>
        <w:tabs>
          <w:tab w:val="left" w:pos="1044"/>
        </w:tabs>
        <w:spacing w:after="0" w:line="240" w:lineRule="auto"/>
        <w:jc w:val="both"/>
        <w:rPr>
          <w:rFonts w:eastAsia="Calibri" w:cstheme="minorHAnsi"/>
          <w:lang w:val="de-DE" w:eastAsia="en-GB"/>
        </w:rPr>
      </w:pPr>
      <w:r w:rsidRPr="00BC03F4">
        <w:rPr>
          <w:rFonts w:eastAsia="Calibri" w:cstheme="minorHAnsi"/>
          <w:b/>
          <w:bCs/>
          <w:lang w:val="de-DE" w:eastAsia="en-GB"/>
        </w:rPr>
        <w:t>Tunnelbana</w:t>
      </w:r>
      <w:r w:rsidRPr="00B64580">
        <w:rPr>
          <w:rFonts w:eastAsia="Calibri" w:cstheme="minorHAnsi"/>
          <w:lang w:val="de-DE" w:eastAsia="en-GB"/>
        </w:rPr>
        <w:t xml:space="preserve"> </w:t>
      </w:r>
      <w:r w:rsidR="00BC03F4">
        <w:rPr>
          <w:rFonts w:eastAsia="Calibri" w:cstheme="minorHAnsi"/>
          <w:lang w:val="de-DE" w:eastAsia="en-GB"/>
        </w:rPr>
        <w:t>–</w:t>
      </w:r>
      <w:r w:rsidRPr="00B64580">
        <w:rPr>
          <w:rFonts w:eastAsia="Calibri" w:cstheme="minorHAnsi"/>
          <w:lang w:val="de-DE" w:eastAsia="en-GB"/>
        </w:rPr>
        <w:t xml:space="preserve"> Die Untergrundbahn ist mit 108 km Schwedens längste Sehenswürdigkeit. An der Ausschmückung der Stationen waren namhafte Künstler beteiligt. Auch wenn Sie nicht </w:t>
      </w:r>
      <w:r w:rsidR="00BC03F4" w:rsidRPr="00B64580">
        <w:rPr>
          <w:rFonts w:eastAsia="Calibri" w:cstheme="minorHAnsi"/>
          <w:lang w:val="de-DE" w:eastAsia="en-GB"/>
        </w:rPr>
        <w:t>vorhaben</w:t>
      </w:r>
      <w:r w:rsidRPr="00B64580">
        <w:rPr>
          <w:rFonts w:eastAsia="Calibri" w:cstheme="minorHAnsi"/>
          <w:lang w:val="de-DE" w:eastAsia="en-GB"/>
        </w:rPr>
        <w:t>, die U-Bahn zu benutzen, lohnt die Rolltreppenfahrt hinunter, um sich die Station anzusehen (</w:t>
      </w:r>
      <w:r w:rsidR="00BC03F4">
        <w:rPr>
          <w:rFonts w:eastAsia="Calibri" w:cstheme="minorHAnsi"/>
          <w:lang w:val="de-DE" w:eastAsia="en-GB"/>
        </w:rPr>
        <w:t>Schilder/</w:t>
      </w:r>
      <w:r w:rsidRPr="00B64580">
        <w:rPr>
          <w:rFonts w:eastAsia="Calibri" w:cstheme="minorHAnsi"/>
          <w:lang w:val="de-DE" w:eastAsia="en-GB"/>
        </w:rPr>
        <w:t>Zeichen</w:t>
      </w:r>
    </w:p>
    <w:p w14:paraId="6E232FA3" w14:textId="5891A5FD" w:rsidR="000871DE" w:rsidRDefault="000871DE" w:rsidP="00067D2C">
      <w:pPr>
        <w:spacing w:after="0" w:line="240" w:lineRule="auto"/>
        <w:rPr>
          <w:rFonts w:eastAsia="Calibri" w:cstheme="minorHAnsi"/>
          <w:b/>
          <w:u w:val="single"/>
          <w:lang w:val="de-DE" w:eastAsia="en-GB"/>
        </w:rPr>
      </w:pPr>
    </w:p>
    <w:p w14:paraId="7CF49204" w14:textId="28F0D05B" w:rsidR="002E0E08" w:rsidRDefault="00DD5E73" w:rsidP="00067D2C">
      <w:pPr>
        <w:spacing w:after="0" w:line="240" w:lineRule="auto"/>
        <w:rPr>
          <w:rFonts w:eastAsia="Calibri" w:cstheme="minorHAnsi"/>
          <w:b/>
          <w:u w:val="single"/>
          <w:lang w:val="de-DE" w:eastAsia="en-GB"/>
        </w:rPr>
      </w:pPr>
      <w:r>
        <w:rPr>
          <w:rFonts w:eastAsia="Calibri" w:cstheme="minorHAnsi"/>
          <w:noProof/>
          <w:lang w:val="de-DE" w:eastAsia="en-GB"/>
        </w:rPr>
        <mc:AlternateContent>
          <mc:Choice Requires="wps">
            <w:drawing>
              <wp:anchor distT="0" distB="0" distL="114300" distR="114300" simplePos="0" relativeHeight="251664384" behindDoc="0" locked="0" layoutInCell="1" allowOverlap="1" wp14:anchorId="17F54EB7" wp14:editId="681D1C53">
                <wp:simplePos x="0" y="0"/>
                <wp:positionH relativeFrom="column">
                  <wp:posOffset>5126355</wp:posOffset>
                </wp:positionH>
                <wp:positionV relativeFrom="paragraph">
                  <wp:posOffset>614680</wp:posOffset>
                </wp:positionV>
                <wp:extent cx="548640" cy="792480"/>
                <wp:effectExtent l="57150" t="38100" r="60960" b="83820"/>
                <wp:wrapNone/>
                <wp:docPr id="2072626526" name="Gerade Verbindung mit Pfeil 1"/>
                <wp:cNvGraphicFramePr/>
                <a:graphic xmlns:a="http://schemas.openxmlformats.org/drawingml/2006/main">
                  <a:graphicData uri="http://schemas.microsoft.com/office/word/2010/wordprocessingShape">
                    <wps:wsp>
                      <wps:cNvCnPr/>
                      <wps:spPr>
                        <a:xfrm flipH="1" flipV="1">
                          <a:off x="0" y="0"/>
                          <a:ext cx="548640" cy="792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0F1B72" id="_x0000_t32" coordsize="21600,21600" o:spt="32" o:oned="t" path="m,l21600,21600e" filled="f">
                <v:path arrowok="t" fillok="f" o:connecttype="none"/>
                <o:lock v:ext="edit" shapetype="t"/>
              </v:shapetype>
              <v:shape id="Gerade Verbindung mit Pfeil 1" o:spid="_x0000_s1026" type="#_x0000_t32" style="position:absolute;margin-left:403.65pt;margin-top:48.4pt;width:43.2pt;height:62.4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X9zAEAANcDAAAOAAAAZHJzL2Uyb0RvYy54bWysU02P1DAMvSPxH6LcmXZGwzJU09nDLB8H&#10;BKuF5Z5NnTYiTSInTNt/j5POdBELHBAXy439bL9nd3899oadAIN2tubrVckZWOkabdua3395+2LH&#10;WYjCNsI4CzWfIPDrw/Nn+8FXsHGdMw0goyI2VIOveRejr4oiyA56EVbOg6WgctiLSJ/YFg2Kgar3&#10;ptiU5VUxOGw8Ogkh0OvNHOSHXF8pkPGTUgEiMzWn2WK2mO1DssVhL6oWhe+0PI8h/mGKXmhLTZdS&#10;NyIK9h31k1K9luiCU3ElXV84pbSEzIHYrMtf2HzuhIfMhcQJfpEp/L+y8uPpaG+RZBh8qIK/xcRi&#10;VNgzZbR/Tzvl2fuavBSjmdmYBZwWAWGMTNLjy+3uaksySwq9er3Z7rLAxVwwgT2G+A5cz5JT8xBR&#10;6LaLR2ctrcrh3EKcPoRIIxHwAkhgY5ONQps3tmFx8nRPEbWwrYG0SEpPKcUjk+zFycAMvwPFdENz&#10;bjKTfGRwNMhOgs6j+bZeqlBmgihtzAIq/w465yYY5MNbgDOpP3ZbsnNHZ+MC7LV1+LuucbyMqub8&#10;C+uZa6L94Jop7zXLQdeT9TlfejrPn78z/PF/PPwAAAD//wMAUEsDBBQABgAIAAAAIQCv/CVR4gAA&#10;AAoBAAAPAAAAZHJzL2Rvd25yZXYueG1sTI/LTsMwEEX3SPyDNUhsEHWaisQNcaoKUcSiEiKwYefG&#10;Jonql2y3CXw9wwqWozm699x6MxtNzirE0VkOy0UGRNnOydH2HN7fdrcMSEzCSqGdVRy+VIRNc3lR&#10;i0q6yb6qc5t6giE2VoLDkJKvKI3doIyIC+eVxd+nC0YkPENPZRAThhtN8ywrqBGjxYZBePUwqO7Y&#10;ngyH7Qe78+Xx6TG8fN+w1s+7af+sOb++mrf3QJKa0x8Mv/qoDg06HdzJykg0B5aVK0Q5rAucgABb&#10;r0ogBw55viyANjX9P6H5AQAA//8DAFBLAQItABQABgAIAAAAIQC2gziS/gAAAOEBAAATAAAAAAAA&#10;AAAAAAAAAAAAAABbQ29udGVudF9UeXBlc10ueG1sUEsBAi0AFAAGAAgAAAAhADj9If/WAAAAlAEA&#10;AAsAAAAAAAAAAAAAAAAALwEAAF9yZWxzLy5yZWxzUEsBAi0AFAAGAAgAAAAhAA8HNf3MAQAA1wMA&#10;AA4AAAAAAAAAAAAAAAAALgIAAGRycy9lMm9Eb2MueG1sUEsBAi0AFAAGAAgAAAAhAK/8JVHiAAAA&#10;CgEAAA8AAAAAAAAAAAAAAAAAJgQAAGRycy9kb3ducmV2LnhtbFBLBQYAAAAABAAEAPMAAAA1BQAA&#10;AAA=&#10;" strokecolor="black [3200]" strokeweight="2pt">
                <v:stroke endarrow="block"/>
                <v:shadow on="t" color="black" opacity="24903f" origin=",.5" offset="0,.55556mm"/>
              </v:shape>
            </w:pict>
          </mc:Fallback>
        </mc:AlternateContent>
      </w:r>
      <w:r w:rsidR="00DC7F1F">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37344C2C" wp14:editId="52D59D35">
                <wp:simplePos x="0" y="0"/>
                <wp:positionH relativeFrom="column">
                  <wp:posOffset>782955</wp:posOffset>
                </wp:positionH>
                <wp:positionV relativeFrom="paragraph">
                  <wp:posOffset>2755900</wp:posOffset>
                </wp:positionV>
                <wp:extent cx="1173480" cy="1508760"/>
                <wp:effectExtent l="57150" t="38100" r="64770" b="91440"/>
                <wp:wrapNone/>
                <wp:docPr id="459571506" name="Gerade Verbindung mit Pfeil 1"/>
                <wp:cNvGraphicFramePr/>
                <a:graphic xmlns:a="http://schemas.openxmlformats.org/drawingml/2006/main">
                  <a:graphicData uri="http://schemas.microsoft.com/office/word/2010/wordprocessingShape">
                    <wps:wsp>
                      <wps:cNvCnPr/>
                      <wps:spPr>
                        <a:xfrm flipH="1" flipV="1">
                          <a:off x="0" y="0"/>
                          <a:ext cx="1173480" cy="1508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06630" id="Gerade Verbindung mit Pfeil 1" o:spid="_x0000_s1026" type="#_x0000_t32" style="position:absolute;margin-left:61.65pt;margin-top:217pt;width:92.4pt;height:118.8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yUzQEAANkDAAAOAAAAZHJzL2Uyb0RvYy54bWysU0uP1DAMviPxH6LcmbYD7I6q6exhlscB&#10;wWp53LOp00akSZSYafvvcdKZLuJ1QFwsN/Zn+/vs7m+mwbAThKidbXi1KTkDK12rbdfwz59eP9tx&#10;FlHYVhhnoeEzRH5zePpkP/oatq53poXAqIiN9egb3iP6uiii7GEQceM8WAoqFwaB9Bm6og1ipOqD&#10;KbZleVWMLrQ+OAkx0uvtEuSHXF8pkPhBqQjITMNpNsw2ZPuQbHHYi7oLwvdanscQ/zDFILSlpmup&#10;W4GCfQv6l1KDlsFFp3Aj3VA4pbSEzIHYVOVPbD72wkPmQuJEv8oU/19Z+f50tHeBZBh9rKO/C4nF&#10;pMLAlNH+Le2UZ+9L8lKMZmZTFnBeBYQJmaTHqrp+/mJHOkuKVS/L3fVVlrhYSia4DxHfgBtYchoe&#10;MQjd9Xh01tKyXFiaiNO7iDQUAS+ABDY2WRTavLItw9nTRWHQwnYG0iopPaUUj1yyh7OBBX4PiumW&#10;Jt1mLvnM4GgCOwk6kPZrtVahzARR2pgVVP4ddM5NMMintwIXUn/stmbnjs7iChy0deF3XXG6jKqW&#10;/AvrhWui/eDaOW82y0H3k/U533o60B+/M/zxjzx8BwAA//8DAFBLAwQUAAYACAAAACEASN1D3eMA&#10;AAALAQAADwAAAGRycy9kb3ducmV2LnhtbEyPwU7DMBBE70j8g7VIXBB10pQ0CnGqClHEoRIicOHm&#10;xiaJaq+t2G0CX89yguNon2bfVJvZGnbWYxgcCkgXCTCNrVMDdgLe33a3BbAQJSppHGoBXzrApr68&#10;qGSp3ISv+tzEjlEJhlIK6GP0Jeeh7bWVYeG8Rrp9utHKSHHsuBrlROXW8GWS5NzKAelDL71+6HV7&#10;bE5WwPajuPPr49Pj+PJ9UzR+3k37ZyPE9dW8vQcW9Rz/YPjVJ3WoyengTqgCM5SXWUaogFW2olFE&#10;ZEmRAjsIyNdpDryu+P8N9Q8AAAD//wMAUEsBAi0AFAAGAAgAAAAhALaDOJL+AAAA4QEAABMAAAAA&#10;AAAAAAAAAAAAAAAAAFtDb250ZW50X1R5cGVzXS54bWxQSwECLQAUAAYACAAAACEAOP0h/9YAAACU&#10;AQAACwAAAAAAAAAAAAAAAAAvAQAAX3JlbHMvLnJlbHNQSwECLQAUAAYACAAAACEACnmclM0BAADZ&#10;AwAADgAAAAAAAAAAAAAAAAAuAgAAZHJzL2Uyb0RvYy54bWxQSwECLQAUAAYACAAAACEASN1D3eMA&#10;AAALAQAADwAAAAAAAAAAAAAAAAAnBAAAZHJzL2Rvd25yZXYueG1sUEsFBgAAAAAEAAQA8wAAADcF&#10;AAAAAA==&#10;" strokecolor="black [3200]" strokeweight="2pt">
                <v:stroke endarrow="block"/>
                <v:shadow on="t" color="black" opacity="24903f" origin=",.5" offset="0,.55556mm"/>
              </v:shape>
            </w:pict>
          </mc:Fallback>
        </mc:AlternateContent>
      </w:r>
      <w:r w:rsidR="00DC7F1F"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BBB2E7E" wp14:editId="1100A428">
                <wp:simplePos x="0" y="0"/>
                <wp:positionH relativeFrom="margin">
                  <wp:posOffset>1590675</wp:posOffset>
                </wp:positionH>
                <wp:positionV relativeFrom="paragraph">
                  <wp:posOffset>4028440</wp:posOffset>
                </wp:positionV>
                <wp:extent cx="883920" cy="434340"/>
                <wp:effectExtent l="0" t="0" r="11430" b="22860"/>
                <wp:wrapSquare wrapText="bothSides"/>
                <wp:docPr id="16922055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434340"/>
                        </a:xfrm>
                        <a:prstGeom prst="rect">
                          <a:avLst/>
                        </a:prstGeom>
                        <a:solidFill>
                          <a:srgbClr val="FFFFFF"/>
                        </a:solidFill>
                        <a:ln w="9525">
                          <a:solidFill>
                            <a:schemeClr val="tx1"/>
                          </a:solidFill>
                          <a:miter lim="800000"/>
                          <a:headEnd/>
                          <a:tailEnd/>
                        </a:ln>
                      </wps:spPr>
                      <wps:txbx>
                        <w:txbxContent>
                          <w:p w14:paraId="410C0709" w14:textId="519D539E" w:rsidR="00DC7F1F" w:rsidRDefault="00DC7F1F" w:rsidP="00DC7F1F">
                            <w:pPr>
                              <w:spacing w:after="0" w:line="240" w:lineRule="auto"/>
                              <w:jc w:val="center"/>
                              <w:rPr>
                                <w:lang w:val="de-DE"/>
                              </w:rPr>
                            </w:pPr>
                            <w:r>
                              <w:rPr>
                                <w:lang w:val="de-DE"/>
                              </w:rPr>
                              <w:t>Shuttle-Halt</w:t>
                            </w:r>
                          </w:p>
                          <w:p w14:paraId="0E8DA52B" w14:textId="34341460" w:rsidR="00DC7F1F" w:rsidRPr="00DC7F1F" w:rsidRDefault="00DC7F1F" w:rsidP="00DC7F1F">
                            <w:pPr>
                              <w:spacing w:after="0" w:line="240" w:lineRule="auto"/>
                              <w:jc w:val="center"/>
                              <w:rPr>
                                <w:lang w:val="de-DE"/>
                              </w:rPr>
                            </w:pPr>
                            <w:r>
                              <w:rPr>
                                <w:lang w:val="de-DE"/>
                              </w:rPr>
                              <w:t>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BB2E7E" id="_x0000_t202" coordsize="21600,21600" o:spt="202" path="m,l,21600r21600,l21600,xe">
                <v:stroke joinstyle="miter"/>
                <v:path gradientshapeok="t" o:connecttype="rect"/>
              </v:shapetype>
              <v:shape id="Textfeld 2" o:spid="_x0000_s1026" type="#_x0000_t202" style="position:absolute;margin-left:125.25pt;margin-top:317.2pt;width:69.6pt;height:34.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BqEwIAAB0EAAAOAAAAZHJzL2Uyb0RvYy54bWysk9uO2yAQhu8r9R0Q942TbNImVpzVNttU&#10;lbYHadsHwBjHqJihA4mdPv0OOJtN07uqWELgGX5mvhlWt31r2EGh12ALPhmNOVNWQqXtruA/vm/f&#10;LDjzQdhKGLCq4Efl+e369atV53I1hQZMpZCRiPV55wrehODyLPOyUa3wI3DKkrEGbEWgLe6yCkVH&#10;6q3JpuPx26wDrByCVN7T3/vByNdJv66VDF/r2qvATMEptpBmTHMZ52y9EvkOhWu0PIUh/iGKVmhL&#10;l56l7kUQbI/6L6lWSwQPdRhJaDOoay1VyoGymYyvsnlshFMpF4Lj3RmT/3+y8svh0X1DFvr30FMB&#10;UxLePYD86ZmFTSPsTt0hQtcoUdHFk4gs65zPT0cjap/7KFJ2n6GiIot9gCTU19hGKpQnI3UqwPEM&#10;XfWBSfq5WNwsp2SRZJrd0JeKkon8+bBDHz4qaFlcFByppklcHB58iMGI/Nkl3uXB6GqrjUkb3JUb&#10;g+wgqP7bNFL8V27Gsq7gy/l0PuT/h0RsRXUWCf1A4Eqh1YH62OiWEhrHMXRWhPbBVqnLgtBmWFPE&#10;xp4oRnADwtCXPTlGmiVUR+KJMPQrvS9aNIC/OeuoVwvuf+0FKs7MJ0s1WU5mRI2FtJnN30WceGkp&#10;Ly3CSpIqeOBsWG5CehCRl4U7ql2tE9eXSE6xUg8m3Kf3Epv8cp+8Xl71+gkAAP//AwBQSwMEFAAG&#10;AAgAAAAhACk5wSHhAAAACwEAAA8AAABkcnMvZG93bnJldi54bWxMj8tOwzAQRfdI/IM1SOyoTfoK&#10;IU6FilJWIDUgIXbTeEgi4nEUu234e8wKlqN7dO+ZfDPZXpxo9J1jDbczBYK4dqbjRsPba3mTgvAB&#10;2WDvmDR8k4dNcXmRY2bcmfd0qkIjYgn7DDW0IQyZlL5uyaKfuYE4Zp9utBjiOTbSjHiO5baXiVIr&#10;abHjuNDiQNuW6q/qaDU87erHykuP5W7/PHxs301pXozW11fTwz2IQFP4g+FXP6pDEZ0O7sjGi15D&#10;slTLiGpYzRcLEJGYp3drEAcNa5WkIItc/v+h+AEAAP//AwBQSwECLQAUAAYACAAAACEAtoM4kv4A&#10;AADhAQAAEwAAAAAAAAAAAAAAAAAAAAAAW0NvbnRlbnRfVHlwZXNdLnhtbFBLAQItABQABgAIAAAA&#10;IQA4/SH/1gAAAJQBAAALAAAAAAAAAAAAAAAAAC8BAABfcmVscy8ucmVsc1BLAQItABQABgAIAAAA&#10;IQBPCsBqEwIAAB0EAAAOAAAAAAAAAAAAAAAAAC4CAABkcnMvZTJvRG9jLnhtbFBLAQItABQABgAI&#10;AAAAIQApOcEh4QAAAAsBAAAPAAAAAAAAAAAAAAAAAG0EAABkcnMvZG93bnJldi54bWxQSwUGAAAA&#10;AAQABADzAAAAewUAAAAA&#10;" strokecolor="black [3213]">
                <v:textbox>
                  <w:txbxContent>
                    <w:p w14:paraId="410C0709" w14:textId="519D539E" w:rsidR="00DC7F1F" w:rsidRDefault="00DC7F1F" w:rsidP="00DC7F1F">
                      <w:pPr>
                        <w:spacing w:after="0" w:line="240" w:lineRule="auto"/>
                        <w:jc w:val="center"/>
                        <w:rPr>
                          <w:lang w:val="de-DE"/>
                        </w:rPr>
                      </w:pPr>
                      <w:r>
                        <w:rPr>
                          <w:lang w:val="de-DE"/>
                        </w:rPr>
                        <w:t>Shuttle-Halt</w:t>
                      </w:r>
                    </w:p>
                    <w:p w14:paraId="0E8DA52B" w14:textId="34341460" w:rsidR="00DC7F1F" w:rsidRPr="00DC7F1F" w:rsidRDefault="00DC7F1F" w:rsidP="00DC7F1F">
                      <w:pPr>
                        <w:spacing w:after="0" w:line="240" w:lineRule="auto"/>
                        <w:jc w:val="center"/>
                        <w:rPr>
                          <w:lang w:val="de-DE"/>
                        </w:rPr>
                      </w:pPr>
                      <w:r>
                        <w:rPr>
                          <w:lang w:val="de-DE"/>
                        </w:rPr>
                        <w:t>Oper</w:t>
                      </w:r>
                    </w:p>
                  </w:txbxContent>
                </v:textbox>
                <w10:wrap type="square" anchorx="margin"/>
              </v:shape>
            </w:pict>
          </mc:Fallback>
        </mc:AlternateContent>
      </w:r>
      <w:r w:rsidR="00DC7F1F" w:rsidRPr="00E157CA">
        <w:rPr>
          <w:rFonts w:eastAsia="Calibri" w:cstheme="minorHAnsi"/>
          <w:noProof/>
          <w:lang w:val="de-DE" w:eastAsia="en-GB"/>
        </w:rPr>
        <mc:AlternateContent>
          <mc:Choice Requires="wps">
            <w:drawing>
              <wp:anchor distT="45720" distB="45720" distL="114300" distR="114300" simplePos="0" relativeHeight="251665408" behindDoc="0" locked="0" layoutInCell="1" allowOverlap="1" wp14:anchorId="72D3CCDB" wp14:editId="21B659AB">
                <wp:simplePos x="0" y="0"/>
                <wp:positionH relativeFrom="margin">
                  <wp:posOffset>5089525</wp:posOffset>
                </wp:positionH>
                <wp:positionV relativeFrom="paragraph">
                  <wp:posOffset>1309370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3CCDB" id="_x0000_s1027" type="#_x0000_t202" style="position:absolute;margin-left:400.75pt;margin-top:103.1pt;width:100.4pt;height:2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fVNFQIAACUEAAAOAAAAZHJzL2Uyb0RvYy54bWysU9tu2zAMfR+wfxD0vtgxkqY14hRdugwD&#10;ugvQ7QNkSY6FyaImKbGzrx8lu2nWvg3zg0Ca0iF5eLi+HTpNjtJ5Baai81lOiTQchDL7iv74vnt3&#10;TYkPzAimwciKnqSnt5u3b9a9LWUBLWghHUEQ48veVrQNwZZZ5nkrO+ZnYKXBYAOuYwFdt8+EYz2i&#10;dzor8vwq68EJ64BL7/Hv/Rikm4TfNJKHr03jZSC6olhbSKdLZx3PbLNm5d4x2yo+lcH+oYqOKYNJ&#10;z1D3LDBycOoVVKe4Aw9NmHHoMmgaxWXqAbuZ5y+6eWyZlakXJMfbM03+/8HyL8dH+82RMLyHAQeY&#10;mvD2AfhPTwxsW2b28s456FvJBCaeR8qy3vpyehqp9qWPIHX/GQQOmR0CJKChcV1kBfskiI4DOJ1J&#10;l0MgPKYsVsv8GkMcY8XqqiiWKQUrn15b58NHCR2JRkUdDjWhs+ODD7EaVj5dick8aCV2SuvkuH29&#10;1Y4cGQpgl74J/a9r2pC+ojdLzP0aImpRnkHCMFLwIlGnAgpZq66i13n8RmlF1j4YkWQWmNKjjRVr&#10;M9EYmRs5DEM9ECUmjiOrNYgT8upg1C3uGRotuN+U9KjZivpfB+YkJfqTwdnczBeLKPLkLJarAh13&#10;GakvI8xwhKpooGQ0tyEtRiTAwB3OsFGJ3udKppJRi4n1aW+i2C/9dOt5uzd/AAAA//8DAFBLAwQU&#10;AAYACAAAACEAdvU4MuEAAAAMAQAADwAAAGRycy9kb3ducmV2LnhtbEyPwU7DMAyG70i8Q+RJ3Fiy&#10;AtsoTSc01HFi0goS4uY1XlvROFWTbeXtyU5wtP3p9/dnq9F24kSDbx1rmE0VCOLKmZZrDR/vxe0S&#10;hA/IBjvHpOGHPKzy66sMU+POvKNTGWoRQ9inqKEJoU+l9FVDFv3U9cTxdnCDxRDHoZZmwHMMt51M&#10;lJpLiy3HDw32tG6o+i6PVsPrpnopvfRYbHZv/df60xRma7S+mYzPTyACjeEPhot+VIc8Ou3dkY0X&#10;nYalmj1EVEOi5gmIC6FUcgdiH1f3jwuQeSb/l8h/AQAA//8DAFBLAQItABQABgAIAAAAIQC2gziS&#10;/gAAAOEBAAATAAAAAAAAAAAAAAAAAAAAAABbQ29udGVudF9UeXBlc10ueG1sUEsBAi0AFAAGAAgA&#10;AAAhADj9If/WAAAAlAEAAAsAAAAAAAAAAAAAAAAALwEAAF9yZWxzLy5yZWxzUEsBAi0AFAAGAAgA&#10;AAAhADo99U0VAgAAJQQAAA4AAAAAAAAAAAAAAAAALgIAAGRycy9lMm9Eb2MueG1sUEsBAi0AFAAG&#10;AAgAAAAhAHb1ODLhAAAADAEAAA8AAAAAAAAAAAAAAAAAbwQAAGRycy9kb3ducmV2LnhtbFBLBQYA&#10;AAAABAAEAPMAAAB9BQ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p>
    <w:p w14:paraId="0BC2EB32" w14:textId="32DEB6BD" w:rsidR="002E0E08" w:rsidRDefault="002E0E08" w:rsidP="00067D2C">
      <w:pPr>
        <w:spacing w:after="0" w:line="240" w:lineRule="auto"/>
        <w:rPr>
          <w:rFonts w:eastAsia="Calibri" w:cstheme="minorHAnsi"/>
          <w:b/>
          <w:u w:val="single"/>
          <w:lang w:val="de-DE" w:eastAsia="en-GB"/>
        </w:rPr>
      </w:pPr>
    </w:p>
    <w:p w14:paraId="25D566B7" w14:textId="36F5DBF3" w:rsidR="002E0E08" w:rsidRDefault="002E0E08" w:rsidP="00067D2C">
      <w:pPr>
        <w:spacing w:after="0" w:line="240" w:lineRule="auto"/>
        <w:rPr>
          <w:rFonts w:eastAsia="Calibri" w:cstheme="minorHAnsi"/>
          <w:b/>
          <w:u w:val="single"/>
          <w:lang w:val="de-DE" w:eastAsia="en-GB"/>
        </w:rPr>
      </w:pPr>
    </w:p>
    <w:p w14:paraId="0F28F7A0" w14:textId="0699C9CC" w:rsidR="001E7A8E" w:rsidRPr="009E5174" w:rsidRDefault="002E0E08" w:rsidP="00067D2C">
      <w:pPr>
        <w:spacing w:after="0" w:line="240" w:lineRule="auto"/>
        <w:rPr>
          <w:rFonts w:eastAsia="Calibri" w:cstheme="minorHAnsi"/>
          <w:b/>
          <w:u w:val="single"/>
          <w:lang w:val="de-DE" w:eastAsia="en-GB"/>
        </w:rPr>
      </w:pPr>
      <w:r>
        <w:rPr>
          <w:noProof/>
        </w:rPr>
        <w:drawing>
          <wp:anchor distT="0" distB="0" distL="114300" distR="114300" simplePos="0" relativeHeight="251658239" behindDoc="0" locked="0" layoutInCell="1" allowOverlap="1" wp14:anchorId="5B4025A1" wp14:editId="546D5043">
            <wp:simplePos x="0" y="0"/>
            <wp:positionH relativeFrom="margin">
              <wp:posOffset>1905</wp:posOffset>
            </wp:positionH>
            <wp:positionV relativeFrom="margin">
              <wp:posOffset>3802380</wp:posOffset>
            </wp:positionV>
            <wp:extent cx="6835140" cy="4036695"/>
            <wp:effectExtent l="0" t="0" r="3810" b="1905"/>
            <wp:wrapSquare wrapText="bothSides"/>
            <wp:docPr id="8539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581" name=""/>
                    <pic:cNvPicPr/>
                  </pic:nvPicPr>
                  <pic:blipFill rotWithShape="1">
                    <a:blip r:embed="rId8">
                      <a:extLst>
                        <a:ext uri="{28A0092B-C50C-407E-A947-70E740481C1C}">
                          <a14:useLocalDpi xmlns:a14="http://schemas.microsoft.com/office/drawing/2010/main" val="0"/>
                        </a:ext>
                      </a:extLst>
                    </a:blip>
                    <a:srcRect l="23726" t="21388" r="4873"/>
                    <a:stretch/>
                  </pic:blipFill>
                  <pic:spPr bwMode="auto">
                    <a:xfrm>
                      <a:off x="0" y="0"/>
                      <a:ext cx="6835140" cy="403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E33">
        <w:rPr>
          <w:noProof/>
        </w:rPr>
        <mc:AlternateContent>
          <mc:Choice Requires="wps">
            <w:drawing>
              <wp:anchor distT="0" distB="0" distL="114300" distR="114300" simplePos="0" relativeHeight="251659264" behindDoc="0" locked="0" layoutInCell="1" allowOverlap="1" wp14:anchorId="652A33D0" wp14:editId="599C7830">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5D61A204"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166584">
                              <w:rPr>
                                <w:rFonts w:ascii="Calibri" w:hAnsi="Calibri" w:cs="Calibri"/>
                                <w:b/>
                                <w:bCs/>
                                <w:i/>
                                <w:iCs/>
                                <w:color w:val="000000" w:themeColor="text1"/>
                                <w:kern w:val="24"/>
                                <w:sz w:val="28"/>
                                <w:szCs w:val="28"/>
                                <w:lang w:val="de-DE"/>
                              </w:rPr>
                              <w:t>126</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n7KrAEAADsDAAAOAAAAZHJzL2Uyb0RvYy54bWysUttu2zAMfR+wfxD0vtjOsCww4hTdiu6l&#10;uwDdPoCRpViYJWqiEjt/P0pN013eir4IEkkdnsPDzdXsRnHUkSz6TjaLWgrtFfbW7zv54/vtm7UU&#10;lMD3MKLXnTxpklfb1682U2j1Egccex0Fg3hqp9DJIaXQVhWpQTugBQbtOWkwOkj8jPuqjzAxuhur&#10;ZV2vqgljHyIqTcTRm4ek3BZ8Y7RKX40hncTYSeaWyhnLuctntd1Au48QBqvONOAZLBxYz00vUDeQ&#10;QByi/Q/KWRWR0KSFQlehMVbpooHVNPU/au4HCLpo4eFQuIyJXg5WfTneh29RpPkDzmxgEUHhDtVP&#10;Eh4/DuD3+jpGnAYNPTdu8siqKVB7/ppHTS1lkN30GXs2GQ4JC9BsostTYZ2C0dmA02Xoek5CcXC1&#10;fle/XXNKcW71vmmWxZUK2sffIVL6pNGJfOlkZFMLOhzvKGU20D6W5GYeb+04FmNH/1eAC3OksM+E&#10;H6ineTcL23dymaVlMTvsTyxn4rXoJP06QMwuZORrVmZsafpUeEZkhwqX8zblFfjzXaqedn77GwAA&#10;//8DAFBLAwQUAAYACAAAACEAkISuJNwAAAAIAQAADwAAAGRycy9kb3ducmV2LnhtbEyPwU7DMAyG&#10;70i8Q2QkbiyhbDBK3QmBuIIYbBK3rPHaisapmmwtb493gput3/r9fcVq8p060hDbwAjXMwOKuAqu&#10;5Rrh8+PlagkqJsvOdoEJ4YcirMrzs8LmLoz8Tsd1qpWUcMwtQpNSn2sdq4a8jbPQE0u2D4O3Sdah&#10;1m6wo5T7TmfG3GpvW5YPje3pqaHqe33wCJvX/dd2bt7qZ7/oxzAZzf5eI15eTI8PoBJN6e8YTviC&#10;DqUw7cKBXVQdgogkhGy+AHVKzd1STHYy3ZgMdFno/wLlLwAAAP//AwBQSwECLQAUAAYACAAAACEA&#10;toM4kv4AAADhAQAAEwAAAAAAAAAAAAAAAAAAAAAAW0NvbnRlbnRfVHlwZXNdLnhtbFBLAQItABQA&#10;BgAIAAAAIQA4/SH/1gAAAJQBAAALAAAAAAAAAAAAAAAAAC8BAABfcmVscy8ucmVsc1BLAQItABQA&#10;BgAIAAAAIQCc9n7KrAEAADsDAAAOAAAAAAAAAAAAAAAAAC4CAABkcnMvZTJvRG9jLnhtbFBLAQIt&#10;ABQABgAIAAAAIQCQhK4k3AAAAAgBAAAPAAAAAAAAAAAAAAAAAAYEAABkcnMvZG93bnJldi54bWxQ&#10;SwUGAAAAAAQABADzAAAADwUAAAAA&#10;" filled="f" stroked="f">
                <v:textbox>
                  <w:txbxContent>
                    <w:p w14:paraId="2B15220C" w14:textId="5D61A204"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166584">
                        <w:rPr>
                          <w:rFonts w:ascii="Calibri" w:hAnsi="Calibri" w:cs="Calibri"/>
                          <w:b/>
                          <w:bCs/>
                          <w:i/>
                          <w:iCs/>
                          <w:color w:val="000000" w:themeColor="text1"/>
                          <w:kern w:val="24"/>
                          <w:sz w:val="28"/>
                          <w:szCs w:val="28"/>
                          <w:lang w:val="de-DE"/>
                        </w:rPr>
                        <w:t>126</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5D7E7174" w:rsidR="001E7A8E" w:rsidRDefault="001E7A8E" w:rsidP="00067D2C">
      <w:pPr>
        <w:spacing w:after="0" w:line="240" w:lineRule="auto"/>
        <w:rPr>
          <w:rFonts w:eastAsia="Calibri" w:cstheme="minorHAnsi"/>
          <w:b/>
          <w:u w:val="single"/>
          <w:lang w:val="de-DE" w:eastAsia="en-GB"/>
        </w:rPr>
      </w:pPr>
    </w:p>
    <w:p w14:paraId="57C0AC95" w14:textId="0C7CEEA8" w:rsidR="00D512E0" w:rsidRPr="009E5174" w:rsidRDefault="00D512E0" w:rsidP="00067D2C">
      <w:pPr>
        <w:spacing w:after="0" w:line="240" w:lineRule="auto"/>
        <w:rPr>
          <w:rFonts w:eastAsia="Calibri" w:cstheme="minorHAnsi"/>
          <w:b/>
          <w:u w:val="single"/>
          <w:lang w:val="de-DE" w:eastAsia="en-GB"/>
        </w:rPr>
      </w:pPr>
    </w:p>
    <w:p w14:paraId="15A9AEEB" w14:textId="7E8E14C3"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6D68BCE4" w:rsidR="002001C6" w:rsidRPr="00565AB8" w:rsidRDefault="00A20007" w:rsidP="000871DE">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518E7" w14:textId="77777777" w:rsidR="00D308FB" w:rsidRDefault="00D308FB">
      <w:pPr>
        <w:spacing w:after="0" w:line="240" w:lineRule="auto"/>
      </w:pPr>
      <w:r>
        <w:separator/>
      </w:r>
    </w:p>
  </w:endnote>
  <w:endnote w:type="continuationSeparator" w:id="0">
    <w:p w14:paraId="66B58B6F" w14:textId="77777777" w:rsidR="00D308FB" w:rsidRDefault="00D30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60B64" w14:textId="77777777" w:rsidR="00D308FB" w:rsidRDefault="00D308FB">
      <w:pPr>
        <w:spacing w:after="0" w:line="240" w:lineRule="auto"/>
      </w:pPr>
      <w:r>
        <w:separator/>
      </w:r>
    </w:p>
  </w:footnote>
  <w:footnote w:type="continuationSeparator" w:id="0">
    <w:p w14:paraId="16961002" w14:textId="77777777" w:rsidR="00D308FB" w:rsidRDefault="00D30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871DE"/>
    <w:rsid w:val="00095FDA"/>
    <w:rsid w:val="0009778D"/>
    <w:rsid w:val="000A674F"/>
    <w:rsid w:val="000C2FF6"/>
    <w:rsid w:val="00104F48"/>
    <w:rsid w:val="00116E7D"/>
    <w:rsid w:val="0015554C"/>
    <w:rsid w:val="00156465"/>
    <w:rsid w:val="00166584"/>
    <w:rsid w:val="001E7A8E"/>
    <w:rsid w:val="001F6882"/>
    <w:rsid w:val="002001C6"/>
    <w:rsid w:val="00204619"/>
    <w:rsid w:val="00250E43"/>
    <w:rsid w:val="00290190"/>
    <w:rsid w:val="002941EA"/>
    <w:rsid w:val="002A2804"/>
    <w:rsid w:val="002B65E3"/>
    <w:rsid w:val="002C4B77"/>
    <w:rsid w:val="002E0E08"/>
    <w:rsid w:val="003465C0"/>
    <w:rsid w:val="00351185"/>
    <w:rsid w:val="003607E1"/>
    <w:rsid w:val="00371CB6"/>
    <w:rsid w:val="00384B0D"/>
    <w:rsid w:val="003A0B99"/>
    <w:rsid w:val="003E57F2"/>
    <w:rsid w:val="003E6E0A"/>
    <w:rsid w:val="004726F3"/>
    <w:rsid w:val="004726F6"/>
    <w:rsid w:val="004C178F"/>
    <w:rsid w:val="004C6150"/>
    <w:rsid w:val="00534A82"/>
    <w:rsid w:val="00536BB2"/>
    <w:rsid w:val="0056383B"/>
    <w:rsid w:val="00565AB8"/>
    <w:rsid w:val="00566305"/>
    <w:rsid w:val="0057484D"/>
    <w:rsid w:val="00576A50"/>
    <w:rsid w:val="005927C9"/>
    <w:rsid w:val="005B23E3"/>
    <w:rsid w:val="005C32D2"/>
    <w:rsid w:val="005D45C7"/>
    <w:rsid w:val="006059A6"/>
    <w:rsid w:val="0060751D"/>
    <w:rsid w:val="006647EA"/>
    <w:rsid w:val="006668CF"/>
    <w:rsid w:val="0068686B"/>
    <w:rsid w:val="006957B8"/>
    <w:rsid w:val="006E7A95"/>
    <w:rsid w:val="006F420B"/>
    <w:rsid w:val="007006CC"/>
    <w:rsid w:val="007141E8"/>
    <w:rsid w:val="00767E10"/>
    <w:rsid w:val="007B6525"/>
    <w:rsid w:val="008B03D2"/>
    <w:rsid w:val="008C4F40"/>
    <w:rsid w:val="008D79E6"/>
    <w:rsid w:val="0091357D"/>
    <w:rsid w:val="00947C21"/>
    <w:rsid w:val="0095701F"/>
    <w:rsid w:val="00975BF1"/>
    <w:rsid w:val="009856F4"/>
    <w:rsid w:val="009C4EE7"/>
    <w:rsid w:val="009E5174"/>
    <w:rsid w:val="00A03EF9"/>
    <w:rsid w:val="00A20007"/>
    <w:rsid w:val="00A31394"/>
    <w:rsid w:val="00A53B61"/>
    <w:rsid w:val="00A87D8C"/>
    <w:rsid w:val="00AD5E5A"/>
    <w:rsid w:val="00AE6306"/>
    <w:rsid w:val="00AF1212"/>
    <w:rsid w:val="00B061BC"/>
    <w:rsid w:val="00B077F8"/>
    <w:rsid w:val="00B64580"/>
    <w:rsid w:val="00BB2F6A"/>
    <w:rsid w:val="00BB46CC"/>
    <w:rsid w:val="00BC03F4"/>
    <w:rsid w:val="00BF5400"/>
    <w:rsid w:val="00C3355C"/>
    <w:rsid w:val="00C731B5"/>
    <w:rsid w:val="00C96C16"/>
    <w:rsid w:val="00CB156D"/>
    <w:rsid w:val="00D15C36"/>
    <w:rsid w:val="00D27FAC"/>
    <w:rsid w:val="00D308FB"/>
    <w:rsid w:val="00D44A64"/>
    <w:rsid w:val="00D45F1C"/>
    <w:rsid w:val="00D512E0"/>
    <w:rsid w:val="00D57A6B"/>
    <w:rsid w:val="00D763FA"/>
    <w:rsid w:val="00D84F88"/>
    <w:rsid w:val="00DA3776"/>
    <w:rsid w:val="00DA4D1A"/>
    <w:rsid w:val="00DC2DF7"/>
    <w:rsid w:val="00DC7F1F"/>
    <w:rsid w:val="00DD5E73"/>
    <w:rsid w:val="00DE6920"/>
    <w:rsid w:val="00E157CA"/>
    <w:rsid w:val="00E51929"/>
    <w:rsid w:val="00E85B79"/>
    <w:rsid w:val="00E97F99"/>
    <w:rsid w:val="00EB3484"/>
    <w:rsid w:val="00ED515E"/>
    <w:rsid w:val="00EF23E1"/>
    <w:rsid w:val="00F06946"/>
    <w:rsid w:val="00F317D8"/>
    <w:rsid w:val="00F35705"/>
    <w:rsid w:val="00F36792"/>
    <w:rsid w:val="00F43DE7"/>
    <w:rsid w:val="00F51BB1"/>
    <w:rsid w:val="00F61D82"/>
    <w:rsid w:val="00F64CA0"/>
    <w:rsid w:val="00F7591E"/>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446096">
      <w:bodyDiv w:val="1"/>
      <w:marLeft w:val="0"/>
      <w:marRight w:val="0"/>
      <w:marTop w:val="0"/>
      <w:marBottom w:val="0"/>
      <w:divBdr>
        <w:top w:val="none" w:sz="0" w:space="0" w:color="auto"/>
        <w:left w:val="none" w:sz="0" w:space="0" w:color="auto"/>
        <w:bottom w:val="none" w:sz="0" w:space="0" w:color="auto"/>
        <w:right w:val="none" w:sz="0" w:space="0" w:color="auto"/>
      </w:divBdr>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04579672">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633</Words>
  <Characters>3991</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36</cp:revision>
  <cp:lastPrinted>2023-05-21T13:14:00Z</cp:lastPrinted>
  <dcterms:created xsi:type="dcterms:W3CDTF">2023-06-12T18:42:00Z</dcterms:created>
  <dcterms:modified xsi:type="dcterms:W3CDTF">2024-06-16T16:16:00Z</dcterms:modified>
</cp:coreProperties>
</file>