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4D0D1F" w14:textId="6B922294" w:rsidR="00B077F8" w:rsidRDefault="00B077F8" w:rsidP="00B077F8">
      <w:pPr>
        <w:spacing w:after="0" w:line="240" w:lineRule="auto"/>
        <w:jc w:val="center"/>
        <w:rPr>
          <w:rFonts w:ascii="Tahoma" w:eastAsia="Times New Roman" w:hAnsi="Tahoma" w:cs="Tahoma"/>
          <w:lang w:val="de-DE"/>
        </w:rPr>
      </w:pPr>
      <w:bookmarkStart w:id="0" w:name="_Hlk165903279"/>
      <w:bookmarkEnd w:id="0"/>
    </w:p>
    <w:p w14:paraId="3D6782FE" w14:textId="77777777" w:rsidR="00DA4D1A" w:rsidRDefault="00DA4D1A" w:rsidP="00B077F8">
      <w:pPr>
        <w:spacing w:after="0" w:line="240" w:lineRule="auto"/>
        <w:jc w:val="center"/>
        <w:rPr>
          <w:rFonts w:ascii="Tahoma" w:eastAsia="Times New Roman" w:hAnsi="Tahoma" w:cs="Tahoma"/>
          <w:lang w:val="de-DE"/>
        </w:rPr>
      </w:pPr>
    </w:p>
    <w:p w14:paraId="2A070428" w14:textId="77777777" w:rsidR="00DA4D1A" w:rsidRPr="00B077F8" w:rsidRDefault="00DA4D1A" w:rsidP="00B077F8">
      <w:pPr>
        <w:spacing w:after="0" w:line="240" w:lineRule="auto"/>
        <w:jc w:val="center"/>
        <w:rPr>
          <w:rFonts w:ascii="Tahoma" w:eastAsia="Times New Roman" w:hAnsi="Tahoma" w:cs="Tahoma"/>
          <w:lang w:val="de-DE"/>
        </w:rPr>
      </w:pPr>
    </w:p>
    <w:p w14:paraId="0AAB6C36" w14:textId="77777777" w:rsidR="00DA4D1A" w:rsidRPr="00DA4D1A" w:rsidRDefault="00DA4D1A" w:rsidP="00DA4D1A">
      <w:pPr>
        <w:spacing w:after="0" w:line="240" w:lineRule="auto"/>
        <w:jc w:val="both"/>
        <w:rPr>
          <w:rFonts w:eastAsia="Times New Roman" w:cstheme="minorHAnsi"/>
          <w:b/>
          <w:bCs/>
          <w:sz w:val="32"/>
          <w:szCs w:val="32"/>
          <w:lang w:val="de-DE"/>
        </w:rPr>
      </w:pPr>
    </w:p>
    <w:p w14:paraId="3AFD315C" w14:textId="2008607D" w:rsidR="00B077F8" w:rsidRPr="00152568" w:rsidRDefault="00DA4D1A" w:rsidP="0060751D">
      <w:pPr>
        <w:spacing w:after="0" w:line="240" w:lineRule="auto"/>
        <w:jc w:val="center"/>
        <w:rPr>
          <w:rFonts w:ascii="Tahoma" w:eastAsia="Times New Roman" w:hAnsi="Tahoma" w:cs="Tahoma"/>
          <w:caps/>
          <w:lang w:val="de-DE"/>
        </w:rPr>
      </w:pPr>
      <w:r w:rsidRPr="00DA4D1A">
        <w:rPr>
          <w:rFonts w:eastAsia="Times New Roman" w:cstheme="minorHAnsi"/>
          <w:b/>
          <w:bCs/>
          <w:sz w:val="32"/>
          <w:szCs w:val="32"/>
          <w:lang w:val="de-DE"/>
        </w:rPr>
        <w:t xml:space="preserve">LANDGANGSINFORMATIONEN FÜR </w:t>
      </w:r>
      <w:r w:rsidR="00152568" w:rsidRPr="00152568">
        <w:rPr>
          <w:rFonts w:eastAsia="Times New Roman" w:cstheme="minorHAnsi"/>
          <w:b/>
          <w:bCs/>
          <w:caps/>
          <w:sz w:val="32"/>
          <w:szCs w:val="32"/>
          <w:lang w:val="de-DE"/>
        </w:rPr>
        <w:t>Svartisen / Norwegen</w:t>
      </w:r>
    </w:p>
    <w:p w14:paraId="6C94F5FB" w14:textId="77777777" w:rsidR="00006CF8" w:rsidRDefault="00006CF8" w:rsidP="00B077F8">
      <w:pPr>
        <w:spacing w:after="0" w:line="240" w:lineRule="auto"/>
        <w:jc w:val="both"/>
        <w:rPr>
          <w:rFonts w:ascii="Arial" w:eastAsia="Times New Roman" w:hAnsi="Arial" w:cs="Arial"/>
          <w:lang w:val="de-DE"/>
        </w:rPr>
      </w:pPr>
    </w:p>
    <w:p w14:paraId="783EB57D" w14:textId="52F34E77" w:rsidR="00006CF8" w:rsidRDefault="00903B8A" w:rsidP="00B077F8">
      <w:pPr>
        <w:spacing w:after="0" w:line="240" w:lineRule="auto"/>
        <w:jc w:val="both"/>
        <w:rPr>
          <w:rFonts w:eastAsia="Times New Roman" w:cstheme="minorHAnsi"/>
          <w:color w:val="252525"/>
          <w:shd w:val="clear" w:color="auto" w:fill="FFFFFF"/>
          <w:lang w:val="de-DE" w:eastAsia="en-GB"/>
        </w:rPr>
      </w:pPr>
      <w:r w:rsidRPr="00903B8A">
        <w:rPr>
          <w:rFonts w:eastAsia="Times New Roman" w:cstheme="minorHAnsi"/>
          <w:color w:val="252525"/>
          <w:shd w:val="clear" w:color="auto" w:fill="FFFFFF"/>
          <w:lang w:val="de-DE" w:eastAsia="en-GB"/>
        </w:rPr>
        <w:t xml:space="preserve">Der Name </w:t>
      </w:r>
      <w:r w:rsidRPr="00903B8A">
        <w:rPr>
          <w:rFonts w:eastAsia="Times New Roman" w:cstheme="minorHAnsi"/>
          <w:b/>
          <w:bCs/>
          <w:color w:val="252525"/>
          <w:shd w:val="clear" w:color="auto" w:fill="FFFFFF"/>
          <w:lang w:val="de-DE" w:eastAsia="en-GB"/>
        </w:rPr>
        <w:t>„</w:t>
      </w:r>
      <w:proofErr w:type="spellStart"/>
      <w:r w:rsidRPr="00903B8A">
        <w:rPr>
          <w:rFonts w:eastAsia="Times New Roman" w:cstheme="minorHAnsi"/>
          <w:b/>
          <w:bCs/>
          <w:color w:val="252525"/>
          <w:shd w:val="clear" w:color="auto" w:fill="FFFFFF"/>
          <w:lang w:val="de-DE" w:eastAsia="en-GB"/>
        </w:rPr>
        <w:t>Svartisen</w:t>
      </w:r>
      <w:proofErr w:type="spellEnd"/>
      <w:r w:rsidRPr="00903B8A">
        <w:rPr>
          <w:rFonts w:eastAsia="Times New Roman" w:cstheme="minorHAnsi"/>
          <w:b/>
          <w:bCs/>
          <w:color w:val="252525"/>
          <w:shd w:val="clear" w:color="auto" w:fill="FFFFFF"/>
          <w:lang w:val="de-DE" w:eastAsia="en-GB"/>
        </w:rPr>
        <w:t>"</w:t>
      </w:r>
      <w:r w:rsidRPr="00903B8A">
        <w:rPr>
          <w:rFonts w:eastAsia="Times New Roman" w:cstheme="minorHAnsi"/>
          <w:color w:val="252525"/>
          <w:shd w:val="clear" w:color="auto" w:fill="FFFFFF"/>
          <w:lang w:val="de-DE" w:eastAsia="en-GB"/>
        </w:rPr>
        <w:t xml:space="preserve"> kommt von dem alten norwegischen Wort </w:t>
      </w:r>
      <w:r>
        <w:rPr>
          <w:rFonts w:eastAsia="Times New Roman" w:cstheme="minorHAnsi"/>
          <w:color w:val="252525"/>
          <w:shd w:val="clear" w:color="auto" w:fill="FFFFFF"/>
          <w:lang w:val="de-DE" w:eastAsia="en-GB"/>
        </w:rPr>
        <w:t>„</w:t>
      </w:r>
      <w:proofErr w:type="spellStart"/>
      <w:r>
        <w:rPr>
          <w:rFonts w:eastAsia="Times New Roman" w:cstheme="minorHAnsi"/>
          <w:color w:val="252525"/>
          <w:shd w:val="clear" w:color="auto" w:fill="FFFFFF"/>
          <w:lang w:val="de-DE" w:eastAsia="en-GB"/>
        </w:rPr>
        <w:t>S</w:t>
      </w:r>
      <w:r w:rsidRPr="00903B8A">
        <w:rPr>
          <w:rFonts w:eastAsia="Times New Roman" w:cstheme="minorHAnsi"/>
          <w:color w:val="252525"/>
          <w:shd w:val="clear" w:color="auto" w:fill="FFFFFF"/>
          <w:lang w:val="de-DE" w:eastAsia="en-GB"/>
        </w:rPr>
        <w:t>vartis</w:t>
      </w:r>
      <w:proofErr w:type="spellEnd"/>
      <w:r w:rsidRPr="00903B8A">
        <w:rPr>
          <w:rFonts w:eastAsia="Times New Roman" w:cstheme="minorHAnsi"/>
          <w:color w:val="252525"/>
          <w:shd w:val="clear" w:color="auto" w:fill="FFFFFF"/>
          <w:lang w:val="de-DE" w:eastAsia="en-GB"/>
        </w:rPr>
        <w:t xml:space="preserve">" (Schwarzeis), das die tiefblaue Farbe des Eises bezeichnet im Verhältnis zu dem weißen Schnee und neuerem Eis. Die Eismassen weisen ein reiches Farbspektrum auf, von blankem, kristallklarem, bis zu türkisweißem und hell- und dunkelblauem Eis. Das </w:t>
      </w:r>
      <w:proofErr w:type="spellStart"/>
      <w:r w:rsidRPr="00903B8A">
        <w:rPr>
          <w:rFonts w:eastAsia="Times New Roman" w:cstheme="minorHAnsi"/>
          <w:color w:val="252525"/>
          <w:shd w:val="clear" w:color="auto" w:fill="FFFFFF"/>
          <w:lang w:val="de-DE" w:eastAsia="en-GB"/>
        </w:rPr>
        <w:t>Østertaleis</w:t>
      </w:r>
      <w:proofErr w:type="spellEnd"/>
      <w:r w:rsidRPr="00903B8A">
        <w:rPr>
          <w:rFonts w:eastAsia="Times New Roman" w:cstheme="minorHAnsi"/>
          <w:color w:val="252525"/>
          <w:shd w:val="clear" w:color="auto" w:fill="FFFFFF"/>
          <w:lang w:val="de-DE" w:eastAsia="en-GB"/>
        </w:rPr>
        <w:t xml:space="preserve"> teilte sich vor ca. 100 Jahren in zwei Gletscherarme. Der östliche Teil reichte bis in den </w:t>
      </w:r>
      <w:proofErr w:type="spellStart"/>
      <w:r w:rsidRPr="00903B8A">
        <w:rPr>
          <w:rFonts w:eastAsia="Times New Roman" w:cstheme="minorHAnsi"/>
          <w:color w:val="252525"/>
          <w:shd w:val="clear" w:color="auto" w:fill="FFFFFF"/>
          <w:lang w:val="de-DE" w:eastAsia="en-GB"/>
        </w:rPr>
        <w:t>Svartisgletschersee</w:t>
      </w:r>
      <w:proofErr w:type="spellEnd"/>
      <w:r w:rsidRPr="00903B8A">
        <w:rPr>
          <w:rFonts w:eastAsia="Times New Roman" w:cstheme="minorHAnsi"/>
          <w:color w:val="252525"/>
          <w:shd w:val="clear" w:color="auto" w:fill="FFFFFF"/>
          <w:lang w:val="de-DE" w:eastAsia="en-GB"/>
        </w:rPr>
        <w:t xml:space="preserve"> hinein. Im Laufe der folgenden 50 Jahre bildete sich der Gletscher erheblich zurück und erreichte nicht mehr den See. War die Gletscherfront im Jahre 1910 nur 50 m von dem Gletschersee entfernt, waren es 1945 bereits 1.000 m. Durch den Rückzug des Gletschers entstand am westlichen Rand des Gletscherarmes ein Gletschersee. Da sich das Eis weiter zurückgebildet hat, wurde der See von Jahr zu Jahr größer. Das Schmelzwasser des Gletschers floss ursprünglich in westlicher Richtung unter dem Eis in den </w:t>
      </w:r>
      <w:proofErr w:type="spellStart"/>
      <w:r w:rsidRPr="00903B8A">
        <w:rPr>
          <w:rFonts w:eastAsia="Times New Roman" w:cstheme="minorHAnsi"/>
          <w:color w:val="252525"/>
          <w:shd w:val="clear" w:color="auto" w:fill="FFFFFF"/>
          <w:lang w:val="de-DE" w:eastAsia="en-GB"/>
        </w:rPr>
        <w:t>Svartisgletschersee</w:t>
      </w:r>
      <w:proofErr w:type="spellEnd"/>
      <w:r w:rsidRPr="00903B8A">
        <w:rPr>
          <w:rFonts w:eastAsia="Times New Roman" w:cstheme="minorHAnsi"/>
          <w:color w:val="252525"/>
          <w:shd w:val="clear" w:color="auto" w:fill="FFFFFF"/>
          <w:lang w:val="de-DE" w:eastAsia="en-GB"/>
        </w:rPr>
        <w:t xml:space="preserve"> hinein und durch das </w:t>
      </w:r>
      <w:proofErr w:type="spellStart"/>
      <w:r w:rsidRPr="00903B8A">
        <w:rPr>
          <w:rFonts w:eastAsia="Times New Roman" w:cstheme="minorHAnsi"/>
          <w:color w:val="252525"/>
          <w:shd w:val="clear" w:color="auto" w:fill="FFFFFF"/>
          <w:lang w:val="de-DE" w:eastAsia="en-GB"/>
        </w:rPr>
        <w:t>Røvasstal</w:t>
      </w:r>
      <w:proofErr w:type="spellEnd"/>
      <w:r w:rsidRPr="00903B8A">
        <w:rPr>
          <w:rFonts w:eastAsia="Times New Roman" w:cstheme="minorHAnsi"/>
          <w:color w:val="252525"/>
          <w:shd w:val="clear" w:color="auto" w:fill="FFFFFF"/>
          <w:lang w:val="de-DE" w:eastAsia="en-GB"/>
        </w:rPr>
        <w:t xml:space="preserve"> ab. Dieses Problem konnte im Jahre 1959 durch die Fertigstellung eines Tunnels gelöst werden. Dieser ermöglicht den kontrollierten Abfluss des Schmelzwassers. Die Tunnelmündung kann auf dem Weg vom </w:t>
      </w:r>
      <w:proofErr w:type="spellStart"/>
      <w:r w:rsidRPr="00903B8A">
        <w:rPr>
          <w:rFonts w:eastAsia="Times New Roman" w:cstheme="minorHAnsi"/>
          <w:color w:val="252525"/>
          <w:shd w:val="clear" w:color="auto" w:fill="FFFFFF"/>
          <w:lang w:val="de-DE" w:eastAsia="en-GB"/>
        </w:rPr>
        <w:t>Svartisgletschersee</w:t>
      </w:r>
      <w:proofErr w:type="spellEnd"/>
      <w:r w:rsidRPr="00903B8A">
        <w:rPr>
          <w:rFonts w:eastAsia="Times New Roman" w:cstheme="minorHAnsi"/>
          <w:color w:val="252525"/>
          <w:shd w:val="clear" w:color="auto" w:fill="FFFFFF"/>
          <w:lang w:val="de-DE" w:eastAsia="en-GB"/>
        </w:rPr>
        <w:t xml:space="preserve"> zum Gletscher hinauf besichtigt werden.</w:t>
      </w:r>
    </w:p>
    <w:p w14:paraId="26526D3A" w14:textId="77777777" w:rsidR="00903B8A" w:rsidRPr="009E5174" w:rsidRDefault="00903B8A" w:rsidP="00B077F8">
      <w:pPr>
        <w:spacing w:after="0" w:line="240" w:lineRule="auto"/>
        <w:jc w:val="both"/>
        <w:rPr>
          <w:rFonts w:eastAsia="Times New Roman" w:cstheme="minorHAnsi"/>
          <w:b/>
          <w:u w:val="single"/>
          <w:lang w:val="de-DE"/>
        </w:rPr>
      </w:pPr>
    </w:p>
    <w:p w14:paraId="445914E2" w14:textId="5BC3C8DB" w:rsidR="00EF23E1" w:rsidRDefault="00BB46CC" w:rsidP="008B5C0E">
      <w:pPr>
        <w:pStyle w:val="Default"/>
        <w:ind w:left="2160" w:hanging="2160"/>
        <w:rPr>
          <w:rFonts w:asciiTheme="minorHAnsi" w:eastAsia="Times New Roman" w:hAnsiTheme="minorHAnsi" w:cstheme="minorHAnsi"/>
          <w:sz w:val="22"/>
          <w:szCs w:val="22"/>
          <w:lang w:val="de-DE"/>
        </w:rPr>
      </w:pPr>
      <w:r w:rsidRPr="002005D5">
        <w:rPr>
          <w:rFonts w:asciiTheme="minorHAnsi" w:eastAsia="Times New Roman" w:hAnsiTheme="minorHAnsi" w:cstheme="minorHAnsi"/>
          <w:b/>
          <w:sz w:val="22"/>
          <w:szCs w:val="22"/>
          <w:lang w:val="de-DE"/>
        </w:rPr>
        <w:t>Liegeplatz</w:t>
      </w:r>
      <w:r w:rsidR="00B077F8" w:rsidRPr="002005D5">
        <w:rPr>
          <w:rFonts w:asciiTheme="minorHAnsi" w:eastAsia="Times New Roman" w:hAnsiTheme="minorHAnsi" w:cstheme="minorHAnsi"/>
          <w:b/>
          <w:sz w:val="22"/>
          <w:szCs w:val="22"/>
          <w:lang w:val="de-DE"/>
        </w:rPr>
        <w:t>:</w:t>
      </w:r>
      <w:r w:rsidR="009E5174" w:rsidRPr="004726F6">
        <w:rPr>
          <w:rFonts w:asciiTheme="minorHAnsi" w:eastAsia="Times New Roman" w:hAnsiTheme="minorHAnsi" w:cstheme="minorHAnsi"/>
          <w:sz w:val="22"/>
          <w:szCs w:val="22"/>
          <w:lang w:val="de-DE"/>
        </w:rPr>
        <w:tab/>
      </w:r>
      <w:r w:rsidR="00152568">
        <w:rPr>
          <w:rFonts w:asciiTheme="minorHAnsi" w:eastAsia="Times New Roman" w:hAnsiTheme="minorHAnsi" w:cstheme="minorHAnsi"/>
          <w:sz w:val="22"/>
          <w:szCs w:val="22"/>
          <w:lang w:val="de-DE"/>
        </w:rPr>
        <w:t xml:space="preserve">MS Deutschland liegt vor </w:t>
      </w:r>
      <w:proofErr w:type="spellStart"/>
      <w:r w:rsidR="00152568">
        <w:rPr>
          <w:rFonts w:asciiTheme="minorHAnsi" w:eastAsia="Times New Roman" w:hAnsiTheme="minorHAnsi" w:cstheme="minorHAnsi"/>
          <w:sz w:val="22"/>
          <w:szCs w:val="22"/>
          <w:lang w:val="de-DE"/>
        </w:rPr>
        <w:t>Svartisen</w:t>
      </w:r>
      <w:proofErr w:type="spellEnd"/>
      <w:r w:rsidR="00152568">
        <w:rPr>
          <w:rFonts w:asciiTheme="minorHAnsi" w:eastAsia="Times New Roman" w:hAnsiTheme="minorHAnsi" w:cstheme="minorHAnsi"/>
          <w:sz w:val="22"/>
          <w:szCs w:val="22"/>
          <w:lang w:val="de-DE"/>
        </w:rPr>
        <w:t xml:space="preserve"> auf Reede. Sie werden mit unseren schiffseigenen Tenderbooten an Land gebracht. </w:t>
      </w:r>
      <w:r w:rsidR="005753C7" w:rsidRPr="005753C7">
        <w:rPr>
          <w:rFonts w:asciiTheme="minorHAnsi" w:eastAsia="Times New Roman" w:hAnsiTheme="minorHAnsi" w:cstheme="minorHAnsi"/>
          <w:sz w:val="22"/>
          <w:szCs w:val="22"/>
          <w:lang w:val="de-DE"/>
        </w:rPr>
        <w:t>Von der Anlegestelle unserer Tenderboote führt eine Straße zur etwa 1</w:t>
      </w:r>
      <w:r w:rsidR="005753C7">
        <w:rPr>
          <w:rFonts w:asciiTheme="minorHAnsi" w:eastAsia="Times New Roman" w:hAnsiTheme="minorHAnsi" w:cstheme="minorHAnsi"/>
          <w:sz w:val="22"/>
          <w:szCs w:val="22"/>
          <w:lang w:val="de-DE"/>
        </w:rPr>
        <w:t>,</w:t>
      </w:r>
      <w:r w:rsidR="005753C7" w:rsidRPr="005753C7">
        <w:rPr>
          <w:rFonts w:asciiTheme="minorHAnsi" w:eastAsia="Times New Roman" w:hAnsiTheme="minorHAnsi" w:cstheme="minorHAnsi"/>
          <w:sz w:val="22"/>
          <w:szCs w:val="22"/>
          <w:lang w:val="de-DE"/>
        </w:rPr>
        <w:t xml:space="preserve">5 km entfernten </w:t>
      </w:r>
      <w:proofErr w:type="spellStart"/>
      <w:r w:rsidR="005753C7" w:rsidRPr="005753C7">
        <w:rPr>
          <w:rFonts w:asciiTheme="minorHAnsi" w:eastAsia="Times New Roman" w:hAnsiTheme="minorHAnsi" w:cstheme="minorHAnsi"/>
          <w:sz w:val="22"/>
          <w:szCs w:val="22"/>
          <w:lang w:val="de-DE"/>
        </w:rPr>
        <w:t>Brestua</w:t>
      </w:r>
      <w:proofErr w:type="spellEnd"/>
      <w:r w:rsidR="005753C7" w:rsidRPr="005753C7">
        <w:rPr>
          <w:rFonts w:asciiTheme="minorHAnsi" w:eastAsia="Times New Roman" w:hAnsiTheme="minorHAnsi" w:cstheme="minorHAnsi"/>
          <w:sz w:val="22"/>
          <w:szCs w:val="22"/>
          <w:lang w:val="de-DE"/>
        </w:rPr>
        <w:t xml:space="preserve"> Hütte. Dort gibt es Kaffee, Waffeln und Souvenirs. An der Hütte beginnt auch ein Wanderweg zum Gletscher. Das Touristenbüro bietet für Gäste mit eingeschränkter Beweglichkeit einen kostenfreien Shuttlebus (16 Sitzplätze) nach Verfügbarkeit an, der regelmäßig zwischen unserer Tenderbootanlegestelle und der </w:t>
      </w:r>
      <w:proofErr w:type="spellStart"/>
      <w:r w:rsidR="005753C7" w:rsidRPr="005753C7">
        <w:rPr>
          <w:rFonts w:asciiTheme="minorHAnsi" w:eastAsia="Times New Roman" w:hAnsiTheme="minorHAnsi" w:cstheme="minorHAnsi"/>
          <w:sz w:val="22"/>
          <w:szCs w:val="22"/>
          <w:lang w:val="de-DE"/>
        </w:rPr>
        <w:t>Brestua</w:t>
      </w:r>
      <w:proofErr w:type="spellEnd"/>
      <w:r w:rsidR="005753C7" w:rsidRPr="005753C7">
        <w:rPr>
          <w:rFonts w:asciiTheme="minorHAnsi" w:eastAsia="Times New Roman" w:hAnsiTheme="minorHAnsi" w:cstheme="minorHAnsi"/>
          <w:sz w:val="22"/>
          <w:szCs w:val="22"/>
          <w:lang w:val="de-DE"/>
        </w:rPr>
        <w:t xml:space="preserve"> Hütte verkehrt. Zudem finden Sie eine begrenzte Anzahl von Fahrrädern an der Anlegestelle vor, die Sie ohne Kosten ausleihen können.</w:t>
      </w:r>
      <w:r w:rsidR="008B5C0E">
        <w:rPr>
          <w:rFonts w:asciiTheme="minorHAnsi" w:eastAsia="Times New Roman" w:hAnsiTheme="minorHAnsi" w:cstheme="minorHAnsi"/>
          <w:sz w:val="22"/>
          <w:szCs w:val="22"/>
          <w:lang w:val="de-DE"/>
        </w:rPr>
        <w:br/>
      </w:r>
      <w:r w:rsidR="004B4848">
        <w:rPr>
          <w:rFonts w:asciiTheme="minorHAnsi" w:eastAsia="Times New Roman" w:hAnsiTheme="minorHAnsi" w:cstheme="minorHAnsi"/>
          <w:sz w:val="22"/>
          <w:szCs w:val="22"/>
          <w:lang w:val="de-DE"/>
        </w:rPr>
        <w:t xml:space="preserve">Pier: </w:t>
      </w:r>
      <w:proofErr w:type="spellStart"/>
      <w:r w:rsidR="00152568" w:rsidRPr="00152568">
        <w:rPr>
          <w:rFonts w:asciiTheme="minorHAnsi" w:eastAsia="Times New Roman" w:hAnsiTheme="minorHAnsi" w:cstheme="minorHAnsi"/>
          <w:sz w:val="22"/>
          <w:szCs w:val="22"/>
          <w:lang w:val="de-DE"/>
        </w:rPr>
        <w:t>Svartisen</w:t>
      </w:r>
      <w:proofErr w:type="spellEnd"/>
      <w:r w:rsidR="00152568" w:rsidRPr="00152568">
        <w:rPr>
          <w:rFonts w:asciiTheme="minorHAnsi" w:eastAsia="Times New Roman" w:hAnsiTheme="minorHAnsi" w:cstheme="minorHAnsi"/>
          <w:sz w:val="22"/>
          <w:szCs w:val="22"/>
          <w:lang w:val="de-DE"/>
        </w:rPr>
        <w:t xml:space="preserve">, 8178 </w:t>
      </w:r>
      <w:proofErr w:type="spellStart"/>
      <w:r w:rsidR="00152568" w:rsidRPr="00152568">
        <w:rPr>
          <w:rFonts w:asciiTheme="minorHAnsi" w:eastAsia="Times New Roman" w:hAnsiTheme="minorHAnsi" w:cstheme="minorHAnsi"/>
          <w:sz w:val="22"/>
          <w:szCs w:val="22"/>
          <w:lang w:val="de-DE"/>
        </w:rPr>
        <w:t>Halsa</w:t>
      </w:r>
      <w:proofErr w:type="spellEnd"/>
    </w:p>
    <w:p w14:paraId="09E9B615" w14:textId="77777777" w:rsidR="008B5C0E" w:rsidRDefault="008B5C0E" w:rsidP="008B5C0E">
      <w:pPr>
        <w:pStyle w:val="Default"/>
        <w:ind w:left="2160" w:hanging="2160"/>
        <w:rPr>
          <w:rFonts w:eastAsia="Times New Roman" w:cstheme="minorHAnsi"/>
          <w:lang w:val="de-DE"/>
        </w:rPr>
      </w:pPr>
    </w:p>
    <w:p w14:paraId="54657E04" w14:textId="36890A94" w:rsidR="00F23723" w:rsidRDefault="00F23723" w:rsidP="00122F5A">
      <w:pPr>
        <w:spacing w:after="0" w:line="240" w:lineRule="auto"/>
        <w:rPr>
          <w:rFonts w:eastAsia="Times New Roman" w:cstheme="minorHAnsi"/>
          <w:lang w:val="de-DE"/>
        </w:rPr>
      </w:pPr>
      <w:r w:rsidRPr="002005D5">
        <w:rPr>
          <w:rFonts w:eastAsia="Times New Roman" w:cstheme="minorHAnsi"/>
          <w:b/>
          <w:bCs/>
          <w:lang w:val="de-DE"/>
        </w:rPr>
        <w:t>Taxi:</w:t>
      </w:r>
      <w:r>
        <w:rPr>
          <w:rFonts w:eastAsia="Times New Roman" w:cstheme="minorHAnsi"/>
          <w:lang w:val="de-DE"/>
        </w:rPr>
        <w:tab/>
      </w:r>
      <w:r>
        <w:rPr>
          <w:rFonts w:eastAsia="Times New Roman" w:cstheme="minorHAnsi"/>
          <w:lang w:val="de-DE"/>
        </w:rPr>
        <w:tab/>
      </w:r>
      <w:r>
        <w:rPr>
          <w:rFonts w:eastAsia="Times New Roman" w:cstheme="minorHAnsi"/>
          <w:lang w:val="de-DE"/>
        </w:rPr>
        <w:tab/>
      </w:r>
      <w:r w:rsidR="00122F5A">
        <w:rPr>
          <w:rFonts w:eastAsia="Times New Roman" w:cstheme="minorHAnsi"/>
          <w:lang w:val="de-DE"/>
        </w:rPr>
        <w:t>Taxen sind in diesem Hafen nicht verfügbar.</w:t>
      </w:r>
    </w:p>
    <w:p w14:paraId="3947CF41" w14:textId="77777777" w:rsidR="00DA0938" w:rsidRDefault="00DA0938" w:rsidP="00F23723">
      <w:pPr>
        <w:spacing w:after="0" w:line="240" w:lineRule="auto"/>
        <w:ind w:left="1440" w:firstLine="720"/>
        <w:rPr>
          <w:rFonts w:eastAsia="Times New Roman" w:cstheme="minorHAnsi"/>
          <w:lang w:val="de-DE"/>
        </w:rPr>
      </w:pPr>
    </w:p>
    <w:p w14:paraId="318B34D5" w14:textId="77777777" w:rsidR="00152568" w:rsidRPr="00152568" w:rsidRDefault="00371CB6" w:rsidP="00152568">
      <w:pPr>
        <w:spacing w:after="0" w:line="240" w:lineRule="auto"/>
        <w:rPr>
          <w:rFonts w:eastAsia="Times New Roman" w:cstheme="minorHAnsi"/>
          <w:color w:val="000000"/>
          <w:lang w:val="de-DE"/>
        </w:rPr>
      </w:pPr>
      <w:r w:rsidRPr="002005D5">
        <w:rPr>
          <w:rFonts w:eastAsia="Times New Roman" w:cstheme="minorHAnsi"/>
          <w:b/>
          <w:lang w:val="de-DE"/>
        </w:rPr>
        <w:t>Währung:</w:t>
      </w:r>
      <w:r w:rsidRPr="009E5174">
        <w:rPr>
          <w:rFonts w:eastAsia="Times New Roman" w:cstheme="minorHAnsi"/>
          <w:lang w:val="de-DE"/>
        </w:rPr>
        <w:tab/>
      </w:r>
      <w:r w:rsidRPr="009E5174">
        <w:rPr>
          <w:rFonts w:eastAsia="Times New Roman" w:cstheme="minorHAnsi"/>
          <w:lang w:val="de-DE"/>
        </w:rPr>
        <w:tab/>
      </w:r>
      <w:r w:rsidR="00152568" w:rsidRPr="00152568">
        <w:rPr>
          <w:rFonts w:eastAsia="Times New Roman" w:cstheme="minorHAnsi"/>
          <w:lang w:val="de-DE"/>
        </w:rPr>
        <w:t xml:space="preserve">Norwegische Kronen (NOK) </w:t>
      </w:r>
      <w:r w:rsidR="00152568">
        <w:rPr>
          <w:rFonts w:eastAsia="Times New Roman" w:cstheme="minorHAnsi"/>
          <w:lang w:val="de-DE"/>
        </w:rPr>
        <w:t xml:space="preserve">/ </w:t>
      </w:r>
      <w:r w:rsidR="00152568" w:rsidRPr="00152568">
        <w:rPr>
          <w:rFonts w:eastAsia="Times New Roman" w:cstheme="minorHAnsi"/>
          <w:lang w:val="de-DE"/>
        </w:rPr>
        <w:t xml:space="preserve">1 € = 11,74 NOK </w:t>
      </w:r>
      <w:r w:rsidR="00152568">
        <w:rPr>
          <w:rFonts w:eastAsia="Times New Roman" w:cstheme="minorHAnsi"/>
          <w:lang w:val="de-DE"/>
        </w:rPr>
        <w:t xml:space="preserve">/ </w:t>
      </w:r>
      <w:r w:rsidR="00152568" w:rsidRPr="00152568">
        <w:rPr>
          <w:rFonts w:eastAsia="Times New Roman" w:cstheme="minorHAnsi"/>
          <w:lang w:val="de-DE"/>
        </w:rPr>
        <w:t>100 NOK = 8,52 €</w:t>
      </w:r>
      <w:r w:rsidR="00152568">
        <w:rPr>
          <w:rFonts w:eastAsia="Times New Roman" w:cstheme="minorHAnsi"/>
          <w:lang w:val="de-DE"/>
        </w:rPr>
        <w:t xml:space="preserve"> / </w:t>
      </w:r>
      <w:r w:rsidR="00152568" w:rsidRPr="00152568">
        <w:rPr>
          <w:rFonts w:eastAsia="Times New Roman" w:cstheme="minorHAnsi"/>
          <w:color w:val="000000"/>
          <w:lang w:val="de-DE"/>
        </w:rPr>
        <w:t>Weitgehend bargeldlos.</w:t>
      </w:r>
    </w:p>
    <w:p w14:paraId="6CAF2D1D" w14:textId="77777777" w:rsidR="00290190" w:rsidRPr="009E5174" w:rsidRDefault="00290190" w:rsidP="00152568">
      <w:pPr>
        <w:spacing w:after="0" w:line="240" w:lineRule="auto"/>
        <w:rPr>
          <w:rFonts w:eastAsia="Times New Roman" w:cstheme="minorHAnsi"/>
          <w:lang w:val="de-DE"/>
        </w:rPr>
      </w:pPr>
    </w:p>
    <w:p w14:paraId="1762ABD2" w14:textId="77777777" w:rsidR="00AF1212" w:rsidRPr="009E5174" w:rsidRDefault="00AF1212" w:rsidP="00152568">
      <w:pPr>
        <w:spacing w:after="0" w:line="240" w:lineRule="auto"/>
        <w:jc w:val="both"/>
        <w:rPr>
          <w:rFonts w:eastAsia="Times New Roman" w:cstheme="minorHAnsi"/>
          <w:lang w:val="de-DE"/>
        </w:rPr>
      </w:pPr>
    </w:p>
    <w:p w14:paraId="3F665B8D" w14:textId="2828B726" w:rsidR="00DA3776" w:rsidRPr="002005D5" w:rsidRDefault="00576A50" w:rsidP="00067D2C">
      <w:pPr>
        <w:spacing w:after="0" w:line="240" w:lineRule="auto"/>
        <w:rPr>
          <w:rFonts w:eastAsia="Calibri" w:cstheme="minorHAnsi"/>
          <w:sz w:val="26"/>
          <w:szCs w:val="26"/>
          <w:lang w:val="de-DE" w:eastAsia="en-GB"/>
        </w:rPr>
      </w:pPr>
      <w:r w:rsidRPr="002005D5">
        <w:rPr>
          <w:rFonts w:eastAsia="Calibri" w:cstheme="minorHAnsi"/>
          <w:b/>
          <w:sz w:val="26"/>
          <w:szCs w:val="26"/>
          <w:lang w:val="de-DE" w:eastAsia="en-GB"/>
        </w:rPr>
        <w:t xml:space="preserve">Was kann man unternehmen / </w:t>
      </w:r>
      <w:r w:rsidR="00DA3776" w:rsidRPr="002005D5">
        <w:rPr>
          <w:rFonts w:eastAsia="Calibri" w:cstheme="minorHAnsi"/>
          <w:b/>
          <w:sz w:val="26"/>
          <w:szCs w:val="26"/>
          <w:lang w:val="de-DE" w:eastAsia="en-GB"/>
        </w:rPr>
        <w:t>Sehenswertes</w:t>
      </w:r>
      <w:r w:rsidR="00067D2C" w:rsidRPr="002005D5">
        <w:rPr>
          <w:rFonts w:eastAsia="Calibri" w:cstheme="minorHAnsi"/>
          <w:sz w:val="26"/>
          <w:szCs w:val="26"/>
          <w:lang w:val="de-DE" w:eastAsia="en-GB"/>
        </w:rPr>
        <w:t xml:space="preserve"> (Angaben gemäß Agentur &amp; Internet – ohne Gewähr!</w:t>
      </w:r>
      <w:r w:rsidR="00D15C36" w:rsidRPr="002005D5">
        <w:rPr>
          <w:rFonts w:eastAsia="Calibri" w:cstheme="minorHAnsi"/>
          <w:sz w:val="26"/>
          <w:szCs w:val="26"/>
          <w:lang w:val="de-DE" w:eastAsia="en-GB"/>
        </w:rPr>
        <w:t>):</w:t>
      </w:r>
    </w:p>
    <w:p w14:paraId="54D2F5E8" w14:textId="77777777" w:rsidR="00FA1971" w:rsidRPr="009E5174" w:rsidRDefault="00FA1971" w:rsidP="00DA3776">
      <w:pPr>
        <w:spacing w:after="0" w:line="240" w:lineRule="auto"/>
        <w:jc w:val="both"/>
        <w:rPr>
          <w:rFonts w:eastAsia="Calibri" w:cstheme="minorHAnsi"/>
          <w:b/>
          <w:u w:val="single"/>
          <w:lang w:val="de-DE" w:eastAsia="en-GB"/>
        </w:rPr>
      </w:pPr>
    </w:p>
    <w:p w14:paraId="47EACD63" w14:textId="2D87ADAE" w:rsidR="00903B8A" w:rsidRPr="00903B8A" w:rsidRDefault="00903B8A" w:rsidP="00903B8A">
      <w:pPr>
        <w:spacing w:after="0" w:line="240" w:lineRule="auto"/>
        <w:jc w:val="both"/>
        <w:rPr>
          <w:rFonts w:eastAsia="Calibri" w:cstheme="minorHAnsi"/>
          <w:lang w:val="de-DE" w:eastAsia="en-GB"/>
        </w:rPr>
      </w:pPr>
      <w:proofErr w:type="spellStart"/>
      <w:r w:rsidRPr="00903B8A">
        <w:rPr>
          <w:rFonts w:eastAsia="Calibri" w:cstheme="minorHAnsi"/>
          <w:b/>
          <w:lang w:val="de-DE" w:eastAsia="en-GB"/>
        </w:rPr>
        <w:t>Saltfjell</w:t>
      </w:r>
      <w:proofErr w:type="spellEnd"/>
      <w:r w:rsidRPr="00903B8A">
        <w:rPr>
          <w:rFonts w:eastAsia="Calibri" w:cstheme="minorHAnsi"/>
          <w:b/>
          <w:lang w:val="de-DE" w:eastAsia="en-GB"/>
        </w:rPr>
        <w:t xml:space="preserve"> / </w:t>
      </w:r>
      <w:proofErr w:type="spellStart"/>
      <w:r w:rsidRPr="00903B8A">
        <w:rPr>
          <w:rFonts w:eastAsia="Calibri" w:cstheme="minorHAnsi"/>
          <w:b/>
          <w:lang w:val="de-DE" w:eastAsia="en-GB"/>
        </w:rPr>
        <w:t>Svartisen</w:t>
      </w:r>
      <w:proofErr w:type="spellEnd"/>
      <w:r w:rsidRPr="00903B8A">
        <w:rPr>
          <w:rFonts w:eastAsia="Calibri" w:cstheme="minorHAnsi"/>
          <w:b/>
          <w:lang w:val="de-DE" w:eastAsia="en-GB"/>
        </w:rPr>
        <w:t>-Nationalpark</w:t>
      </w:r>
      <w:r w:rsidRPr="00903B8A">
        <w:rPr>
          <w:rFonts w:eastAsia="Calibri" w:cstheme="minorHAnsi"/>
          <w:lang w:val="de-DE" w:eastAsia="en-GB"/>
        </w:rPr>
        <w:t xml:space="preserve"> – Er umfasst eine sehr abwechslungsreiche Landschaft und zieht sich von der Fjordgegend über fruchtbare Hochtäler und Kalksteinhöhlen bis hin zum größten Gletscher Nordskandinaviens, dem </w:t>
      </w:r>
      <w:proofErr w:type="spellStart"/>
      <w:r w:rsidRPr="00903B8A">
        <w:rPr>
          <w:rFonts w:eastAsia="Calibri" w:cstheme="minorHAnsi"/>
          <w:lang w:val="de-DE" w:eastAsia="en-GB"/>
        </w:rPr>
        <w:t>Svartisen</w:t>
      </w:r>
      <w:proofErr w:type="spellEnd"/>
      <w:r w:rsidRPr="00903B8A">
        <w:rPr>
          <w:rFonts w:eastAsia="Calibri" w:cstheme="minorHAnsi"/>
          <w:lang w:val="de-DE" w:eastAsia="en-GB"/>
        </w:rPr>
        <w:t xml:space="preserve">. In Nord-Süd-Richtung wird der Park vom </w:t>
      </w:r>
      <w:proofErr w:type="spellStart"/>
      <w:r w:rsidRPr="00903B8A">
        <w:rPr>
          <w:rFonts w:eastAsia="Calibri" w:cstheme="minorHAnsi"/>
          <w:lang w:val="de-DE" w:eastAsia="en-GB"/>
        </w:rPr>
        <w:t>Saltdal</w:t>
      </w:r>
      <w:proofErr w:type="spellEnd"/>
      <w:r w:rsidRPr="00903B8A">
        <w:rPr>
          <w:rFonts w:eastAsia="Calibri" w:cstheme="minorHAnsi"/>
          <w:lang w:val="de-DE" w:eastAsia="en-GB"/>
        </w:rPr>
        <w:t xml:space="preserve"> und der E6 gestreift, in Ost-West-Richtung wird er vom Polarkreis durchschnitten. An der E6 informiert das Polarkreiszentrum über das Nordland.</w:t>
      </w:r>
    </w:p>
    <w:p w14:paraId="15D635FF" w14:textId="77777777" w:rsidR="00903B8A" w:rsidRPr="00903B8A" w:rsidRDefault="00903B8A" w:rsidP="00903B8A">
      <w:pPr>
        <w:spacing w:after="0" w:line="240" w:lineRule="auto"/>
        <w:jc w:val="both"/>
        <w:rPr>
          <w:rFonts w:eastAsia="Calibri" w:cstheme="minorHAnsi"/>
          <w:lang w:val="de-DE" w:eastAsia="en-GB"/>
        </w:rPr>
      </w:pPr>
      <w:r w:rsidRPr="00903B8A">
        <w:rPr>
          <w:rFonts w:eastAsia="Calibri" w:cstheme="minorHAnsi"/>
          <w:lang w:val="de-DE" w:eastAsia="en-GB"/>
        </w:rPr>
        <w:t xml:space="preserve">Die Landschaft des Nationalparks ist sehr kontrastreich. Im Westen steigen steile, vergletscherte Berge aus dem Meer, die von tiefen Fjorden eingeschnitten und von zahlreichen Inseln umgeben sind. Nach Osten schließen sich Täler mit Gletscherzungen an, die langsam in mächtige Hochebenen – das </w:t>
      </w:r>
      <w:proofErr w:type="spellStart"/>
      <w:r w:rsidRPr="00903B8A">
        <w:rPr>
          <w:rFonts w:eastAsia="Calibri" w:cstheme="minorHAnsi"/>
          <w:lang w:val="de-DE" w:eastAsia="en-GB"/>
        </w:rPr>
        <w:t>Saltfjell</w:t>
      </w:r>
      <w:proofErr w:type="spellEnd"/>
      <w:r w:rsidRPr="00903B8A">
        <w:rPr>
          <w:rFonts w:eastAsia="Calibri" w:cstheme="minorHAnsi"/>
          <w:lang w:val="de-DE" w:eastAsia="en-GB"/>
        </w:rPr>
        <w:t xml:space="preserve"> – übergehen.</w:t>
      </w:r>
    </w:p>
    <w:p w14:paraId="55E221BF" w14:textId="77777777" w:rsidR="00903B8A" w:rsidRPr="00903B8A" w:rsidRDefault="00903B8A" w:rsidP="00903B8A">
      <w:pPr>
        <w:spacing w:after="0" w:line="240" w:lineRule="auto"/>
        <w:jc w:val="both"/>
        <w:rPr>
          <w:rFonts w:eastAsia="Calibri" w:cstheme="minorHAnsi"/>
          <w:lang w:val="de-DE" w:eastAsia="en-GB"/>
        </w:rPr>
      </w:pPr>
    </w:p>
    <w:p w14:paraId="5F35795F" w14:textId="14976B18" w:rsidR="00903B8A" w:rsidRPr="00903B8A" w:rsidRDefault="00903B8A" w:rsidP="00903B8A">
      <w:pPr>
        <w:spacing w:after="0" w:line="240" w:lineRule="auto"/>
        <w:jc w:val="both"/>
        <w:rPr>
          <w:rFonts w:eastAsia="Calibri" w:cstheme="minorHAnsi"/>
          <w:lang w:val="de-DE" w:eastAsia="en-GB"/>
        </w:rPr>
      </w:pPr>
      <w:proofErr w:type="spellStart"/>
      <w:r w:rsidRPr="00903B8A">
        <w:rPr>
          <w:rFonts w:eastAsia="Calibri" w:cstheme="minorHAnsi"/>
          <w:b/>
          <w:lang w:val="de-DE" w:eastAsia="en-GB"/>
        </w:rPr>
        <w:t>Brestua</w:t>
      </w:r>
      <w:proofErr w:type="spellEnd"/>
      <w:r w:rsidRPr="00903B8A">
        <w:rPr>
          <w:rFonts w:eastAsia="Calibri" w:cstheme="minorHAnsi"/>
          <w:b/>
          <w:lang w:val="de-DE" w:eastAsia="en-GB"/>
        </w:rPr>
        <w:t>-Hütte</w:t>
      </w:r>
      <w:r w:rsidRPr="00903B8A">
        <w:rPr>
          <w:rFonts w:eastAsia="Calibri" w:cstheme="minorHAnsi"/>
          <w:lang w:val="de-DE" w:eastAsia="en-GB"/>
        </w:rPr>
        <w:t xml:space="preserve"> </w:t>
      </w:r>
      <w:r>
        <w:rPr>
          <w:rFonts w:eastAsia="Calibri" w:cstheme="minorHAnsi"/>
          <w:lang w:val="de-DE" w:eastAsia="en-GB"/>
        </w:rPr>
        <w:t>–</w:t>
      </w:r>
      <w:r w:rsidRPr="00903B8A">
        <w:rPr>
          <w:rFonts w:eastAsia="Calibri" w:cstheme="minorHAnsi"/>
          <w:lang w:val="de-DE" w:eastAsia="en-GB"/>
        </w:rPr>
        <w:t xml:space="preserve"> Von der Anlegestelle der Tenderboote gelangt man über einen gut gekennzeichneten Wanderweg von ca. 1,5 km (30 Minuten) zur </w:t>
      </w:r>
      <w:proofErr w:type="spellStart"/>
      <w:r w:rsidRPr="00903B8A">
        <w:rPr>
          <w:rFonts w:eastAsia="Calibri" w:cstheme="minorHAnsi"/>
          <w:lang w:val="de-DE" w:eastAsia="en-GB"/>
        </w:rPr>
        <w:t>Brestua</w:t>
      </w:r>
      <w:proofErr w:type="spellEnd"/>
      <w:r w:rsidRPr="00903B8A">
        <w:rPr>
          <w:rFonts w:eastAsia="Calibri" w:cstheme="minorHAnsi"/>
          <w:lang w:val="de-DE" w:eastAsia="en-GB"/>
        </w:rPr>
        <w:t>-Hütte, von wo man einen tollen Überblick über den Gletscher hat. Die Hütte liegt direkt gegenüber dem Gletscher am schönen See „</w:t>
      </w:r>
      <w:proofErr w:type="spellStart"/>
      <w:r w:rsidRPr="00903B8A">
        <w:rPr>
          <w:rFonts w:eastAsia="Calibri" w:cstheme="minorHAnsi"/>
          <w:lang w:val="de-DE" w:eastAsia="en-GB"/>
        </w:rPr>
        <w:t>Svartisvatnet</w:t>
      </w:r>
      <w:proofErr w:type="spellEnd"/>
      <w:r w:rsidRPr="00903B8A">
        <w:rPr>
          <w:rFonts w:eastAsia="Calibri" w:cstheme="minorHAnsi"/>
          <w:lang w:val="de-DE" w:eastAsia="en-GB"/>
        </w:rPr>
        <w:t>“, welcher während einer Gletscherschmelze in den 1940er Jahren entstanden ist. Von dem Restaurant aus können Sie einen wundervollen Panoramablick auf den Gletscher, sowie leckere Waffeln und Softeis genießen.</w:t>
      </w:r>
    </w:p>
    <w:p w14:paraId="217E1B50" w14:textId="77777777" w:rsidR="00903B8A" w:rsidRPr="00903B8A" w:rsidRDefault="00903B8A" w:rsidP="00903B8A">
      <w:pPr>
        <w:spacing w:after="0" w:line="240" w:lineRule="auto"/>
        <w:jc w:val="both"/>
        <w:rPr>
          <w:rFonts w:eastAsia="Calibri" w:cstheme="minorHAnsi"/>
          <w:lang w:val="de-DE" w:eastAsia="en-GB"/>
        </w:rPr>
      </w:pPr>
    </w:p>
    <w:p w14:paraId="7DEA91D1" w14:textId="1D1DD773" w:rsidR="00903B8A" w:rsidRPr="00903B8A" w:rsidRDefault="00903B8A" w:rsidP="00903B8A">
      <w:pPr>
        <w:spacing w:after="0" w:line="240" w:lineRule="auto"/>
        <w:jc w:val="both"/>
        <w:rPr>
          <w:rFonts w:eastAsia="Calibri" w:cstheme="minorHAnsi"/>
          <w:lang w:val="de-DE" w:eastAsia="en-GB"/>
        </w:rPr>
      </w:pPr>
      <w:r w:rsidRPr="00903B8A">
        <w:rPr>
          <w:rFonts w:eastAsia="Calibri" w:cstheme="minorHAnsi"/>
          <w:b/>
          <w:lang w:val="de-DE" w:eastAsia="en-GB"/>
        </w:rPr>
        <w:t>Aufstieg zum Gletscher</w:t>
      </w:r>
      <w:r w:rsidRPr="00903B8A">
        <w:rPr>
          <w:rFonts w:eastAsia="Calibri" w:cstheme="minorHAnsi"/>
          <w:lang w:val="de-DE" w:eastAsia="en-GB"/>
        </w:rPr>
        <w:t xml:space="preserve"> </w:t>
      </w:r>
      <w:r>
        <w:rPr>
          <w:rFonts w:eastAsia="Calibri" w:cstheme="minorHAnsi"/>
          <w:lang w:val="de-DE" w:eastAsia="en-GB"/>
        </w:rPr>
        <w:t>–</w:t>
      </w:r>
      <w:r w:rsidRPr="00903B8A">
        <w:rPr>
          <w:rFonts w:eastAsia="Calibri" w:cstheme="minorHAnsi"/>
          <w:lang w:val="de-DE" w:eastAsia="en-GB"/>
        </w:rPr>
        <w:t xml:space="preserve"> Es führt ein relativ gut begehbarer, ca. 3 km langer, flacher Weg am linken Seeufer entlang, bis zum Aufstiegspunkt zum Gletscher. Von dort aus erreicht man den Gletscherrand über zunächst gut zu begehende und mit Ketten gesicherte Steine. Kurz vor dem Gletscherrand wird der Weg beschwerlich und ist nur noch für trittsichere und sportliche Gäste zu empfehlen, da man neben dem unebenen Boden auch kleinere Bäche und etwa 200 Höhenmeter überwinden muss.</w:t>
      </w:r>
    </w:p>
    <w:p w14:paraId="4DCC43FD" w14:textId="4548228E" w:rsidR="00C706A1" w:rsidRDefault="00C706A1" w:rsidP="00761989">
      <w:pPr>
        <w:spacing w:after="0" w:line="240" w:lineRule="auto"/>
        <w:jc w:val="both"/>
        <w:rPr>
          <w:rFonts w:eastAsia="Calibri" w:cstheme="minorHAnsi"/>
          <w:lang w:val="de-DE" w:eastAsia="en-GB"/>
        </w:rPr>
      </w:pPr>
    </w:p>
    <w:p w14:paraId="68A883C9" w14:textId="77777777" w:rsidR="00C706A1" w:rsidRDefault="00C706A1" w:rsidP="00761989">
      <w:pPr>
        <w:spacing w:after="0" w:line="240" w:lineRule="auto"/>
        <w:jc w:val="both"/>
        <w:rPr>
          <w:rFonts w:eastAsia="Calibri" w:cstheme="minorHAnsi"/>
          <w:lang w:val="de-DE" w:eastAsia="en-GB"/>
        </w:rPr>
      </w:pPr>
    </w:p>
    <w:p w14:paraId="50A0C8C9" w14:textId="014C56FA" w:rsidR="00C706A1" w:rsidRDefault="00C706A1" w:rsidP="00761989">
      <w:pPr>
        <w:spacing w:after="0" w:line="240" w:lineRule="auto"/>
        <w:jc w:val="both"/>
        <w:rPr>
          <w:rFonts w:eastAsia="Calibri" w:cstheme="minorHAnsi"/>
          <w:lang w:val="de-DE" w:eastAsia="en-GB"/>
        </w:rPr>
      </w:pPr>
    </w:p>
    <w:p w14:paraId="28C15E8F" w14:textId="77777777" w:rsidR="001926E7" w:rsidRDefault="001926E7" w:rsidP="00761989">
      <w:pPr>
        <w:spacing w:after="0" w:line="240" w:lineRule="auto"/>
        <w:jc w:val="both"/>
        <w:rPr>
          <w:rFonts w:eastAsia="Calibri" w:cstheme="minorHAnsi"/>
          <w:lang w:val="de-DE" w:eastAsia="en-GB"/>
        </w:rPr>
      </w:pPr>
    </w:p>
    <w:p w14:paraId="3742CB53" w14:textId="1E19FD96" w:rsidR="003E12C9" w:rsidRDefault="00AE39F6" w:rsidP="00761989">
      <w:pPr>
        <w:spacing w:after="0" w:line="240" w:lineRule="auto"/>
        <w:jc w:val="both"/>
        <w:rPr>
          <w:rFonts w:eastAsia="Calibri" w:cstheme="minorHAnsi"/>
          <w:lang w:val="de-DE" w:eastAsia="en-GB"/>
        </w:rPr>
      </w:pPr>
      <w:r w:rsidRPr="00AE39F6">
        <w:rPr>
          <w:rFonts w:eastAsia="Calibri" w:cstheme="minorHAnsi"/>
          <w:b/>
          <w:bCs/>
          <w:lang w:val="de-DE" w:eastAsia="en-GB"/>
        </w:rPr>
        <w:t>Geführte Ka</w:t>
      </w:r>
      <w:r w:rsidR="009A1F19">
        <w:rPr>
          <w:rFonts w:eastAsia="Calibri" w:cstheme="minorHAnsi"/>
          <w:b/>
          <w:bCs/>
          <w:lang w:val="de-DE" w:eastAsia="en-GB"/>
        </w:rPr>
        <w:t>j</w:t>
      </w:r>
      <w:r w:rsidRPr="00AE39F6">
        <w:rPr>
          <w:rFonts w:eastAsia="Calibri" w:cstheme="minorHAnsi"/>
          <w:b/>
          <w:bCs/>
          <w:lang w:val="de-DE" w:eastAsia="en-GB"/>
        </w:rPr>
        <w:t>ak-Tour</w:t>
      </w:r>
      <w:r>
        <w:rPr>
          <w:rFonts w:eastAsia="Calibri" w:cstheme="minorHAnsi"/>
          <w:lang w:val="de-DE" w:eastAsia="en-GB"/>
        </w:rPr>
        <w:t xml:space="preserve"> – Zwischen steilen Bergen können Sie in geschützten </w:t>
      </w:r>
      <w:r w:rsidR="00093310">
        <w:rPr>
          <w:rFonts w:eastAsia="Calibri" w:cstheme="minorHAnsi"/>
          <w:lang w:val="de-DE" w:eastAsia="en-GB"/>
        </w:rPr>
        <w:t>Gletscher-</w:t>
      </w:r>
      <w:r>
        <w:rPr>
          <w:rFonts w:eastAsia="Calibri" w:cstheme="minorHAnsi"/>
          <w:lang w:val="de-DE" w:eastAsia="en-GB"/>
        </w:rPr>
        <w:t xml:space="preserve">Gewässern die fantastische Natur erleben. Zusammen mit Ihrem Guide paddeln Sie über den See zum Gletscherfluss. </w:t>
      </w:r>
      <w:r w:rsidR="00534DDA">
        <w:rPr>
          <w:rFonts w:eastAsia="Calibri" w:cstheme="minorHAnsi"/>
          <w:lang w:val="de-DE" w:eastAsia="en-GB"/>
        </w:rPr>
        <w:t>Atemberaubende Ausblicke auf Moränenkamm, Gletscher und Fjord vom Wasser aus erwarten Sie.</w:t>
      </w:r>
    </w:p>
    <w:p w14:paraId="7507DE66" w14:textId="4C3D349C" w:rsidR="00534DDA" w:rsidRDefault="00534DDA" w:rsidP="00761989">
      <w:pPr>
        <w:spacing w:after="0" w:line="240" w:lineRule="auto"/>
        <w:jc w:val="both"/>
        <w:rPr>
          <w:rFonts w:eastAsia="Calibri" w:cstheme="minorHAnsi"/>
          <w:lang w:val="de-DE" w:eastAsia="en-GB"/>
        </w:rPr>
      </w:pPr>
      <w:r>
        <w:rPr>
          <w:rFonts w:eastAsia="Calibri" w:cstheme="minorHAnsi"/>
          <w:lang w:val="de-DE" w:eastAsia="en-GB"/>
        </w:rPr>
        <w:t xml:space="preserve">Keine Vorkenntnisse notwendig, jedoch sollte man schwimmen können. </w:t>
      </w:r>
      <w:r w:rsidR="00093310">
        <w:rPr>
          <w:rFonts w:eastAsia="Calibri" w:cstheme="minorHAnsi"/>
          <w:lang w:val="de-DE" w:eastAsia="en-GB"/>
        </w:rPr>
        <w:t xml:space="preserve">Die </w:t>
      </w:r>
      <w:r>
        <w:rPr>
          <w:rFonts w:eastAsia="Calibri" w:cstheme="minorHAnsi"/>
          <w:lang w:val="de-DE" w:eastAsia="en-GB"/>
        </w:rPr>
        <w:t>Ka</w:t>
      </w:r>
      <w:r w:rsidR="009A1F19">
        <w:rPr>
          <w:rFonts w:eastAsia="Calibri" w:cstheme="minorHAnsi"/>
          <w:lang w:val="de-DE" w:eastAsia="en-GB"/>
        </w:rPr>
        <w:t>j</w:t>
      </w:r>
      <w:r>
        <w:rPr>
          <w:rFonts w:eastAsia="Calibri" w:cstheme="minorHAnsi"/>
          <w:lang w:val="de-DE" w:eastAsia="en-GB"/>
        </w:rPr>
        <w:t xml:space="preserve">aks sind </w:t>
      </w:r>
      <w:r w:rsidR="00093310">
        <w:rPr>
          <w:rFonts w:eastAsia="Calibri" w:cstheme="minorHAnsi"/>
          <w:lang w:val="de-DE" w:eastAsia="en-GB"/>
        </w:rPr>
        <w:t>auf</w:t>
      </w:r>
      <w:r>
        <w:rPr>
          <w:rFonts w:eastAsia="Calibri" w:cstheme="minorHAnsi"/>
          <w:lang w:val="de-DE" w:eastAsia="en-GB"/>
        </w:rPr>
        <w:t xml:space="preserve"> zwei Personen ausgelegt. Einweisung erfolgt vorab durch den Guide.</w:t>
      </w:r>
      <w:r w:rsidR="003E12C9">
        <w:rPr>
          <w:rFonts w:eastAsia="Calibri" w:cstheme="minorHAnsi"/>
          <w:lang w:val="de-DE" w:eastAsia="en-GB"/>
        </w:rPr>
        <w:t xml:space="preserve"> Ersatzkleidung empfehlenswert. Mindestalter: 10 Jahre.</w:t>
      </w:r>
    </w:p>
    <w:p w14:paraId="314A81E7" w14:textId="3CA34737" w:rsidR="001D3D4C" w:rsidRDefault="00534DDA" w:rsidP="000D252B">
      <w:pPr>
        <w:spacing w:after="0" w:line="240" w:lineRule="auto"/>
        <w:jc w:val="both"/>
        <w:rPr>
          <w:rFonts w:eastAsia="Calibri" w:cstheme="minorHAnsi"/>
          <w:lang w:val="de-DE" w:eastAsia="en-GB"/>
        </w:rPr>
      </w:pPr>
      <w:r>
        <w:rPr>
          <w:rFonts w:eastAsia="Calibri" w:cstheme="minorHAnsi"/>
          <w:lang w:val="de-DE" w:eastAsia="en-GB"/>
        </w:rPr>
        <w:t xml:space="preserve">Startpunkt: </w:t>
      </w:r>
      <w:proofErr w:type="spellStart"/>
      <w:r>
        <w:rPr>
          <w:rFonts w:eastAsia="Calibri" w:cstheme="minorHAnsi"/>
          <w:lang w:val="de-DE" w:eastAsia="en-GB"/>
        </w:rPr>
        <w:t>Brestua</w:t>
      </w:r>
      <w:proofErr w:type="spellEnd"/>
      <w:r>
        <w:rPr>
          <w:rFonts w:eastAsia="Calibri" w:cstheme="minorHAnsi"/>
          <w:lang w:val="de-DE" w:eastAsia="en-GB"/>
        </w:rPr>
        <w:t xml:space="preserve"> Hütte (</w:t>
      </w:r>
      <w:r w:rsidR="005753C7">
        <w:rPr>
          <w:rFonts w:eastAsia="Calibri" w:cstheme="minorHAnsi"/>
          <w:lang w:val="de-DE" w:eastAsia="en-GB"/>
        </w:rPr>
        <w:t>fußläufig erreichbar</w:t>
      </w:r>
      <w:r>
        <w:rPr>
          <w:rFonts w:eastAsia="Calibri" w:cstheme="minorHAnsi"/>
          <w:lang w:val="de-DE" w:eastAsia="en-GB"/>
        </w:rPr>
        <w:t>) / Zeiten: 09.00, 10.00 &amp; 11.00 Uhr</w:t>
      </w:r>
      <w:r w:rsidR="003E12C9">
        <w:rPr>
          <w:rFonts w:eastAsia="Calibri" w:cstheme="minorHAnsi"/>
          <w:lang w:val="de-DE" w:eastAsia="en-GB"/>
        </w:rPr>
        <w:t xml:space="preserve"> / Dauer: 1 Stunde / Preis: 500 NOK </w:t>
      </w:r>
      <w:proofErr w:type="spellStart"/>
      <w:r w:rsidR="003E12C9">
        <w:rPr>
          <w:rFonts w:eastAsia="Calibri" w:cstheme="minorHAnsi"/>
          <w:lang w:val="de-DE" w:eastAsia="en-GB"/>
        </w:rPr>
        <w:t>p.P</w:t>
      </w:r>
      <w:proofErr w:type="spellEnd"/>
      <w:r w:rsidR="003E12C9">
        <w:rPr>
          <w:rFonts w:eastAsia="Calibri" w:cstheme="minorHAnsi"/>
          <w:lang w:val="de-DE" w:eastAsia="en-GB"/>
        </w:rPr>
        <w:t>.</w:t>
      </w:r>
    </w:p>
    <w:p w14:paraId="60D2D516" w14:textId="5B19E4A3" w:rsidR="000D252B" w:rsidRPr="009E5174" w:rsidRDefault="001926E7" w:rsidP="00067D2C">
      <w:pPr>
        <w:spacing w:after="0" w:line="240" w:lineRule="auto"/>
        <w:rPr>
          <w:rFonts w:eastAsia="Calibri" w:cstheme="minorHAnsi"/>
          <w:b/>
          <w:u w:val="single"/>
          <w:lang w:val="de-DE" w:eastAsia="en-GB"/>
        </w:rPr>
      </w:pPr>
      <w:r>
        <w:rPr>
          <w:noProof/>
        </w:rPr>
        <w:drawing>
          <wp:anchor distT="0" distB="0" distL="114300" distR="114300" simplePos="0" relativeHeight="251658239" behindDoc="0" locked="0" layoutInCell="1" allowOverlap="1" wp14:anchorId="1456DCC9" wp14:editId="50F492D4">
            <wp:simplePos x="0" y="0"/>
            <wp:positionH relativeFrom="margin">
              <wp:posOffset>-1905</wp:posOffset>
            </wp:positionH>
            <wp:positionV relativeFrom="margin">
              <wp:posOffset>1866900</wp:posOffset>
            </wp:positionV>
            <wp:extent cx="6842760" cy="6252845"/>
            <wp:effectExtent l="0" t="0" r="0" b="0"/>
            <wp:wrapSquare wrapText="bothSides"/>
            <wp:docPr id="134355294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552949" name=""/>
                    <pic:cNvPicPr/>
                  </pic:nvPicPr>
                  <pic:blipFill rotWithShape="1">
                    <a:blip r:embed="rId8">
                      <a:extLst>
                        <a:ext uri="{28A0092B-C50C-407E-A947-70E740481C1C}">
                          <a14:useLocalDpi xmlns:a14="http://schemas.microsoft.com/office/drawing/2010/main" val="0"/>
                        </a:ext>
                      </a:extLst>
                    </a:blip>
                    <a:srcRect l="22946" t="22010" r="31272"/>
                    <a:stretch/>
                  </pic:blipFill>
                  <pic:spPr bwMode="auto">
                    <a:xfrm>
                      <a:off x="0" y="0"/>
                      <a:ext cx="6842760" cy="62528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D252B">
        <w:rPr>
          <w:rFonts w:eastAsia="Calibri" w:cstheme="minorHAnsi"/>
          <w:noProof/>
          <w:lang w:val="de-DE" w:eastAsia="en-GB"/>
        </w:rPr>
        <mc:AlternateContent>
          <mc:Choice Requires="wps">
            <w:drawing>
              <wp:anchor distT="0" distB="0" distL="114300" distR="114300" simplePos="0" relativeHeight="251668480" behindDoc="0" locked="0" layoutInCell="1" allowOverlap="1" wp14:anchorId="17F54EB7" wp14:editId="2AC8FCC6">
                <wp:simplePos x="0" y="0"/>
                <wp:positionH relativeFrom="column">
                  <wp:posOffset>1384935</wp:posOffset>
                </wp:positionH>
                <wp:positionV relativeFrom="paragraph">
                  <wp:posOffset>1905635</wp:posOffset>
                </wp:positionV>
                <wp:extent cx="1112520" cy="45719"/>
                <wp:effectExtent l="38100" t="76200" r="11430" b="107315"/>
                <wp:wrapNone/>
                <wp:docPr id="2072626526" name="Gerade Verbindung mit Pfeil 1"/>
                <wp:cNvGraphicFramePr/>
                <a:graphic xmlns:a="http://schemas.openxmlformats.org/drawingml/2006/main">
                  <a:graphicData uri="http://schemas.microsoft.com/office/word/2010/wordprocessingShape">
                    <wps:wsp>
                      <wps:cNvCnPr/>
                      <wps:spPr>
                        <a:xfrm flipV="1">
                          <a:off x="0" y="0"/>
                          <a:ext cx="1112520" cy="4571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B2A7DB6" id="_x0000_t32" coordsize="21600,21600" o:spt="32" o:oned="t" path="m,l21600,21600e" filled="f">
                <v:path arrowok="t" fillok="f" o:connecttype="none"/>
                <o:lock v:ext="edit" shapetype="t"/>
              </v:shapetype>
              <v:shape id="Gerade Verbindung mit Pfeil 1" o:spid="_x0000_s1026" type="#_x0000_t32" style="position:absolute;margin-left:109.05pt;margin-top:150.05pt;width:87.6pt;height:3.6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" strokecolor="black [3200]" strokeweight="2pt">
                <v:stroke endarrow="block"/>
                <v:shadow on="t" color="black" opacity="24903f" origin=",.5" offset="0,.55556mm"/>
              </v:shape>
            </w:pict>
          </mc:Fallback>
        </mc:AlternateContent>
      </w:r>
      <w:r w:rsidR="000D252B" w:rsidRPr="00E157CA">
        <w:rPr>
          <w:rFonts w:eastAsia="Calibri" w:cstheme="minorHAnsi"/>
          <w:noProof/>
          <w:lang w:val="de-DE" w:eastAsia="en-GB"/>
        </w:rPr>
        <mc:AlternateContent>
          <mc:Choice Requires="wps">
            <w:drawing>
              <wp:anchor distT="45720" distB="45720" distL="114300" distR="114300" simplePos="0" relativeHeight="251671552" behindDoc="0" locked="0" layoutInCell="1" allowOverlap="1" wp14:anchorId="0D192819" wp14:editId="7DDF54CC">
                <wp:simplePos x="0" y="0"/>
                <wp:positionH relativeFrom="margin">
                  <wp:posOffset>845820</wp:posOffset>
                </wp:positionH>
                <wp:positionV relativeFrom="paragraph">
                  <wp:posOffset>1805305</wp:posOffset>
                </wp:positionV>
                <wp:extent cx="838200" cy="276225"/>
                <wp:effectExtent l="0" t="0" r="19050" b="28575"/>
                <wp:wrapSquare wrapText="bothSides"/>
                <wp:docPr id="196962070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276225"/>
                        </a:xfrm>
                        <a:prstGeom prst="rect">
                          <a:avLst/>
                        </a:prstGeom>
                        <a:solidFill>
                          <a:srgbClr val="FFFFFF"/>
                        </a:solidFill>
                        <a:ln w="9525">
                          <a:solidFill>
                            <a:schemeClr val="tx1"/>
                          </a:solidFill>
                          <a:miter lim="800000"/>
                          <a:headEnd/>
                          <a:tailEnd/>
                        </a:ln>
                      </wps:spPr>
                      <wps:txbx>
                        <w:txbxContent>
                          <w:p w14:paraId="6997A242" w14:textId="4595EE77" w:rsidR="000D252B" w:rsidRPr="000D252B" w:rsidRDefault="000D252B" w:rsidP="000D252B">
                            <w:pPr>
                              <w:jc w:val="center"/>
                              <w:rPr>
                                <w:lang w:val="de-DE"/>
                              </w:rPr>
                            </w:pPr>
                            <w:r>
                              <w:rPr>
                                <w:lang w:val="de-DE"/>
                              </w:rPr>
                              <w:t>Tenderpier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D192819" id="_x0000_t202" coordsize="21600,21600" o:spt="202" path="m,l,21600r21600,l21600,xe">
                <v:stroke joinstyle="miter"/>
                <v:path gradientshapeok="t" o:connecttype="rect"/>
              </v:shapetype>
              <v:shape id="Textfeld 2" o:spid="_x0000_s1026" type="#_x0000_t202" style="position:absolute;margin-left:66.6pt;margin-top:142.15pt;width:66pt;height:21.75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" strokecolor="black [3213]">
                <v:textbox>
                  <w:txbxContent>
                    <w:p w14:paraId="6997A242" w14:textId="4595EE77" w:rsidR="000D252B" w:rsidRPr="000D252B" w:rsidRDefault="000D252B" w:rsidP="000D252B">
                      <w:pPr>
                        <w:jc w:val="center"/>
                        <w:rPr>
                          <w:lang w:val="de-DE"/>
                        </w:rPr>
                      </w:pPr>
                      <w:r>
                        <w:rPr>
                          <w:lang w:val="de-DE"/>
                        </w:rPr>
                        <w:t>Tenderpier</w:t>
                      </w:r>
                    </w:p>
                  </w:txbxContent>
                </v:textbox>
                <w10:wrap type="square" anchorx="margin"/>
              </v:shape>
            </w:pict>
          </mc:Fallback>
        </mc:AlternateContent>
      </w:r>
      <w:r w:rsidR="000D252B" w:rsidRPr="00E157CA">
        <w:rPr>
          <w:rFonts w:eastAsia="Calibri" w:cstheme="minorHAnsi"/>
          <w:noProof/>
          <w:lang w:val="de-DE" w:eastAsia="en-GB"/>
        </w:rPr>
        <mc:AlternateContent>
          <mc:Choice Requires="wps">
            <w:drawing>
              <wp:anchor distT="45720" distB="45720" distL="114300" distR="114300" simplePos="0" relativeHeight="251669504" behindDoc="0" locked="0" layoutInCell="1" allowOverlap="1" wp14:anchorId="72D3CCDB" wp14:editId="22EC65C5">
                <wp:simplePos x="0" y="0"/>
                <wp:positionH relativeFrom="margin">
                  <wp:posOffset>97155</wp:posOffset>
                </wp:positionH>
                <wp:positionV relativeFrom="paragraph">
                  <wp:posOffset>2574290</wp:posOffset>
                </wp:positionV>
                <wp:extent cx="1275080" cy="276225"/>
                <wp:effectExtent l="0" t="0" r="20320" b="28575"/>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5080" cy="276225"/>
                        </a:xfrm>
                        <a:prstGeom prst="rect">
                          <a:avLst/>
                        </a:prstGeom>
                        <a:solidFill>
                          <a:srgbClr val="FFFFFF"/>
                        </a:solidFill>
                        <a:ln w="9525">
                          <a:solidFill>
                            <a:schemeClr val="tx1"/>
                          </a:solidFill>
                          <a:miter lim="800000"/>
                          <a:headEnd/>
                          <a:tailEnd/>
                        </a:ln>
                      </wps:spPr>
                      <wps:txbx>
                        <w:txbxContent>
                          <w:p w14:paraId="56E37DBA" w14:textId="59DBFC81" w:rsidR="00E157CA" w:rsidRPr="00E157CA" w:rsidRDefault="00E157CA">
                            <w:pPr>
                              <w:rPr>
                                <w:lang w:val="de-DE"/>
                              </w:rPr>
                            </w:pPr>
                            <w:r>
                              <w:t>MS DEUTSCHLAND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D3CCDB" id="_x0000_s1027" type="#_x0000_t202" style="position:absolute;margin-left:7.65pt;margin-top:202.7pt;width:100.4pt;height:21.7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" strokecolor="black [3213]">
                <v:textbox>
                  <w:txbxContent>
                    <w:p w14:paraId="56E37DBA" w14:textId="59DBFC81" w:rsidR="00E157CA" w:rsidRPr="00E157CA" w:rsidRDefault="00E157CA">
                      <w:pPr>
                        <w:rPr>
                          <w:lang w:val="de-DE"/>
                        </w:rPr>
                      </w:pPr>
                      <w:r>
                        <w:t>MS DEUTSCHLAND</w:t>
                      </w:r>
                    </w:p>
                  </w:txbxContent>
                </v:textbox>
                <w10:wrap type="square" anchorx="margin"/>
              </v:shape>
            </w:pict>
          </mc:Fallback>
        </mc:AlternateContent>
      </w:r>
    </w:p>
    <w:p w14:paraId="31B06934" w14:textId="29A7DE75" w:rsidR="001E7A8E" w:rsidRDefault="009F3F1F" w:rsidP="00067D2C">
      <w:pPr>
        <w:spacing w:after="0" w:line="240" w:lineRule="auto"/>
        <w:rPr>
          <w:rFonts w:eastAsia="Calibri" w:cstheme="minorHAnsi"/>
          <w:b/>
          <w:u w:val="single"/>
          <w:lang w:val="de-DE" w:eastAsia="en-GB"/>
        </w:rPr>
      </w:pPr>
      <w:r>
        <w:rPr>
          <w:noProof/>
        </w:rPr>
        <mc:AlternateContent>
          <mc:Choice Requires="wps">
            <w:drawing>
              <wp:anchor distT="0" distB="0" distL="114300" distR="114300" simplePos="0" relativeHeight="251659264" behindDoc="0" locked="0" layoutInCell="1" allowOverlap="1" wp14:anchorId="652A33D0" wp14:editId="6193911E">
                <wp:simplePos x="0" y="0"/>
                <wp:positionH relativeFrom="margin">
                  <wp:align>right</wp:align>
                </wp:positionH>
                <wp:positionV relativeFrom="paragraph">
                  <wp:posOffset>9525</wp:posOffset>
                </wp:positionV>
                <wp:extent cx="6812280" cy="671120"/>
                <wp:effectExtent l="0" t="0" r="26670" b="15240"/>
                <wp:wrapNone/>
                <wp:docPr id="37895" name="Textplatzhalter 11">
                  <a:extLst xmlns:a="http://schemas.openxmlformats.org/drawingml/2006/main">
                    <a:ext uri="{FF2B5EF4-FFF2-40B4-BE49-F238E27FC236}">
                      <a16:creationId xmlns:a16="http://schemas.microsoft.com/office/drawing/2014/main" id="{8E77DAFA-B2AB-B877-0664-623AD0D900F3}"/>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2280" cy="67112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B15220C" w14:textId="0C606B62" w:rsidR="00072E33" w:rsidRPr="002005D5" w:rsidRDefault="00072E33" w:rsidP="009F3F1F">
                            <w:pPr>
                              <w:kinsoku w:val="0"/>
                              <w:overflowPunct w:val="0"/>
                              <w:spacing w:before="67"/>
                              <w:jc w:val="center"/>
                              <w:textAlignment w:val="baseline"/>
                              <w:rPr>
                                <w:rFonts w:ascii="Calibri" w:hAnsi="Calibri" w:cs="Calibri"/>
                                <w:b/>
                                <w:bCs/>
                                <w:color w:val="000000" w:themeColor="text1"/>
                                <w:kern w:val="24"/>
                                <w:sz w:val="28"/>
                                <w:szCs w:val="28"/>
                                <w:lang w:val="de-DE"/>
                              </w:rPr>
                            </w:pPr>
                            <w:r w:rsidRPr="002005D5">
                              <w:rPr>
                                <w:rFonts w:ascii="Calibri" w:hAnsi="Calibri" w:cs="Calibri"/>
                                <w:b/>
                                <w:bCs/>
                                <w:color w:val="000000" w:themeColor="text1"/>
                                <w:kern w:val="24"/>
                                <w:sz w:val="28"/>
                                <w:szCs w:val="28"/>
                                <w:lang w:val="de-DE"/>
                              </w:rPr>
                              <w:t xml:space="preserve">Weitere Informationen erhalten Sie auch in Ihrem </w:t>
                            </w:r>
                            <w:r w:rsidR="005753C7">
                              <w:rPr>
                                <w:rFonts w:ascii="Calibri" w:hAnsi="Calibri" w:cs="Calibri"/>
                                <w:b/>
                                <w:bCs/>
                                <w:color w:val="000000" w:themeColor="text1"/>
                                <w:kern w:val="24"/>
                                <w:sz w:val="28"/>
                                <w:szCs w:val="28"/>
                                <w:lang w:val="de-DE"/>
                              </w:rPr>
                              <w:t>Phoenix-</w:t>
                            </w:r>
                            <w:r w:rsidRPr="002005D5">
                              <w:rPr>
                                <w:rFonts w:ascii="Calibri" w:hAnsi="Calibri" w:cs="Calibri"/>
                                <w:b/>
                                <w:bCs/>
                                <w:color w:val="000000" w:themeColor="text1"/>
                                <w:kern w:val="24"/>
                                <w:sz w:val="28"/>
                                <w:szCs w:val="28"/>
                                <w:lang w:val="de-DE"/>
                              </w:rPr>
                              <w:t xml:space="preserve">Reiseführer ab Seite </w:t>
                            </w:r>
                            <w:r w:rsidR="00122F5A">
                              <w:rPr>
                                <w:rFonts w:ascii="Calibri" w:hAnsi="Calibri" w:cs="Calibri"/>
                                <w:b/>
                                <w:bCs/>
                                <w:color w:val="000000" w:themeColor="text1"/>
                                <w:kern w:val="24"/>
                                <w:sz w:val="28"/>
                                <w:szCs w:val="28"/>
                                <w:lang w:val="de-DE"/>
                              </w:rPr>
                              <w:t>89</w:t>
                            </w:r>
                            <w:r w:rsidRPr="002005D5">
                              <w:rPr>
                                <w:rFonts w:ascii="Calibri" w:hAnsi="Calibri" w:cs="Calibri"/>
                                <w:b/>
                                <w:bCs/>
                                <w:color w:val="000000" w:themeColor="text1"/>
                                <w:kern w:val="24"/>
                                <w:sz w:val="28"/>
                                <w:szCs w:val="28"/>
                                <w:lang w:val="de-DE"/>
                              </w:rPr>
                              <w:t xml:space="preserve"> oder in der Phoenix App auf Ihrem Smartphone.</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type w14:anchorId="652A33D0" id="_x0000_t202" coordsize="21600,21600" o:spt="202" path="m,l,21600r21600,l21600,xe">
                <v:stroke joinstyle="miter"/>
                <v:path gradientshapeok="t" o:connecttype="rect"/>
              </v:shapetype>
              <v:shape id="Textplatzhalter 11" o:spid="_x0000_s1028" type="#_x0000_t202" style="position:absolute;margin-left:485.2pt;margin-top:.75pt;width:536.4pt;height:52.8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" filled="f">
                <v:textbox>
                  <w:txbxContent>
                    <w:p w14:paraId="2B15220C" w14:textId="0C606B62" w:rsidR="00072E33" w:rsidRPr="002005D5" w:rsidRDefault="00072E33" w:rsidP="009F3F1F">
                      <w:pPr>
                        <w:kinsoku w:val="0"/>
                        <w:overflowPunct w:val="0"/>
                        <w:spacing w:before="67"/>
                        <w:jc w:val="center"/>
                        <w:textAlignment w:val="baseline"/>
                        <w:rPr>
                          <w:rFonts w:ascii="Calibri" w:hAnsi="Calibri" w:cs="Calibri"/>
                          <w:b/>
                          <w:bCs/>
                          <w:color w:val="000000" w:themeColor="text1"/>
                          <w:kern w:val="24"/>
                          <w:sz w:val="28"/>
                          <w:szCs w:val="28"/>
                          <w:lang w:val="de-DE"/>
                        </w:rPr>
                      </w:pPr>
                      <w:r w:rsidRPr="002005D5">
                        <w:rPr>
                          <w:rFonts w:ascii="Calibri" w:hAnsi="Calibri" w:cs="Calibri"/>
                          <w:b/>
                          <w:bCs/>
                          <w:color w:val="000000" w:themeColor="text1"/>
                          <w:kern w:val="24"/>
                          <w:sz w:val="28"/>
                          <w:szCs w:val="28"/>
                          <w:lang w:val="de-DE"/>
                        </w:rPr>
                        <w:t xml:space="preserve">Weitere Informationen erhalten Sie auch in Ihrem </w:t>
                      </w:r>
                      <w:r w:rsidR="005753C7">
                        <w:rPr>
                          <w:rFonts w:ascii="Calibri" w:hAnsi="Calibri" w:cs="Calibri"/>
                          <w:b/>
                          <w:bCs/>
                          <w:color w:val="000000" w:themeColor="text1"/>
                          <w:kern w:val="24"/>
                          <w:sz w:val="28"/>
                          <w:szCs w:val="28"/>
                          <w:lang w:val="de-DE"/>
                        </w:rPr>
                        <w:t>Phoenix-</w:t>
                      </w:r>
                      <w:r w:rsidRPr="002005D5">
                        <w:rPr>
                          <w:rFonts w:ascii="Calibri" w:hAnsi="Calibri" w:cs="Calibri"/>
                          <w:b/>
                          <w:bCs/>
                          <w:color w:val="000000" w:themeColor="text1"/>
                          <w:kern w:val="24"/>
                          <w:sz w:val="28"/>
                          <w:szCs w:val="28"/>
                          <w:lang w:val="de-DE"/>
                        </w:rPr>
                        <w:t xml:space="preserve">Reiseführer ab Seite </w:t>
                      </w:r>
                      <w:r w:rsidR="00122F5A">
                        <w:rPr>
                          <w:rFonts w:ascii="Calibri" w:hAnsi="Calibri" w:cs="Calibri"/>
                          <w:b/>
                          <w:bCs/>
                          <w:color w:val="000000" w:themeColor="text1"/>
                          <w:kern w:val="24"/>
                          <w:sz w:val="28"/>
                          <w:szCs w:val="28"/>
                          <w:lang w:val="de-DE"/>
                        </w:rPr>
                        <w:t>89</w:t>
                      </w:r>
                      <w:r w:rsidRPr="002005D5">
                        <w:rPr>
                          <w:rFonts w:ascii="Calibri" w:hAnsi="Calibri" w:cs="Calibri"/>
                          <w:b/>
                          <w:bCs/>
                          <w:color w:val="000000" w:themeColor="text1"/>
                          <w:kern w:val="24"/>
                          <w:sz w:val="28"/>
                          <w:szCs w:val="28"/>
                          <w:lang w:val="de-DE"/>
                        </w:rPr>
                        <w:t xml:space="preserve"> oder in der Phoenix App auf Ihrem Smartphone.</w:t>
                      </w:r>
                    </w:p>
                  </w:txbxContent>
                </v:textbox>
                <w10:wrap anchorx="margin"/>
              </v:shape>
            </w:pict>
          </mc:Fallback>
        </mc:AlternateContent>
      </w:r>
    </w:p>
    <w:p w14:paraId="57C0AC95" w14:textId="6199A762" w:rsidR="00D512E0" w:rsidRPr="009E5174" w:rsidRDefault="00D512E0" w:rsidP="00067D2C">
      <w:pPr>
        <w:spacing w:after="0" w:line="240" w:lineRule="auto"/>
        <w:rPr>
          <w:rFonts w:eastAsia="Calibri" w:cstheme="minorHAnsi"/>
          <w:b/>
          <w:u w:val="single"/>
          <w:lang w:val="de-DE" w:eastAsia="en-GB"/>
        </w:rPr>
      </w:pPr>
    </w:p>
    <w:p w14:paraId="15A9AEEB" w14:textId="2019A756" w:rsidR="00E85B79" w:rsidRPr="009E5174" w:rsidRDefault="00E85B79" w:rsidP="00067D2C">
      <w:pPr>
        <w:spacing w:after="0" w:line="240" w:lineRule="auto"/>
        <w:rPr>
          <w:rFonts w:eastAsia="Calibri" w:cstheme="minorHAnsi"/>
          <w:b/>
          <w:u w:val="single"/>
          <w:lang w:val="de-DE" w:eastAsia="en-GB"/>
        </w:rPr>
      </w:pPr>
    </w:p>
    <w:p w14:paraId="29A8183B" w14:textId="0AAD24B6" w:rsidR="00A20007" w:rsidRPr="009E5174" w:rsidRDefault="00A20007" w:rsidP="00A53B61">
      <w:pPr>
        <w:spacing w:after="0" w:line="240" w:lineRule="auto"/>
        <w:jc w:val="center"/>
        <w:rPr>
          <w:rFonts w:eastAsia="Times New Roman" w:cstheme="minorHAnsi"/>
          <w:bCs/>
          <w:lang w:val="de-DE"/>
        </w:rPr>
      </w:pPr>
    </w:p>
    <w:p w14:paraId="30B66561" w14:textId="77777777" w:rsidR="00A20007" w:rsidRPr="009E5174" w:rsidRDefault="00A20007" w:rsidP="00A20007">
      <w:pPr>
        <w:keepNext/>
        <w:spacing w:after="0" w:line="240" w:lineRule="auto"/>
        <w:ind w:right="-284"/>
        <w:jc w:val="center"/>
        <w:outlineLvl w:val="0"/>
        <w:rPr>
          <w:rFonts w:eastAsia="Times New Roman" w:cstheme="minorHAnsi"/>
          <w:b/>
          <w:bCs/>
          <w:lang w:val="de-DE"/>
        </w:rPr>
      </w:pPr>
    </w:p>
    <w:p w14:paraId="0033FF7E" w14:textId="7B6C4423" w:rsidR="002001C6" w:rsidRPr="00565AB8" w:rsidRDefault="00A20007" w:rsidP="000D252B">
      <w:pPr>
        <w:spacing w:after="0"/>
        <w:jc w:val="center"/>
        <w:rPr>
          <w:rFonts w:eastAsia="Times New Roman" w:cstheme="minorHAnsi"/>
          <w:b/>
          <w:bCs/>
          <w:sz w:val="28"/>
          <w:szCs w:val="28"/>
          <w:lang w:val="de-DE"/>
        </w:rPr>
      </w:pPr>
      <w:r w:rsidRPr="00565AB8">
        <w:rPr>
          <w:rFonts w:eastAsia="Times New Roman" w:cstheme="minorHAnsi"/>
          <w:b/>
          <w:bCs/>
          <w:sz w:val="28"/>
          <w:szCs w:val="28"/>
          <w:lang w:val="de-DE"/>
        </w:rPr>
        <w:t xml:space="preserve">Ihr PHOENIX-Team wünscht Ihnen einen schönen </w:t>
      </w:r>
      <w:r w:rsidR="00565AB8">
        <w:rPr>
          <w:rFonts w:eastAsia="Times New Roman" w:cstheme="minorHAnsi"/>
          <w:b/>
          <w:bCs/>
          <w:sz w:val="28"/>
          <w:szCs w:val="28"/>
          <w:lang w:val="de-DE"/>
        </w:rPr>
        <w:t>Landgang</w:t>
      </w:r>
      <w:r w:rsidR="00072E33">
        <w:rPr>
          <w:rFonts w:eastAsia="Times New Roman" w:cstheme="minorHAnsi"/>
          <w:b/>
          <w:bCs/>
          <w:sz w:val="28"/>
          <w:szCs w:val="28"/>
          <w:lang w:val="de-DE"/>
        </w:rPr>
        <w:t>!</w:t>
      </w:r>
    </w:p>
    <w:sectPr w:rsidR="002001C6" w:rsidRPr="00565AB8" w:rsidSect="00EB3484">
      <w:headerReference w:type="default" r:id="rId9"/>
      <w:footerReference w:type="even" r:id="rId10"/>
      <w:footerReference w:type="default" r:id="rId11"/>
      <w:pgSz w:w="11907" w:h="16840" w:code="9"/>
      <w:pgMar w:top="567" w:right="567" w:bottom="0" w:left="567" w:header="720" w:footer="720" w:gutter="0"/>
      <w:cols w:space="720"/>
      <w:docGrid w:linePitch="2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5FF4EF" w14:textId="77777777" w:rsidR="00C26E35" w:rsidRDefault="00C26E35">
      <w:pPr>
        <w:spacing w:after="0" w:line="240" w:lineRule="auto"/>
      </w:pPr>
      <w:r>
        <w:separator/>
      </w:r>
    </w:p>
  </w:endnote>
  <w:endnote w:type="continuationSeparator" w:id="0">
    <w:p w14:paraId="7D6D8BB3" w14:textId="77777777" w:rsidR="00C26E35" w:rsidRDefault="00C26E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7ACC3F" w14:textId="77777777" w:rsidR="00A53B61" w:rsidRDefault="00A53B61" w:rsidP="00C96C16">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3AFA3965" w14:textId="77777777" w:rsidR="00A53B61" w:rsidRDefault="00A53B61" w:rsidP="00C96C16">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47028F" w14:textId="77777777" w:rsidR="00A53B61" w:rsidRDefault="00A53B61" w:rsidP="00C96C16">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BA96F6" w14:textId="77777777" w:rsidR="00C26E35" w:rsidRDefault="00C26E35">
      <w:pPr>
        <w:spacing w:after="0" w:line="240" w:lineRule="auto"/>
      </w:pPr>
      <w:r>
        <w:separator/>
      </w:r>
    </w:p>
  </w:footnote>
  <w:footnote w:type="continuationSeparator" w:id="0">
    <w:p w14:paraId="37F37F45" w14:textId="77777777" w:rsidR="00C26E35" w:rsidRDefault="00C26E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D6CF81" w14:textId="53A744C8" w:rsidR="00DA4D1A" w:rsidRDefault="00DA4D1A">
    <w:pPr>
      <w:pStyle w:val="Kopfzeile"/>
    </w:pPr>
    <w:r>
      <w:rPr>
        <w:noProof/>
      </w:rPr>
      <w:drawing>
        <wp:anchor distT="0" distB="0" distL="114300" distR="114300" simplePos="0" relativeHeight="251659264" behindDoc="0" locked="0" layoutInCell="1" allowOverlap="1" wp14:anchorId="5306A0F2" wp14:editId="683E90E1">
          <wp:simplePos x="0" y="0"/>
          <wp:positionH relativeFrom="page">
            <wp:align>center</wp:align>
          </wp:positionH>
          <wp:positionV relativeFrom="paragraph">
            <wp:posOffset>-259080</wp:posOffset>
          </wp:positionV>
          <wp:extent cx="2094230" cy="908050"/>
          <wp:effectExtent l="0" t="0" r="1270" b="6350"/>
          <wp:wrapNone/>
          <wp:docPr id="92421207" name="Grafik 92421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a:picLocks noChangeAspect="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094230" cy="90805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C7B04"/>
    <w:multiLevelType w:val="multilevel"/>
    <w:tmpl w:val="2F9E2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43795E"/>
    <w:multiLevelType w:val="multilevel"/>
    <w:tmpl w:val="9EF80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9E2454"/>
    <w:multiLevelType w:val="multilevel"/>
    <w:tmpl w:val="DD686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3C75E5"/>
    <w:multiLevelType w:val="multilevel"/>
    <w:tmpl w:val="4AE6B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877446D"/>
    <w:multiLevelType w:val="multilevel"/>
    <w:tmpl w:val="B8681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C801362"/>
    <w:multiLevelType w:val="multilevel"/>
    <w:tmpl w:val="89B8C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2DC2268"/>
    <w:multiLevelType w:val="multilevel"/>
    <w:tmpl w:val="696A6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67A0C8B"/>
    <w:multiLevelType w:val="multilevel"/>
    <w:tmpl w:val="EB387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85B09A4"/>
    <w:multiLevelType w:val="multilevel"/>
    <w:tmpl w:val="2AD82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E555C21"/>
    <w:multiLevelType w:val="multilevel"/>
    <w:tmpl w:val="5A4EC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71A4E29"/>
    <w:multiLevelType w:val="multilevel"/>
    <w:tmpl w:val="5EFA1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039314E"/>
    <w:multiLevelType w:val="hybridMultilevel"/>
    <w:tmpl w:val="81AE618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681A7710"/>
    <w:multiLevelType w:val="multilevel"/>
    <w:tmpl w:val="D6D2C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0635627"/>
    <w:multiLevelType w:val="multilevel"/>
    <w:tmpl w:val="D084E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51135388">
    <w:abstractNumId w:val="12"/>
  </w:num>
  <w:num w:numId="2" w16cid:durableId="34039251">
    <w:abstractNumId w:val="6"/>
  </w:num>
  <w:num w:numId="3" w16cid:durableId="1142426013">
    <w:abstractNumId w:val="3"/>
  </w:num>
  <w:num w:numId="4" w16cid:durableId="1518735819">
    <w:abstractNumId w:val="7"/>
  </w:num>
  <w:num w:numId="5" w16cid:durableId="1598558351">
    <w:abstractNumId w:val="2"/>
  </w:num>
  <w:num w:numId="6" w16cid:durableId="179899854">
    <w:abstractNumId w:val="10"/>
  </w:num>
  <w:num w:numId="7" w16cid:durableId="421604491">
    <w:abstractNumId w:val="4"/>
  </w:num>
  <w:num w:numId="8" w16cid:durableId="1783723018">
    <w:abstractNumId w:val="9"/>
  </w:num>
  <w:num w:numId="9" w16cid:durableId="963196420">
    <w:abstractNumId w:val="1"/>
  </w:num>
  <w:num w:numId="10" w16cid:durableId="712117451">
    <w:abstractNumId w:val="8"/>
  </w:num>
  <w:num w:numId="11" w16cid:durableId="2103336881">
    <w:abstractNumId w:val="0"/>
  </w:num>
  <w:num w:numId="12" w16cid:durableId="272514968">
    <w:abstractNumId w:val="13"/>
  </w:num>
  <w:num w:numId="13" w16cid:durableId="701587423">
    <w:abstractNumId w:val="5"/>
  </w:num>
  <w:num w:numId="14" w16cid:durableId="15611640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7D8"/>
    <w:rsid w:val="00006CF8"/>
    <w:rsid w:val="00013967"/>
    <w:rsid w:val="000367CB"/>
    <w:rsid w:val="00067D2C"/>
    <w:rsid w:val="00072E33"/>
    <w:rsid w:val="00093310"/>
    <w:rsid w:val="00095FDA"/>
    <w:rsid w:val="0009778D"/>
    <w:rsid w:val="000C2FF6"/>
    <w:rsid w:val="000D252B"/>
    <w:rsid w:val="00122F5A"/>
    <w:rsid w:val="00152568"/>
    <w:rsid w:val="00156465"/>
    <w:rsid w:val="001926E7"/>
    <w:rsid w:val="00196A1E"/>
    <w:rsid w:val="001D3D4C"/>
    <w:rsid w:val="001E7A8E"/>
    <w:rsid w:val="001F6882"/>
    <w:rsid w:val="002001C6"/>
    <w:rsid w:val="002005D5"/>
    <w:rsid w:val="00250E43"/>
    <w:rsid w:val="00290190"/>
    <w:rsid w:val="002941EA"/>
    <w:rsid w:val="002A2804"/>
    <w:rsid w:val="002B0FE3"/>
    <w:rsid w:val="002B65E3"/>
    <w:rsid w:val="002C599E"/>
    <w:rsid w:val="003465C0"/>
    <w:rsid w:val="00351185"/>
    <w:rsid w:val="003607E1"/>
    <w:rsid w:val="00371CB6"/>
    <w:rsid w:val="003A0B99"/>
    <w:rsid w:val="003E12C9"/>
    <w:rsid w:val="003E57F2"/>
    <w:rsid w:val="003E6E0A"/>
    <w:rsid w:val="004035D9"/>
    <w:rsid w:val="004726F3"/>
    <w:rsid w:val="004726F6"/>
    <w:rsid w:val="0047747D"/>
    <w:rsid w:val="00480B7C"/>
    <w:rsid w:val="004B4848"/>
    <w:rsid w:val="004C178F"/>
    <w:rsid w:val="004C6150"/>
    <w:rsid w:val="00534A82"/>
    <w:rsid w:val="00534DDA"/>
    <w:rsid w:val="00536BB2"/>
    <w:rsid w:val="0056383B"/>
    <w:rsid w:val="00565AB8"/>
    <w:rsid w:val="00566305"/>
    <w:rsid w:val="0057484D"/>
    <w:rsid w:val="005753C7"/>
    <w:rsid w:val="00576A50"/>
    <w:rsid w:val="005927C9"/>
    <w:rsid w:val="005C20DD"/>
    <w:rsid w:val="005C32D2"/>
    <w:rsid w:val="005D45C7"/>
    <w:rsid w:val="0060751D"/>
    <w:rsid w:val="0064576A"/>
    <w:rsid w:val="006668CF"/>
    <w:rsid w:val="006714DF"/>
    <w:rsid w:val="006957B8"/>
    <w:rsid w:val="006A2F8E"/>
    <w:rsid w:val="006E7A95"/>
    <w:rsid w:val="006F420B"/>
    <w:rsid w:val="007006CC"/>
    <w:rsid w:val="007141E8"/>
    <w:rsid w:val="007159CF"/>
    <w:rsid w:val="00761989"/>
    <w:rsid w:val="00767E10"/>
    <w:rsid w:val="00777C58"/>
    <w:rsid w:val="007838E0"/>
    <w:rsid w:val="008841EA"/>
    <w:rsid w:val="008B03D2"/>
    <w:rsid w:val="008B5C0E"/>
    <w:rsid w:val="008C4F40"/>
    <w:rsid w:val="008D79E6"/>
    <w:rsid w:val="00903B8A"/>
    <w:rsid w:val="009048BB"/>
    <w:rsid w:val="00925BAD"/>
    <w:rsid w:val="00947C21"/>
    <w:rsid w:val="00975752"/>
    <w:rsid w:val="00975BF1"/>
    <w:rsid w:val="009A1F19"/>
    <w:rsid w:val="009A5D29"/>
    <w:rsid w:val="009C1B3F"/>
    <w:rsid w:val="009E5174"/>
    <w:rsid w:val="009E5EF4"/>
    <w:rsid w:val="009F3F1F"/>
    <w:rsid w:val="00A03EF9"/>
    <w:rsid w:val="00A20007"/>
    <w:rsid w:val="00A53B61"/>
    <w:rsid w:val="00A86F4B"/>
    <w:rsid w:val="00AD5E5A"/>
    <w:rsid w:val="00AE39F6"/>
    <w:rsid w:val="00AF1212"/>
    <w:rsid w:val="00B077F8"/>
    <w:rsid w:val="00B140EF"/>
    <w:rsid w:val="00BB2F6A"/>
    <w:rsid w:val="00BB46CC"/>
    <w:rsid w:val="00BF5400"/>
    <w:rsid w:val="00C26E35"/>
    <w:rsid w:val="00C3355C"/>
    <w:rsid w:val="00C706A1"/>
    <w:rsid w:val="00C96C16"/>
    <w:rsid w:val="00CB156D"/>
    <w:rsid w:val="00CC2D27"/>
    <w:rsid w:val="00D15C36"/>
    <w:rsid w:val="00D27FAC"/>
    <w:rsid w:val="00D44A64"/>
    <w:rsid w:val="00D456E5"/>
    <w:rsid w:val="00D45F1C"/>
    <w:rsid w:val="00D512E0"/>
    <w:rsid w:val="00D57A6B"/>
    <w:rsid w:val="00D84F88"/>
    <w:rsid w:val="00DA0938"/>
    <w:rsid w:val="00DA3776"/>
    <w:rsid w:val="00DA4D1A"/>
    <w:rsid w:val="00DC2DF7"/>
    <w:rsid w:val="00E029C5"/>
    <w:rsid w:val="00E1171C"/>
    <w:rsid w:val="00E157CA"/>
    <w:rsid w:val="00E51929"/>
    <w:rsid w:val="00E536FA"/>
    <w:rsid w:val="00E85B79"/>
    <w:rsid w:val="00E97F99"/>
    <w:rsid w:val="00EB3484"/>
    <w:rsid w:val="00ED515E"/>
    <w:rsid w:val="00EF23E1"/>
    <w:rsid w:val="00F06946"/>
    <w:rsid w:val="00F23723"/>
    <w:rsid w:val="00F317D8"/>
    <w:rsid w:val="00F35705"/>
    <w:rsid w:val="00F51BB1"/>
    <w:rsid w:val="00F61D82"/>
    <w:rsid w:val="00F64CA0"/>
    <w:rsid w:val="00F76175"/>
    <w:rsid w:val="00FA19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C5F7C"/>
  <w15:docId w15:val="{DBCDC276-BC3F-4A54-A1B6-3627797C6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2">
    <w:name w:val="heading 2"/>
    <w:basedOn w:val="Standard"/>
    <w:link w:val="berschrift2Zchn"/>
    <w:uiPriority w:val="9"/>
    <w:qFormat/>
    <w:rsid w:val="00F61D82"/>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berschrift3">
    <w:name w:val="heading 3"/>
    <w:basedOn w:val="Standard"/>
    <w:link w:val="berschrift3Zchn"/>
    <w:uiPriority w:val="9"/>
    <w:qFormat/>
    <w:rsid w:val="00F61D82"/>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zeile">
    <w:name w:val="footer"/>
    <w:basedOn w:val="Standard"/>
    <w:link w:val="FuzeileZchn"/>
    <w:uiPriority w:val="99"/>
    <w:unhideWhenUsed/>
    <w:rsid w:val="00B077F8"/>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B077F8"/>
  </w:style>
  <w:style w:type="character" w:styleId="Seitenzahl">
    <w:name w:val="page number"/>
    <w:basedOn w:val="Absatz-Standardschriftart"/>
    <w:rsid w:val="00B077F8"/>
  </w:style>
  <w:style w:type="paragraph" w:styleId="Sprechblasentext">
    <w:name w:val="Balloon Text"/>
    <w:basedOn w:val="Standard"/>
    <w:link w:val="SprechblasentextZchn"/>
    <w:uiPriority w:val="99"/>
    <w:semiHidden/>
    <w:unhideWhenUsed/>
    <w:rsid w:val="00B077F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077F8"/>
    <w:rPr>
      <w:rFonts w:ascii="Tahoma" w:hAnsi="Tahoma" w:cs="Tahoma"/>
      <w:sz w:val="16"/>
      <w:szCs w:val="16"/>
    </w:rPr>
  </w:style>
  <w:style w:type="character" w:customStyle="1" w:styleId="berschrift2Zchn">
    <w:name w:val="Überschrift 2 Zchn"/>
    <w:basedOn w:val="Absatz-Standardschriftart"/>
    <w:link w:val="berschrift2"/>
    <w:uiPriority w:val="9"/>
    <w:rsid w:val="00F61D82"/>
    <w:rPr>
      <w:rFonts w:ascii="Times New Roman" w:eastAsia="Times New Roman" w:hAnsi="Times New Roman" w:cs="Times New Roman"/>
      <w:b/>
      <w:bCs/>
      <w:sz w:val="36"/>
      <w:szCs w:val="36"/>
      <w:lang w:eastAsia="en-GB"/>
    </w:rPr>
  </w:style>
  <w:style w:type="character" w:customStyle="1" w:styleId="berschrift3Zchn">
    <w:name w:val="Überschrift 3 Zchn"/>
    <w:basedOn w:val="Absatz-Standardschriftart"/>
    <w:link w:val="berschrift3"/>
    <w:uiPriority w:val="9"/>
    <w:rsid w:val="00F61D82"/>
    <w:rPr>
      <w:rFonts w:ascii="Times New Roman" w:eastAsia="Times New Roman" w:hAnsi="Times New Roman" w:cs="Times New Roman"/>
      <w:b/>
      <w:bCs/>
      <w:sz w:val="27"/>
      <w:szCs w:val="27"/>
      <w:lang w:eastAsia="en-GB"/>
    </w:rPr>
  </w:style>
  <w:style w:type="character" w:customStyle="1" w:styleId="vcard">
    <w:name w:val="vcard"/>
    <w:basedOn w:val="Absatz-Standardschriftart"/>
    <w:rsid w:val="00F61D82"/>
  </w:style>
  <w:style w:type="character" w:customStyle="1" w:styleId="fn">
    <w:name w:val="fn"/>
    <w:basedOn w:val="Absatz-Standardschriftart"/>
    <w:rsid w:val="00F61D82"/>
  </w:style>
  <w:style w:type="character" w:customStyle="1" w:styleId="apple-converted-space">
    <w:name w:val="apple-converted-space"/>
    <w:basedOn w:val="Absatz-Standardschriftart"/>
    <w:rsid w:val="00F61D82"/>
  </w:style>
  <w:style w:type="character" w:customStyle="1" w:styleId="street-address">
    <w:name w:val="street-address"/>
    <w:basedOn w:val="Absatz-Standardschriftart"/>
    <w:rsid w:val="00F61D82"/>
  </w:style>
  <w:style w:type="character" w:customStyle="1" w:styleId="tel">
    <w:name w:val="tel"/>
    <w:basedOn w:val="Absatz-Standardschriftart"/>
    <w:rsid w:val="00F61D82"/>
  </w:style>
  <w:style w:type="character" w:customStyle="1" w:styleId="phone">
    <w:name w:val="phone"/>
    <w:basedOn w:val="Absatz-Standardschriftart"/>
    <w:rsid w:val="00F61D82"/>
  </w:style>
  <w:style w:type="character" w:styleId="Hyperlink">
    <w:name w:val="Hyperlink"/>
    <w:basedOn w:val="Absatz-Standardschriftart"/>
    <w:uiPriority w:val="99"/>
    <w:semiHidden/>
    <w:unhideWhenUsed/>
    <w:rsid w:val="00F61D82"/>
    <w:rPr>
      <w:color w:val="0000FF"/>
      <w:u w:val="single"/>
    </w:rPr>
  </w:style>
  <w:style w:type="character" w:customStyle="1" w:styleId="hours">
    <w:name w:val="hours"/>
    <w:basedOn w:val="Absatz-Standardschriftart"/>
    <w:rsid w:val="00F61D82"/>
  </w:style>
  <w:style w:type="character" w:customStyle="1" w:styleId="description">
    <w:name w:val="description"/>
    <w:basedOn w:val="Absatz-Standardschriftart"/>
    <w:rsid w:val="00F61D82"/>
  </w:style>
  <w:style w:type="character" w:customStyle="1" w:styleId="price">
    <w:name w:val="price"/>
    <w:basedOn w:val="Absatz-Standardschriftart"/>
    <w:rsid w:val="00F61D82"/>
  </w:style>
  <w:style w:type="character" w:customStyle="1" w:styleId="mw-headline">
    <w:name w:val="mw-headline"/>
    <w:basedOn w:val="Absatz-Standardschriftart"/>
    <w:rsid w:val="00F61D82"/>
  </w:style>
  <w:style w:type="character" w:customStyle="1" w:styleId="mw-editsection">
    <w:name w:val="mw-editsection"/>
    <w:basedOn w:val="Absatz-Standardschriftart"/>
    <w:rsid w:val="00F61D82"/>
  </w:style>
  <w:style w:type="character" w:customStyle="1" w:styleId="mw-editsection-bracket">
    <w:name w:val="mw-editsection-bracket"/>
    <w:basedOn w:val="Absatz-Standardschriftart"/>
    <w:rsid w:val="00F61D82"/>
  </w:style>
  <w:style w:type="character" w:customStyle="1" w:styleId="note">
    <w:name w:val="note"/>
    <w:basedOn w:val="Absatz-Standardschriftart"/>
    <w:rsid w:val="00F61D82"/>
  </w:style>
  <w:style w:type="paragraph" w:styleId="Textkrper">
    <w:name w:val="Body Text"/>
    <w:basedOn w:val="Standard"/>
    <w:link w:val="TextkrperZchn"/>
    <w:rsid w:val="00C96C16"/>
    <w:pPr>
      <w:spacing w:after="120" w:line="240" w:lineRule="auto"/>
    </w:pPr>
    <w:rPr>
      <w:rFonts w:ascii="Times New Roman" w:eastAsia="Times New Roman" w:hAnsi="Times New Roman" w:cs="Times New Roman"/>
      <w:lang w:val="de-DE"/>
    </w:rPr>
  </w:style>
  <w:style w:type="character" w:customStyle="1" w:styleId="TextkrperZchn">
    <w:name w:val="Textkörper Zchn"/>
    <w:basedOn w:val="Absatz-Standardschriftart"/>
    <w:link w:val="Textkrper"/>
    <w:rsid w:val="00C96C16"/>
    <w:rPr>
      <w:rFonts w:ascii="Times New Roman" w:eastAsia="Times New Roman" w:hAnsi="Times New Roman" w:cs="Times New Roman"/>
      <w:lang w:val="de-DE"/>
    </w:rPr>
  </w:style>
  <w:style w:type="paragraph" w:styleId="Textkrper-Einzug3">
    <w:name w:val="Body Text Indent 3"/>
    <w:basedOn w:val="Standard"/>
    <w:link w:val="Textkrper-Einzug3Zchn"/>
    <w:rsid w:val="00C96C16"/>
    <w:pPr>
      <w:spacing w:after="120" w:line="240" w:lineRule="auto"/>
      <w:ind w:left="283"/>
    </w:pPr>
    <w:rPr>
      <w:rFonts w:ascii="Times New Roman" w:eastAsia="Times New Roman" w:hAnsi="Times New Roman" w:cs="Times New Roman"/>
      <w:sz w:val="16"/>
      <w:szCs w:val="16"/>
      <w:lang w:val="de-DE"/>
    </w:rPr>
  </w:style>
  <w:style w:type="character" w:customStyle="1" w:styleId="Textkrper-Einzug3Zchn">
    <w:name w:val="Textkörper-Einzug 3 Zchn"/>
    <w:basedOn w:val="Absatz-Standardschriftart"/>
    <w:link w:val="Textkrper-Einzug3"/>
    <w:rsid w:val="00C96C16"/>
    <w:rPr>
      <w:rFonts w:ascii="Times New Roman" w:eastAsia="Times New Roman" w:hAnsi="Times New Roman" w:cs="Times New Roman"/>
      <w:sz w:val="16"/>
      <w:szCs w:val="16"/>
      <w:lang w:val="de-DE"/>
    </w:rPr>
  </w:style>
  <w:style w:type="character" w:customStyle="1" w:styleId="ipa">
    <w:name w:val="ipa"/>
    <w:basedOn w:val="Absatz-Standardschriftart"/>
    <w:rsid w:val="003E6E0A"/>
  </w:style>
  <w:style w:type="paragraph" w:styleId="StandardWeb">
    <w:name w:val="Normal (Web)"/>
    <w:basedOn w:val="Standard"/>
    <w:uiPriority w:val="99"/>
    <w:semiHidden/>
    <w:unhideWhenUsed/>
    <w:rsid w:val="003E6E0A"/>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enabsatz">
    <w:name w:val="List Paragraph"/>
    <w:basedOn w:val="Standard"/>
    <w:uiPriority w:val="34"/>
    <w:qFormat/>
    <w:rsid w:val="00D27FAC"/>
    <w:pPr>
      <w:spacing w:after="0" w:line="240" w:lineRule="auto"/>
      <w:ind w:left="720"/>
      <w:contextualSpacing/>
    </w:pPr>
    <w:rPr>
      <w:rFonts w:ascii="Times New Roman" w:eastAsia="Times New Roman" w:hAnsi="Times New Roman" w:cs="Times New Roman"/>
      <w:sz w:val="20"/>
      <w:szCs w:val="20"/>
      <w:lang w:val="de-DE" w:eastAsia="de-DE"/>
    </w:rPr>
  </w:style>
  <w:style w:type="paragraph" w:styleId="NurText">
    <w:name w:val="Plain Text"/>
    <w:basedOn w:val="Standard"/>
    <w:link w:val="NurTextZchn"/>
    <w:uiPriority w:val="99"/>
    <w:semiHidden/>
    <w:unhideWhenUsed/>
    <w:rsid w:val="00F64CA0"/>
    <w:pPr>
      <w:spacing w:after="0" w:line="240" w:lineRule="auto"/>
    </w:pPr>
    <w:rPr>
      <w:rFonts w:ascii="Calibri" w:hAnsi="Calibri"/>
      <w:szCs w:val="21"/>
    </w:rPr>
  </w:style>
  <w:style w:type="character" w:customStyle="1" w:styleId="NurTextZchn">
    <w:name w:val="Nur Text Zchn"/>
    <w:basedOn w:val="Absatz-Standardschriftart"/>
    <w:link w:val="NurText"/>
    <w:uiPriority w:val="99"/>
    <w:semiHidden/>
    <w:rsid w:val="00F64CA0"/>
    <w:rPr>
      <w:rFonts w:ascii="Calibri" w:hAnsi="Calibri"/>
      <w:szCs w:val="21"/>
    </w:rPr>
  </w:style>
  <w:style w:type="paragraph" w:customStyle="1" w:styleId="Default">
    <w:name w:val="Default"/>
    <w:rsid w:val="001F6882"/>
    <w:pPr>
      <w:autoSpaceDE w:val="0"/>
      <w:autoSpaceDN w:val="0"/>
      <w:adjustRightInd w:val="0"/>
      <w:spacing w:after="0" w:line="240" w:lineRule="auto"/>
    </w:pPr>
    <w:rPr>
      <w:rFonts w:ascii="Calibri" w:hAnsi="Calibri" w:cs="Calibri"/>
      <w:color w:val="000000"/>
      <w:sz w:val="24"/>
      <w:szCs w:val="24"/>
    </w:rPr>
  </w:style>
  <w:style w:type="paragraph" w:styleId="Kopfzeile">
    <w:name w:val="header"/>
    <w:basedOn w:val="Standard"/>
    <w:link w:val="KopfzeileZchn"/>
    <w:uiPriority w:val="99"/>
    <w:unhideWhenUsed/>
    <w:rsid w:val="00DA4D1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A4D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924054">
      <w:bodyDiv w:val="1"/>
      <w:marLeft w:val="0"/>
      <w:marRight w:val="0"/>
      <w:marTop w:val="0"/>
      <w:marBottom w:val="0"/>
      <w:divBdr>
        <w:top w:val="none" w:sz="0" w:space="0" w:color="auto"/>
        <w:left w:val="none" w:sz="0" w:space="0" w:color="auto"/>
        <w:bottom w:val="none" w:sz="0" w:space="0" w:color="auto"/>
        <w:right w:val="none" w:sz="0" w:space="0" w:color="auto"/>
      </w:divBdr>
    </w:div>
    <w:div w:id="463037863">
      <w:bodyDiv w:val="1"/>
      <w:marLeft w:val="0"/>
      <w:marRight w:val="0"/>
      <w:marTop w:val="0"/>
      <w:marBottom w:val="0"/>
      <w:divBdr>
        <w:top w:val="none" w:sz="0" w:space="0" w:color="auto"/>
        <w:left w:val="none" w:sz="0" w:space="0" w:color="auto"/>
        <w:bottom w:val="none" w:sz="0" w:space="0" w:color="auto"/>
        <w:right w:val="none" w:sz="0" w:space="0" w:color="auto"/>
      </w:divBdr>
    </w:div>
    <w:div w:id="594635172">
      <w:bodyDiv w:val="1"/>
      <w:marLeft w:val="0"/>
      <w:marRight w:val="0"/>
      <w:marTop w:val="0"/>
      <w:marBottom w:val="0"/>
      <w:divBdr>
        <w:top w:val="none" w:sz="0" w:space="0" w:color="auto"/>
        <w:left w:val="none" w:sz="0" w:space="0" w:color="auto"/>
        <w:bottom w:val="none" w:sz="0" w:space="0" w:color="auto"/>
        <w:right w:val="none" w:sz="0" w:space="0" w:color="auto"/>
      </w:divBdr>
      <w:divsChild>
        <w:div w:id="583681975">
          <w:marLeft w:val="336"/>
          <w:marRight w:val="0"/>
          <w:marTop w:val="120"/>
          <w:marBottom w:val="312"/>
          <w:divBdr>
            <w:top w:val="none" w:sz="0" w:space="0" w:color="auto"/>
            <w:left w:val="none" w:sz="0" w:space="0" w:color="auto"/>
            <w:bottom w:val="none" w:sz="0" w:space="0" w:color="auto"/>
            <w:right w:val="none" w:sz="0" w:space="0" w:color="auto"/>
          </w:divBdr>
          <w:divsChild>
            <w:div w:id="1697466234">
              <w:marLeft w:val="0"/>
              <w:marRight w:val="0"/>
              <w:marTop w:val="0"/>
              <w:marBottom w:val="0"/>
              <w:divBdr>
                <w:top w:val="single" w:sz="6" w:space="0" w:color="CCCCCC"/>
                <w:left w:val="single" w:sz="6" w:space="0" w:color="CCCCCC"/>
                <w:bottom w:val="single" w:sz="6" w:space="0" w:color="CCCCCC"/>
                <w:right w:val="single" w:sz="6" w:space="0" w:color="CCCCCC"/>
              </w:divBdr>
              <w:divsChild>
                <w:div w:id="696078431">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076565">
      <w:bodyDiv w:val="1"/>
      <w:marLeft w:val="0"/>
      <w:marRight w:val="0"/>
      <w:marTop w:val="0"/>
      <w:marBottom w:val="0"/>
      <w:divBdr>
        <w:top w:val="none" w:sz="0" w:space="0" w:color="auto"/>
        <w:left w:val="none" w:sz="0" w:space="0" w:color="auto"/>
        <w:bottom w:val="none" w:sz="0" w:space="0" w:color="auto"/>
        <w:right w:val="none" w:sz="0" w:space="0" w:color="auto"/>
      </w:divBdr>
    </w:div>
    <w:div w:id="1055546116">
      <w:bodyDiv w:val="1"/>
      <w:marLeft w:val="0"/>
      <w:marRight w:val="0"/>
      <w:marTop w:val="0"/>
      <w:marBottom w:val="0"/>
      <w:divBdr>
        <w:top w:val="none" w:sz="0" w:space="0" w:color="auto"/>
        <w:left w:val="none" w:sz="0" w:space="0" w:color="auto"/>
        <w:bottom w:val="none" w:sz="0" w:space="0" w:color="auto"/>
        <w:right w:val="none" w:sz="0" w:space="0" w:color="auto"/>
      </w:divBdr>
    </w:div>
    <w:div w:id="1209564400">
      <w:bodyDiv w:val="1"/>
      <w:marLeft w:val="0"/>
      <w:marRight w:val="0"/>
      <w:marTop w:val="0"/>
      <w:marBottom w:val="0"/>
      <w:divBdr>
        <w:top w:val="none" w:sz="0" w:space="0" w:color="auto"/>
        <w:left w:val="none" w:sz="0" w:space="0" w:color="auto"/>
        <w:bottom w:val="none" w:sz="0" w:space="0" w:color="auto"/>
        <w:right w:val="none" w:sz="0" w:space="0" w:color="auto"/>
      </w:divBdr>
    </w:div>
    <w:div w:id="1393044217">
      <w:bodyDiv w:val="1"/>
      <w:marLeft w:val="0"/>
      <w:marRight w:val="0"/>
      <w:marTop w:val="0"/>
      <w:marBottom w:val="0"/>
      <w:divBdr>
        <w:top w:val="none" w:sz="0" w:space="0" w:color="auto"/>
        <w:left w:val="none" w:sz="0" w:space="0" w:color="auto"/>
        <w:bottom w:val="none" w:sz="0" w:space="0" w:color="auto"/>
        <w:right w:val="none" w:sz="0" w:space="0" w:color="auto"/>
      </w:divBdr>
    </w:div>
    <w:div w:id="1524661044">
      <w:bodyDiv w:val="1"/>
      <w:marLeft w:val="0"/>
      <w:marRight w:val="0"/>
      <w:marTop w:val="0"/>
      <w:marBottom w:val="0"/>
      <w:divBdr>
        <w:top w:val="none" w:sz="0" w:space="0" w:color="auto"/>
        <w:left w:val="none" w:sz="0" w:space="0" w:color="auto"/>
        <w:bottom w:val="none" w:sz="0" w:space="0" w:color="auto"/>
        <w:right w:val="none" w:sz="0" w:space="0" w:color="auto"/>
      </w:divBdr>
    </w:div>
    <w:div w:id="2088115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957ED8-BB56-4ACD-B7B4-3F9B751671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637</Words>
  <Characters>4018</Characters>
  <Application>Microsoft Office Word</Application>
  <DocSecurity>0</DocSecurity>
  <Lines>33</Lines>
  <Paragraphs>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Phoenix Reisen GmbH</Company>
  <LinksUpToDate>false</LinksUpToDate>
  <CharactersWithSpaces>4646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Phx TV</dc:creator>
  <cp:keywords/>
  <dc:description/>
  <cp:lastModifiedBy>Phoenix TV</cp:lastModifiedBy>
  <cp:revision>41</cp:revision>
  <cp:lastPrinted>2023-05-21T13:14:00Z</cp:lastPrinted>
  <dcterms:created xsi:type="dcterms:W3CDTF">2023-06-12T18:42:00Z</dcterms:created>
  <dcterms:modified xsi:type="dcterms:W3CDTF">2024-07-20T15:34:00Z</dcterms:modified>
</cp:coreProperties>
</file>