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1D67119D" w:rsidR="00B077F8" w:rsidRPr="00B077F8" w:rsidRDefault="00DA4D1A" w:rsidP="0060751D">
      <w:pPr>
        <w:spacing w:after="0" w:line="240" w:lineRule="auto"/>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A16688">
        <w:rPr>
          <w:rFonts w:eastAsia="Times New Roman" w:cstheme="minorHAnsi"/>
          <w:b/>
          <w:bCs/>
          <w:sz w:val="32"/>
          <w:szCs w:val="32"/>
          <w:lang w:val="de-DE"/>
        </w:rPr>
        <w:t>TALLINN</w:t>
      </w:r>
      <w:r w:rsidRPr="00DA4D1A">
        <w:rPr>
          <w:rFonts w:eastAsia="Times New Roman" w:cstheme="minorHAnsi"/>
          <w:b/>
          <w:bCs/>
          <w:sz w:val="32"/>
          <w:szCs w:val="32"/>
          <w:lang w:val="de-DE"/>
        </w:rPr>
        <w:t xml:space="preserve"> / E</w:t>
      </w:r>
      <w:r w:rsidR="00A16688">
        <w:rPr>
          <w:rFonts w:eastAsia="Times New Roman" w:cstheme="minorHAnsi"/>
          <w:b/>
          <w:bCs/>
          <w:sz w:val="32"/>
          <w:szCs w:val="32"/>
          <w:lang w:val="de-DE"/>
        </w:rPr>
        <w:t>STLAND</w:t>
      </w:r>
    </w:p>
    <w:p w14:paraId="31B59121" w14:textId="77777777" w:rsidR="00B077F8" w:rsidRDefault="00B077F8" w:rsidP="00B077F8">
      <w:pPr>
        <w:spacing w:after="0" w:line="240" w:lineRule="auto"/>
        <w:jc w:val="both"/>
        <w:rPr>
          <w:rFonts w:ascii="Arial" w:eastAsia="Times New Roman" w:hAnsi="Arial" w:cs="Arial"/>
          <w:lang w:val="de-DE"/>
        </w:rPr>
      </w:pPr>
    </w:p>
    <w:p w14:paraId="5655DAB7" w14:textId="6A266F22" w:rsidR="00AF1212" w:rsidRPr="00D16226" w:rsidRDefault="00D16226" w:rsidP="00D16226">
      <w:pPr>
        <w:spacing w:after="0" w:line="240" w:lineRule="auto"/>
        <w:jc w:val="both"/>
        <w:rPr>
          <w:rFonts w:eastAsia="Times New Roman" w:cstheme="minorHAnsi"/>
          <w:color w:val="252525"/>
          <w:shd w:val="clear" w:color="auto" w:fill="FFFFFF"/>
          <w:lang w:val="de-DE" w:eastAsia="en-GB"/>
        </w:rPr>
      </w:pPr>
      <w:r w:rsidRPr="00D16226">
        <w:rPr>
          <w:rFonts w:eastAsia="Times New Roman" w:cstheme="minorHAnsi"/>
          <w:b/>
          <w:bCs/>
          <w:color w:val="252525"/>
          <w:shd w:val="clear" w:color="auto" w:fill="FFFFFF"/>
          <w:lang w:val="de-DE" w:eastAsia="en-GB"/>
        </w:rPr>
        <w:t>Tallinn</w:t>
      </w:r>
      <w:r w:rsidRPr="00D16226">
        <w:rPr>
          <w:rFonts w:eastAsia="Times New Roman" w:cstheme="minorHAnsi"/>
          <w:color w:val="252525"/>
          <w:shd w:val="clear" w:color="auto" w:fill="FFFFFF"/>
          <w:lang w:val="de-DE" w:eastAsia="en-GB"/>
        </w:rPr>
        <w:t xml:space="preserve"> liegt an der Südküste des Finnischen Meerbusens. Kleine malerische Inseln am Eingang zur Bucht bilden für das zur See hin offene Tallinn einen sicheren Schutz. Die Stadt hat eine Fläche von ca. 160 km² und ca. 4</w:t>
      </w:r>
      <w:r w:rsidR="00C2078B">
        <w:rPr>
          <w:rFonts w:eastAsia="Times New Roman" w:cstheme="minorHAnsi"/>
          <w:color w:val="252525"/>
          <w:shd w:val="clear" w:color="auto" w:fill="FFFFFF"/>
          <w:lang w:val="de-DE" w:eastAsia="en-GB"/>
        </w:rPr>
        <w:t>38</w:t>
      </w:r>
      <w:r w:rsidRPr="00D16226">
        <w:rPr>
          <w:rFonts w:eastAsia="Times New Roman" w:cstheme="minorHAnsi"/>
          <w:color w:val="252525"/>
          <w:shd w:val="clear" w:color="auto" w:fill="FFFFFF"/>
          <w:lang w:val="de-DE" w:eastAsia="en-GB"/>
        </w:rPr>
        <w:t>.000 Einwohner. Tallinn entstand als ein Zentrum des Handels und des Gewerbes estnischer Stämme im 11. Jahrhundert.</w:t>
      </w:r>
      <w:r>
        <w:rPr>
          <w:rFonts w:eastAsia="Times New Roman" w:cstheme="minorHAnsi"/>
          <w:color w:val="252525"/>
          <w:shd w:val="clear" w:color="auto" w:fill="FFFFFF"/>
          <w:lang w:val="de-DE" w:eastAsia="en-GB"/>
        </w:rPr>
        <w:t xml:space="preserve"> </w:t>
      </w:r>
      <w:r w:rsidRPr="00D16226">
        <w:rPr>
          <w:rFonts w:eastAsia="Times New Roman" w:cstheme="minorHAnsi"/>
          <w:color w:val="252525"/>
          <w:shd w:val="clear" w:color="auto" w:fill="FFFFFF"/>
          <w:lang w:val="de-DE" w:eastAsia="en-GB"/>
        </w:rPr>
        <w:t>Die gesamte Altstadt steht unter Denkmalschutz und ist seit 1997 UNESCO Weltkulturerbe.</w:t>
      </w:r>
    </w:p>
    <w:p w14:paraId="660AA810" w14:textId="77777777" w:rsidR="00D16226" w:rsidRPr="009E5174" w:rsidRDefault="00D16226" w:rsidP="00D16226">
      <w:pPr>
        <w:spacing w:after="0" w:line="240" w:lineRule="auto"/>
        <w:jc w:val="both"/>
        <w:rPr>
          <w:rFonts w:eastAsia="Times New Roman" w:cstheme="minorHAnsi"/>
          <w:b/>
          <w:u w:val="single"/>
          <w:lang w:val="de-DE"/>
        </w:rPr>
      </w:pPr>
    </w:p>
    <w:p w14:paraId="4CABFD2C" w14:textId="56370C0C" w:rsidR="006C4500" w:rsidRDefault="00BB46CC" w:rsidP="00696470">
      <w:pPr>
        <w:pStyle w:val="Default"/>
        <w:ind w:left="2160" w:hanging="2160"/>
        <w:rPr>
          <w:rFonts w:asciiTheme="minorHAnsi" w:eastAsia="Times New Roman" w:hAnsiTheme="minorHAnsi" w:cstheme="minorHAnsi"/>
          <w:b/>
          <w:bCs/>
          <w:sz w:val="22"/>
          <w:szCs w:val="22"/>
          <w:lang w:val="de-DE"/>
        </w:rPr>
      </w:pPr>
      <w:r>
        <w:rPr>
          <w:rFonts w:asciiTheme="minorHAnsi" w:eastAsia="Times New Roman" w:hAnsiTheme="minorHAnsi" w:cstheme="minorHAnsi"/>
          <w:b/>
          <w:sz w:val="22"/>
          <w:szCs w:val="22"/>
          <w:u w:val="single"/>
          <w:lang w:val="de-DE"/>
        </w:rPr>
        <w:t>Liegeplatz</w:t>
      </w:r>
      <w:r w:rsidR="00901C39">
        <w:rPr>
          <w:rFonts w:asciiTheme="minorHAnsi" w:eastAsia="Times New Roman" w:hAnsiTheme="minorHAnsi" w:cstheme="minorHAnsi"/>
          <w:b/>
          <w:sz w:val="22"/>
          <w:szCs w:val="22"/>
          <w:u w:val="single"/>
          <w:lang w:val="de-DE"/>
        </w:rPr>
        <w:t xml:space="preserve"> &amp; Shuttle</w:t>
      </w:r>
      <w:r w:rsidR="00B077F8" w:rsidRPr="004726F6">
        <w:rPr>
          <w:rFonts w:asciiTheme="minorHAnsi" w:eastAsia="Times New Roman" w:hAnsiTheme="minorHAnsi" w:cstheme="minorHAnsi"/>
          <w:b/>
          <w:sz w:val="22"/>
          <w:szCs w:val="22"/>
          <w:u w:val="single"/>
          <w:lang w:val="de-DE"/>
        </w:rPr>
        <w:t>:</w:t>
      </w:r>
      <w:r w:rsidR="009E5174" w:rsidRPr="004726F6">
        <w:rPr>
          <w:rFonts w:asciiTheme="minorHAnsi" w:eastAsia="Times New Roman" w:hAnsiTheme="minorHAnsi" w:cstheme="minorHAnsi"/>
          <w:sz w:val="22"/>
          <w:szCs w:val="22"/>
          <w:lang w:val="de-DE"/>
        </w:rPr>
        <w:tab/>
      </w:r>
      <w:r w:rsidR="00696470" w:rsidRPr="00696470">
        <w:rPr>
          <w:rFonts w:asciiTheme="minorHAnsi" w:eastAsia="Times New Roman" w:hAnsiTheme="minorHAnsi" w:cstheme="minorHAnsi"/>
          <w:sz w:val="22"/>
          <w:szCs w:val="22"/>
          <w:lang w:val="de-DE"/>
        </w:rPr>
        <w:t>Tallinns Stadtzentrum liegt etwa 2 km von unserem Liegeplatz entfernt.</w:t>
      </w:r>
      <w:r w:rsidR="006C4500">
        <w:rPr>
          <w:rFonts w:asciiTheme="minorHAnsi" w:eastAsia="Times New Roman" w:hAnsiTheme="minorHAnsi" w:cstheme="minorHAnsi"/>
          <w:sz w:val="22"/>
          <w:szCs w:val="22"/>
          <w:lang w:val="de-DE"/>
        </w:rPr>
        <w:br/>
      </w:r>
      <w:r w:rsidR="00696470" w:rsidRPr="00696470">
        <w:rPr>
          <w:rFonts w:asciiTheme="minorHAnsi" w:eastAsia="Times New Roman" w:hAnsiTheme="minorHAnsi" w:cstheme="minorHAnsi"/>
          <w:sz w:val="22"/>
          <w:szCs w:val="22"/>
          <w:lang w:val="de-DE"/>
        </w:rPr>
        <w:t xml:space="preserve">Es wird ein </w:t>
      </w:r>
      <w:r w:rsidR="00696470" w:rsidRPr="00696470">
        <w:rPr>
          <w:rFonts w:asciiTheme="minorHAnsi" w:eastAsia="Times New Roman" w:hAnsiTheme="minorHAnsi" w:cstheme="minorHAnsi"/>
          <w:b/>
          <w:bCs/>
          <w:sz w:val="22"/>
          <w:szCs w:val="22"/>
          <w:lang w:val="de-DE"/>
        </w:rPr>
        <w:t xml:space="preserve">kostenpflichtiger Shuttlebus </w:t>
      </w:r>
      <w:r w:rsidR="00696470" w:rsidRPr="00696470">
        <w:rPr>
          <w:rFonts w:asciiTheme="minorHAnsi" w:eastAsia="Times New Roman" w:hAnsiTheme="minorHAnsi" w:cstheme="minorHAnsi"/>
          <w:sz w:val="22"/>
          <w:szCs w:val="22"/>
          <w:lang w:val="de-DE"/>
        </w:rPr>
        <w:t xml:space="preserve">angeboten, der Sie von 08.30 Uhr - 19.30 Uhr stündlich vom Hafenausgang zum </w:t>
      </w:r>
      <w:r w:rsidR="00696470" w:rsidRPr="00696470">
        <w:rPr>
          <w:rFonts w:asciiTheme="minorHAnsi" w:eastAsia="Times New Roman" w:hAnsiTheme="minorHAnsi" w:cstheme="minorHAnsi"/>
          <w:b/>
          <w:bCs/>
          <w:sz w:val="22"/>
          <w:szCs w:val="22"/>
          <w:lang w:val="de-DE"/>
        </w:rPr>
        <w:t>"</w:t>
      </w:r>
      <w:proofErr w:type="spellStart"/>
      <w:r w:rsidR="00696470" w:rsidRPr="00696470">
        <w:rPr>
          <w:rFonts w:asciiTheme="minorHAnsi" w:eastAsia="Times New Roman" w:hAnsiTheme="minorHAnsi" w:cstheme="minorHAnsi"/>
          <w:b/>
          <w:bCs/>
          <w:sz w:val="22"/>
          <w:szCs w:val="22"/>
          <w:lang w:val="de-DE"/>
        </w:rPr>
        <w:t>Mere</w:t>
      </w:r>
      <w:proofErr w:type="spellEnd"/>
      <w:r w:rsidR="00696470" w:rsidRPr="00696470">
        <w:rPr>
          <w:rFonts w:asciiTheme="minorHAnsi" w:eastAsia="Times New Roman" w:hAnsiTheme="minorHAnsi" w:cstheme="minorHAnsi"/>
          <w:b/>
          <w:bCs/>
          <w:sz w:val="22"/>
          <w:szCs w:val="22"/>
          <w:lang w:val="de-DE"/>
        </w:rPr>
        <w:t xml:space="preserve"> Boulevard" </w:t>
      </w:r>
      <w:r w:rsidR="00696470" w:rsidRPr="00696470">
        <w:rPr>
          <w:rFonts w:asciiTheme="minorHAnsi" w:eastAsia="Times New Roman" w:hAnsiTheme="minorHAnsi" w:cstheme="minorHAnsi"/>
          <w:sz w:val="22"/>
          <w:szCs w:val="22"/>
          <w:lang w:val="de-DE"/>
        </w:rPr>
        <w:t>im Stadtzentrum und wieder zurückbringt.</w:t>
      </w:r>
      <w:r w:rsidR="006C4500">
        <w:rPr>
          <w:rFonts w:asciiTheme="minorHAnsi" w:eastAsia="Times New Roman" w:hAnsiTheme="minorHAnsi" w:cstheme="minorHAnsi"/>
          <w:sz w:val="22"/>
          <w:szCs w:val="22"/>
          <w:lang w:val="de-DE"/>
        </w:rPr>
        <w:br/>
      </w:r>
      <w:r w:rsidR="00696470" w:rsidRPr="00696470">
        <w:rPr>
          <w:rFonts w:asciiTheme="minorHAnsi" w:eastAsia="Times New Roman" w:hAnsiTheme="minorHAnsi" w:cstheme="minorHAnsi"/>
          <w:sz w:val="22"/>
          <w:szCs w:val="22"/>
          <w:lang w:val="de-DE"/>
        </w:rPr>
        <w:t>Die Rückfahrt erfolgt jeweils zur vollen Stunde.</w:t>
      </w:r>
      <w:r w:rsidR="00696470">
        <w:rPr>
          <w:rFonts w:asciiTheme="minorHAnsi" w:eastAsia="Times New Roman" w:hAnsiTheme="minorHAnsi" w:cstheme="minorHAnsi"/>
          <w:sz w:val="22"/>
          <w:szCs w:val="22"/>
          <w:lang w:val="de-DE"/>
        </w:rPr>
        <w:br/>
      </w:r>
      <w:r w:rsidR="00696470" w:rsidRPr="00696470">
        <w:rPr>
          <w:rFonts w:asciiTheme="minorHAnsi" w:eastAsia="Times New Roman" w:hAnsiTheme="minorHAnsi" w:cstheme="minorHAnsi"/>
          <w:b/>
          <w:bCs/>
          <w:sz w:val="22"/>
          <w:szCs w:val="22"/>
          <w:lang w:val="de-DE"/>
        </w:rPr>
        <w:t>Erster Bus ab Pier: 08.30 Uhr / letzte Rückfahrt ab Stadtzentrum: 20.00 Uhr</w:t>
      </w:r>
    </w:p>
    <w:p w14:paraId="47831CDF" w14:textId="5C7A151B" w:rsidR="0068686B" w:rsidRPr="00696470" w:rsidRDefault="006C4500" w:rsidP="006C4500">
      <w:pPr>
        <w:pStyle w:val="Default"/>
        <w:ind w:left="2160"/>
        <w:rPr>
          <w:rFonts w:eastAsia="Times New Roman" w:cstheme="minorHAnsi"/>
          <w:lang w:val="de-DE"/>
        </w:rPr>
      </w:pPr>
      <w:r w:rsidRPr="006C4500">
        <w:rPr>
          <w:rFonts w:asciiTheme="minorHAnsi" w:eastAsia="Times New Roman" w:hAnsiTheme="minorHAnsi" w:cstheme="minorHAnsi"/>
          <w:b/>
          <w:bCs/>
          <w:sz w:val="22"/>
          <w:szCs w:val="22"/>
          <w:lang w:val="de-DE"/>
        </w:rPr>
        <w:t>Aufgrund von Straßenarbeiten und des Fährverkehrs ist zwischen 11.00 Uhr und 15.00 Uhr mit Wartezeiten zu rechnen!</w:t>
      </w:r>
      <w:r w:rsidR="00696470">
        <w:rPr>
          <w:rFonts w:asciiTheme="minorHAnsi" w:eastAsia="Times New Roman" w:hAnsiTheme="minorHAnsi" w:cstheme="minorHAnsi"/>
          <w:b/>
          <w:bCs/>
          <w:sz w:val="22"/>
          <w:szCs w:val="22"/>
          <w:lang w:val="de-DE"/>
        </w:rPr>
        <w:br/>
      </w:r>
      <w:r w:rsidR="00696470" w:rsidRPr="00696470">
        <w:rPr>
          <w:rFonts w:asciiTheme="minorHAnsi" w:eastAsia="Times New Roman" w:hAnsiTheme="minorHAnsi" w:cstheme="minorHAnsi"/>
          <w:sz w:val="22"/>
          <w:szCs w:val="22"/>
          <w:lang w:val="de-DE"/>
        </w:rPr>
        <w:t xml:space="preserve">Tickets zum Preis von € 9,- erhalten Sie an der Phoenix Information </w:t>
      </w:r>
      <w:r w:rsidR="00696470">
        <w:rPr>
          <w:rFonts w:asciiTheme="minorHAnsi" w:eastAsia="Times New Roman" w:hAnsiTheme="minorHAnsi" w:cstheme="minorHAnsi"/>
          <w:sz w:val="22"/>
          <w:szCs w:val="22"/>
          <w:lang w:val="de-DE"/>
        </w:rPr>
        <w:t>und</w:t>
      </w:r>
      <w:r w:rsidR="00696470" w:rsidRPr="00696470">
        <w:rPr>
          <w:rFonts w:asciiTheme="minorHAnsi" w:eastAsia="Times New Roman" w:hAnsiTheme="minorHAnsi" w:cstheme="minorHAnsi"/>
          <w:sz w:val="22"/>
          <w:szCs w:val="22"/>
          <w:lang w:val="de-DE"/>
        </w:rPr>
        <w:t xml:space="preserve"> Rezeption / Deck 5.</w:t>
      </w:r>
      <w:r w:rsidR="0068686B">
        <w:rPr>
          <w:rFonts w:asciiTheme="minorHAnsi" w:eastAsia="Times New Roman" w:hAnsiTheme="minorHAnsi" w:cstheme="minorHAnsi"/>
          <w:sz w:val="22"/>
          <w:szCs w:val="22"/>
          <w:lang w:val="de-DE"/>
        </w:rPr>
        <w:br/>
        <w:t xml:space="preserve">Pier: </w:t>
      </w:r>
      <w:proofErr w:type="spellStart"/>
      <w:r w:rsidR="00496228" w:rsidRPr="00496228">
        <w:rPr>
          <w:rFonts w:asciiTheme="minorHAnsi" w:eastAsia="Times New Roman" w:hAnsiTheme="minorHAnsi" w:cstheme="minorHAnsi"/>
          <w:sz w:val="22"/>
          <w:szCs w:val="22"/>
          <w:lang w:val="de-DE"/>
        </w:rPr>
        <w:t>Vanasadam</w:t>
      </w:r>
      <w:proofErr w:type="spellEnd"/>
      <w:r w:rsidR="00496228" w:rsidRPr="00496228">
        <w:rPr>
          <w:rFonts w:asciiTheme="minorHAnsi" w:eastAsia="Times New Roman" w:hAnsiTheme="minorHAnsi" w:cstheme="minorHAnsi"/>
          <w:sz w:val="22"/>
          <w:szCs w:val="22"/>
          <w:lang w:val="de-DE"/>
        </w:rPr>
        <w:t>, Kai Nr. 24</w:t>
      </w:r>
    </w:p>
    <w:p w14:paraId="445914E2" w14:textId="77777777" w:rsidR="00EF23E1" w:rsidRDefault="00EF23E1" w:rsidP="00A03EF9">
      <w:pPr>
        <w:spacing w:after="0" w:line="240" w:lineRule="auto"/>
        <w:rPr>
          <w:rFonts w:eastAsia="Times New Roman" w:cstheme="minorHAnsi"/>
          <w:lang w:val="de-DE"/>
        </w:rPr>
      </w:pPr>
    </w:p>
    <w:p w14:paraId="23682D13" w14:textId="59AFA454" w:rsidR="00726562" w:rsidRDefault="00726562" w:rsidP="00726562">
      <w:pPr>
        <w:pStyle w:val="Default"/>
        <w:rPr>
          <w:sz w:val="22"/>
          <w:szCs w:val="22"/>
          <w:lang w:val="en-US"/>
        </w:rPr>
      </w:pPr>
      <w:r w:rsidRPr="00B93496">
        <w:rPr>
          <w:rFonts w:asciiTheme="minorHAnsi" w:eastAsia="Times New Roman" w:hAnsiTheme="minorHAnsi" w:cstheme="minorHAnsi"/>
          <w:b/>
          <w:sz w:val="22"/>
          <w:szCs w:val="22"/>
          <w:u w:val="single"/>
          <w:lang w:val="en-US"/>
        </w:rPr>
        <w:t>Taxi</w:t>
      </w:r>
      <w:r w:rsidRPr="00B93496">
        <w:rPr>
          <w:rFonts w:asciiTheme="minorHAnsi" w:eastAsia="Times New Roman" w:hAnsiTheme="minorHAnsi" w:cstheme="minorHAnsi"/>
          <w:b/>
          <w:sz w:val="22"/>
          <w:szCs w:val="22"/>
          <w:u w:val="single"/>
          <w:lang w:val="en-US"/>
        </w:rPr>
        <w:t>:</w:t>
      </w:r>
      <w:r w:rsidRPr="00726562">
        <w:rPr>
          <w:rFonts w:asciiTheme="minorHAnsi" w:eastAsia="Times New Roman" w:hAnsiTheme="minorHAnsi" w:cstheme="minorHAnsi"/>
          <w:sz w:val="22"/>
          <w:szCs w:val="22"/>
          <w:lang w:val="en-US"/>
        </w:rPr>
        <w:tab/>
      </w:r>
      <w:r w:rsidRPr="00726562">
        <w:rPr>
          <w:rFonts w:asciiTheme="minorHAnsi" w:eastAsia="Times New Roman" w:hAnsiTheme="minorHAnsi" w:cstheme="minorHAnsi"/>
          <w:sz w:val="22"/>
          <w:szCs w:val="22"/>
          <w:lang w:val="en-US"/>
        </w:rPr>
        <w:tab/>
      </w:r>
      <w:r w:rsidRPr="00726562">
        <w:rPr>
          <w:rFonts w:asciiTheme="minorHAnsi" w:eastAsia="Times New Roman" w:hAnsiTheme="minorHAnsi" w:cstheme="minorHAnsi"/>
          <w:sz w:val="22"/>
          <w:szCs w:val="22"/>
          <w:lang w:val="en-US"/>
        </w:rPr>
        <w:tab/>
      </w:r>
      <w:r w:rsidRPr="00726562">
        <w:rPr>
          <w:sz w:val="22"/>
          <w:szCs w:val="22"/>
          <w:lang w:val="en-US"/>
        </w:rPr>
        <w:t xml:space="preserve">+372 6 120 000 (Tulika </w:t>
      </w:r>
      <w:proofErr w:type="spellStart"/>
      <w:r w:rsidRPr="00726562">
        <w:rPr>
          <w:sz w:val="22"/>
          <w:szCs w:val="22"/>
          <w:lang w:val="en-US"/>
        </w:rPr>
        <w:t>takso</w:t>
      </w:r>
      <w:proofErr w:type="spellEnd"/>
      <w:r w:rsidRPr="00726562">
        <w:rPr>
          <w:sz w:val="22"/>
          <w:szCs w:val="22"/>
          <w:lang w:val="en-US"/>
        </w:rPr>
        <w:t xml:space="preserve">) / +372 6 408 921 (Tallink </w:t>
      </w:r>
      <w:proofErr w:type="spellStart"/>
      <w:r w:rsidRPr="00726562">
        <w:rPr>
          <w:sz w:val="22"/>
          <w:szCs w:val="22"/>
          <w:lang w:val="en-US"/>
        </w:rPr>
        <w:t>takso</w:t>
      </w:r>
      <w:proofErr w:type="spellEnd"/>
      <w:r w:rsidRPr="00726562">
        <w:rPr>
          <w:sz w:val="22"/>
          <w:szCs w:val="22"/>
          <w:lang w:val="en-US"/>
        </w:rPr>
        <w:t>) / +372 6 555 555 (</w:t>
      </w:r>
      <w:proofErr w:type="spellStart"/>
      <w:r w:rsidRPr="00726562">
        <w:rPr>
          <w:sz w:val="22"/>
          <w:szCs w:val="22"/>
          <w:lang w:val="en-US"/>
        </w:rPr>
        <w:t>Tallinnatakso</w:t>
      </w:r>
      <w:proofErr w:type="spellEnd"/>
      <w:r w:rsidRPr="00726562">
        <w:rPr>
          <w:sz w:val="22"/>
          <w:szCs w:val="22"/>
          <w:lang w:val="en-US"/>
        </w:rPr>
        <w:t>)</w:t>
      </w:r>
    </w:p>
    <w:p w14:paraId="6C54F000" w14:textId="77777777" w:rsidR="00B93496" w:rsidRDefault="00B93496" w:rsidP="00726562">
      <w:pPr>
        <w:pStyle w:val="Default"/>
        <w:rPr>
          <w:sz w:val="22"/>
          <w:szCs w:val="22"/>
          <w:lang w:val="en-US"/>
        </w:rPr>
      </w:pPr>
    </w:p>
    <w:p w14:paraId="5D3D1C31" w14:textId="54B4347E" w:rsidR="00B93496" w:rsidRPr="00B93496" w:rsidRDefault="00B93496" w:rsidP="00B93496">
      <w:pPr>
        <w:pStyle w:val="Default"/>
        <w:rPr>
          <w:rFonts w:asciiTheme="minorHAnsi" w:eastAsia="Times New Roman" w:hAnsiTheme="minorHAnsi" w:cstheme="minorHAnsi"/>
          <w:sz w:val="22"/>
          <w:szCs w:val="22"/>
          <w:lang w:val="de-DE"/>
        </w:rPr>
      </w:pPr>
      <w:r w:rsidRPr="00B93496">
        <w:rPr>
          <w:rFonts w:asciiTheme="minorHAnsi" w:eastAsia="Times New Roman" w:hAnsiTheme="minorHAnsi" w:cstheme="minorHAnsi"/>
          <w:b/>
          <w:sz w:val="22"/>
          <w:szCs w:val="22"/>
          <w:u w:val="single"/>
          <w:lang w:val="de-DE"/>
        </w:rPr>
        <w:t>Hop on/off Bus</w:t>
      </w:r>
      <w:r w:rsidRPr="00B93496">
        <w:rPr>
          <w:rFonts w:asciiTheme="minorHAnsi" w:eastAsia="Times New Roman" w:hAnsiTheme="minorHAnsi" w:cstheme="minorHAnsi"/>
          <w:b/>
          <w:sz w:val="22"/>
          <w:szCs w:val="22"/>
          <w:u w:val="single"/>
          <w:lang w:val="de-DE"/>
        </w:rPr>
        <w:t>:</w:t>
      </w:r>
      <w:r w:rsidRPr="00B93496">
        <w:rPr>
          <w:rFonts w:asciiTheme="minorHAnsi" w:eastAsia="Times New Roman" w:hAnsiTheme="minorHAnsi" w:cstheme="minorHAnsi"/>
          <w:sz w:val="22"/>
          <w:szCs w:val="22"/>
          <w:lang w:val="de-DE"/>
        </w:rPr>
        <w:tab/>
      </w:r>
      <w:r w:rsidRPr="00B93496">
        <w:rPr>
          <w:rFonts w:asciiTheme="minorHAnsi" w:eastAsia="Times New Roman" w:hAnsiTheme="minorHAnsi" w:cstheme="minorHAnsi"/>
          <w:sz w:val="22"/>
          <w:szCs w:val="22"/>
          <w:lang w:val="de-DE"/>
        </w:rPr>
        <w:t xml:space="preserve">Haltestelle: </w:t>
      </w:r>
      <w:r w:rsidR="00D0327F">
        <w:rPr>
          <w:rFonts w:asciiTheme="minorHAnsi" w:eastAsia="Times New Roman" w:hAnsiTheme="minorHAnsi" w:cstheme="minorHAnsi"/>
          <w:sz w:val="22"/>
          <w:szCs w:val="22"/>
          <w:lang w:val="de-DE"/>
        </w:rPr>
        <w:t>Vor den Toren des</w:t>
      </w:r>
      <w:r w:rsidRPr="00B93496">
        <w:rPr>
          <w:rFonts w:asciiTheme="minorHAnsi" w:eastAsia="Times New Roman" w:hAnsiTheme="minorHAnsi" w:cstheme="minorHAnsi"/>
          <w:sz w:val="22"/>
          <w:szCs w:val="22"/>
          <w:lang w:val="de-DE"/>
        </w:rPr>
        <w:t xml:space="preserve"> Kreuzfahrt</w:t>
      </w:r>
      <w:r>
        <w:rPr>
          <w:rFonts w:asciiTheme="minorHAnsi" w:eastAsia="Times New Roman" w:hAnsiTheme="minorHAnsi" w:cstheme="minorHAnsi"/>
          <w:sz w:val="22"/>
          <w:szCs w:val="22"/>
          <w:lang w:val="de-DE"/>
        </w:rPr>
        <w:t>terminal</w:t>
      </w:r>
      <w:r w:rsidR="00D0327F">
        <w:rPr>
          <w:rFonts w:asciiTheme="minorHAnsi" w:eastAsia="Times New Roman" w:hAnsiTheme="minorHAnsi" w:cstheme="minorHAnsi"/>
          <w:sz w:val="22"/>
          <w:szCs w:val="22"/>
          <w:lang w:val="de-DE"/>
        </w:rPr>
        <w:t xml:space="preserve">s (ca. 500 m von der Pier). 2 Routen </w:t>
      </w:r>
      <w:r w:rsidR="00234346">
        <w:rPr>
          <w:rFonts w:asciiTheme="minorHAnsi" w:eastAsia="Times New Roman" w:hAnsiTheme="minorHAnsi" w:cstheme="minorHAnsi"/>
          <w:sz w:val="22"/>
          <w:szCs w:val="22"/>
          <w:lang w:val="de-DE"/>
        </w:rPr>
        <w:t>/</w:t>
      </w:r>
      <w:r w:rsidR="00D0327F">
        <w:rPr>
          <w:rFonts w:asciiTheme="minorHAnsi" w:eastAsia="Times New Roman" w:hAnsiTheme="minorHAnsi" w:cstheme="minorHAnsi"/>
          <w:sz w:val="22"/>
          <w:szCs w:val="22"/>
          <w:lang w:val="de-DE"/>
        </w:rPr>
        <w:t xml:space="preserve"> 15 </w:t>
      </w:r>
      <w:proofErr w:type="spellStart"/>
      <w:r w:rsidR="00D0327F">
        <w:rPr>
          <w:rFonts w:asciiTheme="minorHAnsi" w:eastAsia="Times New Roman" w:hAnsiTheme="minorHAnsi" w:cstheme="minorHAnsi"/>
          <w:sz w:val="22"/>
          <w:szCs w:val="22"/>
          <w:lang w:val="de-DE"/>
        </w:rPr>
        <w:t>Stops</w:t>
      </w:r>
      <w:proofErr w:type="spellEnd"/>
      <w:r w:rsidR="00D0327F">
        <w:rPr>
          <w:rFonts w:asciiTheme="minorHAnsi" w:eastAsia="Times New Roman" w:hAnsiTheme="minorHAnsi" w:cstheme="minorHAnsi"/>
          <w:sz w:val="22"/>
          <w:szCs w:val="22"/>
          <w:lang w:val="de-DE"/>
        </w:rPr>
        <w:br/>
      </w:r>
      <w:r w:rsidR="00D0327F">
        <w:rPr>
          <w:rFonts w:asciiTheme="minorHAnsi" w:eastAsia="Times New Roman" w:hAnsiTheme="minorHAnsi" w:cstheme="minorHAnsi"/>
          <w:sz w:val="22"/>
          <w:szCs w:val="22"/>
          <w:lang w:val="de-DE"/>
        </w:rPr>
        <w:tab/>
      </w:r>
      <w:r w:rsidR="00D0327F">
        <w:rPr>
          <w:rFonts w:asciiTheme="minorHAnsi" w:eastAsia="Times New Roman" w:hAnsiTheme="minorHAnsi" w:cstheme="minorHAnsi"/>
          <w:sz w:val="22"/>
          <w:szCs w:val="22"/>
          <w:lang w:val="de-DE"/>
        </w:rPr>
        <w:tab/>
      </w:r>
      <w:r w:rsidR="00D0327F">
        <w:rPr>
          <w:rFonts w:asciiTheme="minorHAnsi" w:eastAsia="Times New Roman" w:hAnsiTheme="minorHAnsi" w:cstheme="minorHAnsi"/>
          <w:sz w:val="22"/>
          <w:szCs w:val="22"/>
          <w:lang w:val="de-DE"/>
        </w:rPr>
        <w:tab/>
        <w:t>Frequenz: alle 20-30 Min. vormittags und alle 30-60 Min. nachmittags</w:t>
      </w:r>
      <w:r w:rsidR="00234346">
        <w:rPr>
          <w:rFonts w:asciiTheme="minorHAnsi" w:eastAsia="Times New Roman" w:hAnsiTheme="minorHAnsi" w:cstheme="minorHAnsi"/>
          <w:sz w:val="22"/>
          <w:szCs w:val="22"/>
          <w:lang w:val="de-DE"/>
        </w:rPr>
        <w:t xml:space="preserve">. 24h-Ticket: € 30 </w:t>
      </w:r>
      <w:proofErr w:type="spellStart"/>
      <w:r w:rsidR="00234346">
        <w:rPr>
          <w:rFonts w:asciiTheme="minorHAnsi" w:eastAsia="Times New Roman" w:hAnsiTheme="minorHAnsi" w:cstheme="minorHAnsi"/>
          <w:sz w:val="22"/>
          <w:szCs w:val="22"/>
          <w:lang w:val="de-DE"/>
        </w:rPr>
        <w:t>p.P</w:t>
      </w:r>
      <w:proofErr w:type="spellEnd"/>
      <w:r w:rsidR="00234346">
        <w:rPr>
          <w:rFonts w:asciiTheme="minorHAnsi" w:eastAsia="Times New Roman" w:hAnsiTheme="minorHAnsi" w:cstheme="minorHAnsi"/>
          <w:sz w:val="22"/>
          <w:szCs w:val="22"/>
          <w:lang w:val="de-DE"/>
        </w:rPr>
        <w:t>.</w:t>
      </w:r>
    </w:p>
    <w:p w14:paraId="647426D8" w14:textId="77777777" w:rsidR="00726562" w:rsidRPr="00B93496" w:rsidRDefault="00726562" w:rsidP="00A03EF9">
      <w:pPr>
        <w:spacing w:after="0" w:line="240" w:lineRule="auto"/>
        <w:rPr>
          <w:rFonts w:eastAsia="Times New Roman" w:cstheme="minorHAnsi"/>
          <w:lang w:val="de-DE"/>
        </w:rPr>
      </w:pPr>
    </w:p>
    <w:p w14:paraId="4B7BE9A3" w14:textId="717AD812" w:rsidR="00371CB6" w:rsidRPr="00B93496" w:rsidRDefault="00371CB6" w:rsidP="00A53B61">
      <w:pPr>
        <w:pStyle w:val="Default"/>
        <w:rPr>
          <w:rFonts w:asciiTheme="minorHAnsi" w:eastAsia="Times New Roman" w:hAnsiTheme="minorHAnsi" w:cstheme="minorHAnsi"/>
          <w:sz w:val="22"/>
          <w:szCs w:val="22"/>
          <w:lang w:val="en-US"/>
        </w:rPr>
      </w:pPr>
      <w:proofErr w:type="spellStart"/>
      <w:r w:rsidRPr="00B93496">
        <w:rPr>
          <w:rFonts w:asciiTheme="minorHAnsi" w:eastAsia="Times New Roman" w:hAnsiTheme="minorHAnsi" w:cstheme="minorHAnsi"/>
          <w:b/>
          <w:sz w:val="22"/>
          <w:szCs w:val="22"/>
          <w:u w:val="single"/>
          <w:lang w:val="en-US"/>
        </w:rPr>
        <w:t>Währung</w:t>
      </w:r>
      <w:proofErr w:type="spellEnd"/>
      <w:r w:rsidRPr="00B93496">
        <w:rPr>
          <w:rFonts w:asciiTheme="minorHAnsi" w:eastAsia="Times New Roman" w:hAnsiTheme="minorHAnsi" w:cstheme="minorHAnsi"/>
          <w:b/>
          <w:sz w:val="22"/>
          <w:szCs w:val="22"/>
          <w:u w:val="single"/>
          <w:lang w:val="en-US"/>
        </w:rPr>
        <w:t>:</w:t>
      </w:r>
      <w:r w:rsidRPr="00B93496">
        <w:rPr>
          <w:rFonts w:asciiTheme="minorHAnsi" w:eastAsia="Times New Roman" w:hAnsiTheme="minorHAnsi" w:cstheme="minorHAnsi"/>
          <w:sz w:val="22"/>
          <w:szCs w:val="22"/>
          <w:lang w:val="en-US"/>
        </w:rPr>
        <w:tab/>
      </w:r>
      <w:r w:rsidRPr="00B93496">
        <w:rPr>
          <w:rFonts w:asciiTheme="minorHAnsi" w:eastAsia="Times New Roman" w:hAnsiTheme="minorHAnsi" w:cstheme="minorHAnsi"/>
          <w:sz w:val="22"/>
          <w:szCs w:val="22"/>
          <w:lang w:val="en-US"/>
        </w:rPr>
        <w:tab/>
      </w:r>
      <w:r w:rsidR="00D16226" w:rsidRPr="00B93496">
        <w:rPr>
          <w:rFonts w:asciiTheme="minorHAnsi" w:eastAsia="Times New Roman" w:hAnsiTheme="minorHAnsi" w:cstheme="minorHAnsi"/>
          <w:sz w:val="22"/>
          <w:szCs w:val="22"/>
          <w:lang w:val="en-US"/>
        </w:rPr>
        <w:t>Euro</w:t>
      </w:r>
    </w:p>
    <w:p w14:paraId="6CAF2D1D" w14:textId="77777777" w:rsidR="00290190" w:rsidRPr="00B93496" w:rsidRDefault="00290190" w:rsidP="00E85B79">
      <w:pPr>
        <w:spacing w:after="0" w:line="240" w:lineRule="auto"/>
        <w:rPr>
          <w:rFonts w:eastAsia="Times New Roman" w:cstheme="minorHAnsi"/>
          <w:lang w:val="en-US"/>
        </w:rPr>
      </w:pPr>
    </w:p>
    <w:p w14:paraId="1762ABD2" w14:textId="77777777" w:rsidR="00AF1212" w:rsidRPr="00B93496" w:rsidRDefault="00AF1212" w:rsidP="00536BB2">
      <w:pPr>
        <w:spacing w:after="0" w:line="240" w:lineRule="auto"/>
        <w:jc w:val="both"/>
        <w:rPr>
          <w:rFonts w:eastAsia="Times New Roman" w:cstheme="minorHAnsi"/>
          <w:lang w:val="en-US"/>
        </w:rPr>
      </w:pPr>
    </w:p>
    <w:p w14:paraId="3F665B8D" w14:textId="2828B726" w:rsidR="00DA3776" w:rsidRPr="009E5174" w:rsidRDefault="00576A50" w:rsidP="00067D2C">
      <w:pPr>
        <w:spacing w:after="0" w:line="240" w:lineRule="auto"/>
        <w:rPr>
          <w:rFonts w:eastAsia="Calibri" w:cstheme="minorHAnsi"/>
          <w:u w:val="single"/>
          <w:lang w:val="de-DE" w:eastAsia="en-GB"/>
        </w:rPr>
      </w:pPr>
      <w:r w:rsidRPr="009E5174">
        <w:rPr>
          <w:rFonts w:eastAsia="Calibri" w:cstheme="minorHAnsi"/>
          <w:b/>
          <w:u w:val="single"/>
          <w:lang w:val="de-DE" w:eastAsia="en-GB"/>
        </w:rPr>
        <w:t xml:space="preserve">Was kann man unternehmen / </w:t>
      </w:r>
      <w:r w:rsidR="00DA3776" w:rsidRPr="009E5174">
        <w:rPr>
          <w:rFonts w:eastAsia="Calibri" w:cstheme="minorHAnsi"/>
          <w:b/>
          <w:u w:val="single"/>
          <w:lang w:val="de-DE" w:eastAsia="en-GB"/>
        </w:rPr>
        <w:t>Sehenswertes</w:t>
      </w:r>
      <w:r w:rsidR="00067D2C" w:rsidRPr="009E5174">
        <w:rPr>
          <w:rFonts w:eastAsia="Calibri" w:cstheme="minorHAnsi"/>
          <w:u w:val="single"/>
          <w:lang w:val="de-DE" w:eastAsia="en-GB"/>
        </w:rPr>
        <w:t xml:space="preserve"> (Angaben gemäß Agentur &amp; Internet – ohne Gewähr!</w:t>
      </w:r>
      <w:r w:rsidR="00D15C36">
        <w:rPr>
          <w:rFonts w:eastAsia="Calibri" w:cstheme="minorHAnsi"/>
          <w:u w:val="single"/>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61DB3FA9" w14:textId="3465E128" w:rsidR="00D16226" w:rsidRDefault="00D16226" w:rsidP="00D16226">
      <w:pPr>
        <w:tabs>
          <w:tab w:val="left" w:pos="1044"/>
        </w:tabs>
        <w:spacing w:after="0" w:line="240" w:lineRule="auto"/>
        <w:jc w:val="both"/>
        <w:rPr>
          <w:rFonts w:eastAsia="Calibri" w:cstheme="minorHAnsi"/>
          <w:lang w:val="de-DE" w:eastAsia="en-GB"/>
        </w:rPr>
      </w:pPr>
      <w:r w:rsidRPr="00D16226">
        <w:rPr>
          <w:rFonts w:eastAsia="Calibri" w:cstheme="minorHAnsi"/>
          <w:lang w:val="de-DE" w:eastAsia="en-GB"/>
        </w:rPr>
        <w:t>Die</w:t>
      </w:r>
      <w:r w:rsidRPr="00D16226">
        <w:rPr>
          <w:rFonts w:eastAsia="Calibri" w:cstheme="minorHAnsi"/>
          <w:b/>
          <w:lang w:val="de-DE" w:eastAsia="en-GB"/>
        </w:rPr>
        <w:t xml:space="preserve"> Domkirche zu St.</w:t>
      </w:r>
      <w:r>
        <w:rPr>
          <w:rFonts w:eastAsia="Calibri" w:cstheme="minorHAnsi"/>
          <w:b/>
          <w:lang w:val="de-DE" w:eastAsia="en-GB"/>
        </w:rPr>
        <w:t xml:space="preserve"> </w:t>
      </w:r>
      <w:r w:rsidRPr="00D16226">
        <w:rPr>
          <w:rFonts w:eastAsia="Calibri" w:cstheme="minorHAnsi"/>
          <w:b/>
          <w:lang w:val="de-DE" w:eastAsia="en-GB"/>
        </w:rPr>
        <w:t xml:space="preserve">Marien </w:t>
      </w:r>
      <w:r w:rsidRPr="00D16226">
        <w:rPr>
          <w:rFonts w:eastAsia="Calibri" w:cstheme="minorHAnsi"/>
          <w:lang w:val="de-DE" w:eastAsia="en-GB"/>
        </w:rPr>
        <w:t>wurde vor 1233 erbaut, immer wieder umgestaltet und zeigt eine Mischung verschiedener architektonischer Stile. Besucher können den 69 Meter hohen barocken Glockenturm besichtigen und die schöne Aussicht auf die Stadt genießen.</w:t>
      </w:r>
    </w:p>
    <w:p w14:paraId="7785AA86" w14:textId="77777777" w:rsidR="00D16226" w:rsidRPr="00D16226" w:rsidRDefault="00D16226" w:rsidP="00D16226">
      <w:pPr>
        <w:tabs>
          <w:tab w:val="left" w:pos="1044"/>
        </w:tabs>
        <w:spacing w:after="0" w:line="240" w:lineRule="auto"/>
        <w:jc w:val="both"/>
        <w:rPr>
          <w:rFonts w:eastAsia="Calibri" w:cstheme="minorHAnsi"/>
          <w:lang w:val="de-DE" w:eastAsia="en-GB"/>
        </w:rPr>
      </w:pPr>
    </w:p>
    <w:p w14:paraId="33261734" w14:textId="5AB0D47A" w:rsidR="00D16226" w:rsidRDefault="00D16226" w:rsidP="00D16226">
      <w:pPr>
        <w:tabs>
          <w:tab w:val="left" w:pos="1044"/>
        </w:tabs>
        <w:spacing w:after="0" w:line="240" w:lineRule="auto"/>
        <w:jc w:val="both"/>
        <w:rPr>
          <w:rFonts w:eastAsia="Calibri" w:cstheme="minorHAnsi"/>
          <w:lang w:val="de-DE" w:eastAsia="en-GB"/>
        </w:rPr>
      </w:pPr>
      <w:r w:rsidRPr="00D16226">
        <w:rPr>
          <w:rFonts w:eastAsia="Calibri" w:cstheme="minorHAnsi"/>
          <w:lang w:val="de-DE" w:eastAsia="en-GB"/>
        </w:rPr>
        <w:t xml:space="preserve">An die Domkirche schließt sich das </w:t>
      </w:r>
      <w:r w:rsidRPr="00D16226">
        <w:rPr>
          <w:rFonts w:eastAsia="Calibri" w:cstheme="minorHAnsi"/>
          <w:b/>
          <w:lang w:val="de-DE" w:eastAsia="en-GB"/>
        </w:rPr>
        <w:t>Estländer Ritterhaus</w:t>
      </w:r>
      <w:r w:rsidRPr="00D16226">
        <w:rPr>
          <w:rFonts w:eastAsia="Calibri" w:cstheme="minorHAnsi"/>
          <w:lang w:val="de-DE" w:eastAsia="en-GB"/>
        </w:rPr>
        <w:t xml:space="preserve"> aus dem Jahre 1840 an </w:t>
      </w:r>
      <w:r>
        <w:rPr>
          <w:rFonts w:eastAsia="Calibri" w:cstheme="minorHAnsi"/>
          <w:lang w:val="de-DE" w:eastAsia="en-GB"/>
        </w:rPr>
        <w:t>–</w:t>
      </w:r>
      <w:r w:rsidRPr="00D16226">
        <w:rPr>
          <w:rFonts w:eastAsia="Calibri" w:cstheme="minorHAnsi"/>
          <w:lang w:val="de-DE" w:eastAsia="en-GB"/>
        </w:rPr>
        <w:t xml:space="preserve"> ein sehr schönes Gebäude, heute eine Bibliothek. Wenn Sie nun bis zur </w:t>
      </w:r>
      <w:proofErr w:type="spellStart"/>
      <w:r w:rsidRPr="00D16226">
        <w:rPr>
          <w:rFonts w:eastAsia="Calibri" w:cstheme="minorHAnsi"/>
          <w:b/>
          <w:lang w:val="de-DE" w:eastAsia="en-GB"/>
        </w:rPr>
        <w:t>Kohtu</w:t>
      </w:r>
      <w:proofErr w:type="spellEnd"/>
      <w:r w:rsidRPr="00D16226">
        <w:rPr>
          <w:rFonts w:eastAsia="Calibri" w:cstheme="minorHAnsi"/>
          <w:b/>
          <w:lang w:val="de-DE" w:eastAsia="en-GB"/>
        </w:rPr>
        <w:t>-Straße</w:t>
      </w:r>
      <w:r w:rsidRPr="00D16226">
        <w:rPr>
          <w:rFonts w:eastAsia="Calibri" w:cstheme="minorHAnsi"/>
          <w:lang w:val="de-DE" w:eastAsia="en-GB"/>
        </w:rPr>
        <w:t xml:space="preserve"> laufen, haben Sie einen wunderschönen Blick auf die Altstadt. Verlassen Sie nun die Romantik des Mittelalters und damit die Oberstadt und gehen Sie die nach unten führende Treppe </w:t>
      </w:r>
      <w:proofErr w:type="spellStart"/>
      <w:r w:rsidRPr="00D16226">
        <w:rPr>
          <w:rFonts w:eastAsia="Calibri" w:cstheme="minorHAnsi"/>
          <w:b/>
          <w:lang w:val="de-DE" w:eastAsia="en-GB"/>
        </w:rPr>
        <w:t>Pikk</w:t>
      </w:r>
      <w:proofErr w:type="spellEnd"/>
      <w:r w:rsidRPr="00D16226">
        <w:rPr>
          <w:rFonts w:eastAsia="Calibri" w:cstheme="minorHAnsi"/>
          <w:b/>
          <w:lang w:val="de-DE" w:eastAsia="en-GB"/>
        </w:rPr>
        <w:t xml:space="preserve"> </w:t>
      </w:r>
      <w:proofErr w:type="spellStart"/>
      <w:r w:rsidRPr="00D16226">
        <w:rPr>
          <w:rFonts w:eastAsia="Calibri" w:cstheme="minorHAnsi"/>
          <w:b/>
          <w:lang w:val="de-DE" w:eastAsia="en-GB"/>
        </w:rPr>
        <w:t>Jalg</w:t>
      </w:r>
      <w:proofErr w:type="spellEnd"/>
      <w:r w:rsidRPr="00D16226">
        <w:rPr>
          <w:rFonts w:eastAsia="Calibri" w:cstheme="minorHAnsi"/>
          <w:lang w:val="de-DE" w:eastAsia="en-GB"/>
        </w:rPr>
        <w:t xml:space="preserve"> entlang.</w:t>
      </w:r>
    </w:p>
    <w:p w14:paraId="0180E7CE" w14:textId="77777777" w:rsidR="00D16226" w:rsidRPr="00D16226" w:rsidRDefault="00D16226" w:rsidP="00D16226">
      <w:pPr>
        <w:tabs>
          <w:tab w:val="left" w:pos="1044"/>
        </w:tabs>
        <w:spacing w:after="0" w:line="240" w:lineRule="auto"/>
        <w:jc w:val="both"/>
        <w:rPr>
          <w:rFonts w:eastAsia="Calibri" w:cstheme="minorHAnsi"/>
          <w:lang w:val="de-DE" w:eastAsia="en-GB"/>
        </w:rPr>
      </w:pPr>
    </w:p>
    <w:p w14:paraId="5754F371" w14:textId="77777777" w:rsidR="00D16226" w:rsidRDefault="00D16226" w:rsidP="00D16226">
      <w:pPr>
        <w:tabs>
          <w:tab w:val="left" w:pos="1044"/>
        </w:tabs>
        <w:spacing w:after="0" w:line="240" w:lineRule="auto"/>
        <w:jc w:val="both"/>
        <w:rPr>
          <w:rFonts w:eastAsia="Calibri" w:cstheme="minorHAnsi"/>
          <w:lang w:val="de-DE" w:eastAsia="en-GB"/>
        </w:rPr>
      </w:pPr>
      <w:r w:rsidRPr="00D16226">
        <w:rPr>
          <w:rFonts w:eastAsia="Calibri" w:cstheme="minorHAnsi"/>
          <w:lang w:val="de-DE" w:eastAsia="en-GB"/>
        </w:rPr>
        <w:t xml:space="preserve">Mit den 1,9 Kilometern, die von der ursprünglichen </w:t>
      </w:r>
      <w:r w:rsidRPr="00D16226">
        <w:rPr>
          <w:rFonts w:eastAsia="Calibri" w:cstheme="minorHAnsi"/>
          <w:b/>
          <w:lang w:val="de-DE" w:eastAsia="en-GB"/>
        </w:rPr>
        <w:t>Stadtmauer</w:t>
      </w:r>
      <w:r w:rsidRPr="00D16226">
        <w:rPr>
          <w:rFonts w:eastAsia="Calibri" w:cstheme="minorHAnsi"/>
          <w:lang w:val="de-DE" w:eastAsia="en-GB"/>
        </w:rPr>
        <w:t xml:space="preserve"> noch übrig sind, kann Tallinn mit einer der besterhaltenen mittelalterlichen Befestigungsanlagen in Europa aufwarten. </w:t>
      </w:r>
    </w:p>
    <w:p w14:paraId="3EB58795" w14:textId="77777777" w:rsidR="003E4E3A" w:rsidRPr="00D16226" w:rsidRDefault="003E4E3A" w:rsidP="00D16226">
      <w:pPr>
        <w:tabs>
          <w:tab w:val="left" w:pos="1044"/>
        </w:tabs>
        <w:spacing w:after="0" w:line="240" w:lineRule="auto"/>
        <w:jc w:val="both"/>
        <w:rPr>
          <w:rFonts w:eastAsia="Calibri" w:cstheme="minorHAnsi"/>
          <w:i/>
          <w:iCs/>
          <w:lang w:val="de-DE" w:eastAsia="en-GB"/>
        </w:rPr>
      </w:pPr>
    </w:p>
    <w:p w14:paraId="682926AB" w14:textId="77777777" w:rsidR="003E4E3A" w:rsidRDefault="00D16226" w:rsidP="00D16226">
      <w:pPr>
        <w:tabs>
          <w:tab w:val="left" w:pos="1044"/>
        </w:tabs>
        <w:spacing w:after="0" w:line="240" w:lineRule="auto"/>
        <w:jc w:val="both"/>
        <w:rPr>
          <w:rFonts w:eastAsia="Calibri" w:cstheme="minorHAnsi"/>
          <w:lang w:val="de-DE" w:eastAsia="en-GB"/>
        </w:rPr>
      </w:pPr>
      <w:r w:rsidRPr="00D16226">
        <w:rPr>
          <w:rFonts w:eastAsia="Calibri" w:cstheme="minorHAnsi"/>
          <w:lang w:val="de-DE" w:eastAsia="en-GB"/>
        </w:rPr>
        <w:t xml:space="preserve">Einen Rundgang durch die </w:t>
      </w:r>
      <w:r w:rsidRPr="00D16226">
        <w:rPr>
          <w:rFonts w:eastAsia="Calibri" w:cstheme="minorHAnsi"/>
          <w:b/>
          <w:lang w:val="de-DE" w:eastAsia="en-GB"/>
        </w:rPr>
        <w:t>Altstadt</w:t>
      </w:r>
      <w:r w:rsidRPr="00D16226">
        <w:rPr>
          <w:rFonts w:eastAsia="Calibri" w:cstheme="minorHAnsi"/>
          <w:lang w:val="de-DE" w:eastAsia="en-GB"/>
        </w:rPr>
        <w:t xml:space="preserve"> beginnen Sie am besten vom </w:t>
      </w:r>
      <w:proofErr w:type="spellStart"/>
      <w:r w:rsidRPr="00D16226">
        <w:rPr>
          <w:rFonts w:eastAsia="Calibri" w:cstheme="minorHAnsi"/>
          <w:b/>
          <w:lang w:val="de-DE" w:eastAsia="en-GB"/>
        </w:rPr>
        <w:t>Voidu</w:t>
      </w:r>
      <w:proofErr w:type="spellEnd"/>
      <w:r w:rsidRPr="00D16226">
        <w:rPr>
          <w:rFonts w:eastAsia="Calibri" w:cstheme="minorHAnsi"/>
          <w:b/>
          <w:lang w:val="de-DE" w:eastAsia="en-GB"/>
        </w:rPr>
        <w:t>-Platz</w:t>
      </w:r>
      <w:r w:rsidRPr="00D16226">
        <w:rPr>
          <w:rFonts w:eastAsia="Calibri" w:cstheme="minorHAnsi"/>
          <w:lang w:val="de-DE" w:eastAsia="en-GB"/>
        </w:rPr>
        <w:t xml:space="preserve"> aus, und gehen durch die </w:t>
      </w:r>
      <w:proofErr w:type="spellStart"/>
      <w:r w:rsidRPr="00D16226">
        <w:rPr>
          <w:rFonts w:eastAsia="Calibri" w:cstheme="minorHAnsi"/>
          <w:lang w:val="de-DE" w:eastAsia="en-GB"/>
        </w:rPr>
        <w:t>Rataskaewu</w:t>
      </w:r>
      <w:proofErr w:type="spellEnd"/>
      <w:r w:rsidRPr="00D16226">
        <w:rPr>
          <w:rFonts w:eastAsia="Calibri" w:cstheme="minorHAnsi"/>
          <w:lang w:val="de-DE" w:eastAsia="en-GB"/>
        </w:rPr>
        <w:t>-Straße. Am Ende dieser Sackgasse steht das sogenannte „</w:t>
      </w:r>
      <w:r w:rsidRPr="00D16226">
        <w:rPr>
          <w:rFonts w:eastAsia="Calibri" w:cstheme="minorHAnsi"/>
          <w:b/>
          <w:lang w:val="de-DE" w:eastAsia="en-GB"/>
        </w:rPr>
        <w:t>Henkerhäuschen“</w:t>
      </w:r>
      <w:r w:rsidRPr="00D16226">
        <w:rPr>
          <w:rFonts w:eastAsia="Calibri" w:cstheme="minorHAnsi"/>
          <w:lang w:val="de-DE" w:eastAsia="en-GB"/>
        </w:rPr>
        <w:t xml:space="preserve"> </w:t>
      </w:r>
      <w:r w:rsidR="003E4E3A">
        <w:rPr>
          <w:rFonts w:eastAsia="Calibri" w:cstheme="minorHAnsi"/>
          <w:lang w:val="de-DE" w:eastAsia="en-GB"/>
        </w:rPr>
        <w:t>(</w:t>
      </w:r>
      <w:r w:rsidRPr="00D16226">
        <w:rPr>
          <w:rFonts w:eastAsia="Calibri" w:cstheme="minorHAnsi"/>
          <w:lang w:val="de-DE" w:eastAsia="en-GB"/>
        </w:rPr>
        <w:t>Hausnummer 42</w:t>
      </w:r>
      <w:r w:rsidR="003E4E3A">
        <w:rPr>
          <w:rFonts w:eastAsia="Calibri" w:cstheme="minorHAnsi"/>
          <w:lang w:val="de-DE" w:eastAsia="en-GB"/>
        </w:rPr>
        <w:t>)</w:t>
      </w:r>
      <w:r w:rsidRPr="00D16226">
        <w:rPr>
          <w:rFonts w:eastAsia="Calibri" w:cstheme="minorHAnsi"/>
          <w:lang w:val="de-DE" w:eastAsia="en-GB"/>
        </w:rPr>
        <w:t>.</w:t>
      </w:r>
    </w:p>
    <w:p w14:paraId="35E54758" w14:textId="77777777" w:rsidR="003E4E3A" w:rsidRDefault="003E4E3A" w:rsidP="00D16226">
      <w:pPr>
        <w:tabs>
          <w:tab w:val="left" w:pos="1044"/>
        </w:tabs>
        <w:spacing w:after="0" w:line="240" w:lineRule="auto"/>
        <w:jc w:val="both"/>
        <w:rPr>
          <w:rFonts w:eastAsia="Calibri" w:cstheme="minorHAnsi"/>
          <w:lang w:val="de-DE" w:eastAsia="en-GB"/>
        </w:rPr>
      </w:pPr>
    </w:p>
    <w:p w14:paraId="76C78FA0" w14:textId="76E8BC00" w:rsidR="00D16226" w:rsidRPr="00D16226" w:rsidRDefault="00D16226" w:rsidP="00D16226">
      <w:pPr>
        <w:tabs>
          <w:tab w:val="left" w:pos="1044"/>
        </w:tabs>
        <w:spacing w:after="0" w:line="240" w:lineRule="auto"/>
        <w:jc w:val="both"/>
        <w:rPr>
          <w:rFonts w:eastAsia="Calibri" w:cstheme="minorHAnsi"/>
          <w:lang w:val="de-DE" w:eastAsia="en-GB"/>
        </w:rPr>
      </w:pPr>
      <w:r w:rsidRPr="00D16226">
        <w:rPr>
          <w:rFonts w:eastAsia="Calibri" w:cstheme="minorHAnsi"/>
          <w:lang w:val="de-DE" w:eastAsia="en-GB"/>
        </w:rPr>
        <w:t xml:space="preserve">Ganz in der Nähe erhebt sich der mächtige Turm der </w:t>
      </w:r>
      <w:r w:rsidRPr="00D16226">
        <w:rPr>
          <w:rFonts w:eastAsia="Calibri" w:cstheme="minorHAnsi"/>
          <w:b/>
          <w:lang w:val="de-DE" w:eastAsia="en-GB"/>
        </w:rPr>
        <w:t>Nikolaikirche</w:t>
      </w:r>
      <w:r w:rsidRPr="00D16226">
        <w:rPr>
          <w:rFonts w:eastAsia="Calibri" w:cstheme="minorHAnsi"/>
          <w:lang w:val="de-DE" w:eastAsia="en-GB"/>
        </w:rPr>
        <w:t xml:space="preserve"> aus dem 12.-14. Jh. </w:t>
      </w:r>
      <w:r w:rsidR="003E4E3A">
        <w:rPr>
          <w:rFonts w:eastAsia="Calibri" w:cstheme="minorHAnsi"/>
          <w:lang w:val="de-DE" w:eastAsia="en-GB"/>
        </w:rPr>
        <w:t xml:space="preserve"> </w:t>
      </w:r>
      <w:r w:rsidRPr="00D16226">
        <w:rPr>
          <w:rFonts w:eastAsia="Calibri" w:cstheme="minorHAnsi"/>
          <w:lang w:val="de-DE" w:eastAsia="en-GB"/>
        </w:rPr>
        <w:t xml:space="preserve">Das </w:t>
      </w:r>
      <w:r w:rsidRPr="00D16226">
        <w:rPr>
          <w:rFonts w:eastAsia="Calibri" w:cstheme="minorHAnsi"/>
          <w:b/>
          <w:lang w:val="de-DE" w:eastAsia="en-GB"/>
        </w:rPr>
        <w:t>St. Nikolaimuseum</w:t>
      </w:r>
      <w:r w:rsidRPr="00D16226">
        <w:rPr>
          <w:rFonts w:eastAsia="Calibri" w:cstheme="minorHAnsi"/>
          <w:lang w:val="de-DE" w:eastAsia="en-GB"/>
        </w:rPr>
        <w:t xml:space="preserve"> beherbergt und zeigt drei der vier wichtigsten Kunstwerke Estlands aus dem Mittelalter. Deutsche Kaufleute aus Gotland erbauten die Kirche zu Ehren des Heiligen Nikolai, des Schutzpatrons der Seemänner.</w:t>
      </w:r>
      <w:r w:rsidR="005607E9">
        <w:rPr>
          <w:rFonts w:eastAsia="Calibri" w:cstheme="minorHAnsi"/>
          <w:lang w:val="de-DE" w:eastAsia="en-GB"/>
        </w:rPr>
        <w:t xml:space="preserve"> Geöffnet: So, 10 – 18 Uhr.</w:t>
      </w:r>
    </w:p>
    <w:p w14:paraId="523AAF12" w14:textId="77777777" w:rsidR="003E4E3A" w:rsidRDefault="003E4E3A" w:rsidP="00D16226">
      <w:pPr>
        <w:tabs>
          <w:tab w:val="left" w:pos="1044"/>
        </w:tabs>
        <w:spacing w:after="0" w:line="240" w:lineRule="auto"/>
        <w:jc w:val="both"/>
        <w:rPr>
          <w:rFonts w:eastAsia="Calibri" w:cstheme="minorHAnsi"/>
          <w:lang w:val="de-DE" w:eastAsia="en-GB"/>
        </w:rPr>
      </w:pPr>
    </w:p>
    <w:p w14:paraId="639276E2" w14:textId="77777777" w:rsidR="003E4E3A" w:rsidRDefault="00D16226" w:rsidP="00D16226">
      <w:pPr>
        <w:tabs>
          <w:tab w:val="left" w:pos="1044"/>
        </w:tabs>
        <w:spacing w:after="0" w:line="240" w:lineRule="auto"/>
        <w:jc w:val="both"/>
        <w:rPr>
          <w:rFonts w:eastAsia="Calibri" w:cstheme="minorHAnsi"/>
          <w:lang w:val="de-DE" w:eastAsia="en-GB"/>
        </w:rPr>
      </w:pPr>
      <w:r w:rsidRPr="00D16226">
        <w:rPr>
          <w:rFonts w:eastAsia="Calibri" w:cstheme="minorHAnsi"/>
          <w:lang w:val="de-DE" w:eastAsia="en-GB"/>
        </w:rPr>
        <w:t xml:space="preserve">Links von der Kirche beginnt die </w:t>
      </w:r>
      <w:proofErr w:type="spellStart"/>
      <w:r w:rsidRPr="00D16226">
        <w:rPr>
          <w:rFonts w:eastAsia="Calibri" w:cstheme="minorHAnsi"/>
          <w:b/>
          <w:lang w:val="de-DE" w:eastAsia="en-GB"/>
        </w:rPr>
        <w:t>Lühike</w:t>
      </w:r>
      <w:proofErr w:type="spellEnd"/>
      <w:r w:rsidRPr="00D16226">
        <w:rPr>
          <w:rFonts w:eastAsia="Calibri" w:cstheme="minorHAnsi"/>
          <w:b/>
          <w:lang w:val="de-DE" w:eastAsia="en-GB"/>
        </w:rPr>
        <w:t>-</w:t>
      </w:r>
      <w:proofErr w:type="spellStart"/>
      <w:r w:rsidRPr="00D16226">
        <w:rPr>
          <w:rFonts w:eastAsia="Calibri" w:cstheme="minorHAnsi"/>
          <w:b/>
          <w:lang w:val="de-DE" w:eastAsia="en-GB"/>
        </w:rPr>
        <w:t>Jalg</w:t>
      </w:r>
      <w:proofErr w:type="spellEnd"/>
      <w:r w:rsidRPr="00D16226">
        <w:rPr>
          <w:rFonts w:eastAsia="Calibri" w:cstheme="minorHAnsi"/>
          <w:b/>
          <w:lang w:val="de-DE" w:eastAsia="en-GB"/>
        </w:rPr>
        <w:t>-Straße</w:t>
      </w:r>
      <w:r w:rsidRPr="00D16226">
        <w:rPr>
          <w:rFonts w:eastAsia="Calibri" w:cstheme="minorHAnsi"/>
          <w:lang w:val="de-DE" w:eastAsia="en-GB"/>
        </w:rPr>
        <w:t>, eigentlich eher eine Art Wendeltreppe. Sie haben als erstes direkt den Torturm mit seinem alten Eichentor vor sich. Wenn Sie nun hinunter auf die Nikolai-Kirche sehen, erkennen Sie im Schatten der Kirche einen Baum, die sogenannte „</w:t>
      </w:r>
      <w:r w:rsidRPr="00D16226">
        <w:rPr>
          <w:rFonts w:eastAsia="Calibri" w:cstheme="minorHAnsi"/>
          <w:b/>
          <w:lang w:val="de-DE" w:eastAsia="en-GB"/>
        </w:rPr>
        <w:t>Kelch-Linde“.</w:t>
      </w:r>
    </w:p>
    <w:p w14:paraId="45449B24" w14:textId="77777777" w:rsidR="003E4E3A" w:rsidRDefault="003E4E3A" w:rsidP="00D16226">
      <w:pPr>
        <w:tabs>
          <w:tab w:val="left" w:pos="1044"/>
        </w:tabs>
        <w:spacing w:after="0" w:line="240" w:lineRule="auto"/>
        <w:jc w:val="both"/>
        <w:rPr>
          <w:rFonts w:eastAsia="Calibri" w:cstheme="minorHAnsi"/>
          <w:lang w:val="de-DE" w:eastAsia="en-GB"/>
        </w:rPr>
      </w:pPr>
    </w:p>
    <w:p w14:paraId="73CD0DC0" w14:textId="77777777" w:rsidR="00C22B49" w:rsidRDefault="00C22B49" w:rsidP="00D16226">
      <w:pPr>
        <w:tabs>
          <w:tab w:val="left" w:pos="1044"/>
        </w:tabs>
        <w:spacing w:after="0" w:line="240" w:lineRule="auto"/>
        <w:jc w:val="both"/>
        <w:rPr>
          <w:rFonts w:eastAsia="Calibri" w:cstheme="minorHAnsi"/>
          <w:lang w:val="de-DE" w:eastAsia="en-GB"/>
        </w:rPr>
      </w:pPr>
    </w:p>
    <w:p w14:paraId="2A4615A7" w14:textId="77777777" w:rsidR="00C22B49" w:rsidRDefault="00C22B49" w:rsidP="00D16226">
      <w:pPr>
        <w:tabs>
          <w:tab w:val="left" w:pos="1044"/>
        </w:tabs>
        <w:spacing w:after="0" w:line="240" w:lineRule="auto"/>
        <w:jc w:val="both"/>
        <w:rPr>
          <w:rFonts w:eastAsia="Calibri" w:cstheme="minorHAnsi"/>
          <w:lang w:val="de-DE" w:eastAsia="en-GB"/>
        </w:rPr>
      </w:pPr>
    </w:p>
    <w:p w14:paraId="2F54194A" w14:textId="77777777" w:rsidR="00C22B49" w:rsidRDefault="00C22B49" w:rsidP="00D16226">
      <w:pPr>
        <w:tabs>
          <w:tab w:val="left" w:pos="1044"/>
        </w:tabs>
        <w:spacing w:after="0" w:line="240" w:lineRule="auto"/>
        <w:jc w:val="both"/>
        <w:rPr>
          <w:rFonts w:eastAsia="Calibri" w:cstheme="minorHAnsi"/>
          <w:lang w:val="de-DE" w:eastAsia="en-GB"/>
        </w:rPr>
      </w:pPr>
    </w:p>
    <w:p w14:paraId="65A70B02" w14:textId="77777777" w:rsidR="00C22B49" w:rsidRDefault="00C22B49" w:rsidP="00D16226">
      <w:pPr>
        <w:tabs>
          <w:tab w:val="left" w:pos="1044"/>
        </w:tabs>
        <w:spacing w:after="0" w:line="240" w:lineRule="auto"/>
        <w:jc w:val="both"/>
        <w:rPr>
          <w:rFonts w:eastAsia="Calibri" w:cstheme="minorHAnsi"/>
          <w:lang w:val="de-DE" w:eastAsia="en-GB"/>
        </w:rPr>
      </w:pPr>
    </w:p>
    <w:p w14:paraId="0F81B495" w14:textId="77777777" w:rsidR="00C22B49" w:rsidRDefault="00C22B49" w:rsidP="00D16226">
      <w:pPr>
        <w:tabs>
          <w:tab w:val="left" w:pos="1044"/>
        </w:tabs>
        <w:spacing w:after="0" w:line="240" w:lineRule="auto"/>
        <w:jc w:val="both"/>
        <w:rPr>
          <w:rFonts w:eastAsia="Calibri" w:cstheme="minorHAnsi"/>
          <w:lang w:val="de-DE" w:eastAsia="en-GB"/>
        </w:rPr>
      </w:pPr>
    </w:p>
    <w:p w14:paraId="60DDF112" w14:textId="55FE153D" w:rsidR="00D16226" w:rsidRPr="00D16226" w:rsidRDefault="00D16226" w:rsidP="00D16226">
      <w:pPr>
        <w:tabs>
          <w:tab w:val="left" w:pos="1044"/>
        </w:tabs>
        <w:spacing w:after="0" w:line="240" w:lineRule="auto"/>
        <w:jc w:val="both"/>
        <w:rPr>
          <w:rFonts w:eastAsia="Calibri" w:cstheme="minorHAnsi"/>
          <w:lang w:val="de-DE" w:eastAsia="en-GB"/>
        </w:rPr>
      </w:pPr>
      <w:r w:rsidRPr="00D16226">
        <w:rPr>
          <w:rFonts w:eastAsia="Calibri" w:cstheme="minorHAnsi"/>
          <w:lang w:val="de-DE" w:eastAsia="en-GB"/>
        </w:rPr>
        <w:t xml:space="preserve">Eine direkte Fortsetzung der </w:t>
      </w:r>
      <w:proofErr w:type="spellStart"/>
      <w:r w:rsidRPr="00D16226">
        <w:rPr>
          <w:rFonts w:eastAsia="Calibri" w:cstheme="minorHAnsi"/>
          <w:lang w:val="de-DE" w:eastAsia="en-GB"/>
        </w:rPr>
        <w:t>Lühike</w:t>
      </w:r>
      <w:proofErr w:type="spellEnd"/>
      <w:r w:rsidRPr="00D16226">
        <w:rPr>
          <w:rFonts w:eastAsia="Calibri" w:cstheme="minorHAnsi"/>
          <w:lang w:val="de-DE" w:eastAsia="en-GB"/>
        </w:rPr>
        <w:t>-</w:t>
      </w:r>
      <w:proofErr w:type="spellStart"/>
      <w:r w:rsidRPr="00D16226">
        <w:rPr>
          <w:rFonts w:eastAsia="Calibri" w:cstheme="minorHAnsi"/>
          <w:lang w:val="de-DE" w:eastAsia="en-GB"/>
        </w:rPr>
        <w:t>Jalg</w:t>
      </w:r>
      <w:proofErr w:type="spellEnd"/>
      <w:r w:rsidRPr="00D16226">
        <w:rPr>
          <w:rFonts w:eastAsia="Calibri" w:cstheme="minorHAnsi"/>
          <w:lang w:val="de-DE" w:eastAsia="en-GB"/>
        </w:rPr>
        <w:t xml:space="preserve">-Straße ist die </w:t>
      </w:r>
      <w:proofErr w:type="spellStart"/>
      <w:r w:rsidRPr="00D16226">
        <w:rPr>
          <w:rFonts w:eastAsia="Calibri" w:cstheme="minorHAnsi"/>
          <w:b/>
          <w:lang w:val="de-DE" w:eastAsia="en-GB"/>
        </w:rPr>
        <w:t>Niguliste</w:t>
      </w:r>
      <w:proofErr w:type="spellEnd"/>
      <w:r w:rsidRPr="00D16226">
        <w:rPr>
          <w:rFonts w:eastAsia="Calibri" w:cstheme="minorHAnsi"/>
          <w:b/>
          <w:lang w:val="de-DE" w:eastAsia="en-GB"/>
        </w:rPr>
        <w:t>-Straße</w:t>
      </w:r>
      <w:r w:rsidRPr="00D16226">
        <w:rPr>
          <w:rFonts w:eastAsia="Calibri" w:cstheme="minorHAnsi"/>
          <w:lang w:val="de-DE" w:eastAsia="en-GB"/>
        </w:rPr>
        <w:t xml:space="preserve">. Sie kommen nun z.B. am </w:t>
      </w:r>
      <w:r w:rsidRPr="00D16226">
        <w:rPr>
          <w:rFonts w:eastAsia="Calibri" w:cstheme="minorHAnsi"/>
          <w:b/>
          <w:lang w:val="de-DE" w:eastAsia="en-GB"/>
        </w:rPr>
        <w:t>Haus der Schriftsteller</w:t>
      </w:r>
      <w:r w:rsidRPr="00D16226">
        <w:rPr>
          <w:rFonts w:eastAsia="Calibri" w:cstheme="minorHAnsi"/>
          <w:lang w:val="de-DE" w:eastAsia="en-GB"/>
        </w:rPr>
        <w:t xml:space="preserve"> vorbei. Die </w:t>
      </w:r>
      <w:proofErr w:type="spellStart"/>
      <w:r w:rsidRPr="00D16226">
        <w:rPr>
          <w:rFonts w:eastAsia="Calibri" w:cstheme="minorHAnsi"/>
          <w:lang w:val="de-DE" w:eastAsia="en-GB"/>
        </w:rPr>
        <w:t>Niguliste</w:t>
      </w:r>
      <w:proofErr w:type="spellEnd"/>
      <w:r w:rsidRPr="00D16226">
        <w:rPr>
          <w:rFonts w:eastAsia="Calibri" w:cstheme="minorHAnsi"/>
          <w:lang w:val="de-DE" w:eastAsia="en-GB"/>
        </w:rPr>
        <w:t xml:space="preserve"> Straße führt direkt auf den </w:t>
      </w:r>
      <w:r w:rsidRPr="00D16226">
        <w:rPr>
          <w:rFonts w:eastAsia="Calibri" w:cstheme="minorHAnsi"/>
          <w:b/>
          <w:lang w:val="de-DE" w:eastAsia="en-GB"/>
        </w:rPr>
        <w:t>Altmarkt</w:t>
      </w:r>
      <w:r w:rsidRPr="00D16226">
        <w:rPr>
          <w:rFonts w:eastAsia="Calibri" w:cstheme="minorHAnsi"/>
          <w:lang w:val="de-DE" w:eastAsia="en-GB"/>
        </w:rPr>
        <w:t xml:space="preserve"> (Rathausplatz). Der </w:t>
      </w:r>
      <w:r w:rsidRPr="00D16226">
        <w:rPr>
          <w:rFonts w:eastAsia="Calibri" w:cstheme="minorHAnsi"/>
          <w:b/>
          <w:lang w:val="de-DE" w:eastAsia="en-GB"/>
        </w:rPr>
        <w:t>Rathausplatz</w:t>
      </w:r>
      <w:r w:rsidRPr="00D16226">
        <w:rPr>
          <w:rFonts w:eastAsia="Calibri" w:cstheme="minorHAnsi"/>
          <w:lang w:val="de-DE" w:eastAsia="en-GB"/>
        </w:rPr>
        <w:t xml:space="preserve"> ist umgeben von detailreichen Kaufmannshäusern und ist im Sommer mit seinen zahlreichen Cafétischen ein Touristenmagnet. </w:t>
      </w:r>
    </w:p>
    <w:p w14:paraId="5711825B" w14:textId="77777777" w:rsidR="003E4E3A" w:rsidRDefault="003E4E3A" w:rsidP="00D16226">
      <w:pPr>
        <w:tabs>
          <w:tab w:val="left" w:pos="1044"/>
        </w:tabs>
        <w:spacing w:after="0" w:line="240" w:lineRule="auto"/>
        <w:jc w:val="both"/>
        <w:rPr>
          <w:rFonts w:eastAsia="Calibri" w:cstheme="minorHAnsi"/>
          <w:lang w:val="de-DE" w:eastAsia="en-GB"/>
        </w:rPr>
      </w:pPr>
    </w:p>
    <w:p w14:paraId="3D763ACC" w14:textId="7400A046" w:rsidR="00D16226" w:rsidRDefault="00D16226" w:rsidP="00D16226">
      <w:pPr>
        <w:tabs>
          <w:tab w:val="left" w:pos="1044"/>
        </w:tabs>
        <w:spacing w:after="0" w:line="240" w:lineRule="auto"/>
        <w:jc w:val="both"/>
        <w:rPr>
          <w:rFonts w:eastAsia="Calibri" w:cstheme="minorHAnsi"/>
          <w:lang w:val="de-DE" w:eastAsia="en-GB"/>
        </w:rPr>
      </w:pPr>
      <w:r w:rsidRPr="00D16226">
        <w:rPr>
          <w:rFonts w:eastAsia="Calibri" w:cstheme="minorHAnsi"/>
          <w:lang w:val="de-DE" w:eastAsia="en-GB"/>
        </w:rPr>
        <w:t xml:space="preserve">Tallinns </w:t>
      </w:r>
      <w:r w:rsidRPr="00D16226">
        <w:rPr>
          <w:rFonts w:eastAsia="Calibri" w:cstheme="minorHAnsi"/>
          <w:b/>
          <w:lang w:val="de-DE" w:eastAsia="en-GB"/>
        </w:rPr>
        <w:t>Rathaus</w:t>
      </w:r>
      <w:r w:rsidRPr="00D16226">
        <w:rPr>
          <w:rFonts w:eastAsia="Calibri" w:cstheme="minorHAnsi"/>
          <w:lang w:val="de-DE" w:eastAsia="en-GB"/>
        </w:rPr>
        <w:t xml:space="preserve"> ist das einzige noch existierende gotische Rathaus in Nordeuropa. Sie können einen interaktiven, virtuellen Rundgang auf einem nachgestellten Modell der Stadtmauer unternehmen, so wie die Mauer 1530 tatsächlich aussah. Im Sommer können Sie die Spitze des Rathauses, über 115 steile Stufen, besteigen. </w:t>
      </w:r>
    </w:p>
    <w:p w14:paraId="08619391" w14:textId="77777777" w:rsidR="003E4E3A" w:rsidRPr="00D16226" w:rsidRDefault="003E4E3A" w:rsidP="00D16226">
      <w:pPr>
        <w:tabs>
          <w:tab w:val="left" w:pos="1044"/>
        </w:tabs>
        <w:spacing w:after="0" w:line="240" w:lineRule="auto"/>
        <w:jc w:val="both"/>
        <w:rPr>
          <w:rFonts w:eastAsia="Calibri" w:cstheme="minorHAnsi"/>
          <w:lang w:val="de-DE" w:eastAsia="en-GB"/>
        </w:rPr>
      </w:pPr>
    </w:p>
    <w:p w14:paraId="7BBA763A" w14:textId="77777777" w:rsidR="00D16226" w:rsidRDefault="00D16226" w:rsidP="00D16226">
      <w:pPr>
        <w:tabs>
          <w:tab w:val="left" w:pos="1044"/>
        </w:tabs>
        <w:spacing w:after="0" w:line="240" w:lineRule="auto"/>
        <w:jc w:val="both"/>
        <w:rPr>
          <w:rFonts w:eastAsia="Calibri" w:cstheme="minorHAnsi"/>
          <w:i/>
          <w:iCs/>
          <w:lang w:val="de-DE" w:eastAsia="en-GB"/>
        </w:rPr>
      </w:pPr>
      <w:r w:rsidRPr="00D16226">
        <w:rPr>
          <w:rFonts w:eastAsia="Calibri" w:cstheme="minorHAnsi"/>
          <w:lang w:val="de-DE" w:eastAsia="en-GB"/>
        </w:rPr>
        <w:t xml:space="preserve">Die </w:t>
      </w:r>
      <w:r w:rsidRPr="00D16226">
        <w:rPr>
          <w:rFonts w:eastAsia="Calibri" w:cstheme="minorHAnsi"/>
          <w:b/>
          <w:lang w:val="de-DE" w:eastAsia="en-GB"/>
        </w:rPr>
        <w:t>Ratsapotheke</w:t>
      </w:r>
      <w:r w:rsidRPr="00D16226">
        <w:rPr>
          <w:rFonts w:eastAsia="Calibri" w:cstheme="minorHAnsi"/>
          <w:lang w:val="de-DE" w:eastAsia="en-GB"/>
        </w:rPr>
        <w:t xml:space="preserve"> zählt zu den ältesten ihrer Art in Europa, die auch heute noch an ihrem ursprünglichen Platz betrieben werden. Die in einer Ecke des Rathausplatzes stehende Apotheke wird erstmals 1422 in Dokumenten erwähnt, manche vermuten aber, dass sie noch älter ist.</w:t>
      </w:r>
      <w:r w:rsidRPr="00D16226">
        <w:rPr>
          <w:rFonts w:eastAsia="Calibri" w:cstheme="minorHAnsi"/>
          <w:i/>
          <w:iCs/>
          <w:lang w:val="de-DE" w:eastAsia="en-GB"/>
        </w:rPr>
        <w:t xml:space="preserve"> </w:t>
      </w:r>
    </w:p>
    <w:p w14:paraId="5C965BA7" w14:textId="77777777" w:rsidR="003E4E3A" w:rsidRPr="00D16226" w:rsidRDefault="003E4E3A" w:rsidP="00D16226">
      <w:pPr>
        <w:tabs>
          <w:tab w:val="left" w:pos="1044"/>
        </w:tabs>
        <w:spacing w:after="0" w:line="240" w:lineRule="auto"/>
        <w:jc w:val="both"/>
        <w:rPr>
          <w:rFonts w:eastAsia="Calibri" w:cstheme="minorHAnsi"/>
          <w:i/>
          <w:iCs/>
          <w:lang w:val="de-DE" w:eastAsia="en-GB"/>
        </w:rPr>
      </w:pPr>
    </w:p>
    <w:p w14:paraId="3B569245" w14:textId="6EE44DCA" w:rsidR="00D16226" w:rsidRDefault="00D16226" w:rsidP="00D16226">
      <w:pPr>
        <w:tabs>
          <w:tab w:val="left" w:pos="1044"/>
        </w:tabs>
        <w:spacing w:after="0" w:line="240" w:lineRule="auto"/>
        <w:jc w:val="both"/>
        <w:rPr>
          <w:rFonts w:eastAsia="Calibri" w:cstheme="minorHAnsi"/>
          <w:lang w:val="de-DE" w:eastAsia="en-GB"/>
        </w:rPr>
      </w:pPr>
      <w:r w:rsidRPr="00D16226">
        <w:rPr>
          <w:rFonts w:eastAsia="Calibri" w:cstheme="minorHAnsi"/>
          <w:lang w:val="de-DE" w:eastAsia="en-GB"/>
        </w:rPr>
        <w:t xml:space="preserve">Die </w:t>
      </w:r>
      <w:r w:rsidRPr="00D16226">
        <w:rPr>
          <w:rFonts w:eastAsia="Calibri" w:cstheme="minorHAnsi"/>
          <w:b/>
          <w:lang w:val="de-DE" w:eastAsia="en-GB"/>
        </w:rPr>
        <w:t>Heiliggeistkirche</w:t>
      </w:r>
      <w:r w:rsidRPr="00D16226">
        <w:rPr>
          <w:rFonts w:eastAsia="Calibri" w:cstheme="minorHAnsi"/>
          <w:lang w:val="de-DE" w:eastAsia="en-GB"/>
        </w:rPr>
        <w:t xml:space="preserve"> ist das einzige in seiner ursprünglichen Form erhalten gebliebene Sakralgebäude in Tallinn aus dem 14. Jahrhundert. Das Innere der Kirche ist großzügig dekoriert und ein gutes Beispiel für gotische Holzskulpturen. </w:t>
      </w:r>
    </w:p>
    <w:p w14:paraId="1293E594" w14:textId="7D99EE3B" w:rsidR="00A455A8" w:rsidRPr="00D16226" w:rsidRDefault="00A455A8" w:rsidP="00D16226">
      <w:pPr>
        <w:tabs>
          <w:tab w:val="left" w:pos="1044"/>
        </w:tabs>
        <w:spacing w:after="0" w:line="240" w:lineRule="auto"/>
        <w:jc w:val="both"/>
        <w:rPr>
          <w:rFonts w:eastAsia="Calibri" w:cstheme="minorHAnsi"/>
          <w:lang w:val="de-DE" w:eastAsia="en-GB"/>
        </w:rPr>
      </w:pPr>
    </w:p>
    <w:p w14:paraId="43179A8F" w14:textId="155545EC" w:rsidR="00D27FAC" w:rsidRDefault="005A32D6" w:rsidP="00067D2C">
      <w:pPr>
        <w:spacing w:after="0" w:line="240" w:lineRule="auto"/>
        <w:rPr>
          <w:rFonts w:eastAsia="Calibri" w:cstheme="minorHAnsi"/>
          <w:lang w:val="de-DE" w:eastAsia="en-GB"/>
        </w:rPr>
      </w:pPr>
      <w:r>
        <w:rPr>
          <w:rFonts w:eastAsia="Calibri" w:cstheme="minorHAnsi"/>
          <w:noProof/>
          <w:lang w:val="de-DE" w:eastAsia="en-GB"/>
        </w:rPr>
        <mc:AlternateContent>
          <mc:Choice Requires="wps">
            <w:drawing>
              <wp:anchor distT="0" distB="0" distL="114300" distR="114300" simplePos="0" relativeHeight="251667456" behindDoc="0" locked="0" layoutInCell="1" allowOverlap="1" wp14:anchorId="17F54EB7" wp14:editId="436AF877">
                <wp:simplePos x="0" y="0"/>
                <wp:positionH relativeFrom="column">
                  <wp:posOffset>3343275</wp:posOffset>
                </wp:positionH>
                <wp:positionV relativeFrom="paragraph">
                  <wp:posOffset>300990</wp:posOffset>
                </wp:positionV>
                <wp:extent cx="1946910" cy="415290"/>
                <wp:effectExtent l="57150" t="57150" r="53340" b="80010"/>
                <wp:wrapNone/>
                <wp:docPr id="2072626526" name="Gerade Verbindung mit Pfeil 1"/>
                <wp:cNvGraphicFramePr/>
                <a:graphic xmlns:a="http://schemas.openxmlformats.org/drawingml/2006/main">
                  <a:graphicData uri="http://schemas.microsoft.com/office/word/2010/wordprocessingShape">
                    <wps:wsp>
                      <wps:cNvCnPr/>
                      <wps:spPr>
                        <a:xfrm flipH="1" flipV="1">
                          <a:off x="0" y="0"/>
                          <a:ext cx="1946910" cy="4152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42A482" id="_x0000_t32" coordsize="21600,21600" o:spt="32" o:oned="t" path="m,l21600,21600e" filled="f">
                <v:path arrowok="t" fillok="f" o:connecttype="none"/>
                <o:lock v:ext="edit" shapetype="t"/>
              </v:shapetype>
              <v:shape id="Gerade Verbindung mit Pfeil 1" o:spid="_x0000_s1026" type="#_x0000_t32" style="position:absolute;margin-left:263.25pt;margin-top:23.7pt;width:153.3pt;height:32.7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" strokecolor="black [3200]" strokeweight="2pt">
                <v:stroke endarrow="block"/>
                <v:shadow on="t" color="black" opacity="24903f" origin=",.5" offset="0,.55556mm"/>
              </v:shape>
            </w:pict>
          </mc:Fallback>
        </mc:AlternateContent>
      </w:r>
      <w:r w:rsidRPr="00E157CA">
        <w:rPr>
          <w:rFonts w:eastAsia="Calibri" w:cstheme="minorHAnsi"/>
          <w:noProof/>
          <w:lang w:val="de-DE" w:eastAsia="en-GB"/>
        </w:rPr>
        <mc:AlternateContent>
          <mc:Choice Requires="wps">
            <w:drawing>
              <wp:anchor distT="45720" distB="45720" distL="114300" distR="114300" simplePos="0" relativeHeight="251668480" behindDoc="0" locked="0" layoutInCell="1" allowOverlap="1" wp14:anchorId="72D3CCDB" wp14:editId="1EB7CD45">
                <wp:simplePos x="0" y="0"/>
                <wp:positionH relativeFrom="margin">
                  <wp:posOffset>5142865</wp:posOffset>
                </wp:positionH>
                <wp:positionV relativeFrom="paragraph">
                  <wp:posOffset>595630</wp:posOffset>
                </wp:positionV>
                <wp:extent cx="1275080" cy="276225"/>
                <wp:effectExtent l="0" t="0" r="20320" b="285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rsidP="009856F4">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D3CCDB" id="_x0000_t202" coordsize="21600,21600" o:spt="202" path="m,l,21600r21600,l21600,xe">
                <v:stroke joinstyle="miter"/>
                <v:path gradientshapeok="t" o:connecttype="rect"/>
              </v:shapetype>
              <v:shape id="Textfeld 2" o:spid="_x0000_s1026" type="#_x0000_t202" style="position:absolute;margin-left:404.95pt;margin-top:46.9pt;width:100.4pt;height:21.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" strokecolor="black [3213]">
                <v:textbox>
                  <w:txbxContent>
                    <w:p w14:paraId="56E37DBA" w14:textId="59DBFC81" w:rsidR="00E157CA" w:rsidRPr="00E157CA" w:rsidRDefault="00E157CA" w:rsidP="009856F4">
                      <w:pPr>
                        <w:rPr>
                          <w:lang w:val="de-DE"/>
                        </w:rPr>
                      </w:pPr>
                      <w:r>
                        <w:t>MS DEUTSCHLAND</w:t>
                      </w:r>
                    </w:p>
                  </w:txbxContent>
                </v:textbox>
                <w10:wrap type="square" anchorx="margin"/>
              </v:shape>
            </w:pict>
          </mc:Fallback>
        </mc:AlternateContent>
      </w:r>
      <w:r w:rsidR="00A455A8">
        <w:rPr>
          <w:noProof/>
        </w:rPr>
        <w:drawing>
          <wp:anchor distT="0" distB="0" distL="114300" distR="114300" simplePos="0" relativeHeight="251666432" behindDoc="0" locked="0" layoutInCell="1" allowOverlap="1" wp14:anchorId="2DE54A9C" wp14:editId="2540E73B">
            <wp:simplePos x="0" y="0"/>
            <wp:positionH relativeFrom="margin">
              <wp:posOffset>1905</wp:posOffset>
            </wp:positionH>
            <wp:positionV relativeFrom="page">
              <wp:posOffset>4244340</wp:posOffset>
            </wp:positionV>
            <wp:extent cx="6836410" cy="3886200"/>
            <wp:effectExtent l="0" t="0" r="2540" b="0"/>
            <wp:wrapSquare wrapText="bothSides"/>
            <wp:docPr id="18798404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40483" name=""/>
                    <pic:cNvPicPr/>
                  </pic:nvPicPr>
                  <pic:blipFill rotWithShape="1">
                    <a:blip r:embed="rId8">
                      <a:extLst>
                        <a:ext uri="{28A0092B-C50C-407E-A947-70E740481C1C}">
                          <a14:useLocalDpi xmlns:a14="http://schemas.microsoft.com/office/drawing/2010/main" val="0"/>
                        </a:ext>
                      </a:extLst>
                    </a:blip>
                    <a:srcRect l="23280" t="22219" r="3314"/>
                    <a:stretch/>
                  </pic:blipFill>
                  <pic:spPr bwMode="auto">
                    <a:xfrm>
                      <a:off x="0" y="0"/>
                      <a:ext cx="6836410" cy="3886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408581" w14:textId="77777777" w:rsidR="00A455A8" w:rsidRPr="009E5174" w:rsidRDefault="00A455A8" w:rsidP="00067D2C">
      <w:pPr>
        <w:spacing w:after="0" w:line="240" w:lineRule="auto"/>
        <w:rPr>
          <w:rFonts w:eastAsia="Calibri" w:cstheme="minorHAnsi"/>
          <w:lang w:val="de-DE" w:eastAsia="en-GB"/>
        </w:rPr>
      </w:pPr>
    </w:p>
    <w:p w14:paraId="0F28F7A0" w14:textId="3AE658CB" w:rsidR="001E7A8E" w:rsidRPr="009E5174" w:rsidRDefault="00072E33"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10675C57">
                <wp:simplePos x="0" y="0"/>
                <wp:positionH relativeFrom="margin">
                  <wp:align>right</wp:align>
                </wp:positionH>
                <wp:positionV relativeFrom="paragraph">
                  <wp:posOffset>155575</wp:posOffset>
                </wp:positionV>
                <wp:extent cx="6850380" cy="671120"/>
                <wp:effectExtent l="0" t="0" r="0" b="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0380" cy="67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5220C" w14:textId="3A0D700A"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CB1B61">
                              <w:rPr>
                                <w:rFonts w:ascii="Calibri" w:hAnsi="Calibri" w:cs="Calibri"/>
                                <w:b/>
                                <w:bCs/>
                                <w:i/>
                                <w:iCs/>
                                <w:color w:val="000000" w:themeColor="text1"/>
                                <w:kern w:val="24"/>
                                <w:sz w:val="28"/>
                                <w:szCs w:val="28"/>
                                <w:lang w:val="de-DE"/>
                              </w:rPr>
                              <w:t>86</w:t>
                            </w:r>
                            <w:r w:rsidRPr="00072E33">
                              <w:rPr>
                                <w:rFonts w:ascii="Calibri" w:hAnsi="Calibri" w:cs="Calibri"/>
                                <w:b/>
                                <w:bCs/>
                                <w:i/>
                                <w:i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7" type="#_x0000_t202" style="position:absolute;margin-left:488.2pt;margin-top:12.25pt;width:539.4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" filled="f" stroked="f">
                <v:textbox>
                  <w:txbxContent>
                    <w:p w14:paraId="2B15220C" w14:textId="3A0D700A"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CB1B61">
                        <w:rPr>
                          <w:rFonts w:ascii="Calibri" w:hAnsi="Calibri" w:cs="Calibri"/>
                          <w:b/>
                          <w:bCs/>
                          <w:i/>
                          <w:iCs/>
                          <w:color w:val="000000" w:themeColor="text1"/>
                          <w:kern w:val="24"/>
                          <w:sz w:val="28"/>
                          <w:szCs w:val="28"/>
                          <w:lang w:val="de-DE"/>
                        </w:rPr>
                        <w:t>86</w:t>
                      </w:r>
                      <w:r w:rsidRPr="00072E33">
                        <w:rPr>
                          <w:rFonts w:ascii="Calibri" w:hAnsi="Calibri" w:cs="Calibri"/>
                          <w:b/>
                          <w:bCs/>
                          <w:i/>
                          <w:iCs/>
                          <w:color w:val="000000" w:themeColor="text1"/>
                          <w:kern w:val="24"/>
                          <w:sz w:val="28"/>
                          <w:szCs w:val="28"/>
                          <w:lang w:val="de-DE"/>
                        </w:rPr>
                        <w:t xml:space="preserve"> oder in der Phoenix App auf Ihrem Smartphone.</w:t>
                      </w:r>
                    </w:p>
                  </w:txbxContent>
                </v:textbox>
                <w10:wrap anchorx="margin"/>
              </v:shape>
            </w:pict>
          </mc:Fallback>
        </mc:AlternateContent>
      </w:r>
    </w:p>
    <w:p w14:paraId="31B06934" w14:textId="2CCC73DD" w:rsidR="001E7A8E" w:rsidRDefault="001E7A8E" w:rsidP="00067D2C">
      <w:pPr>
        <w:spacing w:after="0" w:line="240" w:lineRule="auto"/>
        <w:rPr>
          <w:rFonts w:eastAsia="Calibri" w:cstheme="minorHAnsi"/>
          <w:b/>
          <w:u w:val="single"/>
          <w:lang w:val="de-DE" w:eastAsia="en-GB"/>
        </w:rPr>
      </w:pPr>
    </w:p>
    <w:p w14:paraId="57C0AC95" w14:textId="6199A762" w:rsidR="00D512E0" w:rsidRPr="009E5174" w:rsidRDefault="00D512E0" w:rsidP="00067D2C">
      <w:pPr>
        <w:spacing w:after="0" w:line="240" w:lineRule="auto"/>
        <w:rPr>
          <w:rFonts w:eastAsia="Calibri" w:cstheme="minorHAnsi"/>
          <w:b/>
          <w:u w:val="single"/>
          <w:lang w:val="de-DE" w:eastAsia="en-GB"/>
        </w:rPr>
      </w:pPr>
    </w:p>
    <w:p w14:paraId="15A9AEEB" w14:textId="684E270E" w:rsidR="00E85B79" w:rsidRPr="009E5174" w:rsidRDefault="00E85B79" w:rsidP="00067D2C">
      <w:pPr>
        <w:spacing w:after="0" w:line="240" w:lineRule="auto"/>
        <w:rPr>
          <w:rFonts w:eastAsia="Calibri" w:cstheme="minorHAnsi"/>
          <w:b/>
          <w:u w:val="single"/>
          <w:lang w:val="de-DE" w:eastAsia="en-GB"/>
        </w:rPr>
      </w:pPr>
    </w:p>
    <w:p w14:paraId="29A8183B" w14:textId="0AAD24B6"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605BFAD3" w14:textId="50DB15E8" w:rsidR="00D45F1C" w:rsidRDefault="00A20007" w:rsidP="0057484D">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 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p w14:paraId="0033FF7E" w14:textId="77777777" w:rsidR="002001C6" w:rsidRPr="00565AB8" w:rsidRDefault="002001C6" w:rsidP="0057484D">
      <w:pPr>
        <w:spacing w:after="0"/>
        <w:jc w:val="center"/>
        <w:rPr>
          <w:rFonts w:eastAsia="Times New Roman" w:cstheme="minorHAnsi"/>
          <w:b/>
          <w:bCs/>
          <w:sz w:val="28"/>
          <w:szCs w:val="28"/>
          <w:lang w:val="de-DE"/>
        </w:rPr>
      </w:pPr>
    </w:p>
    <w:sectPr w:rsidR="002001C6"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FA688B" w14:textId="77777777" w:rsidR="00CC7D22" w:rsidRDefault="00CC7D22">
      <w:pPr>
        <w:spacing w:after="0" w:line="240" w:lineRule="auto"/>
      </w:pPr>
      <w:r>
        <w:separator/>
      </w:r>
    </w:p>
  </w:endnote>
  <w:endnote w:type="continuationSeparator" w:id="0">
    <w:p w14:paraId="16CC4D8B" w14:textId="77777777" w:rsidR="00CC7D22" w:rsidRDefault="00CC7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823BA0" w14:textId="77777777" w:rsidR="00CC7D22" w:rsidRDefault="00CC7D22">
      <w:pPr>
        <w:spacing w:after="0" w:line="240" w:lineRule="auto"/>
      </w:pPr>
      <w:r>
        <w:separator/>
      </w:r>
    </w:p>
  </w:footnote>
  <w:footnote w:type="continuationSeparator" w:id="0">
    <w:p w14:paraId="7343DFF4" w14:textId="77777777" w:rsidR="00CC7D22" w:rsidRDefault="00CC7D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13967"/>
    <w:rsid w:val="000367CB"/>
    <w:rsid w:val="00067D2C"/>
    <w:rsid w:val="00072E33"/>
    <w:rsid w:val="00095FDA"/>
    <w:rsid w:val="0009778D"/>
    <w:rsid w:val="000C2FF6"/>
    <w:rsid w:val="00116E7D"/>
    <w:rsid w:val="00134846"/>
    <w:rsid w:val="00156465"/>
    <w:rsid w:val="001E7A8E"/>
    <w:rsid w:val="001F6882"/>
    <w:rsid w:val="002001C6"/>
    <w:rsid w:val="00234346"/>
    <w:rsid w:val="00250E43"/>
    <w:rsid w:val="00290190"/>
    <w:rsid w:val="002941EA"/>
    <w:rsid w:val="002A2804"/>
    <w:rsid w:val="002B65E3"/>
    <w:rsid w:val="003465C0"/>
    <w:rsid w:val="00351185"/>
    <w:rsid w:val="003607E1"/>
    <w:rsid w:val="00370B12"/>
    <w:rsid w:val="00371CB6"/>
    <w:rsid w:val="003A0B99"/>
    <w:rsid w:val="003E4E3A"/>
    <w:rsid w:val="003E57F2"/>
    <w:rsid w:val="003E6E0A"/>
    <w:rsid w:val="004726F3"/>
    <w:rsid w:val="004726F6"/>
    <w:rsid w:val="00496228"/>
    <w:rsid w:val="004C178F"/>
    <w:rsid w:val="004C6150"/>
    <w:rsid w:val="00534A82"/>
    <w:rsid w:val="00536BB2"/>
    <w:rsid w:val="005607E9"/>
    <w:rsid w:val="0056383B"/>
    <w:rsid w:val="00565AB8"/>
    <w:rsid w:val="00566305"/>
    <w:rsid w:val="0057484D"/>
    <w:rsid w:val="00576A50"/>
    <w:rsid w:val="005927C9"/>
    <w:rsid w:val="005A32D6"/>
    <w:rsid w:val="005B23E3"/>
    <w:rsid w:val="005C32D2"/>
    <w:rsid w:val="005D45C7"/>
    <w:rsid w:val="0060751D"/>
    <w:rsid w:val="006668CF"/>
    <w:rsid w:val="0068686B"/>
    <w:rsid w:val="006957B8"/>
    <w:rsid w:val="00696470"/>
    <w:rsid w:val="006C4500"/>
    <w:rsid w:val="006E7A95"/>
    <w:rsid w:val="006F420B"/>
    <w:rsid w:val="007006CC"/>
    <w:rsid w:val="007141E8"/>
    <w:rsid w:val="00726562"/>
    <w:rsid w:val="00767E10"/>
    <w:rsid w:val="007B6525"/>
    <w:rsid w:val="008B03D2"/>
    <w:rsid w:val="008C4F40"/>
    <w:rsid w:val="008D79E6"/>
    <w:rsid w:val="00901C39"/>
    <w:rsid w:val="00947C21"/>
    <w:rsid w:val="00975BF1"/>
    <w:rsid w:val="009856F4"/>
    <w:rsid w:val="009E5174"/>
    <w:rsid w:val="00A03EF9"/>
    <w:rsid w:val="00A16688"/>
    <w:rsid w:val="00A20007"/>
    <w:rsid w:val="00A32F00"/>
    <w:rsid w:val="00A455A8"/>
    <w:rsid w:val="00A53B61"/>
    <w:rsid w:val="00AD48D8"/>
    <w:rsid w:val="00AD5E5A"/>
    <w:rsid w:val="00AE6306"/>
    <w:rsid w:val="00AF1212"/>
    <w:rsid w:val="00B077F8"/>
    <w:rsid w:val="00B12C28"/>
    <w:rsid w:val="00B93496"/>
    <w:rsid w:val="00BB2F6A"/>
    <w:rsid w:val="00BB46CC"/>
    <w:rsid w:val="00BF5400"/>
    <w:rsid w:val="00C2078B"/>
    <w:rsid w:val="00C22B49"/>
    <w:rsid w:val="00C3355C"/>
    <w:rsid w:val="00C96C16"/>
    <w:rsid w:val="00CB156D"/>
    <w:rsid w:val="00CB1B61"/>
    <w:rsid w:val="00CC7D22"/>
    <w:rsid w:val="00D0327F"/>
    <w:rsid w:val="00D15C36"/>
    <w:rsid w:val="00D16226"/>
    <w:rsid w:val="00D27FAC"/>
    <w:rsid w:val="00D44A64"/>
    <w:rsid w:val="00D45F1C"/>
    <w:rsid w:val="00D512E0"/>
    <w:rsid w:val="00D57A6B"/>
    <w:rsid w:val="00D84F88"/>
    <w:rsid w:val="00DA3776"/>
    <w:rsid w:val="00DA4D1A"/>
    <w:rsid w:val="00DC2DF7"/>
    <w:rsid w:val="00E157CA"/>
    <w:rsid w:val="00E51929"/>
    <w:rsid w:val="00E85B79"/>
    <w:rsid w:val="00E97F99"/>
    <w:rsid w:val="00EB3484"/>
    <w:rsid w:val="00ED515E"/>
    <w:rsid w:val="00EF23E1"/>
    <w:rsid w:val="00F06946"/>
    <w:rsid w:val="00F317D8"/>
    <w:rsid w:val="00F35705"/>
    <w:rsid w:val="00F36792"/>
    <w:rsid w:val="00F51BB1"/>
    <w:rsid w:val="00F61D82"/>
    <w:rsid w:val="00F64CA0"/>
    <w:rsid w:val="00F76175"/>
    <w:rsid w:val="00FA1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603</Words>
  <Characters>3804</Characters>
  <Application>Microsoft Office Word</Application>
  <DocSecurity>0</DocSecurity>
  <Lines>31</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36</cp:revision>
  <cp:lastPrinted>2023-05-21T13:14:00Z</cp:lastPrinted>
  <dcterms:created xsi:type="dcterms:W3CDTF">2023-06-12T18:42:00Z</dcterms:created>
  <dcterms:modified xsi:type="dcterms:W3CDTF">2024-06-08T14:40:00Z</dcterms:modified>
</cp:coreProperties>
</file>