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78276D4B" w:rsidR="00B077F8" w:rsidRPr="00B077F8" w:rsidRDefault="00DA4D1A" w:rsidP="00DA4D1A">
      <w:pPr>
        <w:spacing w:after="0" w:line="240" w:lineRule="auto"/>
        <w:ind w:left="720" w:firstLine="720"/>
        <w:jc w:val="both"/>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A372FA">
        <w:rPr>
          <w:rFonts w:eastAsia="Times New Roman" w:cstheme="minorHAnsi"/>
          <w:b/>
          <w:bCs/>
          <w:sz w:val="32"/>
          <w:szCs w:val="32"/>
          <w:lang w:val="de-DE"/>
        </w:rPr>
        <w:t>ULLAPOOL</w:t>
      </w:r>
      <w:r w:rsidRPr="00DA4D1A">
        <w:rPr>
          <w:rFonts w:eastAsia="Times New Roman" w:cstheme="minorHAnsi"/>
          <w:b/>
          <w:bCs/>
          <w:sz w:val="32"/>
          <w:szCs w:val="32"/>
          <w:lang w:val="de-DE"/>
        </w:rPr>
        <w:t xml:space="preserve"> / </w:t>
      </w:r>
      <w:r w:rsidR="00A372FA">
        <w:rPr>
          <w:rFonts w:eastAsia="Times New Roman" w:cstheme="minorHAnsi"/>
          <w:b/>
          <w:bCs/>
          <w:sz w:val="32"/>
          <w:szCs w:val="32"/>
          <w:lang w:val="de-DE"/>
        </w:rPr>
        <w:t>SCHOTT</w:t>
      </w:r>
      <w:r w:rsidRPr="00DA4D1A">
        <w:rPr>
          <w:rFonts w:eastAsia="Times New Roman" w:cstheme="minorHAnsi"/>
          <w:b/>
          <w:bCs/>
          <w:sz w:val="32"/>
          <w:szCs w:val="32"/>
          <w:lang w:val="de-DE"/>
        </w:rPr>
        <w:t>LAND</w:t>
      </w:r>
    </w:p>
    <w:p w14:paraId="31B59121" w14:textId="77777777" w:rsidR="00B077F8" w:rsidRDefault="00B077F8" w:rsidP="00B077F8">
      <w:pPr>
        <w:spacing w:after="0" w:line="240" w:lineRule="auto"/>
        <w:jc w:val="both"/>
        <w:rPr>
          <w:rFonts w:ascii="Arial" w:eastAsia="Times New Roman" w:hAnsi="Arial" w:cs="Arial"/>
          <w:lang w:val="de-DE"/>
        </w:rPr>
      </w:pPr>
    </w:p>
    <w:p w14:paraId="2BDD3506" w14:textId="77777777" w:rsidR="000566F5" w:rsidRDefault="000566F5" w:rsidP="00B077F8">
      <w:pPr>
        <w:spacing w:after="0" w:line="240" w:lineRule="auto"/>
        <w:jc w:val="both"/>
        <w:rPr>
          <w:rFonts w:ascii="Arial" w:eastAsia="Times New Roman" w:hAnsi="Arial" w:cs="Arial"/>
          <w:lang w:val="de-DE"/>
        </w:rPr>
      </w:pPr>
    </w:p>
    <w:p w14:paraId="09AF41BA" w14:textId="2449F785" w:rsidR="004F0024" w:rsidRPr="004F0024" w:rsidRDefault="004F0024" w:rsidP="004F0024">
      <w:pPr>
        <w:spacing w:after="0" w:line="240" w:lineRule="auto"/>
        <w:jc w:val="both"/>
        <w:rPr>
          <w:rFonts w:eastAsia="Times New Roman" w:cstheme="minorHAnsi"/>
          <w:color w:val="252525"/>
          <w:shd w:val="clear" w:color="auto" w:fill="FFFFFF"/>
          <w:lang w:val="de-DE" w:eastAsia="en-GB"/>
        </w:rPr>
      </w:pPr>
      <w:proofErr w:type="spellStart"/>
      <w:r w:rsidRPr="004F0024">
        <w:rPr>
          <w:rFonts w:eastAsia="Times New Roman" w:cstheme="minorHAnsi"/>
          <w:b/>
          <w:bCs/>
          <w:color w:val="252525"/>
          <w:shd w:val="clear" w:color="auto" w:fill="FFFFFF"/>
          <w:lang w:val="de-DE" w:eastAsia="en-GB"/>
        </w:rPr>
        <w:t>Ullapool</w:t>
      </w:r>
      <w:proofErr w:type="spellEnd"/>
      <w:r w:rsidRPr="004F0024">
        <w:rPr>
          <w:rFonts w:eastAsia="Times New Roman" w:cstheme="minorHAnsi"/>
          <w:b/>
          <w:bCs/>
          <w:color w:val="252525"/>
          <w:shd w:val="clear" w:color="auto" w:fill="FFFFFF"/>
          <w:lang w:val="de-DE" w:eastAsia="en-GB"/>
        </w:rPr>
        <w:t xml:space="preserve"> </w:t>
      </w:r>
      <w:r w:rsidRPr="004F0024">
        <w:rPr>
          <w:rFonts w:eastAsia="Times New Roman" w:cstheme="minorHAnsi"/>
          <w:color w:val="252525"/>
          <w:shd w:val="clear" w:color="auto" w:fill="FFFFFF"/>
          <w:lang w:val="de-DE" w:eastAsia="en-GB"/>
        </w:rPr>
        <w:t xml:space="preserve">ist ein idyllisch am Loch </w:t>
      </w:r>
      <w:proofErr w:type="spellStart"/>
      <w:r w:rsidRPr="004F0024">
        <w:rPr>
          <w:rFonts w:eastAsia="Times New Roman" w:cstheme="minorHAnsi"/>
          <w:color w:val="252525"/>
          <w:shd w:val="clear" w:color="auto" w:fill="FFFFFF"/>
          <w:lang w:val="de-DE" w:eastAsia="en-GB"/>
        </w:rPr>
        <w:t>Broom</w:t>
      </w:r>
      <w:proofErr w:type="spellEnd"/>
      <w:r w:rsidRPr="004F0024">
        <w:rPr>
          <w:rFonts w:eastAsia="Times New Roman" w:cstheme="minorHAnsi"/>
          <w:color w:val="252525"/>
          <w:shd w:val="clear" w:color="auto" w:fill="FFFFFF"/>
          <w:lang w:val="de-DE" w:eastAsia="en-GB"/>
        </w:rPr>
        <w:t xml:space="preserve"> gelegener Küstenort in den schottischen Highlands und stellt mit seinen ca. 1.500 Einwohnern die größte Siedlung in den sehr dünn besiedelten nordwestlichen Highlands dar. Gegründet wurde der Ort 1788 als Hafen für den Heringsfang von der „British Society </w:t>
      </w:r>
      <w:proofErr w:type="spellStart"/>
      <w:r w:rsidRPr="004F0024">
        <w:rPr>
          <w:rFonts w:eastAsia="Times New Roman" w:cstheme="minorHAnsi"/>
          <w:color w:val="252525"/>
          <w:shd w:val="clear" w:color="auto" w:fill="FFFFFF"/>
          <w:lang w:val="de-DE" w:eastAsia="en-GB"/>
        </w:rPr>
        <w:t>for</w:t>
      </w:r>
      <w:proofErr w:type="spellEnd"/>
      <w:r w:rsidRPr="004F0024">
        <w:rPr>
          <w:rFonts w:eastAsia="Times New Roman" w:cstheme="minorHAnsi"/>
          <w:color w:val="252525"/>
          <w:shd w:val="clear" w:color="auto" w:fill="FFFFFF"/>
          <w:lang w:val="de-DE" w:eastAsia="en-GB"/>
        </w:rPr>
        <w:t xml:space="preserve"> </w:t>
      </w:r>
      <w:proofErr w:type="spellStart"/>
      <w:r w:rsidRPr="004F0024">
        <w:rPr>
          <w:rFonts w:eastAsia="Times New Roman" w:cstheme="minorHAnsi"/>
          <w:color w:val="252525"/>
          <w:shd w:val="clear" w:color="auto" w:fill="FFFFFF"/>
          <w:lang w:val="de-DE" w:eastAsia="en-GB"/>
        </w:rPr>
        <w:t>Extending</w:t>
      </w:r>
      <w:proofErr w:type="spellEnd"/>
      <w:r w:rsidRPr="004F0024">
        <w:rPr>
          <w:rFonts w:eastAsia="Times New Roman" w:cstheme="minorHAnsi"/>
          <w:color w:val="252525"/>
          <w:shd w:val="clear" w:color="auto" w:fill="FFFFFF"/>
          <w:lang w:val="de-DE" w:eastAsia="en-GB"/>
        </w:rPr>
        <w:t xml:space="preserve"> </w:t>
      </w:r>
      <w:proofErr w:type="spellStart"/>
      <w:r w:rsidRPr="004F0024">
        <w:rPr>
          <w:rFonts w:eastAsia="Times New Roman" w:cstheme="minorHAnsi"/>
          <w:color w:val="252525"/>
          <w:shd w:val="clear" w:color="auto" w:fill="FFFFFF"/>
          <w:lang w:val="de-DE" w:eastAsia="en-GB"/>
        </w:rPr>
        <w:t>the</w:t>
      </w:r>
      <w:proofErr w:type="spellEnd"/>
      <w:r w:rsidRPr="004F0024">
        <w:rPr>
          <w:rFonts w:eastAsia="Times New Roman" w:cstheme="minorHAnsi"/>
          <w:color w:val="252525"/>
          <w:shd w:val="clear" w:color="auto" w:fill="FFFFFF"/>
          <w:lang w:val="de-DE" w:eastAsia="en-GB"/>
        </w:rPr>
        <w:t xml:space="preserve"> </w:t>
      </w:r>
      <w:proofErr w:type="spellStart"/>
      <w:r w:rsidRPr="004F0024">
        <w:rPr>
          <w:rFonts w:eastAsia="Times New Roman" w:cstheme="minorHAnsi"/>
          <w:color w:val="252525"/>
          <w:shd w:val="clear" w:color="auto" w:fill="FFFFFF"/>
          <w:lang w:val="de-DE" w:eastAsia="en-GB"/>
        </w:rPr>
        <w:t>Fisheries</w:t>
      </w:r>
      <w:proofErr w:type="spellEnd"/>
      <w:r w:rsidRPr="004F0024">
        <w:rPr>
          <w:rFonts w:eastAsia="Times New Roman" w:cstheme="minorHAnsi"/>
          <w:color w:val="252525"/>
          <w:shd w:val="clear" w:color="auto" w:fill="FFFFFF"/>
          <w:lang w:val="de-DE" w:eastAsia="en-GB"/>
        </w:rPr>
        <w:t xml:space="preserve"> and </w:t>
      </w:r>
      <w:proofErr w:type="spellStart"/>
      <w:r w:rsidRPr="004F0024">
        <w:rPr>
          <w:rFonts w:eastAsia="Times New Roman" w:cstheme="minorHAnsi"/>
          <w:color w:val="252525"/>
          <w:shd w:val="clear" w:color="auto" w:fill="FFFFFF"/>
          <w:lang w:val="de-DE" w:eastAsia="en-GB"/>
        </w:rPr>
        <w:t>Improving</w:t>
      </w:r>
      <w:proofErr w:type="spellEnd"/>
      <w:r w:rsidRPr="004F0024">
        <w:rPr>
          <w:rFonts w:eastAsia="Times New Roman" w:cstheme="minorHAnsi"/>
          <w:color w:val="252525"/>
          <w:shd w:val="clear" w:color="auto" w:fill="FFFFFF"/>
          <w:lang w:val="de-DE" w:eastAsia="en-GB"/>
        </w:rPr>
        <w:t xml:space="preserve"> </w:t>
      </w:r>
      <w:proofErr w:type="spellStart"/>
      <w:r w:rsidRPr="004F0024">
        <w:rPr>
          <w:rFonts w:eastAsia="Times New Roman" w:cstheme="minorHAnsi"/>
          <w:color w:val="252525"/>
          <w:shd w:val="clear" w:color="auto" w:fill="FFFFFF"/>
          <w:lang w:val="de-DE" w:eastAsia="en-GB"/>
        </w:rPr>
        <w:t>the</w:t>
      </w:r>
      <w:proofErr w:type="spellEnd"/>
      <w:r w:rsidRPr="004F0024">
        <w:rPr>
          <w:rFonts w:eastAsia="Times New Roman" w:cstheme="minorHAnsi"/>
          <w:color w:val="252525"/>
          <w:shd w:val="clear" w:color="auto" w:fill="FFFFFF"/>
          <w:lang w:val="de-DE" w:eastAsia="en-GB"/>
        </w:rPr>
        <w:t xml:space="preserve"> </w:t>
      </w:r>
      <w:proofErr w:type="spellStart"/>
      <w:r w:rsidRPr="004F0024">
        <w:rPr>
          <w:rFonts w:eastAsia="Times New Roman" w:cstheme="minorHAnsi"/>
          <w:color w:val="252525"/>
          <w:shd w:val="clear" w:color="auto" w:fill="FFFFFF"/>
          <w:lang w:val="de-DE" w:eastAsia="en-GB"/>
        </w:rPr>
        <w:t>Sea</w:t>
      </w:r>
      <w:proofErr w:type="spellEnd"/>
      <w:r w:rsidRPr="004F0024">
        <w:rPr>
          <w:rFonts w:eastAsia="Times New Roman" w:cstheme="minorHAnsi"/>
          <w:color w:val="252525"/>
          <w:shd w:val="clear" w:color="auto" w:fill="FFFFFF"/>
          <w:lang w:val="de-DE" w:eastAsia="en-GB"/>
        </w:rPr>
        <w:t xml:space="preserve"> </w:t>
      </w:r>
      <w:proofErr w:type="spellStart"/>
      <w:r w:rsidRPr="004F0024">
        <w:rPr>
          <w:rFonts w:eastAsia="Times New Roman" w:cstheme="minorHAnsi"/>
          <w:color w:val="252525"/>
          <w:shd w:val="clear" w:color="auto" w:fill="FFFFFF"/>
          <w:lang w:val="de-DE" w:eastAsia="en-GB"/>
        </w:rPr>
        <w:t>Coasts</w:t>
      </w:r>
      <w:proofErr w:type="spellEnd"/>
      <w:r w:rsidRPr="004F0024">
        <w:rPr>
          <w:rFonts w:eastAsia="Times New Roman" w:cstheme="minorHAnsi"/>
          <w:color w:val="252525"/>
          <w:shd w:val="clear" w:color="auto" w:fill="FFFFFF"/>
          <w:lang w:val="de-DE" w:eastAsia="en-GB"/>
        </w:rPr>
        <w:t xml:space="preserve"> </w:t>
      </w:r>
      <w:proofErr w:type="spellStart"/>
      <w:r w:rsidRPr="004F0024">
        <w:rPr>
          <w:rFonts w:eastAsia="Times New Roman" w:cstheme="minorHAnsi"/>
          <w:color w:val="252525"/>
          <w:shd w:val="clear" w:color="auto" w:fill="FFFFFF"/>
          <w:lang w:val="de-DE" w:eastAsia="en-GB"/>
        </w:rPr>
        <w:t>of</w:t>
      </w:r>
      <w:proofErr w:type="spellEnd"/>
      <w:r w:rsidRPr="004F0024">
        <w:rPr>
          <w:rFonts w:eastAsia="Times New Roman" w:cstheme="minorHAnsi"/>
          <w:color w:val="252525"/>
          <w:shd w:val="clear" w:color="auto" w:fill="FFFFFF"/>
          <w:lang w:val="de-DE" w:eastAsia="en-GB"/>
        </w:rPr>
        <w:t xml:space="preserve"> This Kingdom </w:t>
      </w:r>
      <w:proofErr w:type="spellStart"/>
      <w:r w:rsidRPr="004F0024">
        <w:rPr>
          <w:rFonts w:eastAsia="Times New Roman" w:cstheme="minorHAnsi"/>
          <w:color w:val="252525"/>
          <w:shd w:val="clear" w:color="auto" w:fill="FFFFFF"/>
          <w:lang w:val="de-DE" w:eastAsia="en-GB"/>
        </w:rPr>
        <w:t>of</w:t>
      </w:r>
      <w:proofErr w:type="spellEnd"/>
      <w:r w:rsidRPr="004F0024">
        <w:rPr>
          <w:rFonts w:eastAsia="Times New Roman" w:cstheme="minorHAnsi"/>
          <w:color w:val="252525"/>
          <w:shd w:val="clear" w:color="auto" w:fill="FFFFFF"/>
          <w:lang w:val="de-DE" w:eastAsia="en-GB"/>
        </w:rPr>
        <w:t xml:space="preserve"> Great </w:t>
      </w:r>
      <w:proofErr w:type="spellStart"/>
      <w:r w:rsidRPr="004F0024">
        <w:rPr>
          <w:rFonts w:eastAsia="Times New Roman" w:cstheme="minorHAnsi"/>
          <w:color w:val="252525"/>
          <w:shd w:val="clear" w:color="auto" w:fill="FFFFFF"/>
          <w:lang w:val="de-DE" w:eastAsia="en-GB"/>
        </w:rPr>
        <w:t>Britian</w:t>
      </w:r>
      <w:proofErr w:type="spellEnd"/>
      <w:r w:rsidRPr="004F0024">
        <w:rPr>
          <w:rFonts w:eastAsia="Times New Roman" w:cstheme="minorHAnsi"/>
          <w:color w:val="252525"/>
          <w:shd w:val="clear" w:color="auto" w:fill="FFFFFF"/>
          <w:lang w:val="de-DE" w:eastAsia="en-GB"/>
        </w:rPr>
        <w:t>“ – kurz: Britische Fischerei-Vereinigung. Hauptsächlich fing man dort bis in das 20. Jh. hinein Heringe und Makrelen. Die Heringe nahmen mit der Zeit ab und so gab es im 20. Jh</w:t>
      </w:r>
      <w:r>
        <w:rPr>
          <w:rFonts w:eastAsia="Times New Roman" w:cstheme="minorHAnsi"/>
          <w:color w:val="252525"/>
          <w:shd w:val="clear" w:color="auto" w:fill="FFFFFF"/>
          <w:lang w:val="de-DE" w:eastAsia="en-GB"/>
        </w:rPr>
        <w:t>dt</w:t>
      </w:r>
      <w:r w:rsidRPr="004F0024">
        <w:rPr>
          <w:rFonts w:eastAsia="Times New Roman" w:cstheme="minorHAnsi"/>
          <w:color w:val="252525"/>
          <w:shd w:val="clear" w:color="auto" w:fill="FFFFFF"/>
          <w:lang w:val="de-DE" w:eastAsia="en-GB"/>
        </w:rPr>
        <w:t>. mehrere Fischerei-Verbote. Heutzutage haben noch etwa zwölf größere Boote ihren Heimathafen hier, allerdings liegt der Schwerpunkt mehr auf dem Krabbenfang.</w:t>
      </w:r>
    </w:p>
    <w:p w14:paraId="5655DAB7" w14:textId="01CC537D" w:rsidR="00AF1212" w:rsidRPr="004F0024" w:rsidRDefault="004F0024" w:rsidP="004F0024">
      <w:pPr>
        <w:spacing w:after="0" w:line="240" w:lineRule="auto"/>
        <w:jc w:val="both"/>
        <w:rPr>
          <w:rFonts w:eastAsia="Times New Roman" w:cstheme="minorHAnsi"/>
          <w:color w:val="252525"/>
          <w:shd w:val="clear" w:color="auto" w:fill="FFFFFF"/>
          <w:lang w:val="de-DE" w:eastAsia="en-GB"/>
        </w:rPr>
      </w:pPr>
      <w:r w:rsidRPr="004F0024">
        <w:rPr>
          <w:rFonts w:eastAsia="Times New Roman" w:cstheme="minorHAnsi"/>
          <w:color w:val="252525"/>
          <w:shd w:val="clear" w:color="auto" w:fill="FFFFFF"/>
          <w:lang w:val="de-DE" w:eastAsia="en-GB"/>
        </w:rPr>
        <w:t xml:space="preserve">Das überschaubare Zentrum bietet ein paar nette Läden und den einen oder anderen Pub; das Städtchen hat sich den romantischen Charme eines Fischerhafens durchaus noch bewahrt und ist im Sommer ein Paradies für Segler und Hochseeangler. Gerne genutzt wird der Ort auch als Ausgangspunkt für Wanderungen, denn die Umgebung gilt als eine der schönsten Naturgebiete Schottlands. Vom Hafen aus gibt es übrigens auch regelmäßig Fähren nach </w:t>
      </w:r>
      <w:proofErr w:type="spellStart"/>
      <w:r w:rsidRPr="004F0024">
        <w:rPr>
          <w:rFonts w:eastAsia="Times New Roman" w:cstheme="minorHAnsi"/>
          <w:color w:val="252525"/>
          <w:shd w:val="clear" w:color="auto" w:fill="FFFFFF"/>
          <w:lang w:val="de-DE" w:eastAsia="en-GB"/>
        </w:rPr>
        <w:t>Stornoway</w:t>
      </w:r>
      <w:proofErr w:type="spellEnd"/>
      <w:r w:rsidRPr="004F0024">
        <w:rPr>
          <w:rFonts w:eastAsia="Times New Roman" w:cstheme="minorHAnsi"/>
          <w:color w:val="252525"/>
          <w:shd w:val="clear" w:color="auto" w:fill="FFFFFF"/>
          <w:lang w:val="de-DE" w:eastAsia="en-GB"/>
        </w:rPr>
        <w:t xml:space="preserve"> auf den </w:t>
      </w:r>
      <w:proofErr w:type="spellStart"/>
      <w:r w:rsidRPr="004F0024">
        <w:rPr>
          <w:rFonts w:eastAsia="Times New Roman" w:cstheme="minorHAnsi"/>
          <w:color w:val="252525"/>
          <w:shd w:val="clear" w:color="auto" w:fill="FFFFFF"/>
          <w:lang w:val="de-DE" w:eastAsia="en-GB"/>
        </w:rPr>
        <w:t>äußeren</w:t>
      </w:r>
      <w:proofErr w:type="spellEnd"/>
      <w:r w:rsidRPr="004F0024">
        <w:rPr>
          <w:rFonts w:eastAsia="Times New Roman" w:cstheme="minorHAnsi"/>
          <w:color w:val="252525"/>
          <w:shd w:val="clear" w:color="auto" w:fill="FFFFFF"/>
          <w:lang w:val="de-DE" w:eastAsia="en-GB"/>
        </w:rPr>
        <w:t xml:space="preserve"> Hebriden.</w:t>
      </w:r>
    </w:p>
    <w:p w14:paraId="44C57856" w14:textId="77777777" w:rsidR="004F0024" w:rsidRDefault="004F0024" w:rsidP="004F0024">
      <w:pPr>
        <w:spacing w:after="0" w:line="240" w:lineRule="auto"/>
        <w:jc w:val="both"/>
        <w:rPr>
          <w:rFonts w:eastAsia="Times New Roman" w:cstheme="minorHAnsi"/>
          <w:b/>
          <w:u w:val="single"/>
          <w:lang w:val="de-DE"/>
        </w:rPr>
      </w:pPr>
    </w:p>
    <w:p w14:paraId="42CF6BD8" w14:textId="77777777" w:rsidR="000566F5" w:rsidRPr="009E5174" w:rsidRDefault="000566F5" w:rsidP="004F0024">
      <w:pPr>
        <w:spacing w:after="0" w:line="240" w:lineRule="auto"/>
        <w:jc w:val="both"/>
        <w:rPr>
          <w:rFonts w:eastAsia="Times New Roman" w:cstheme="minorHAnsi"/>
          <w:b/>
          <w:u w:val="single"/>
          <w:lang w:val="de-DE"/>
        </w:rPr>
      </w:pPr>
    </w:p>
    <w:p w14:paraId="36B4777F" w14:textId="113D21D4" w:rsidR="00EF23E1" w:rsidRPr="000566F5" w:rsidRDefault="00BB46CC" w:rsidP="000566F5">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0566F5">
        <w:rPr>
          <w:rFonts w:asciiTheme="minorHAnsi" w:eastAsia="Times New Roman" w:hAnsiTheme="minorHAnsi" w:cstheme="minorHAnsi"/>
          <w:sz w:val="22"/>
          <w:szCs w:val="22"/>
          <w:lang w:val="de-DE"/>
        </w:rPr>
        <w:t xml:space="preserve">MS Deutschland liegt vor </w:t>
      </w:r>
      <w:proofErr w:type="spellStart"/>
      <w:r w:rsidR="000566F5">
        <w:rPr>
          <w:rFonts w:asciiTheme="minorHAnsi" w:eastAsia="Times New Roman" w:hAnsiTheme="minorHAnsi" w:cstheme="minorHAnsi"/>
          <w:sz w:val="22"/>
          <w:szCs w:val="22"/>
          <w:lang w:val="de-DE"/>
        </w:rPr>
        <w:t>Ullapool</w:t>
      </w:r>
      <w:proofErr w:type="spellEnd"/>
      <w:r w:rsidR="000566F5">
        <w:rPr>
          <w:rFonts w:asciiTheme="minorHAnsi" w:eastAsia="Times New Roman" w:hAnsiTheme="minorHAnsi" w:cstheme="minorHAnsi"/>
          <w:sz w:val="22"/>
          <w:szCs w:val="22"/>
          <w:lang w:val="de-DE"/>
        </w:rPr>
        <w:t xml:space="preserve"> auf Reede. </w:t>
      </w:r>
      <w:r w:rsidR="000566F5" w:rsidRPr="000566F5">
        <w:rPr>
          <w:rFonts w:asciiTheme="minorHAnsi" w:eastAsia="Times New Roman" w:hAnsiTheme="minorHAnsi" w:cstheme="minorHAnsi"/>
          <w:sz w:val="22"/>
          <w:szCs w:val="22"/>
          <w:lang w:val="de-DE"/>
        </w:rPr>
        <w:t xml:space="preserve">Die Anlegestelle unserer Tenderboote befindet sich </w:t>
      </w:r>
      <w:r w:rsidR="005C0C5D">
        <w:rPr>
          <w:rFonts w:asciiTheme="minorHAnsi" w:eastAsia="Times New Roman" w:hAnsiTheme="minorHAnsi" w:cstheme="minorHAnsi"/>
          <w:sz w:val="22"/>
          <w:szCs w:val="22"/>
          <w:lang w:val="de-DE"/>
        </w:rPr>
        <w:t xml:space="preserve">voraussichtlich </w:t>
      </w:r>
      <w:r w:rsidR="000566F5" w:rsidRPr="000566F5">
        <w:rPr>
          <w:rFonts w:asciiTheme="minorHAnsi" w:eastAsia="Times New Roman" w:hAnsiTheme="minorHAnsi" w:cstheme="minorHAnsi"/>
          <w:sz w:val="22"/>
          <w:szCs w:val="22"/>
          <w:lang w:val="de-DE"/>
        </w:rPr>
        <w:t>etwa 1</w:t>
      </w:r>
      <w:r w:rsidR="005C0C5D">
        <w:rPr>
          <w:rFonts w:asciiTheme="minorHAnsi" w:eastAsia="Times New Roman" w:hAnsiTheme="minorHAnsi" w:cstheme="minorHAnsi"/>
          <w:sz w:val="22"/>
          <w:szCs w:val="22"/>
          <w:lang w:val="de-DE"/>
        </w:rPr>
        <w:t>0</w:t>
      </w:r>
      <w:r w:rsidR="000566F5" w:rsidRPr="000566F5">
        <w:rPr>
          <w:rFonts w:asciiTheme="minorHAnsi" w:eastAsia="Times New Roman" w:hAnsiTheme="minorHAnsi" w:cstheme="minorHAnsi"/>
          <w:sz w:val="22"/>
          <w:szCs w:val="22"/>
          <w:lang w:val="de-DE"/>
        </w:rPr>
        <w:t>0 Meter vom Ortszentrum entfernt.</w:t>
      </w:r>
      <w:r w:rsidR="000566F5">
        <w:rPr>
          <w:rFonts w:asciiTheme="minorHAnsi" w:eastAsia="Times New Roman" w:hAnsiTheme="minorHAnsi" w:cstheme="minorHAnsi"/>
          <w:sz w:val="22"/>
          <w:szCs w:val="22"/>
          <w:lang w:val="de-DE"/>
        </w:rPr>
        <w:t xml:space="preserve"> </w:t>
      </w:r>
      <w:r w:rsidR="000566F5" w:rsidRPr="000566F5">
        <w:rPr>
          <w:rFonts w:asciiTheme="minorHAnsi" w:eastAsia="Times New Roman" w:hAnsiTheme="minorHAnsi" w:cstheme="minorHAnsi"/>
          <w:sz w:val="22"/>
          <w:szCs w:val="22"/>
          <w:lang w:val="de-DE"/>
        </w:rPr>
        <w:t xml:space="preserve">Pier: </w:t>
      </w:r>
      <w:proofErr w:type="spellStart"/>
      <w:r w:rsidR="005C0C5D" w:rsidRPr="005C0C5D">
        <w:rPr>
          <w:rFonts w:asciiTheme="minorHAnsi" w:eastAsia="Times New Roman" w:hAnsiTheme="minorHAnsi" w:cstheme="minorHAnsi"/>
          <w:sz w:val="22"/>
          <w:szCs w:val="22"/>
          <w:lang w:val="de-DE"/>
        </w:rPr>
        <w:t>Ullapool</w:t>
      </w:r>
      <w:proofErr w:type="spellEnd"/>
      <w:r w:rsidR="005C0C5D" w:rsidRPr="005C0C5D">
        <w:rPr>
          <w:rFonts w:asciiTheme="minorHAnsi" w:eastAsia="Times New Roman" w:hAnsiTheme="minorHAnsi" w:cstheme="minorHAnsi"/>
          <w:sz w:val="22"/>
          <w:szCs w:val="22"/>
          <w:lang w:val="de-DE"/>
        </w:rPr>
        <w:t xml:space="preserve"> Harbour Pier</w:t>
      </w:r>
    </w:p>
    <w:p w14:paraId="445914E2" w14:textId="77777777" w:rsidR="00EF23E1" w:rsidRPr="000566F5" w:rsidRDefault="00EF23E1" w:rsidP="00A03EF9">
      <w:pPr>
        <w:spacing w:after="0" w:line="240" w:lineRule="auto"/>
        <w:rPr>
          <w:rFonts w:eastAsia="Times New Roman" w:cstheme="minorHAnsi"/>
          <w:lang w:val="de-DE"/>
        </w:rPr>
      </w:pPr>
    </w:p>
    <w:p w14:paraId="0130D8FC" w14:textId="6CBFAC3E" w:rsidR="00D15C36" w:rsidRPr="009723D4" w:rsidRDefault="004F0024" w:rsidP="004F0024">
      <w:pPr>
        <w:spacing w:after="0" w:line="240" w:lineRule="auto"/>
        <w:ind w:left="2160" w:hanging="2160"/>
        <w:rPr>
          <w:rFonts w:eastAsia="Times New Roman" w:cstheme="minorHAnsi"/>
          <w:lang w:val="de-DE"/>
        </w:rPr>
      </w:pPr>
      <w:r>
        <w:rPr>
          <w:rFonts w:eastAsia="Times New Roman" w:cstheme="minorHAnsi"/>
          <w:b/>
          <w:u w:val="single"/>
          <w:lang w:val="de-DE"/>
        </w:rPr>
        <w:t>Taxi</w:t>
      </w:r>
      <w:r w:rsidR="00EF23E1" w:rsidRPr="009E5174">
        <w:rPr>
          <w:rFonts w:eastAsia="Times New Roman" w:cstheme="minorHAnsi"/>
          <w:b/>
          <w:u w:val="single"/>
          <w:lang w:val="de-DE"/>
        </w:rPr>
        <w:t>:</w:t>
      </w:r>
      <w:r w:rsidR="009E5174">
        <w:rPr>
          <w:rFonts w:eastAsia="Times New Roman" w:cstheme="minorHAnsi"/>
          <w:lang w:val="de-DE"/>
        </w:rPr>
        <w:tab/>
      </w:r>
      <w:r w:rsidRPr="004F0024">
        <w:rPr>
          <w:rFonts w:eastAsia="Times New Roman" w:cstheme="minorHAnsi"/>
          <w:lang w:val="de-DE"/>
        </w:rPr>
        <w:t>Taxis s</w:t>
      </w:r>
      <w:r w:rsidR="009723D4">
        <w:rPr>
          <w:rFonts w:eastAsia="Times New Roman" w:cstheme="minorHAnsi"/>
          <w:lang w:val="de-DE"/>
        </w:rPr>
        <w:t>tehen voraussichtlich nicht an der Pier zur Verfügung, können jedoch unter</w:t>
      </w:r>
      <w:r w:rsidR="009723D4">
        <w:rPr>
          <w:rFonts w:eastAsia="Times New Roman" w:cstheme="minorHAnsi"/>
          <w:lang w:val="de-DE"/>
        </w:rPr>
        <w:br/>
      </w:r>
      <w:sdt>
        <w:sdtPr>
          <w:rPr>
            <w:rFonts w:eastAsia="MS Gothic" w:cs="Arial"/>
            <w:lang w:val="de-DE"/>
          </w:rPr>
          <w:id w:val="719408828"/>
          <w:text/>
        </w:sdtPr>
        <w:sdtContent>
          <w:r w:rsidR="009723D4">
            <w:rPr>
              <w:rFonts w:eastAsia="MS Gothic" w:cs="Arial"/>
              <w:lang w:val="de-DE"/>
            </w:rPr>
            <w:t xml:space="preserve">Tel. </w:t>
          </w:r>
          <w:r w:rsidR="009723D4" w:rsidRPr="009723D4">
            <w:rPr>
              <w:rFonts w:eastAsia="MS Gothic" w:cs="Arial"/>
              <w:lang w:val="de-DE"/>
            </w:rPr>
            <w:t xml:space="preserve">+44 1854 612966 – </w:t>
          </w:r>
          <w:proofErr w:type="spellStart"/>
          <w:r w:rsidR="009723D4" w:rsidRPr="009723D4">
            <w:rPr>
              <w:rFonts w:eastAsia="MS Gothic" w:cs="Arial"/>
              <w:lang w:val="de-DE"/>
            </w:rPr>
            <w:t>Ewen’s</w:t>
          </w:r>
          <w:proofErr w:type="spellEnd"/>
          <w:r w:rsidR="009723D4" w:rsidRPr="009723D4">
            <w:rPr>
              <w:rFonts w:eastAsia="MS Gothic" w:cs="Arial"/>
              <w:lang w:val="de-DE"/>
            </w:rPr>
            <w:t xml:space="preserve"> Private Hire</w:t>
          </w:r>
          <w:r w:rsidR="009723D4">
            <w:rPr>
              <w:rFonts w:eastAsia="MS Gothic" w:cs="Arial"/>
              <w:lang w:val="de-DE"/>
            </w:rPr>
            <w:t xml:space="preserve"> gerufen werden.</w:t>
          </w:r>
        </w:sdtContent>
      </w:sdt>
    </w:p>
    <w:p w14:paraId="6034916B" w14:textId="77777777" w:rsidR="00013967" w:rsidRPr="004726F6" w:rsidRDefault="00013967" w:rsidP="004726F6">
      <w:pPr>
        <w:spacing w:after="0" w:line="240" w:lineRule="auto"/>
        <w:ind w:left="2160" w:hanging="2160"/>
        <w:rPr>
          <w:rFonts w:eastAsia="Times New Roman" w:cstheme="minorHAnsi"/>
          <w:lang w:val="de-DE"/>
        </w:rPr>
      </w:pPr>
    </w:p>
    <w:p w14:paraId="1932F77C" w14:textId="5E5FFCC8" w:rsidR="00AD5E5A" w:rsidRDefault="00AD5E5A" w:rsidP="004F0024">
      <w:pPr>
        <w:pStyle w:val="Textkrper-Einzug3"/>
        <w:tabs>
          <w:tab w:val="left" w:pos="669"/>
        </w:tabs>
        <w:spacing w:after="0"/>
        <w:ind w:left="0"/>
        <w:rPr>
          <w:rFonts w:asciiTheme="minorHAnsi" w:eastAsia="Calibri" w:hAnsiTheme="minorHAnsi" w:cstheme="minorHAnsi"/>
          <w:sz w:val="22"/>
          <w:szCs w:val="22"/>
          <w:lang w:eastAsia="en-GB"/>
        </w:rPr>
      </w:pPr>
      <w:r w:rsidRPr="009E5174">
        <w:rPr>
          <w:rFonts w:asciiTheme="minorHAnsi" w:eastAsia="Calibri" w:hAnsiTheme="minorHAnsi" w:cstheme="minorHAnsi"/>
          <w:b/>
          <w:sz w:val="22"/>
          <w:szCs w:val="22"/>
          <w:u w:val="single"/>
          <w:lang w:eastAsia="en-GB"/>
        </w:rPr>
        <w:t>Einkaufen:</w:t>
      </w:r>
      <w:r w:rsidRPr="009E5174">
        <w:rPr>
          <w:rFonts w:asciiTheme="minorHAnsi" w:eastAsia="Calibri" w:hAnsiTheme="minorHAnsi" w:cstheme="minorHAnsi"/>
          <w:sz w:val="22"/>
          <w:szCs w:val="22"/>
          <w:lang w:eastAsia="en-GB"/>
        </w:rPr>
        <w:t xml:space="preserve"> </w:t>
      </w:r>
      <w:r w:rsidR="009E5174">
        <w:rPr>
          <w:rFonts w:asciiTheme="minorHAnsi" w:eastAsia="Calibri" w:hAnsiTheme="minorHAnsi" w:cstheme="minorHAnsi"/>
          <w:sz w:val="22"/>
          <w:szCs w:val="22"/>
          <w:lang w:eastAsia="en-GB"/>
        </w:rPr>
        <w:tab/>
      </w:r>
      <w:r w:rsidR="009E5174">
        <w:rPr>
          <w:rFonts w:asciiTheme="minorHAnsi" w:eastAsia="Calibri" w:hAnsiTheme="minorHAnsi" w:cstheme="minorHAnsi"/>
          <w:sz w:val="22"/>
          <w:szCs w:val="22"/>
          <w:lang w:eastAsia="en-GB"/>
        </w:rPr>
        <w:tab/>
      </w:r>
      <w:r w:rsidR="004F0024" w:rsidRPr="004F0024">
        <w:rPr>
          <w:rFonts w:asciiTheme="minorHAnsi" w:eastAsia="Calibri" w:hAnsiTheme="minorHAnsi" w:cstheme="minorHAnsi"/>
          <w:sz w:val="22"/>
          <w:szCs w:val="22"/>
          <w:lang w:eastAsia="en-GB"/>
        </w:rPr>
        <w:t xml:space="preserve">Einige kleine Geschäfte rund um die Shore Street bzw. </w:t>
      </w:r>
      <w:proofErr w:type="spellStart"/>
      <w:r w:rsidR="004F0024" w:rsidRPr="004F0024">
        <w:rPr>
          <w:rFonts w:asciiTheme="minorHAnsi" w:eastAsia="Calibri" w:hAnsiTheme="minorHAnsi" w:cstheme="minorHAnsi"/>
          <w:sz w:val="22"/>
          <w:szCs w:val="22"/>
          <w:lang w:eastAsia="en-GB"/>
        </w:rPr>
        <w:t>Argyle</w:t>
      </w:r>
      <w:proofErr w:type="spellEnd"/>
      <w:r w:rsidR="004F0024" w:rsidRPr="004F0024">
        <w:rPr>
          <w:rFonts w:asciiTheme="minorHAnsi" w:eastAsia="Calibri" w:hAnsiTheme="minorHAnsi" w:cstheme="minorHAnsi"/>
          <w:sz w:val="22"/>
          <w:szCs w:val="22"/>
          <w:lang w:eastAsia="en-GB"/>
        </w:rPr>
        <w:t xml:space="preserve"> Street;</w:t>
      </w:r>
      <w:r w:rsidR="004F0024">
        <w:rPr>
          <w:rFonts w:asciiTheme="minorHAnsi" w:eastAsia="Calibri" w:hAnsiTheme="minorHAnsi" w:cstheme="minorHAnsi"/>
          <w:sz w:val="22"/>
          <w:szCs w:val="22"/>
          <w:lang w:eastAsia="en-GB"/>
        </w:rPr>
        <w:t xml:space="preserve"> </w:t>
      </w:r>
      <w:r w:rsidR="004F0024" w:rsidRPr="004F0024">
        <w:rPr>
          <w:rFonts w:asciiTheme="minorHAnsi" w:eastAsia="Calibri" w:hAnsiTheme="minorHAnsi" w:cstheme="minorHAnsi"/>
          <w:sz w:val="22"/>
          <w:szCs w:val="22"/>
          <w:lang w:eastAsia="en-GB"/>
        </w:rPr>
        <w:t xml:space="preserve">geöffnet </w:t>
      </w:r>
      <w:r w:rsidR="004F0024">
        <w:rPr>
          <w:rFonts w:asciiTheme="minorHAnsi" w:eastAsia="Calibri" w:hAnsiTheme="minorHAnsi" w:cstheme="minorHAnsi"/>
          <w:sz w:val="22"/>
          <w:szCs w:val="22"/>
          <w:lang w:eastAsia="en-GB"/>
        </w:rPr>
        <w:t xml:space="preserve">ca. </w:t>
      </w:r>
      <w:r w:rsidR="004F0024" w:rsidRPr="004F0024">
        <w:rPr>
          <w:rFonts w:asciiTheme="minorHAnsi" w:eastAsia="Calibri" w:hAnsiTheme="minorHAnsi" w:cstheme="minorHAnsi"/>
          <w:sz w:val="22"/>
          <w:szCs w:val="22"/>
          <w:lang w:eastAsia="en-GB"/>
        </w:rPr>
        <w:t>9/10 – 17 Uhr.</w:t>
      </w:r>
    </w:p>
    <w:p w14:paraId="5165273C" w14:textId="77777777" w:rsidR="004F0024" w:rsidRPr="004F0024" w:rsidRDefault="004F0024" w:rsidP="004F0024">
      <w:pPr>
        <w:pStyle w:val="Textkrper-Einzug3"/>
        <w:tabs>
          <w:tab w:val="left" w:pos="669"/>
        </w:tabs>
        <w:spacing w:after="0"/>
        <w:ind w:left="0"/>
        <w:rPr>
          <w:rFonts w:asciiTheme="minorHAnsi" w:eastAsia="Calibri" w:hAnsiTheme="minorHAnsi" w:cstheme="minorHAnsi"/>
          <w:sz w:val="22"/>
          <w:szCs w:val="22"/>
          <w:lang w:eastAsia="en-GB"/>
        </w:rPr>
      </w:pPr>
    </w:p>
    <w:p w14:paraId="4B7BE9A3" w14:textId="3276111B"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D15C36" w:rsidRPr="00D15C36">
        <w:rPr>
          <w:rFonts w:asciiTheme="minorHAnsi" w:eastAsia="Times New Roman" w:hAnsiTheme="minorHAnsi" w:cstheme="minorHAnsi"/>
          <w:sz w:val="22"/>
          <w:szCs w:val="22"/>
          <w:lang w:val="de-DE"/>
        </w:rPr>
        <w:t>Britisches Pfund (£ /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 = 0,8</w:t>
      </w:r>
      <w:r w:rsidR="000566F5">
        <w:rPr>
          <w:rFonts w:asciiTheme="minorHAnsi" w:eastAsia="Times New Roman" w:hAnsiTheme="minorHAnsi" w:cstheme="minorHAnsi"/>
          <w:sz w:val="22"/>
          <w:szCs w:val="22"/>
          <w:lang w:val="de-DE"/>
        </w:rPr>
        <w:t>7</w:t>
      </w:r>
      <w:r w:rsidR="00D15C36" w:rsidRPr="00D15C36">
        <w:rPr>
          <w:rFonts w:asciiTheme="minorHAnsi" w:eastAsia="Times New Roman" w:hAnsiTheme="minorHAnsi" w:cstheme="minorHAnsi"/>
          <w:sz w:val="22"/>
          <w:szCs w:val="22"/>
          <w:lang w:val="de-DE"/>
        </w:rPr>
        <w:t xml:space="preserve">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GBP = 1,17 €</w:t>
      </w:r>
      <w:r w:rsidR="00D512E0">
        <w:rPr>
          <w:rFonts w:asciiTheme="minorHAnsi"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A53B61" w:rsidRPr="009E5174">
        <w:rPr>
          <w:rFonts w:asciiTheme="minorHAnsi" w:hAnsiTheme="minorHAnsi" w:cstheme="minorHAnsi"/>
          <w:sz w:val="22"/>
          <w:szCs w:val="22"/>
          <w:lang w:val="de-DE"/>
        </w:rPr>
        <w:t xml:space="preserve">Kreditkartenzahlung sehr verbreitet.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44CD5AF2" w14:textId="1B690577" w:rsidR="004F0024" w:rsidRPr="004F0024" w:rsidRDefault="004F0024" w:rsidP="00C6675B">
      <w:pPr>
        <w:spacing w:after="0" w:line="240" w:lineRule="auto"/>
        <w:jc w:val="both"/>
        <w:rPr>
          <w:rFonts w:eastAsia="Calibri" w:cstheme="minorHAnsi"/>
          <w:lang w:val="de-DE" w:eastAsia="en-GB"/>
        </w:rPr>
      </w:pPr>
      <w:r w:rsidRPr="004F0024">
        <w:rPr>
          <w:rFonts w:eastAsia="Calibri" w:cstheme="minorHAnsi"/>
          <w:lang w:val="de-DE" w:eastAsia="en-GB"/>
        </w:rPr>
        <w:t xml:space="preserve">Einen kleinen Bummel durch das überschaubare Ortszentrum oder Spaziergänge in der Umgebung. Im Zentrum findet man das </w:t>
      </w:r>
      <w:proofErr w:type="spellStart"/>
      <w:r w:rsidRPr="004F0024">
        <w:rPr>
          <w:rFonts w:eastAsia="Calibri" w:cstheme="minorHAnsi"/>
          <w:b/>
          <w:lang w:val="de-DE" w:eastAsia="en-GB"/>
        </w:rPr>
        <w:t>Ullapool</w:t>
      </w:r>
      <w:proofErr w:type="spellEnd"/>
      <w:r w:rsidRPr="004F0024">
        <w:rPr>
          <w:rFonts w:eastAsia="Calibri" w:cstheme="minorHAnsi"/>
          <w:b/>
          <w:lang w:val="de-DE" w:eastAsia="en-GB"/>
        </w:rPr>
        <w:t xml:space="preserve"> Museum,</w:t>
      </w:r>
      <w:r w:rsidRPr="004F0024">
        <w:rPr>
          <w:rFonts w:eastAsia="Calibri" w:cstheme="minorHAnsi"/>
          <w:lang w:val="de-DE" w:eastAsia="en-GB"/>
        </w:rPr>
        <w:t xml:space="preserve"> 8 West </w:t>
      </w:r>
      <w:proofErr w:type="spellStart"/>
      <w:r w:rsidRPr="004F0024">
        <w:rPr>
          <w:rFonts w:eastAsia="Calibri" w:cstheme="minorHAnsi"/>
          <w:lang w:val="de-DE" w:eastAsia="en-GB"/>
        </w:rPr>
        <w:t>Argyle</w:t>
      </w:r>
      <w:proofErr w:type="spellEnd"/>
      <w:r w:rsidRPr="004F0024">
        <w:rPr>
          <w:rFonts w:eastAsia="Calibri" w:cstheme="minorHAnsi"/>
          <w:lang w:val="de-DE" w:eastAsia="en-GB"/>
        </w:rPr>
        <w:t xml:space="preserve"> Street; untergebracht in der alten Kirche; nette Ausstellung zum Leben hier in der Region bzw. auch über die Auswandererwelle. Auch eine Kunstgalerie, </w:t>
      </w:r>
      <w:r w:rsidRPr="004F0024">
        <w:rPr>
          <w:rFonts w:eastAsia="Calibri" w:cstheme="minorHAnsi"/>
          <w:b/>
          <w:lang w:val="de-DE" w:eastAsia="en-GB"/>
        </w:rPr>
        <w:t xml:space="preserve">An </w:t>
      </w:r>
      <w:proofErr w:type="spellStart"/>
      <w:r w:rsidRPr="004F0024">
        <w:rPr>
          <w:rFonts w:eastAsia="Calibri" w:cstheme="minorHAnsi"/>
          <w:b/>
          <w:lang w:val="de-DE" w:eastAsia="en-GB"/>
        </w:rPr>
        <w:t>Talla</w:t>
      </w:r>
      <w:proofErr w:type="spellEnd"/>
      <w:r w:rsidRPr="004F0024">
        <w:rPr>
          <w:rFonts w:eastAsia="Calibri" w:cstheme="minorHAnsi"/>
          <w:b/>
          <w:lang w:val="de-DE" w:eastAsia="en-GB"/>
        </w:rPr>
        <w:t xml:space="preserve"> </w:t>
      </w:r>
      <w:proofErr w:type="spellStart"/>
      <w:r w:rsidRPr="004F0024">
        <w:rPr>
          <w:rFonts w:eastAsia="Calibri" w:cstheme="minorHAnsi"/>
          <w:b/>
          <w:lang w:val="de-DE" w:eastAsia="en-GB"/>
        </w:rPr>
        <w:t>Solais</w:t>
      </w:r>
      <w:proofErr w:type="spellEnd"/>
      <w:r w:rsidRPr="004F0024">
        <w:rPr>
          <w:rFonts w:eastAsia="Calibri" w:cstheme="minorHAnsi"/>
          <w:lang w:val="de-DE" w:eastAsia="en-GB"/>
        </w:rPr>
        <w:t>, ist hier zu finden und ein Souvenirshop; geöffnet zumeist 9 – 17 Uhr.</w:t>
      </w:r>
    </w:p>
    <w:p w14:paraId="1526D3F4" w14:textId="77777777" w:rsidR="004F0024" w:rsidRPr="004F0024" w:rsidRDefault="004F0024" w:rsidP="00C6675B">
      <w:pPr>
        <w:spacing w:after="0" w:line="240" w:lineRule="auto"/>
        <w:jc w:val="both"/>
        <w:rPr>
          <w:rFonts w:eastAsia="Calibri" w:cstheme="minorHAnsi"/>
          <w:lang w:val="de-DE" w:eastAsia="en-GB"/>
        </w:rPr>
      </w:pPr>
    </w:p>
    <w:p w14:paraId="0D9DE98C" w14:textId="4C415858" w:rsidR="004F0024" w:rsidRPr="004F0024" w:rsidRDefault="004F0024" w:rsidP="00C6675B">
      <w:pPr>
        <w:spacing w:after="0" w:line="240" w:lineRule="auto"/>
        <w:jc w:val="both"/>
        <w:rPr>
          <w:rFonts w:eastAsia="Calibri" w:cstheme="minorHAnsi"/>
          <w:lang w:val="de-DE" w:eastAsia="en-GB"/>
        </w:rPr>
      </w:pPr>
      <w:proofErr w:type="spellStart"/>
      <w:r w:rsidRPr="004F0024">
        <w:rPr>
          <w:rFonts w:eastAsia="Calibri" w:cstheme="minorHAnsi"/>
          <w:b/>
          <w:lang w:val="de-DE" w:eastAsia="en-GB"/>
        </w:rPr>
        <w:t>Fowler´s</w:t>
      </w:r>
      <w:proofErr w:type="spellEnd"/>
      <w:r w:rsidRPr="004F0024">
        <w:rPr>
          <w:rFonts w:eastAsia="Calibri" w:cstheme="minorHAnsi"/>
          <w:b/>
          <w:lang w:val="de-DE" w:eastAsia="en-GB"/>
        </w:rPr>
        <w:t xml:space="preserve"> Uhr:</w:t>
      </w:r>
      <w:r w:rsidRPr="004F0024">
        <w:rPr>
          <w:rFonts w:eastAsia="Calibri" w:cstheme="minorHAnsi"/>
          <w:lang w:val="de-DE" w:eastAsia="en-GB"/>
        </w:rPr>
        <w:t xml:space="preserve">  bekannt als die </w:t>
      </w:r>
      <w:proofErr w:type="spellStart"/>
      <w:r w:rsidRPr="004F0024">
        <w:rPr>
          <w:rFonts w:eastAsia="Calibri" w:cstheme="minorHAnsi"/>
          <w:lang w:val="de-DE" w:eastAsia="en-GB"/>
        </w:rPr>
        <w:t>Ullapool</w:t>
      </w:r>
      <w:proofErr w:type="spellEnd"/>
      <w:r w:rsidRPr="004F0024">
        <w:rPr>
          <w:rFonts w:eastAsia="Calibri" w:cstheme="minorHAnsi"/>
          <w:lang w:val="de-DE" w:eastAsia="en-GB"/>
        </w:rPr>
        <w:t xml:space="preserve"> Uhr, 1899 von Sir John Fowler zur Erinnerung an seine vier gefallenen Söhne und Enkel errichtet und mit schönen Ornamenten verziert; bis 1995 wurde die Uhr sogar noch per Hand aufgezogen, mittlerweile hat sie ein elektrisches Werk; Standort: in der Quay Street.</w:t>
      </w:r>
    </w:p>
    <w:p w14:paraId="6669AEED" w14:textId="77777777" w:rsidR="004F0024" w:rsidRPr="004F0024" w:rsidRDefault="004F0024" w:rsidP="00C6675B">
      <w:pPr>
        <w:spacing w:after="0" w:line="240" w:lineRule="auto"/>
        <w:jc w:val="both"/>
        <w:rPr>
          <w:rFonts w:eastAsia="Calibri" w:cstheme="minorHAnsi"/>
          <w:b/>
          <w:lang w:val="de-DE" w:eastAsia="en-GB"/>
        </w:rPr>
      </w:pPr>
    </w:p>
    <w:p w14:paraId="7F68A970" w14:textId="1B838F0E" w:rsidR="004F0024" w:rsidRPr="004F0024" w:rsidRDefault="004F0024" w:rsidP="00C6675B">
      <w:pPr>
        <w:spacing w:after="0" w:line="240" w:lineRule="auto"/>
        <w:jc w:val="both"/>
        <w:rPr>
          <w:rFonts w:eastAsia="Calibri" w:cstheme="minorHAnsi"/>
          <w:lang w:val="de-DE" w:eastAsia="en-GB"/>
        </w:rPr>
      </w:pPr>
      <w:r w:rsidRPr="004F0024">
        <w:rPr>
          <w:rFonts w:eastAsia="Calibri" w:cstheme="minorHAnsi"/>
          <w:b/>
          <w:lang w:val="de-DE" w:eastAsia="en-GB"/>
        </w:rPr>
        <w:t xml:space="preserve">Wander-Tipps: </w:t>
      </w:r>
      <w:r w:rsidRPr="004F0024">
        <w:rPr>
          <w:rFonts w:eastAsia="Calibri" w:cstheme="minorHAnsi"/>
          <w:lang w:val="de-DE" w:eastAsia="en-GB"/>
        </w:rPr>
        <w:t xml:space="preserve">z.B. zum Leuchtturm „Rhue </w:t>
      </w:r>
      <w:proofErr w:type="spellStart"/>
      <w:r w:rsidRPr="004F0024">
        <w:rPr>
          <w:rFonts w:eastAsia="Calibri" w:cstheme="minorHAnsi"/>
          <w:lang w:val="de-DE" w:eastAsia="en-GB"/>
        </w:rPr>
        <w:t>Lighthouse</w:t>
      </w:r>
      <w:proofErr w:type="spellEnd"/>
      <w:r w:rsidRPr="004F0024">
        <w:rPr>
          <w:rFonts w:eastAsia="Calibri" w:cstheme="minorHAnsi"/>
          <w:lang w:val="de-DE" w:eastAsia="en-GB"/>
        </w:rPr>
        <w:t xml:space="preserve">“ mit schönen Blicken auf Loch </w:t>
      </w:r>
      <w:proofErr w:type="spellStart"/>
      <w:r w:rsidRPr="004F0024">
        <w:rPr>
          <w:rFonts w:eastAsia="Calibri" w:cstheme="minorHAnsi"/>
          <w:lang w:val="de-DE" w:eastAsia="en-GB"/>
        </w:rPr>
        <w:t>Broom</w:t>
      </w:r>
      <w:proofErr w:type="spellEnd"/>
      <w:r w:rsidRPr="004F0024">
        <w:rPr>
          <w:rFonts w:eastAsia="Calibri" w:cstheme="minorHAnsi"/>
          <w:lang w:val="de-DE" w:eastAsia="en-GB"/>
        </w:rPr>
        <w:t>, (über die Shore St</w:t>
      </w:r>
      <w:r>
        <w:rPr>
          <w:rFonts w:eastAsia="Calibri" w:cstheme="minorHAnsi"/>
          <w:lang w:val="de-DE" w:eastAsia="en-GB"/>
        </w:rPr>
        <w:t>.</w:t>
      </w:r>
      <w:r w:rsidRPr="004F0024">
        <w:rPr>
          <w:rFonts w:eastAsia="Calibri" w:cstheme="minorHAnsi"/>
          <w:lang w:val="de-DE" w:eastAsia="en-GB"/>
        </w:rPr>
        <w:t xml:space="preserve"> zur links abgehenden Mill St</w:t>
      </w:r>
      <w:r>
        <w:rPr>
          <w:rFonts w:eastAsia="Calibri" w:cstheme="minorHAnsi"/>
          <w:lang w:val="de-DE" w:eastAsia="en-GB"/>
        </w:rPr>
        <w:t>.</w:t>
      </w:r>
      <w:r w:rsidRPr="004F0024">
        <w:rPr>
          <w:rFonts w:eastAsia="Calibri" w:cstheme="minorHAnsi"/>
          <w:lang w:val="de-DE" w:eastAsia="en-GB"/>
        </w:rPr>
        <w:t>, welche in die A835 übergeht, nach 3,8 km entlang dieser Hauptstraße mit allerdings recht breiten Randstreifen gibt es dort einen 1,6 km langen Abzweig zum Leuchtturm und zurück; oder - allerdings recht anspruchsvoll - über den „</w:t>
      </w:r>
      <w:proofErr w:type="spellStart"/>
      <w:r w:rsidRPr="004F0024">
        <w:rPr>
          <w:rFonts w:eastAsia="Calibri" w:cstheme="minorHAnsi"/>
          <w:lang w:val="de-DE" w:eastAsia="en-GB"/>
        </w:rPr>
        <w:t>Ullapool</w:t>
      </w:r>
      <w:proofErr w:type="spellEnd"/>
      <w:r w:rsidRPr="004F0024">
        <w:rPr>
          <w:rFonts w:eastAsia="Calibri" w:cstheme="minorHAnsi"/>
          <w:lang w:val="de-DE" w:eastAsia="en-GB"/>
        </w:rPr>
        <w:t xml:space="preserve"> Hill Path“ zum </w:t>
      </w:r>
      <w:proofErr w:type="spellStart"/>
      <w:r w:rsidRPr="004F0024">
        <w:rPr>
          <w:rFonts w:eastAsia="Calibri" w:cstheme="minorHAnsi"/>
          <w:lang w:val="de-DE" w:eastAsia="en-GB"/>
        </w:rPr>
        <w:t>Eas</w:t>
      </w:r>
      <w:proofErr w:type="spellEnd"/>
      <w:r w:rsidRPr="004F0024">
        <w:rPr>
          <w:rFonts w:eastAsia="Calibri" w:cstheme="minorHAnsi"/>
          <w:lang w:val="de-DE" w:eastAsia="en-GB"/>
        </w:rPr>
        <w:t xml:space="preserve"> </w:t>
      </w:r>
      <w:proofErr w:type="spellStart"/>
      <w:r w:rsidRPr="004F0024">
        <w:rPr>
          <w:rFonts w:eastAsia="Calibri" w:cstheme="minorHAnsi"/>
          <w:lang w:val="de-DE" w:eastAsia="en-GB"/>
        </w:rPr>
        <w:t>Dubh</w:t>
      </w:r>
      <w:proofErr w:type="spellEnd"/>
      <w:r w:rsidRPr="004F0024">
        <w:rPr>
          <w:rFonts w:eastAsia="Calibri" w:cstheme="minorHAnsi"/>
          <w:lang w:val="de-DE" w:eastAsia="en-GB"/>
        </w:rPr>
        <w:t xml:space="preserve"> Wasserfall und zurück, ca. 14 km Wegstrecke und 380 m Höhenunterschied</w:t>
      </w:r>
      <w:r w:rsidR="00C6675B">
        <w:rPr>
          <w:rFonts w:eastAsia="Calibri" w:cstheme="minorHAnsi"/>
          <w:lang w:val="de-DE" w:eastAsia="en-GB"/>
        </w:rPr>
        <w:t>.</w:t>
      </w:r>
    </w:p>
    <w:p w14:paraId="6D392ABE" w14:textId="77777777" w:rsidR="004F0024" w:rsidRPr="004F0024" w:rsidRDefault="004F0024" w:rsidP="00C6675B">
      <w:pPr>
        <w:spacing w:after="0" w:line="240" w:lineRule="auto"/>
        <w:jc w:val="both"/>
        <w:rPr>
          <w:rFonts w:eastAsia="Calibri" w:cstheme="minorHAnsi"/>
          <w:lang w:val="de-DE" w:eastAsia="en-GB"/>
        </w:rPr>
      </w:pPr>
    </w:p>
    <w:p w14:paraId="45299B02" w14:textId="68731FBA" w:rsidR="004F0024" w:rsidRPr="004F0024" w:rsidRDefault="004F0024" w:rsidP="00C6675B">
      <w:pPr>
        <w:spacing w:after="0" w:line="240" w:lineRule="auto"/>
        <w:jc w:val="both"/>
        <w:rPr>
          <w:rFonts w:eastAsia="Calibri" w:cstheme="minorHAnsi"/>
          <w:b/>
          <w:lang w:val="de-DE" w:eastAsia="en-GB"/>
        </w:rPr>
      </w:pPr>
      <w:r w:rsidRPr="004F0024">
        <w:rPr>
          <w:rFonts w:eastAsia="Calibri" w:cstheme="minorHAnsi"/>
          <w:lang w:val="de-DE" w:eastAsia="en-GB"/>
        </w:rPr>
        <w:t>Probieren Sie einmal das</w:t>
      </w:r>
      <w:r w:rsidRPr="004F0024">
        <w:rPr>
          <w:rFonts w:eastAsia="Calibri" w:cstheme="minorHAnsi"/>
          <w:b/>
          <w:lang w:val="de-DE" w:eastAsia="en-GB"/>
        </w:rPr>
        <w:t xml:space="preserve"> </w:t>
      </w:r>
      <w:r w:rsidRPr="004F0024">
        <w:rPr>
          <w:rFonts w:eastAsia="Calibri" w:cstheme="minorHAnsi"/>
          <w:lang w:val="de-DE" w:eastAsia="en-GB"/>
        </w:rPr>
        <w:t>„</w:t>
      </w:r>
      <w:r w:rsidRPr="004F0024">
        <w:rPr>
          <w:rFonts w:eastAsia="Calibri" w:cstheme="minorHAnsi"/>
          <w:b/>
          <w:lang w:val="de-DE" w:eastAsia="en-GB"/>
        </w:rPr>
        <w:t>inoffizielle</w:t>
      </w:r>
      <w:r w:rsidR="00C6675B">
        <w:rPr>
          <w:rFonts w:eastAsia="Calibri" w:cstheme="minorHAnsi"/>
          <w:b/>
          <w:lang w:val="de-DE" w:eastAsia="en-GB"/>
        </w:rPr>
        <w:t xml:space="preserve"> </w:t>
      </w:r>
      <w:hyperlink r:id="rId8" w:tooltip="Nationalgericht" w:history="1">
        <w:r w:rsidRPr="004F0024">
          <w:rPr>
            <w:rStyle w:val="Hyperlink"/>
            <w:rFonts w:eastAsia="Calibri" w:cstheme="minorHAnsi"/>
            <w:b/>
            <w:color w:val="auto"/>
            <w:u w:val="none"/>
            <w:lang w:val="de-DE" w:eastAsia="en-GB"/>
          </w:rPr>
          <w:t>Nationalgericht</w:t>
        </w:r>
      </w:hyperlink>
      <w:r w:rsidRPr="004F0024">
        <w:rPr>
          <w:rFonts w:eastAsia="Calibri" w:cstheme="minorHAnsi"/>
          <w:lang w:val="de-DE" w:eastAsia="en-GB"/>
        </w:rPr>
        <w:t>“ des</w:t>
      </w:r>
      <w:r w:rsidR="00C6675B">
        <w:rPr>
          <w:rFonts w:eastAsia="Calibri" w:cstheme="minorHAnsi"/>
          <w:lang w:val="de-DE" w:eastAsia="en-GB"/>
        </w:rPr>
        <w:t xml:space="preserve"> </w:t>
      </w:r>
      <w:hyperlink r:id="rId9" w:tooltip="Vereinigtes Königreich" w:history="1">
        <w:r w:rsidRPr="004F0024">
          <w:rPr>
            <w:rStyle w:val="Hyperlink"/>
            <w:rFonts w:eastAsia="Calibri" w:cstheme="minorHAnsi"/>
            <w:color w:val="auto"/>
            <w:u w:val="none"/>
            <w:lang w:val="de-DE" w:eastAsia="en-GB"/>
          </w:rPr>
          <w:t>Vereinigten Königreiches</w:t>
        </w:r>
      </w:hyperlink>
      <w:r w:rsidRPr="004F0024">
        <w:rPr>
          <w:rFonts w:eastAsia="Calibri" w:cstheme="minorHAnsi"/>
          <w:lang w:val="de-DE" w:eastAsia="en-GB"/>
        </w:rPr>
        <w:t xml:space="preserve">: </w:t>
      </w:r>
      <w:r w:rsidRPr="004F0024">
        <w:rPr>
          <w:rFonts w:eastAsia="Calibri" w:cstheme="minorHAnsi"/>
          <w:b/>
          <w:lang w:val="de-DE" w:eastAsia="en-GB"/>
        </w:rPr>
        <w:t xml:space="preserve">Fish &amp; Chips, </w:t>
      </w:r>
      <w:r w:rsidRPr="004F0024">
        <w:rPr>
          <w:rFonts w:eastAsia="Calibri" w:cstheme="minorHAnsi"/>
          <w:lang w:val="de-DE" w:eastAsia="en-GB"/>
        </w:rPr>
        <w:t xml:space="preserve"> in Backteig frittiertes </w:t>
      </w:r>
      <w:hyperlink r:id="rId10" w:tooltip="Speisefisch" w:history="1">
        <w:r w:rsidRPr="004F0024">
          <w:rPr>
            <w:rStyle w:val="Hyperlink"/>
            <w:rFonts w:eastAsia="Calibri" w:cstheme="minorHAnsi"/>
            <w:color w:val="auto"/>
            <w:u w:val="none"/>
            <w:lang w:val="de-DE" w:eastAsia="en-GB"/>
          </w:rPr>
          <w:t>Fischfilet</w:t>
        </w:r>
      </w:hyperlink>
      <w:r w:rsidRPr="004F0024">
        <w:rPr>
          <w:rFonts w:eastAsia="Calibri" w:cstheme="minorHAnsi"/>
          <w:lang w:val="de-DE" w:eastAsia="en-GB"/>
        </w:rPr>
        <w:t> (</w:t>
      </w:r>
      <w:r w:rsidRPr="004F0024">
        <w:rPr>
          <w:rFonts w:eastAsia="Calibri" w:cstheme="minorHAnsi"/>
          <w:i/>
          <w:iCs/>
          <w:lang w:val="de-DE" w:eastAsia="en-GB"/>
        </w:rPr>
        <w:t>Fish</w:t>
      </w:r>
      <w:r w:rsidRPr="004F0024">
        <w:rPr>
          <w:rFonts w:eastAsia="Calibri" w:cstheme="minorHAnsi"/>
          <w:lang w:val="de-DE" w:eastAsia="en-GB"/>
        </w:rPr>
        <w:t>) und dicke frittierte Kartoffelstäbchen (</w:t>
      </w:r>
      <w:r w:rsidRPr="004F0024">
        <w:rPr>
          <w:rFonts w:eastAsia="Calibri" w:cstheme="minorHAnsi"/>
          <w:i/>
          <w:iCs/>
          <w:lang w:val="de-DE" w:eastAsia="en-GB"/>
        </w:rPr>
        <w:t>Chips</w:t>
      </w:r>
      <w:r w:rsidRPr="004F0024">
        <w:rPr>
          <w:rFonts w:eastAsia="Calibri" w:cstheme="minorHAnsi"/>
          <w:lang w:val="de-DE" w:eastAsia="en-GB"/>
        </w:rPr>
        <w:t>). Sie sind bis heute ein fester Bestandteil der </w:t>
      </w:r>
      <w:hyperlink r:id="rId11" w:tooltip="Englische Küche" w:history="1">
        <w:r w:rsidRPr="004F0024">
          <w:rPr>
            <w:rStyle w:val="Hyperlink"/>
            <w:rFonts w:eastAsia="Calibri" w:cstheme="minorHAnsi"/>
            <w:color w:val="auto"/>
            <w:u w:val="none"/>
            <w:lang w:val="de-DE" w:eastAsia="en-GB"/>
          </w:rPr>
          <w:t>englischen</w:t>
        </w:r>
      </w:hyperlink>
      <w:r w:rsidRPr="004F0024">
        <w:rPr>
          <w:rFonts w:eastAsia="Calibri" w:cstheme="minorHAnsi"/>
          <w:lang w:val="de-DE" w:eastAsia="en-GB"/>
        </w:rPr>
        <w:t xml:space="preserve"> und </w:t>
      </w:r>
      <w:hyperlink r:id="rId12" w:tooltip="Schottische Küche" w:history="1">
        <w:r w:rsidRPr="004F0024">
          <w:rPr>
            <w:rStyle w:val="Hyperlink"/>
            <w:rFonts w:eastAsia="Calibri" w:cstheme="minorHAnsi"/>
            <w:color w:val="auto"/>
            <w:u w:val="none"/>
            <w:lang w:val="de-DE" w:eastAsia="en-GB"/>
          </w:rPr>
          <w:t>schottischen Küche</w:t>
        </w:r>
      </w:hyperlink>
      <w:r w:rsidRPr="004F0024">
        <w:rPr>
          <w:rFonts w:eastAsia="Calibri" w:cstheme="minorHAnsi"/>
          <w:lang w:val="de-DE" w:eastAsia="en-GB"/>
        </w:rPr>
        <w:t> und </w:t>
      </w:r>
      <w:hyperlink r:id="rId13" w:tooltip="Esskultur" w:history="1">
        <w:r w:rsidRPr="004F0024">
          <w:rPr>
            <w:rStyle w:val="Hyperlink"/>
            <w:rFonts w:eastAsia="Calibri" w:cstheme="minorHAnsi"/>
            <w:color w:val="auto"/>
            <w:u w:val="none"/>
            <w:lang w:val="de-DE" w:eastAsia="en-GB"/>
          </w:rPr>
          <w:t>Esskultur</w:t>
        </w:r>
      </w:hyperlink>
      <w:r w:rsidRPr="004F0024">
        <w:rPr>
          <w:rFonts w:eastAsia="Calibri" w:cstheme="minorHAnsi"/>
          <w:lang w:val="de-DE" w:eastAsia="en-GB"/>
        </w:rPr>
        <w:t>, wenngleich sie in den letzten Jahren an Popularität verloren haben. Chips sind die britische Variante der </w:t>
      </w:r>
      <w:hyperlink r:id="rId14" w:tooltip="Pommes frites" w:history="1">
        <w:r w:rsidRPr="004F0024">
          <w:rPr>
            <w:rStyle w:val="Hyperlink"/>
            <w:rFonts w:eastAsia="Calibri" w:cstheme="minorHAnsi"/>
            <w:color w:val="auto"/>
            <w:u w:val="none"/>
            <w:lang w:val="de-DE" w:eastAsia="en-GB"/>
          </w:rPr>
          <w:t xml:space="preserve">Pommes </w:t>
        </w:r>
        <w:r w:rsidR="00C6675B">
          <w:rPr>
            <w:rStyle w:val="Hyperlink"/>
            <w:rFonts w:eastAsia="Calibri" w:cstheme="minorHAnsi"/>
            <w:color w:val="auto"/>
            <w:u w:val="none"/>
            <w:lang w:val="de-DE" w:eastAsia="en-GB"/>
          </w:rPr>
          <w:t>F</w:t>
        </w:r>
        <w:r w:rsidRPr="004F0024">
          <w:rPr>
            <w:rStyle w:val="Hyperlink"/>
            <w:rFonts w:eastAsia="Calibri" w:cstheme="minorHAnsi"/>
            <w:color w:val="auto"/>
            <w:u w:val="none"/>
            <w:lang w:val="de-DE" w:eastAsia="en-GB"/>
          </w:rPr>
          <w:t>rites</w:t>
        </w:r>
      </w:hyperlink>
      <w:r w:rsidRPr="004F0024">
        <w:rPr>
          <w:rFonts w:eastAsia="Calibri" w:cstheme="minorHAnsi"/>
          <w:lang w:val="de-DE" w:eastAsia="en-GB"/>
        </w:rPr>
        <w:t xml:space="preserve">, sind aber meist dicker als die in Deutschland üblichen Pommes </w:t>
      </w:r>
      <w:r w:rsidR="00C6675B">
        <w:rPr>
          <w:rFonts w:eastAsia="Calibri" w:cstheme="minorHAnsi"/>
          <w:lang w:val="de-DE" w:eastAsia="en-GB"/>
        </w:rPr>
        <w:t>F</w:t>
      </w:r>
      <w:r w:rsidRPr="004F0024">
        <w:rPr>
          <w:rFonts w:eastAsia="Calibri" w:cstheme="minorHAnsi"/>
          <w:lang w:val="de-DE" w:eastAsia="en-GB"/>
        </w:rPr>
        <w:t>rites und eher weich statt knusprig.</w:t>
      </w:r>
    </w:p>
    <w:p w14:paraId="01A9DB8A" w14:textId="46ADC7A4" w:rsidR="004726F6" w:rsidRPr="004F0024" w:rsidRDefault="004726F6" w:rsidP="00067D2C">
      <w:pPr>
        <w:spacing w:after="0" w:line="240" w:lineRule="auto"/>
        <w:rPr>
          <w:rFonts w:eastAsia="Calibri" w:cstheme="minorHAnsi"/>
          <w:lang w:val="de-DE" w:eastAsia="en-GB"/>
        </w:rPr>
      </w:pPr>
    </w:p>
    <w:p w14:paraId="02749C58" w14:textId="7CA1B03B" w:rsidR="004726F6" w:rsidRPr="004F0024" w:rsidRDefault="004726F6" w:rsidP="00067D2C">
      <w:pPr>
        <w:spacing w:after="0" w:line="240" w:lineRule="auto"/>
        <w:rPr>
          <w:rFonts w:eastAsia="Calibri" w:cstheme="minorHAnsi"/>
          <w:lang w:val="de-DE" w:eastAsia="en-GB"/>
        </w:rPr>
      </w:pPr>
    </w:p>
    <w:p w14:paraId="334561D9" w14:textId="1D7BC8F0" w:rsidR="004726F6" w:rsidRDefault="004726F6" w:rsidP="00067D2C">
      <w:pPr>
        <w:spacing w:after="0" w:line="240" w:lineRule="auto"/>
        <w:rPr>
          <w:rFonts w:eastAsia="Calibri" w:cstheme="minorHAnsi"/>
          <w:lang w:val="de-DE" w:eastAsia="en-GB"/>
        </w:rPr>
      </w:pPr>
    </w:p>
    <w:p w14:paraId="0FDCC4F6" w14:textId="52B97BA3" w:rsidR="004726F6" w:rsidRDefault="004726F6" w:rsidP="00067D2C">
      <w:pPr>
        <w:spacing w:after="0" w:line="240" w:lineRule="auto"/>
        <w:rPr>
          <w:rFonts w:eastAsia="Calibri" w:cstheme="minorHAnsi"/>
          <w:lang w:val="de-DE" w:eastAsia="en-GB"/>
        </w:rPr>
      </w:pPr>
    </w:p>
    <w:p w14:paraId="5D97192F" w14:textId="0771F4D2" w:rsidR="000566F5" w:rsidRDefault="000566F5" w:rsidP="00067D2C">
      <w:pPr>
        <w:spacing w:after="0" w:line="240" w:lineRule="auto"/>
        <w:rPr>
          <w:rFonts w:eastAsia="Calibri" w:cstheme="minorHAnsi"/>
          <w:lang w:val="de-DE" w:eastAsia="en-GB"/>
        </w:rPr>
      </w:pPr>
      <w:r>
        <w:rPr>
          <w:noProof/>
        </w:rPr>
        <w:drawing>
          <wp:anchor distT="0" distB="0" distL="114300" distR="114300" simplePos="0" relativeHeight="251658239" behindDoc="0" locked="0" layoutInCell="1" allowOverlap="1" wp14:anchorId="486C6841" wp14:editId="0F37183D">
            <wp:simplePos x="0" y="0"/>
            <wp:positionH relativeFrom="margin">
              <wp:align>right</wp:align>
            </wp:positionH>
            <wp:positionV relativeFrom="margin">
              <wp:posOffset>1011555</wp:posOffset>
            </wp:positionV>
            <wp:extent cx="6926580" cy="4549140"/>
            <wp:effectExtent l="0" t="0" r="7620" b="3810"/>
            <wp:wrapSquare wrapText="bothSides"/>
            <wp:docPr id="8631531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53120" name=""/>
                    <pic:cNvPicPr/>
                  </pic:nvPicPr>
                  <pic:blipFill rotWithShape="1">
                    <a:blip r:embed="rId15">
                      <a:extLst>
                        <a:ext uri="{28A0092B-C50C-407E-A947-70E740481C1C}">
                          <a14:useLocalDpi xmlns:a14="http://schemas.microsoft.com/office/drawing/2010/main" val="0"/>
                        </a:ext>
                      </a:extLst>
                    </a:blip>
                    <a:srcRect l="24833" t="22120" r="11546"/>
                    <a:stretch/>
                  </pic:blipFill>
                  <pic:spPr bwMode="auto">
                    <a:xfrm>
                      <a:off x="0" y="0"/>
                      <a:ext cx="6926580" cy="454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A78C3" w14:textId="3BB3B032" w:rsidR="000566F5" w:rsidRDefault="007642F7" w:rsidP="00067D2C">
      <w:pPr>
        <w:spacing w:after="0" w:line="240" w:lineRule="auto"/>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64384" behindDoc="0" locked="0" layoutInCell="1" allowOverlap="1" wp14:anchorId="17F54EB7" wp14:editId="2C64063F">
                <wp:simplePos x="0" y="0"/>
                <wp:positionH relativeFrom="column">
                  <wp:posOffset>2532841</wp:posOffset>
                </wp:positionH>
                <wp:positionV relativeFrom="paragraph">
                  <wp:posOffset>3663776</wp:posOffset>
                </wp:positionV>
                <wp:extent cx="183573" cy="454602"/>
                <wp:effectExtent l="57150" t="38100" r="64135" b="79375"/>
                <wp:wrapNone/>
                <wp:docPr id="2072626526" name="Gerade Verbindung mit Pfeil 1"/>
                <wp:cNvGraphicFramePr/>
                <a:graphic xmlns:a="http://schemas.openxmlformats.org/drawingml/2006/main">
                  <a:graphicData uri="http://schemas.microsoft.com/office/word/2010/wordprocessingShape">
                    <wps:wsp>
                      <wps:cNvCnPr/>
                      <wps:spPr>
                        <a:xfrm flipV="1">
                          <a:off x="0" y="0"/>
                          <a:ext cx="183573" cy="4546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FFE65C" id="_x0000_t32" coordsize="21600,21600" o:spt="32" o:oned="t" path="m,l21600,21600e" filled="f">
                <v:path arrowok="t" fillok="f" o:connecttype="none"/>
                <o:lock v:ext="edit" shapetype="t"/>
              </v:shapetype>
              <v:shape id="Gerade Verbindung mit Pfeil 1" o:spid="_x0000_s1026" type="#_x0000_t32" style="position:absolute;margin-left:199.45pt;margin-top:288.5pt;width:14.45pt;height:35.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" strokecolor="black [3200]" strokeweight="2pt">
                <v:stroke endarrow="block"/>
                <v:shadow on="t" color="black" opacity="24903f" origin=",.5" offset="0,.55556mm"/>
              </v:shape>
            </w:pict>
          </mc:Fallback>
        </mc:AlternateContent>
      </w:r>
      <w:r w:rsidRPr="00E157CA">
        <w:rPr>
          <w:rFonts w:eastAsia="Calibri" w:cstheme="minorHAnsi"/>
          <w:noProof/>
          <w:lang w:val="de-DE" w:eastAsia="en-GB"/>
        </w:rPr>
        <mc:AlternateContent>
          <mc:Choice Requires="wps">
            <w:drawing>
              <wp:anchor distT="45720" distB="45720" distL="114300" distR="114300" simplePos="0" relativeHeight="251665408" behindDoc="0" locked="0" layoutInCell="1" allowOverlap="1" wp14:anchorId="72D3CCDB" wp14:editId="4AC822E2">
                <wp:simplePos x="0" y="0"/>
                <wp:positionH relativeFrom="margin">
                  <wp:posOffset>1948180</wp:posOffset>
                </wp:positionH>
                <wp:positionV relativeFrom="paragraph">
                  <wp:posOffset>4062095</wp:posOffset>
                </wp:positionV>
                <wp:extent cx="1275080" cy="276225"/>
                <wp:effectExtent l="0" t="0" r="2032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153.4pt;margin-top:319.85pt;width:100.4pt;height:2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" strokecolor="black [3213]">
                <v:textbox>
                  <w:txbxContent>
                    <w:p w14:paraId="56E37DBA" w14:textId="59DBFC81" w:rsidR="00E157CA" w:rsidRPr="00E157CA" w:rsidRDefault="00E157CA">
                      <w:pPr>
                        <w:rPr>
                          <w:lang w:val="de-DE"/>
                        </w:rPr>
                      </w:pPr>
                      <w:r>
                        <w:t>MS DEUTSCHLAND</w:t>
                      </w:r>
                    </w:p>
                  </w:txbxContent>
                </v:textbox>
                <w10:wrap type="topAndBottom" anchorx="margin"/>
              </v:shape>
            </w:pict>
          </mc:Fallback>
        </mc:AlternateContent>
      </w:r>
    </w:p>
    <w:p w14:paraId="2434046F" w14:textId="77777777" w:rsidR="000566F5" w:rsidRDefault="000566F5" w:rsidP="00067D2C">
      <w:pPr>
        <w:spacing w:after="0" w:line="240" w:lineRule="auto"/>
        <w:rPr>
          <w:rFonts w:eastAsia="Calibri" w:cstheme="minorHAnsi"/>
          <w:lang w:val="de-DE" w:eastAsia="en-GB"/>
        </w:rPr>
      </w:pPr>
    </w:p>
    <w:p w14:paraId="1F6A8D14" w14:textId="77777777" w:rsidR="000566F5" w:rsidRDefault="000566F5" w:rsidP="00067D2C">
      <w:pPr>
        <w:spacing w:after="0" w:line="240" w:lineRule="auto"/>
        <w:rPr>
          <w:rFonts w:eastAsia="Calibri" w:cstheme="minorHAnsi"/>
          <w:lang w:val="de-DE" w:eastAsia="en-GB"/>
        </w:rPr>
      </w:pPr>
    </w:p>
    <w:p w14:paraId="4D9D1797" w14:textId="77777777" w:rsidR="000566F5" w:rsidRDefault="000566F5" w:rsidP="00067D2C">
      <w:pPr>
        <w:spacing w:after="0" w:line="240" w:lineRule="auto"/>
        <w:rPr>
          <w:rFonts w:eastAsia="Calibri" w:cstheme="minorHAnsi"/>
          <w:lang w:val="de-DE" w:eastAsia="en-GB"/>
        </w:rPr>
      </w:pPr>
    </w:p>
    <w:p w14:paraId="4E2E22B3" w14:textId="77777777" w:rsidR="000566F5" w:rsidRPr="009E5174" w:rsidRDefault="000566F5" w:rsidP="00067D2C">
      <w:pPr>
        <w:spacing w:after="0" w:line="240" w:lineRule="auto"/>
        <w:rPr>
          <w:rFonts w:eastAsia="Calibri" w:cstheme="minorHAnsi"/>
          <w:lang w:val="de-DE" w:eastAsia="en-GB"/>
        </w:rPr>
      </w:pPr>
    </w:p>
    <w:p w14:paraId="0F28F7A0" w14:textId="415495BA"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0D3620AD">
                <wp:simplePos x="0" y="0"/>
                <wp:positionH relativeFrom="margin">
                  <wp:align>right</wp:align>
                </wp:positionH>
                <wp:positionV relativeFrom="paragraph">
                  <wp:posOffset>153402</wp:posOffset>
                </wp:positionV>
                <wp:extent cx="6937695"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7695"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6C544DCB"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3740CF">
                              <w:rPr>
                                <w:rFonts w:ascii="Calibri" w:hAnsi="Calibri" w:cs="Calibri"/>
                                <w:b/>
                                <w:bCs/>
                                <w:i/>
                                <w:iCs/>
                                <w:color w:val="000000" w:themeColor="text1"/>
                                <w:kern w:val="24"/>
                                <w:sz w:val="28"/>
                                <w:szCs w:val="28"/>
                                <w:lang w:val="de-DE"/>
                              </w:rPr>
                              <w:t>94</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95.1pt;margin-top:12.1pt;width:546.3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" filled="f" stroked="f">
                <v:textbox>
                  <w:txbxContent>
                    <w:p w14:paraId="2B15220C" w14:textId="6C544DCB"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3740CF">
                        <w:rPr>
                          <w:rFonts w:ascii="Calibri" w:hAnsi="Calibri" w:cs="Calibri"/>
                          <w:b/>
                          <w:bCs/>
                          <w:i/>
                          <w:iCs/>
                          <w:color w:val="000000" w:themeColor="text1"/>
                          <w:kern w:val="24"/>
                          <w:sz w:val="28"/>
                          <w:szCs w:val="28"/>
                          <w:lang w:val="de-DE"/>
                        </w:rPr>
                        <w:t>94</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3DF9FC76" w:rsidR="001E7A8E" w:rsidRDefault="001E7A8E" w:rsidP="00067D2C">
      <w:pPr>
        <w:spacing w:after="0" w:line="240" w:lineRule="auto"/>
        <w:rPr>
          <w:rFonts w:eastAsia="Calibri" w:cstheme="minorHAnsi"/>
          <w:b/>
          <w:u w:val="single"/>
          <w:lang w:val="de-DE" w:eastAsia="en-GB"/>
        </w:rPr>
      </w:pPr>
    </w:p>
    <w:p w14:paraId="57C0AC95" w14:textId="3EAF550F"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50DB15E8"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57484D">
      <w:pPr>
        <w:spacing w:after="0"/>
        <w:jc w:val="center"/>
        <w:rPr>
          <w:rFonts w:eastAsia="Times New Roman" w:cstheme="minorHAnsi"/>
          <w:b/>
          <w:bCs/>
          <w:sz w:val="28"/>
          <w:szCs w:val="28"/>
          <w:lang w:val="de-DE"/>
        </w:rPr>
      </w:pPr>
    </w:p>
    <w:sectPr w:rsidR="002001C6" w:rsidRPr="00565AB8" w:rsidSect="00D57A6B">
      <w:headerReference w:type="default" r:id="rId16"/>
      <w:footerReference w:type="even" r:id="rId17"/>
      <w:footerReference w:type="default" r:id="rId18"/>
      <w:pgSz w:w="11907" w:h="16840" w:code="9"/>
      <w:pgMar w:top="567" w:right="442" w:bottom="0" w:left="544"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28F8B" w14:textId="77777777" w:rsidR="00E73C71" w:rsidRDefault="00E73C71">
      <w:pPr>
        <w:spacing w:after="0" w:line="240" w:lineRule="auto"/>
      </w:pPr>
      <w:r>
        <w:separator/>
      </w:r>
    </w:p>
  </w:endnote>
  <w:endnote w:type="continuationSeparator" w:id="0">
    <w:p w14:paraId="50F45A52" w14:textId="77777777" w:rsidR="00E73C71" w:rsidRDefault="00E7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364BC" w14:textId="77777777" w:rsidR="00E73C71" w:rsidRDefault="00E73C71">
      <w:pPr>
        <w:spacing w:after="0" w:line="240" w:lineRule="auto"/>
      </w:pPr>
      <w:r>
        <w:separator/>
      </w:r>
    </w:p>
  </w:footnote>
  <w:footnote w:type="continuationSeparator" w:id="0">
    <w:p w14:paraId="7B2EC085" w14:textId="77777777" w:rsidR="00E73C71" w:rsidRDefault="00E73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566F5"/>
    <w:rsid w:val="00067D2C"/>
    <w:rsid w:val="00072E33"/>
    <w:rsid w:val="0009778D"/>
    <w:rsid w:val="000C2FF6"/>
    <w:rsid w:val="00156465"/>
    <w:rsid w:val="001E7A8E"/>
    <w:rsid w:val="001F6882"/>
    <w:rsid w:val="002001C6"/>
    <w:rsid w:val="00226D90"/>
    <w:rsid w:val="00250E43"/>
    <w:rsid w:val="00290190"/>
    <w:rsid w:val="002941EA"/>
    <w:rsid w:val="002A2804"/>
    <w:rsid w:val="002B65E3"/>
    <w:rsid w:val="003346E2"/>
    <w:rsid w:val="00337BF9"/>
    <w:rsid w:val="003465C0"/>
    <w:rsid w:val="00351185"/>
    <w:rsid w:val="003607E1"/>
    <w:rsid w:val="00371CB6"/>
    <w:rsid w:val="003740CF"/>
    <w:rsid w:val="003A0B99"/>
    <w:rsid w:val="003E57F2"/>
    <w:rsid w:val="003E6E0A"/>
    <w:rsid w:val="004726F3"/>
    <w:rsid w:val="004726F6"/>
    <w:rsid w:val="00496C07"/>
    <w:rsid w:val="004C178F"/>
    <w:rsid w:val="004F0024"/>
    <w:rsid w:val="00534A82"/>
    <w:rsid w:val="00536BB2"/>
    <w:rsid w:val="0056383B"/>
    <w:rsid w:val="00565AB8"/>
    <w:rsid w:val="00566305"/>
    <w:rsid w:val="0057484D"/>
    <w:rsid w:val="00576A50"/>
    <w:rsid w:val="005927C9"/>
    <w:rsid w:val="005C0C5D"/>
    <w:rsid w:val="005C32D2"/>
    <w:rsid w:val="005D45C7"/>
    <w:rsid w:val="006668CF"/>
    <w:rsid w:val="006957B8"/>
    <w:rsid w:val="006E7A95"/>
    <w:rsid w:val="006F420B"/>
    <w:rsid w:val="007006CC"/>
    <w:rsid w:val="007141E8"/>
    <w:rsid w:val="007642F7"/>
    <w:rsid w:val="00767E10"/>
    <w:rsid w:val="007E5335"/>
    <w:rsid w:val="008B03D2"/>
    <w:rsid w:val="008C4F40"/>
    <w:rsid w:val="008D79E6"/>
    <w:rsid w:val="00947C21"/>
    <w:rsid w:val="009723D4"/>
    <w:rsid w:val="00975BF1"/>
    <w:rsid w:val="009E5174"/>
    <w:rsid w:val="00A03EF9"/>
    <w:rsid w:val="00A20007"/>
    <w:rsid w:val="00A372FA"/>
    <w:rsid w:val="00A53B61"/>
    <w:rsid w:val="00AD5E5A"/>
    <w:rsid w:val="00AF1212"/>
    <w:rsid w:val="00B077F8"/>
    <w:rsid w:val="00BB2F6A"/>
    <w:rsid w:val="00BB46CC"/>
    <w:rsid w:val="00BF5400"/>
    <w:rsid w:val="00C3355C"/>
    <w:rsid w:val="00C6675B"/>
    <w:rsid w:val="00C96C16"/>
    <w:rsid w:val="00CB156D"/>
    <w:rsid w:val="00CB3345"/>
    <w:rsid w:val="00D15C36"/>
    <w:rsid w:val="00D27FAC"/>
    <w:rsid w:val="00D44A64"/>
    <w:rsid w:val="00D45F1C"/>
    <w:rsid w:val="00D512E0"/>
    <w:rsid w:val="00D57A6B"/>
    <w:rsid w:val="00D84F88"/>
    <w:rsid w:val="00DA3776"/>
    <w:rsid w:val="00DA4D1A"/>
    <w:rsid w:val="00DC2DF7"/>
    <w:rsid w:val="00E157CA"/>
    <w:rsid w:val="00E51929"/>
    <w:rsid w:val="00E73C71"/>
    <w:rsid w:val="00E85B79"/>
    <w:rsid w:val="00E97F99"/>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styleId="NichtaufgelsteErwhnung">
    <w:name w:val="Unresolved Mention"/>
    <w:basedOn w:val="Absatz-Standardschriftart"/>
    <w:uiPriority w:val="99"/>
    <w:semiHidden/>
    <w:unhideWhenUsed/>
    <w:rsid w:val="004F0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Nationalgericht" TargetMode="External"/><Relationship Id="rId13" Type="http://schemas.openxmlformats.org/officeDocument/2006/relationships/hyperlink" Target="https://de.wikipedia.org/wiki/Esskultu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chottische_K%C3%BCch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Englische_K%C3%BCch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e.wikipedia.org/wiki/Speisefis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wikipedia.org/wiki/Vereinigtes_K%C3%B6nigreich" TargetMode="External"/><Relationship Id="rId14" Type="http://schemas.openxmlformats.org/officeDocument/2006/relationships/hyperlink" Target="https://de.wikipedia.org/wiki/Pommes_fri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3660</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21</cp:revision>
  <cp:lastPrinted>2023-05-21T13:14:00Z</cp:lastPrinted>
  <dcterms:created xsi:type="dcterms:W3CDTF">2023-06-12T18:42:00Z</dcterms:created>
  <dcterms:modified xsi:type="dcterms:W3CDTF">2024-05-12T17:13:00Z</dcterms:modified>
</cp:coreProperties>
</file>