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3C17184"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5315AD">
        <w:rPr>
          <w:rFonts w:eastAsia="Times New Roman" w:cstheme="minorHAnsi"/>
          <w:b/>
          <w:bCs/>
          <w:sz w:val="32"/>
          <w:szCs w:val="32"/>
          <w:lang w:val="de-DE"/>
        </w:rPr>
        <w:t>VAASA</w:t>
      </w:r>
      <w:r w:rsidRPr="00DA4D1A">
        <w:rPr>
          <w:rFonts w:eastAsia="Times New Roman" w:cstheme="minorHAnsi"/>
          <w:b/>
          <w:bCs/>
          <w:sz w:val="32"/>
          <w:szCs w:val="32"/>
          <w:lang w:val="de-DE"/>
        </w:rPr>
        <w:t xml:space="preserve"> / </w:t>
      </w:r>
      <w:r w:rsidR="005315AD">
        <w:rPr>
          <w:rFonts w:eastAsia="Times New Roman" w:cstheme="minorHAnsi"/>
          <w:b/>
          <w:bCs/>
          <w:sz w:val="32"/>
          <w:szCs w:val="32"/>
          <w:lang w:val="de-DE"/>
        </w:rPr>
        <w:t>FINN</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1D8D71DD" w14:textId="1030F5A6" w:rsidR="003E6E0A" w:rsidRPr="00DA4858" w:rsidRDefault="00DA4858" w:rsidP="00DA4858">
      <w:pPr>
        <w:pStyle w:val="StandardWeb"/>
        <w:shd w:val="clear" w:color="auto" w:fill="FFFFFF"/>
        <w:spacing w:before="0" w:beforeAutospacing="0" w:after="0" w:afterAutospacing="0"/>
        <w:jc w:val="both"/>
        <w:rPr>
          <w:rFonts w:asciiTheme="minorHAnsi" w:hAnsiTheme="minorHAnsi" w:cstheme="minorHAnsi"/>
          <w:color w:val="252525"/>
          <w:sz w:val="22"/>
          <w:szCs w:val="22"/>
          <w:shd w:val="clear" w:color="auto" w:fill="FFFFFF"/>
          <w:lang w:val="de-DE"/>
        </w:rPr>
      </w:pPr>
      <w:r w:rsidRPr="00DA4858">
        <w:rPr>
          <w:rFonts w:asciiTheme="minorHAnsi" w:hAnsiTheme="minorHAnsi" w:cstheme="minorHAnsi"/>
          <w:b/>
          <w:bCs/>
          <w:color w:val="252525"/>
          <w:sz w:val="22"/>
          <w:szCs w:val="22"/>
          <w:shd w:val="clear" w:color="auto" w:fill="FFFFFF"/>
          <w:lang w:val="de-DE"/>
        </w:rPr>
        <w:t>Vaasa</w:t>
      </w:r>
      <w:r w:rsidRPr="00DA4858">
        <w:rPr>
          <w:rFonts w:asciiTheme="minorHAnsi" w:hAnsiTheme="minorHAnsi" w:cstheme="minorHAnsi"/>
          <w:color w:val="252525"/>
          <w:sz w:val="22"/>
          <w:szCs w:val="22"/>
          <w:shd w:val="clear" w:color="auto" w:fill="FFFFFF"/>
          <w:lang w:val="de-DE"/>
        </w:rPr>
        <w:t xml:space="preserve"> liegt an der Küste des Bottnischen Meerbusens, und zwar an der mit nur 80 km engsten Stelle der Bucht. Hier unterhält Vaasa die kürzeste Fährverbindung von Finnland nach Schweden (Umeå). Von den Einwohnern Vaasas ist noch heute etwa ein Drittel schwedisch-sprachig, und es bestehen sehr enge Beziehungen zur gegenüberliegenden schwedischen Küstenstadt.</w:t>
      </w:r>
      <w:r>
        <w:rPr>
          <w:rFonts w:asciiTheme="minorHAnsi" w:hAnsiTheme="minorHAnsi" w:cstheme="minorHAnsi"/>
          <w:color w:val="252525"/>
          <w:sz w:val="22"/>
          <w:szCs w:val="22"/>
          <w:shd w:val="clear" w:color="auto" w:fill="FFFFFF"/>
          <w:lang w:val="de-DE"/>
        </w:rPr>
        <w:t xml:space="preserve"> </w:t>
      </w:r>
      <w:r w:rsidRPr="00DA4858">
        <w:rPr>
          <w:rFonts w:asciiTheme="minorHAnsi" w:hAnsiTheme="minorHAnsi" w:cstheme="minorHAnsi"/>
          <w:color w:val="252525"/>
          <w:sz w:val="22"/>
          <w:szCs w:val="22"/>
          <w:shd w:val="clear" w:color="auto" w:fill="FFFFFF"/>
          <w:lang w:val="de-DE"/>
        </w:rPr>
        <w:t>Das nach einem Brand 1852 als Industriestadt neu errichtete Zentrum Ostbottniens lockt mit sonnigen Badestränden, guten Restaurants, vielen Unterkünften</w:t>
      </w:r>
      <w:r>
        <w:rPr>
          <w:rFonts w:asciiTheme="minorHAnsi" w:hAnsiTheme="minorHAnsi" w:cstheme="minorHAnsi"/>
          <w:color w:val="252525"/>
          <w:sz w:val="22"/>
          <w:szCs w:val="22"/>
          <w:shd w:val="clear" w:color="auto" w:fill="FFFFFF"/>
          <w:lang w:val="de-DE"/>
        </w:rPr>
        <w:t xml:space="preserve"> </w:t>
      </w:r>
      <w:r w:rsidRPr="00DA4858">
        <w:rPr>
          <w:rFonts w:asciiTheme="minorHAnsi" w:hAnsiTheme="minorHAnsi" w:cstheme="minorHAnsi"/>
          <w:color w:val="252525"/>
          <w:sz w:val="22"/>
          <w:szCs w:val="22"/>
          <w:shd w:val="clear" w:color="auto" w:fill="FFFFFF"/>
          <w:lang w:val="de-DE"/>
        </w:rPr>
        <w:t>und mehreren interessanten Museen. Auch die Umgebung von Vaasa hat viel zu bieten, nicht zuletzt einen weitverzweigten Schärengarten, der sich als ideale Urlaubsregion erweist. In seinem Zentrum liegt die Insel Raippaluoto; von dort aus gelangt man über einen Damm und mehrere Eilande weiter nördlich nach Björköby mit einer Kirche aus dem Jahr 1859. Seit dem Mittelalter wurde die finnische Ostseeküste von schwedischer Seite aus besiedelt. Die Gründung und Namensgebung der Stadt Vaasa geschah 1606/1611 durch den schwedischen König Karl IX. Er verlieh der Stadt den Namen seines Adelsgeschlechts "Wasa". Vaasa gilt als die sonnigste Stadt Finnlands, es gibt 220 niederschlagsfreie Tage im Jahr und Temperaturen im Sommer von bis zu 25°C, somit ist Vaasa auch ein sehr schönes Badeparadies.</w:t>
      </w:r>
    </w:p>
    <w:p w14:paraId="5655DAB7" w14:textId="77777777" w:rsidR="00AF1212" w:rsidRPr="009E5174" w:rsidRDefault="00AF1212" w:rsidP="00B077F8">
      <w:pPr>
        <w:spacing w:after="0" w:line="240" w:lineRule="auto"/>
        <w:jc w:val="both"/>
        <w:rPr>
          <w:rFonts w:eastAsia="Times New Roman" w:cstheme="minorHAnsi"/>
          <w:b/>
          <w:u w:val="single"/>
          <w:lang w:val="de-DE"/>
        </w:rPr>
      </w:pPr>
    </w:p>
    <w:p w14:paraId="47831CDF" w14:textId="342DC928"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1C69CF">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D04702" w:rsidRPr="00D04702">
        <w:rPr>
          <w:rFonts w:asciiTheme="minorHAnsi" w:eastAsia="Times New Roman" w:hAnsiTheme="minorHAnsi" w:cstheme="minorHAnsi"/>
          <w:sz w:val="22"/>
          <w:szCs w:val="22"/>
          <w:lang w:val="de-DE"/>
        </w:rPr>
        <w:t>Das Stadtzentrum liegt ca. 3,5 km von unserem Liegeplatz entfernt. Da es nicht gestattet ist im Hafengebiet zu laufen, können Sie nur mit dem Shuttlebus oder einem Taxi in die Stadt gelangen. Die Fahrt ins Zentrum kostet zwischen € 20,- und € 40,- (der Shuttlebus nur € 12,- für die Hin- und Rückfahrt).</w:t>
      </w:r>
      <w:r w:rsidR="001C69CF">
        <w:rPr>
          <w:rFonts w:asciiTheme="minorHAnsi" w:eastAsia="Times New Roman" w:hAnsiTheme="minorHAnsi" w:cstheme="minorHAnsi"/>
          <w:sz w:val="22"/>
          <w:szCs w:val="22"/>
          <w:lang w:val="de-DE"/>
        </w:rPr>
        <w:t xml:space="preserve"> </w:t>
      </w:r>
      <w:r w:rsidR="001C69CF" w:rsidRPr="001C69CF">
        <w:rPr>
          <w:rFonts w:asciiTheme="minorHAnsi" w:eastAsia="Times New Roman" w:hAnsiTheme="minorHAnsi" w:cstheme="minorHAnsi"/>
          <w:b/>
          <w:bCs/>
          <w:sz w:val="22"/>
          <w:szCs w:val="22"/>
          <w:lang w:val="de-DE"/>
        </w:rPr>
        <w:t xml:space="preserve">Haltestelle im Zentrum: </w:t>
      </w:r>
      <w:r w:rsidR="001C69CF" w:rsidRPr="001C69CF">
        <w:rPr>
          <w:rFonts w:asciiTheme="minorHAnsi" w:eastAsia="Times New Roman" w:hAnsiTheme="minorHAnsi" w:cstheme="minorHAnsi"/>
          <w:sz w:val="22"/>
          <w:szCs w:val="22"/>
          <w:lang w:val="de-DE"/>
        </w:rPr>
        <w:t>Senaatinkatu 2</w:t>
      </w:r>
      <w:r w:rsidR="001C69CF">
        <w:rPr>
          <w:rFonts w:asciiTheme="minorHAnsi" w:eastAsia="Times New Roman" w:hAnsiTheme="minorHAnsi" w:cstheme="minorHAnsi"/>
          <w:sz w:val="22"/>
          <w:szCs w:val="22"/>
          <w:lang w:val="de-DE"/>
        </w:rPr>
        <w:t xml:space="preserve"> – zwischen Rathaus und Kirche.</w:t>
      </w:r>
      <w:r w:rsidR="0068686B">
        <w:rPr>
          <w:rFonts w:asciiTheme="minorHAnsi" w:eastAsia="Times New Roman" w:hAnsiTheme="minorHAnsi" w:cstheme="minorHAnsi"/>
          <w:sz w:val="22"/>
          <w:szCs w:val="22"/>
          <w:lang w:val="de-DE"/>
        </w:rPr>
        <w:br/>
        <w:t xml:space="preserve">Pier: </w:t>
      </w:r>
      <w:r w:rsidR="00D04702" w:rsidRPr="00D04702">
        <w:rPr>
          <w:rFonts w:asciiTheme="minorHAnsi" w:eastAsia="Times New Roman" w:hAnsiTheme="minorHAnsi" w:cstheme="minorHAnsi"/>
          <w:sz w:val="22"/>
          <w:szCs w:val="22"/>
          <w:lang w:val="de-DE"/>
        </w:rPr>
        <w:t>Vaskiluoto Pier</w:t>
      </w:r>
    </w:p>
    <w:p w14:paraId="445914E2" w14:textId="77777777" w:rsidR="00EF23E1" w:rsidRDefault="00EF23E1" w:rsidP="00A03EF9">
      <w:pPr>
        <w:spacing w:after="0" w:line="240" w:lineRule="auto"/>
        <w:rPr>
          <w:rFonts w:eastAsia="Times New Roman" w:cstheme="minorHAnsi"/>
          <w:lang w:val="de-DE"/>
        </w:rPr>
      </w:pPr>
    </w:p>
    <w:p w14:paraId="4C6B65C4" w14:textId="3568446C" w:rsidR="00B50157" w:rsidRPr="00B50157" w:rsidRDefault="00B50157" w:rsidP="00A03EF9">
      <w:pPr>
        <w:spacing w:after="0" w:line="240" w:lineRule="auto"/>
        <w:rPr>
          <w:rFonts w:eastAsia="Times New Roman" w:cstheme="minorHAnsi"/>
          <w:u w:val="single"/>
          <w:lang w:val="de-DE"/>
        </w:rPr>
      </w:pPr>
      <w:r w:rsidRPr="00B50157">
        <w:rPr>
          <w:rFonts w:eastAsia="Times New Roman" w:cstheme="minorHAnsi"/>
          <w:b/>
          <w:bCs/>
          <w:u w:val="single"/>
          <w:lang w:val="de-DE"/>
        </w:rPr>
        <w:t>Taxi:</w:t>
      </w:r>
      <w:r w:rsidRPr="00B50157">
        <w:rPr>
          <w:rFonts w:eastAsia="Times New Roman" w:cstheme="minorHAnsi"/>
          <w:b/>
          <w:bCs/>
          <w:lang w:val="de-DE"/>
        </w:rPr>
        <w:tab/>
      </w:r>
      <w:r w:rsidRPr="00B50157">
        <w:rPr>
          <w:rFonts w:eastAsia="Times New Roman" w:cstheme="minorHAnsi"/>
          <w:b/>
          <w:bCs/>
          <w:lang w:val="de-DE"/>
        </w:rPr>
        <w:tab/>
      </w:r>
      <w:r w:rsidRPr="00B50157">
        <w:rPr>
          <w:rFonts w:eastAsia="Times New Roman" w:cstheme="minorHAnsi"/>
          <w:b/>
          <w:bCs/>
          <w:lang w:val="de-DE"/>
        </w:rPr>
        <w:tab/>
      </w:r>
      <w:r w:rsidRPr="00B50157">
        <w:rPr>
          <w:rFonts w:eastAsia="Times New Roman" w:cstheme="minorHAnsi"/>
          <w:lang w:val="de-DE"/>
        </w:rPr>
        <w:t xml:space="preserve">Taxen stehen voraussichtlich am Hafen bereit. Rufnummer: </w:t>
      </w:r>
      <w:r w:rsidRPr="00B50157">
        <w:rPr>
          <w:rFonts w:eastAsia="Times New Roman" w:cstheme="minorHAnsi"/>
          <w:lang w:val="de-DE"/>
        </w:rPr>
        <w:t>+358 600 300 11 (Taxi Vaasa)</w:t>
      </w:r>
    </w:p>
    <w:p w14:paraId="663821AD" w14:textId="77777777" w:rsidR="00B50157" w:rsidRPr="00B50157" w:rsidRDefault="00B50157" w:rsidP="00A03EF9">
      <w:pPr>
        <w:spacing w:after="0" w:line="240" w:lineRule="auto"/>
        <w:rPr>
          <w:rFonts w:eastAsia="Times New Roman" w:cstheme="minorHAnsi"/>
          <w:lang w:val="de-DE"/>
        </w:rPr>
      </w:pPr>
    </w:p>
    <w:p w14:paraId="4B7BE9A3" w14:textId="2416F999"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D04702">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7573AB21" w14:textId="3560FAF2" w:rsid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Da wäre zunächst einmal der </w:t>
      </w:r>
      <w:r w:rsidRPr="00AF3AAA">
        <w:rPr>
          <w:rFonts w:eastAsia="Calibri" w:cstheme="minorHAnsi"/>
          <w:b/>
          <w:bCs/>
          <w:lang w:val="de-DE" w:eastAsia="en-GB"/>
        </w:rPr>
        <w:t>Marktplatz</w:t>
      </w:r>
      <w:r w:rsidRPr="00AF3AAA">
        <w:rPr>
          <w:rFonts w:eastAsia="Calibri" w:cstheme="minorHAnsi"/>
          <w:lang w:val="de-DE" w:eastAsia="en-GB"/>
        </w:rPr>
        <w:t xml:space="preserve">, er liegt zwischen den beiden großen Esplanaden, die vom Bahnhof aus in südwestlicher Richtung durch die Innenstadt ziehen. Mit der dort 1938 errichteten </w:t>
      </w:r>
      <w:r w:rsidRPr="00AF3AAA">
        <w:rPr>
          <w:rFonts w:eastAsia="Calibri" w:cstheme="minorHAnsi"/>
          <w:b/>
          <w:bCs/>
          <w:lang w:val="de-DE" w:eastAsia="en-GB"/>
        </w:rPr>
        <w:t>Freiheitsstatue</w:t>
      </w:r>
      <w:r w:rsidRPr="00AF3AAA">
        <w:rPr>
          <w:rFonts w:eastAsia="Calibri" w:cstheme="minorHAnsi"/>
          <w:lang w:val="de-DE" w:eastAsia="en-GB"/>
        </w:rPr>
        <w:t xml:space="preserve"> soll an den Bürger- u. Freiheitskrieg von 1918 erinnert werden.</w:t>
      </w:r>
    </w:p>
    <w:p w14:paraId="4A4ADF2F" w14:textId="77777777" w:rsidR="002D49BA" w:rsidRPr="00AF3AAA" w:rsidRDefault="002D49BA" w:rsidP="00AF3AAA">
      <w:pPr>
        <w:tabs>
          <w:tab w:val="left" w:pos="1044"/>
        </w:tabs>
        <w:spacing w:after="0" w:line="240" w:lineRule="auto"/>
        <w:jc w:val="both"/>
        <w:rPr>
          <w:rFonts w:eastAsia="Calibri" w:cstheme="minorHAnsi"/>
          <w:lang w:val="de-DE" w:eastAsia="en-GB"/>
        </w:rPr>
      </w:pPr>
    </w:p>
    <w:p w14:paraId="4D2ACFD2" w14:textId="6487ECD4" w:rsidR="00AF3AAA" w:rsidRP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Südwestlich vom Markt steht die neugotische </w:t>
      </w:r>
      <w:r w:rsidRPr="00AF3AAA">
        <w:rPr>
          <w:rFonts w:eastAsia="Calibri" w:cstheme="minorHAnsi"/>
          <w:b/>
          <w:bCs/>
          <w:lang w:val="de-DE" w:eastAsia="en-GB"/>
        </w:rPr>
        <w:t>Dreieinigkeits</w:t>
      </w:r>
      <w:r w:rsidRPr="00AF3AAA">
        <w:rPr>
          <w:rFonts w:eastAsia="Calibri" w:cstheme="minorHAnsi"/>
          <w:bCs/>
          <w:lang w:val="de-DE" w:eastAsia="en-GB"/>
        </w:rPr>
        <w:t>-</w:t>
      </w:r>
      <w:r w:rsidRPr="00AF3AAA">
        <w:rPr>
          <w:rFonts w:eastAsia="Calibri" w:cstheme="minorHAnsi"/>
          <w:b/>
          <w:bCs/>
          <w:lang w:val="de-DE" w:eastAsia="en-GB"/>
        </w:rPr>
        <w:t>Kirche</w:t>
      </w:r>
      <w:r w:rsidRPr="00AF3AAA">
        <w:rPr>
          <w:rFonts w:eastAsia="Calibri" w:cstheme="minorHAnsi"/>
          <w:lang w:val="de-DE" w:eastAsia="en-GB"/>
        </w:rPr>
        <w:t xml:space="preserve"> aus dem Jahre 1869, der man deutlich ihre englischen Vorbilder ansieht. In der Nähe befindet sich das </w:t>
      </w:r>
      <w:r w:rsidRPr="00AF3AAA">
        <w:rPr>
          <w:rFonts w:eastAsia="Calibri" w:cstheme="minorHAnsi"/>
          <w:b/>
          <w:bCs/>
          <w:lang w:val="de-DE" w:eastAsia="en-GB"/>
        </w:rPr>
        <w:t>Stadthaus</w:t>
      </w:r>
      <w:r w:rsidRPr="00AF3AAA">
        <w:rPr>
          <w:rFonts w:eastAsia="Calibri" w:cstheme="minorHAnsi"/>
          <w:lang w:val="de-DE" w:eastAsia="en-GB"/>
        </w:rPr>
        <w:t>, 1881 in neubarocken Formen erbaut.</w:t>
      </w:r>
    </w:p>
    <w:p w14:paraId="7E739B9A" w14:textId="77777777" w:rsidR="00AF3AAA" w:rsidRPr="00AF3AAA" w:rsidRDefault="00AF3AAA" w:rsidP="00AF3AAA">
      <w:pPr>
        <w:tabs>
          <w:tab w:val="left" w:pos="1044"/>
        </w:tabs>
        <w:spacing w:after="0" w:line="240" w:lineRule="auto"/>
        <w:jc w:val="both"/>
        <w:rPr>
          <w:rFonts w:eastAsia="Calibri" w:cstheme="minorHAnsi"/>
          <w:lang w:val="de-DE" w:eastAsia="en-GB"/>
        </w:rPr>
      </w:pPr>
    </w:p>
    <w:p w14:paraId="34256DDD" w14:textId="23ABC9E8" w:rsidR="00AF3AAA" w:rsidRP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Nördlich gegenüber der Kirche sieht man ein </w:t>
      </w:r>
      <w:r w:rsidRPr="00AF3AAA">
        <w:rPr>
          <w:rFonts w:eastAsia="Calibri" w:cstheme="minorHAnsi"/>
          <w:b/>
          <w:bCs/>
          <w:lang w:val="de-DE" w:eastAsia="en-GB"/>
        </w:rPr>
        <w:t>Bronzestandbild</w:t>
      </w:r>
      <w:r w:rsidRPr="00AF3AAA">
        <w:rPr>
          <w:rFonts w:eastAsia="Calibri" w:cstheme="minorHAnsi"/>
          <w:lang w:val="de-DE" w:eastAsia="en-GB"/>
        </w:rPr>
        <w:t xml:space="preserve"> des Dichters Zacharias Topelius aus dem 19.</w:t>
      </w:r>
      <w:r w:rsidR="002D49BA">
        <w:rPr>
          <w:rFonts w:eastAsia="Calibri" w:cstheme="minorHAnsi"/>
          <w:lang w:val="de-DE" w:eastAsia="en-GB"/>
        </w:rPr>
        <w:t xml:space="preserve"> </w:t>
      </w:r>
      <w:r w:rsidRPr="00AF3AAA">
        <w:rPr>
          <w:rFonts w:eastAsia="Calibri" w:cstheme="minorHAnsi"/>
          <w:lang w:val="de-DE" w:eastAsia="en-GB"/>
        </w:rPr>
        <w:t>J</w:t>
      </w:r>
      <w:r w:rsidR="002D49BA">
        <w:rPr>
          <w:rFonts w:eastAsia="Calibri" w:cstheme="minorHAnsi"/>
          <w:lang w:val="de-DE" w:eastAsia="en-GB"/>
        </w:rPr>
        <w:t>ahrhundert</w:t>
      </w:r>
      <w:r w:rsidRPr="00AF3AAA">
        <w:rPr>
          <w:rFonts w:eastAsia="Calibri" w:cstheme="minorHAnsi"/>
          <w:lang w:val="de-DE" w:eastAsia="en-GB"/>
        </w:rPr>
        <w:t xml:space="preserve">. </w:t>
      </w:r>
    </w:p>
    <w:p w14:paraId="1AF48823" w14:textId="31E35533" w:rsid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Den westlichen </w:t>
      </w:r>
      <w:r w:rsidR="002D49BA" w:rsidRPr="00AF3AAA">
        <w:rPr>
          <w:rFonts w:eastAsia="Calibri" w:cstheme="minorHAnsi"/>
          <w:lang w:val="de-DE" w:eastAsia="en-GB"/>
        </w:rPr>
        <w:t>Abschluss</w:t>
      </w:r>
      <w:r w:rsidRPr="00AF3AAA">
        <w:rPr>
          <w:rFonts w:eastAsia="Calibri" w:cstheme="minorHAnsi"/>
          <w:lang w:val="de-DE" w:eastAsia="en-GB"/>
        </w:rPr>
        <w:t xml:space="preserve"> der Esplanade bildet das </w:t>
      </w:r>
      <w:r w:rsidRPr="00AF3AAA">
        <w:rPr>
          <w:rFonts w:eastAsia="Calibri" w:cstheme="minorHAnsi"/>
          <w:b/>
          <w:bCs/>
          <w:lang w:val="de-DE" w:eastAsia="en-GB"/>
        </w:rPr>
        <w:t>Hof- oder Oberlandesgericht</w:t>
      </w:r>
      <w:r w:rsidRPr="00AF3AAA">
        <w:rPr>
          <w:rFonts w:eastAsia="Calibri" w:cstheme="minorHAnsi"/>
          <w:lang w:val="de-DE" w:eastAsia="en-GB"/>
        </w:rPr>
        <w:t xml:space="preserve"> auf einem Platz am Meer. Es ist ein neugotischer Backsteinbau mit Türmchen aus dem 19. Jahrhundert.</w:t>
      </w:r>
    </w:p>
    <w:p w14:paraId="697C5F70" w14:textId="77777777" w:rsidR="002D49BA" w:rsidRPr="00AF3AAA" w:rsidRDefault="002D49BA" w:rsidP="00AF3AAA">
      <w:pPr>
        <w:tabs>
          <w:tab w:val="left" w:pos="1044"/>
        </w:tabs>
        <w:spacing w:after="0" w:line="240" w:lineRule="auto"/>
        <w:jc w:val="both"/>
        <w:rPr>
          <w:rFonts w:eastAsia="Calibri" w:cstheme="minorHAnsi"/>
          <w:lang w:val="de-DE" w:eastAsia="en-GB"/>
        </w:rPr>
      </w:pPr>
    </w:p>
    <w:p w14:paraId="321759D1" w14:textId="77777777" w:rsidR="00AF3AAA" w:rsidRP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Südlich davon befindet sich ein </w:t>
      </w:r>
      <w:r w:rsidRPr="00AF3AAA">
        <w:rPr>
          <w:rFonts w:eastAsia="Calibri" w:cstheme="minorHAnsi"/>
          <w:b/>
          <w:bCs/>
          <w:lang w:val="de-DE" w:eastAsia="en-GB"/>
        </w:rPr>
        <w:t>Denkmal</w:t>
      </w:r>
      <w:r w:rsidRPr="00AF3AAA">
        <w:rPr>
          <w:rFonts w:eastAsia="Calibri" w:cstheme="minorHAnsi"/>
          <w:lang w:val="de-DE" w:eastAsia="en-GB"/>
        </w:rPr>
        <w:t xml:space="preserve"> zur Erinnerung an die Landung des 27. preußischen Jägerbataillons im Februar 1918. Dieses bestand aus jungen Finnen, die in Deutschland ausgebildet worden waren.</w:t>
      </w:r>
    </w:p>
    <w:p w14:paraId="53E4C9CF" w14:textId="77777777" w:rsidR="002D49BA" w:rsidRDefault="002D49BA" w:rsidP="00AF3AAA">
      <w:pPr>
        <w:tabs>
          <w:tab w:val="left" w:pos="1044"/>
        </w:tabs>
        <w:spacing w:after="0" w:line="240" w:lineRule="auto"/>
        <w:jc w:val="both"/>
        <w:rPr>
          <w:rFonts w:eastAsia="Calibri" w:cstheme="minorHAnsi"/>
          <w:lang w:val="de-DE" w:eastAsia="en-GB"/>
        </w:rPr>
      </w:pPr>
    </w:p>
    <w:p w14:paraId="44DD7C1F" w14:textId="7D7A3001" w:rsid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Nördlich vom Gericht liegt der </w:t>
      </w:r>
      <w:r w:rsidR="00F41A84" w:rsidRPr="00F41A84">
        <w:rPr>
          <w:rFonts w:eastAsia="Calibri" w:cstheme="minorHAnsi"/>
          <w:b/>
          <w:bCs/>
          <w:lang w:val="de-DE" w:eastAsia="en-GB"/>
        </w:rPr>
        <w:t>Marianpuisto</w:t>
      </w:r>
      <w:r w:rsidR="00F41A84" w:rsidRPr="00F41A84">
        <w:rPr>
          <w:rFonts w:eastAsia="Calibri" w:cstheme="minorHAnsi"/>
          <w:b/>
          <w:bCs/>
          <w:lang w:val="de-DE" w:eastAsia="en-GB"/>
        </w:rPr>
        <w:t>-</w:t>
      </w:r>
      <w:r w:rsidR="00F41A84">
        <w:rPr>
          <w:rFonts w:eastAsia="Calibri" w:cstheme="minorHAnsi"/>
          <w:b/>
          <w:bCs/>
          <w:lang w:val="de-DE" w:eastAsia="en-GB"/>
        </w:rPr>
        <w:t>P</w:t>
      </w:r>
      <w:r w:rsidRPr="00AF3AAA">
        <w:rPr>
          <w:rFonts w:eastAsia="Calibri" w:cstheme="minorHAnsi"/>
          <w:b/>
          <w:bCs/>
          <w:lang w:val="de-DE" w:eastAsia="en-GB"/>
        </w:rPr>
        <w:t>ark</w:t>
      </w:r>
      <w:r w:rsidRPr="00AF3AAA">
        <w:rPr>
          <w:rFonts w:eastAsia="Calibri" w:cstheme="minorHAnsi"/>
          <w:lang w:val="de-DE" w:eastAsia="en-GB"/>
        </w:rPr>
        <w:t xml:space="preserve"> mit dem </w:t>
      </w:r>
      <w:r w:rsidR="00F41A84">
        <w:rPr>
          <w:rFonts w:eastAsia="Calibri" w:cstheme="minorHAnsi"/>
          <w:b/>
          <w:bCs/>
          <w:lang w:val="de-DE" w:eastAsia="en-GB"/>
        </w:rPr>
        <w:t>M</w:t>
      </w:r>
      <w:r w:rsidRPr="00AF3AAA">
        <w:rPr>
          <w:rFonts w:eastAsia="Calibri" w:cstheme="minorHAnsi"/>
          <w:b/>
          <w:bCs/>
          <w:lang w:val="de-DE" w:eastAsia="en-GB"/>
        </w:rPr>
        <w:t>useum Österbotton</w:t>
      </w:r>
      <w:r w:rsidR="00FA5EFF">
        <w:rPr>
          <w:rFonts w:eastAsia="Calibri" w:cstheme="minorHAnsi"/>
          <w:b/>
          <w:bCs/>
          <w:lang w:val="de-DE" w:eastAsia="en-GB"/>
        </w:rPr>
        <w:t xml:space="preserve"> (</w:t>
      </w:r>
      <w:r w:rsidR="00FA5EFF" w:rsidRPr="00FA5EFF">
        <w:rPr>
          <w:rFonts w:eastAsia="Calibri" w:cstheme="minorHAnsi"/>
          <w:b/>
          <w:bCs/>
          <w:lang w:val="de-DE" w:eastAsia="en-GB"/>
        </w:rPr>
        <w:t>Ostrobothnian Museum</w:t>
      </w:r>
      <w:r w:rsidR="00FA5EFF">
        <w:rPr>
          <w:rFonts w:eastAsia="Calibri" w:cstheme="minorHAnsi"/>
          <w:b/>
          <w:bCs/>
          <w:lang w:val="de-DE" w:eastAsia="en-GB"/>
        </w:rPr>
        <w:t>)</w:t>
      </w:r>
      <w:r w:rsidRPr="00AF3AAA">
        <w:rPr>
          <w:rFonts w:eastAsia="Calibri" w:cstheme="minorHAnsi"/>
          <w:b/>
          <w:bCs/>
          <w:lang w:val="de-DE" w:eastAsia="en-GB"/>
        </w:rPr>
        <w:t>.</w:t>
      </w:r>
      <w:r w:rsidRPr="00AF3AAA">
        <w:rPr>
          <w:rFonts w:eastAsia="Calibri" w:cstheme="minorHAnsi"/>
          <w:lang w:val="de-DE" w:eastAsia="en-GB"/>
        </w:rPr>
        <w:t xml:space="preserve"> Beachtenswert sind die Sammlungen </w:t>
      </w:r>
      <w:r w:rsidR="0033564E">
        <w:rPr>
          <w:rFonts w:eastAsia="Calibri" w:cstheme="minorHAnsi"/>
          <w:lang w:val="de-DE" w:eastAsia="en-GB"/>
        </w:rPr>
        <w:t xml:space="preserve">zu Naturwissenschaften, </w:t>
      </w:r>
      <w:r w:rsidRPr="00AF3AAA">
        <w:rPr>
          <w:rFonts w:eastAsia="Calibri" w:cstheme="minorHAnsi"/>
          <w:lang w:val="de-DE" w:eastAsia="en-GB"/>
        </w:rPr>
        <w:t xml:space="preserve">zur regionalen </w:t>
      </w:r>
      <w:r w:rsidR="0033564E">
        <w:rPr>
          <w:rFonts w:eastAsia="Calibri" w:cstheme="minorHAnsi"/>
          <w:lang w:val="de-DE" w:eastAsia="en-GB"/>
        </w:rPr>
        <w:t xml:space="preserve">Kunst-, </w:t>
      </w:r>
      <w:r w:rsidRPr="00AF3AAA">
        <w:rPr>
          <w:rFonts w:eastAsia="Calibri" w:cstheme="minorHAnsi"/>
          <w:lang w:val="de-DE" w:eastAsia="en-GB"/>
        </w:rPr>
        <w:t>Kultur- und Stadtgeschichte mit einem Modell der Stadtansicht von Alt-Vaasa</w:t>
      </w:r>
      <w:r w:rsidR="00FA5EFF">
        <w:rPr>
          <w:rFonts w:eastAsia="Calibri" w:cstheme="minorHAnsi"/>
          <w:lang w:val="de-DE" w:eastAsia="en-GB"/>
        </w:rPr>
        <w:t xml:space="preserve"> </w:t>
      </w:r>
      <w:r w:rsidR="0070761D">
        <w:rPr>
          <w:rFonts w:eastAsia="Calibri" w:cstheme="minorHAnsi"/>
          <w:lang w:val="de-DE" w:eastAsia="en-GB"/>
        </w:rPr>
        <w:t>(</w:t>
      </w:r>
      <w:r w:rsidR="0033564E">
        <w:rPr>
          <w:rFonts w:eastAsia="Calibri" w:cstheme="minorHAnsi"/>
          <w:lang w:val="de-DE" w:eastAsia="en-GB"/>
        </w:rPr>
        <w:t xml:space="preserve">ca. 15 Min. Fußweg vom Marktplatz entfernt; </w:t>
      </w:r>
      <w:r w:rsidR="0070761D">
        <w:rPr>
          <w:rFonts w:eastAsia="Calibri" w:cstheme="minorHAnsi"/>
          <w:lang w:val="de-DE" w:eastAsia="en-GB"/>
        </w:rPr>
        <w:t>Do, 10.00 – 17.00 Uhr).</w:t>
      </w:r>
    </w:p>
    <w:p w14:paraId="3F499553" w14:textId="77777777" w:rsidR="002D49BA" w:rsidRPr="00AF3AAA" w:rsidRDefault="002D49BA" w:rsidP="00AF3AAA">
      <w:pPr>
        <w:tabs>
          <w:tab w:val="left" w:pos="1044"/>
        </w:tabs>
        <w:spacing w:after="0" w:line="240" w:lineRule="auto"/>
        <w:jc w:val="both"/>
        <w:rPr>
          <w:rFonts w:eastAsia="Calibri" w:cstheme="minorHAnsi"/>
          <w:lang w:val="de-DE" w:eastAsia="en-GB"/>
        </w:rPr>
      </w:pPr>
    </w:p>
    <w:p w14:paraId="7FEF78E4" w14:textId="454A92E8" w:rsidR="00AF3AAA" w:rsidRDefault="00AF3AAA" w:rsidP="00AF3AAA">
      <w:pPr>
        <w:tabs>
          <w:tab w:val="left" w:pos="1044"/>
        </w:tabs>
        <w:spacing w:after="0" w:line="240" w:lineRule="auto"/>
        <w:jc w:val="both"/>
        <w:rPr>
          <w:rFonts w:eastAsia="Calibri" w:cstheme="minorHAnsi"/>
          <w:lang w:val="de-DE" w:eastAsia="en-GB"/>
        </w:rPr>
      </w:pPr>
      <w:r w:rsidRPr="00AF3AAA">
        <w:rPr>
          <w:rFonts w:eastAsia="Calibri" w:cstheme="minorHAnsi"/>
          <w:lang w:val="de-DE" w:eastAsia="en-GB"/>
        </w:rPr>
        <w:t xml:space="preserve">Im Süden der Stadt erstreckt sich der </w:t>
      </w:r>
      <w:r w:rsidRPr="00AF3AAA">
        <w:rPr>
          <w:rFonts w:eastAsia="Calibri" w:cstheme="minorHAnsi"/>
          <w:b/>
          <w:bCs/>
          <w:lang w:val="de-DE" w:eastAsia="en-GB"/>
        </w:rPr>
        <w:t>Park von Hietalahti</w:t>
      </w:r>
      <w:r w:rsidRPr="00AF3AAA">
        <w:rPr>
          <w:rFonts w:eastAsia="Calibri" w:cstheme="minorHAnsi"/>
          <w:lang w:val="de-DE" w:eastAsia="en-GB"/>
        </w:rPr>
        <w:t xml:space="preserve"> mit dem </w:t>
      </w:r>
      <w:r w:rsidRPr="00AF3AAA">
        <w:rPr>
          <w:rFonts w:eastAsia="Calibri" w:cstheme="minorHAnsi"/>
          <w:b/>
          <w:bCs/>
          <w:lang w:val="de-DE" w:eastAsia="en-GB"/>
        </w:rPr>
        <w:t>Freilichtmuseum Bragegarden</w:t>
      </w:r>
      <w:r w:rsidRPr="00AF3AAA">
        <w:rPr>
          <w:rFonts w:eastAsia="Calibri" w:cstheme="minorHAnsi"/>
          <w:lang w:val="de-DE" w:eastAsia="en-GB"/>
        </w:rPr>
        <w:t xml:space="preserve"> in einer landschaftlich schönen Umgebung am Matmorsviken. Das Museum bietet einen guten Überblick zur finnland-schwedischen Bauernkultur und lädt mit einem Sommerrestaurant zum Verweilen ein.</w:t>
      </w:r>
      <w:r w:rsidR="0070761D">
        <w:rPr>
          <w:rFonts w:eastAsia="Calibri" w:cstheme="minorHAnsi"/>
          <w:lang w:val="de-DE" w:eastAsia="en-GB"/>
        </w:rPr>
        <w:t xml:space="preserve"> (Geschlossen; Start Sommersaison 26.06.2024).</w:t>
      </w:r>
    </w:p>
    <w:p w14:paraId="63C5BB05" w14:textId="77777777" w:rsidR="002D49BA" w:rsidRDefault="002D49BA" w:rsidP="00AF3AAA">
      <w:pPr>
        <w:tabs>
          <w:tab w:val="left" w:pos="1044"/>
        </w:tabs>
        <w:spacing w:after="0" w:line="240" w:lineRule="auto"/>
        <w:jc w:val="both"/>
        <w:rPr>
          <w:rFonts w:eastAsia="Calibri" w:cstheme="minorHAnsi"/>
          <w:lang w:val="de-DE" w:eastAsia="en-GB"/>
        </w:rPr>
      </w:pPr>
    </w:p>
    <w:p w14:paraId="4D6B608D" w14:textId="77777777" w:rsidR="002D49BA" w:rsidRDefault="002D49BA" w:rsidP="00AF3AAA">
      <w:pPr>
        <w:tabs>
          <w:tab w:val="left" w:pos="1044"/>
        </w:tabs>
        <w:spacing w:after="0" w:line="240" w:lineRule="auto"/>
        <w:jc w:val="both"/>
        <w:rPr>
          <w:rFonts w:eastAsia="Calibri" w:cstheme="minorHAnsi"/>
          <w:lang w:val="de-DE" w:eastAsia="en-GB"/>
        </w:rPr>
      </w:pPr>
    </w:p>
    <w:p w14:paraId="328F92B3" w14:textId="77777777" w:rsidR="002D49BA" w:rsidRDefault="002D49BA" w:rsidP="00AF3AAA">
      <w:pPr>
        <w:tabs>
          <w:tab w:val="left" w:pos="1044"/>
        </w:tabs>
        <w:spacing w:after="0" w:line="240" w:lineRule="auto"/>
        <w:jc w:val="both"/>
        <w:rPr>
          <w:rFonts w:eastAsia="Calibri" w:cstheme="minorHAnsi"/>
          <w:lang w:val="de-DE" w:eastAsia="en-GB"/>
        </w:rPr>
      </w:pPr>
    </w:p>
    <w:p w14:paraId="7910F1EF" w14:textId="77777777" w:rsidR="002D49BA" w:rsidRDefault="002D49BA" w:rsidP="00AF3AAA">
      <w:pPr>
        <w:tabs>
          <w:tab w:val="left" w:pos="1044"/>
        </w:tabs>
        <w:spacing w:after="0" w:line="240" w:lineRule="auto"/>
        <w:jc w:val="both"/>
        <w:rPr>
          <w:rFonts w:eastAsia="Calibri" w:cstheme="minorHAnsi"/>
          <w:lang w:val="de-DE" w:eastAsia="en-GB"/>
        </w:rPr>
      </w:pPr>
    </w:p>
    <w:p w14:paraId="17AB7F81" w14:textId="77777777" w:rsidR="002D49BA" w:rsidRDefault="002D49BA" w:rsidP="00AF3AAA">
      <w:pPr>
        <w:tabs>
          <w:tab w:val="left" w:pos="1044"/>
        </w:tabs>
        <w:spacing w:after="0" w:line="240" w:lineRule="auto"/>
        <w:jc w:val="both"/>
        <w:rPr>
          <w:rFonts w:eastAsia="Calibri" w:cstheme="minorHAnsi"/>
          <w:lang w:val="de-DE" w:eastAsia="en-GB"/>
        </w:rPr>
      </w:pPr>
    </w:p>
    <w:p w14:paraId="59E95F9B" w14:textId="77777777" w:rsidR="004F4A25" w:rsidRDefault="004F4A25" w:rsidP="00AF3AAA">
      <w:pPr>
        <w:tabs>
          <w:tab w:val="left" w:pos="1044"/>
        </w:tabs>
        <w:spacing w:after="0" w:line="240" w:lineRule="auto"/>
        <w:jc w:val="both"/>
        <w:rPr>
          <w:rFonts w:eastAsia="Calibri" w:cstheme="minorHAnsi"/>
          <w:lang w:val="de-DE" w:eastAsia="en-GB"/>
        </w:rPr>
      </w:pPr>
    </w:p>
    <w:p w14:paraId="4E47D554" w14:textId="77777777" w:rsidR="00A82581" w:rsidRDefault="00A82581" w:rsidP="00AF3AAA">
      <w:pPr>
        <w:tabs>
          <w:tab w:val="left" w:pos="1044"/>
        </w:tabs>
        <w:spacing w:after="0" w:line="240" w:lineRule="auto"/>
        <w:jc w:val="both"/>
        <w:rPr>
          <w:rFonts w:eastAsia="Calibri" w:cstheme="minorHAnsi"/>
          <w:lang w:val="de-DE" w:eastAsia="en-GB"/>
        </w:rPr>
      </w:pPr>
    </w:p>
    <w:p w14:paraId="230FA833" w14:textId="58535C1D" w:rsidR="00A82581" w:rsidRPr="00A82581" w:rsidRDefault="00A82581" w:rsidP="00AF3AAA">
      <w:pPr>
        <w:tabs>
          <w:tab w:val="left" w:pos="1044"/>
        </w:tabs>
        <w:spacing w:after="0" w:line="240" w:lineRule="auto"/>
        <w:jc w:val="both"/>
        <w:rPr>
          <w:rFonts w:eastAsia="Calibri" w:cstheme="minorHAnsi"/>
          <w:lang w:val="de-DE" w:eastAsia="en-GB"/>
        </w:rPr>
      </w:pPr>
      <w:r w:rsidRPr="00A82581">
        <w:rPr>
          <w:rFonts w:eastAsia="Calibri" w:cstheme="minorHAnsi"/>
          <w:lang w:val="de-DE" w:eastAsia="en-GB"/>
        </w:rPr>
        <w:t xml:space="preserve">Das Vaasa </w:t>
      </w:r>
      <w:r w:rsidRPr="00A82581">
        <w:rPr>
          <w:rFonts w:eastAsia="Calibri" w:cstheme="minorHAnsi"/>
          <w:b/>
          <w:bCs/>
          <w:lang w:val="de-DE" w:eastAsia="en-GB"/>
        </w:rPr>
        <w:t>Auto- und Motorradmuseum</w:t>
      </w:r>
      <w:r w:rsidRPr="00A82581">
        <w:rPr>
          <w:rFonts w:eastAsia="Calibri" w:cstheme="minorHAnsi"/>
          <w:lang w:val="de-DE" w:eastAsia="en-GB"/>
        </w:rPr>
        <w:t xml:space="preserve"> ist Finnlands größtes privates Automuseum.</w:t>
      </w:r>
      <w:r>
        <w:rPr>
          <w:rFonts w:eastAsia="Calibri" w:cstheme="minorHAnsi"/>
          <w:lang w:val="de-DE" w:eastAsia="en-GB"/>
        </w:rPr>
        <w:t xml:space="preserve"> Auf drei Etagen, geführt von der V</w:t>
      </w:r>
      <w:r w:rsidRPr="00A82581">
        <w:rPr>
          <w:rFonts w:eastAsia="Calibri" w:cstheme="minorHAnsi"/>
          <w:lang w:val="de-DE" w:eastAsia="en-GB"/>
        </w:rPr>
        <w:t>aasa Vintage Car Society</w:t>
      </w:r>
      <w:r>
        <w:rPr>
          <w:rFonts w:eastAsia="Calibri" w:cstheme="minorHAnsi"/>
          <w:lang w:val="de-DE" w:eastAsia="en-GB"/>
        </w:rPr>
        <w:t xml:space="preserve">, begeistert es </w:t>
      </w:r>
      <w:r w:rsidR="00DE765F">
        <w:rPr>
          <w:rFonts w:eastAsia="Calibri" w:cstheme="minorHAnsi"/>
          <w:lang w:val="de-DE" w:eastAsia="en-GB"/>
        </w:rPr>
        <w:t>Jung</w:t>
      </w:r>
      <w:r>
        <w:rPr>
          <w:rFonts w:eastAsia="Calibri" w:cstheme="minorHAnsi"/>
          <w:lang w:val="de-DE" w:eastAsia="en-GB"/>
        </w:rPr>
        <w:t xml:space="preserve"> und </w:t>
      </w:r>
      <w:r w:rsidR="00DE765F">
        <w:rPr>
          <w:rFonts w:eastAsia="Calibri" w:cstheme="minorHAnsi"/>
          <w:lang w:val="de-DE" w:eastAsia="en-GB"/>
        </w:rPr>
        <w:t>Alt</w:t>
      </w:r>
      <w:r>
        <w:rPr>
          <w:rFonts w:eastAsia="Calibri" w:cstheme="minorHAnsi"/>
          <w:lang w:val="de-DE" w:eastAsia="en-GB"/>
        </w:rPr>
        <w:t xml:space="preserve"> gleichermaßen</w:t>
      </w:r>
      <w:r w:rsidR="00DE765F">
        <w:rPr>
          <w:rFonts w:eastAsia="Calibri" w:cstheme="minorHAnsi"/>
          <w:lang w:val="de-DE" w:eastAsia="en-GB"/>
        </w:rPr>
        <w:t xml:space="preserve"> </w:t>
      </w:r>
      <w:r>
        <w:rPr>
          <w:rFonts w:eastAsia="Calibri" w:cstheme="minorHAnsi"/>
          <w:lang w:val="de-DE" w:eastAsia="en-GB"/>
        </w:rPr>
        <w:t>(</w:t>
      </w:r>
      <w:r w:rsidR="00DE765F">
        <w:rPr>
          <w:rFonts w:eastAsia="Calibri" w:cstheme="minorHAnsi"/>
          <w:lang w:val="de-DE" w:eastAsia="en-GB"/>
        </w:rPr>
        <w:t xml:space="preserve">Adresse: </w:t>
      </w:r>
      <w:r w:rsidR="00DE765F" w:rsidRPr="00DE765F">
        <w:rPr>
          <w:rFonts w:eastAsia="Calibri" w:cstheme="minorHAnsi"/>
          <w:lang w:val="de-DE" w:eastAsia="en-GB"/>
        </w:rPr>
        <w:t>Myllykatu 18 B, 65100 Vaasa</w:t>
      </w:r>
      <w:r w:rsidR="00DE765F">
        <w:rPr>
          <w:rFonts w:eastAsia="Calibri" w:cstheme="minorHAnsi"/>
          <w:lang w:val="de-DE" w:eastAsia="en-GB"/>
        </w:rPr>
        <w:t>;</w:t>
      </w:r>
      <w:r w:rsidR="00DE765F">
        <w:rPr>
          <w:rFonts w:eastAsia="Calibri" w:cstheme="minorHAnsi"/>
          <w:lang w:val="de-DE" w:eastAsia="en-GB"/>
        </w:rPr>
        <w:br/>
      </w:r>
      <w:r w:rsidR="00227ED9">
        <w:rPr>
          <w:rFonts w:eastAsia="Calibri" w:cstheme="minorHAnsi"/>
          <w:lang w:val="de-DE" w:eastAsia="en-GB"/>
        </w:rPr>
        <w:t xml:space="preserve">ca. 15 Min. Fußweg vom Rathaus entfernt; </w:t>
      </w:r>
      <w:r>
        <w:rPr>
          <w:rFonts w:eastAsia="Calibri" w:cstheme="minorHAnsi"/>
          <w:lang w:val="de-DE" w:eastAsia="en-GB"/>
        </w:rPr>
        <w:t>Do, 10.00 – 17.00 Uhr)</w:t>
      </w:r>
      <w:r w:rsidR="00DE765F">
        <w:rPr>
          <w:rFonts w:eastAsia="Calibri" w:cstheme="minorHAnsi"/>
          <w:lang w:val="de-DE" w:eastAsia="en-GB"/>
        </w:rPr>
        <w:t>.</w:t>
      </w:r>
    </w:p>
    <w:p w14:paraId="66E4C03D" w14:textId="77777777" w:rsidR="00A82581" w:rsidRDefault="00A82581" w:rsidP="00AF3AAA">
      <w:pPr>
        <w:tabs>
          <w:tab w:val="left" w:pos="1044"/>
        </w:tabs>
        <w:spacing w:after="0" w:line="240" w:lineRule="auto"/>
        <w:jc w:val="both"/>
        <w:rPr>
          <w:rFonts w:eastAsia="Calibri" w:cstheme="minorHAnsi"/>
          <w:lang w:val="de-DE" w:eastAsia="en-GB"/>
        </w:rPr>
      </w:pPr>
    </w:p>
    <w:p w14:paraId="2E196EF4" w14:textId="4F38BE3C" w:rsidR="002D49BA" w:rsidRDefault="00242894" w:rsidP="00AF3AAA">
      <w:pPr>
        <w:tabs>
          <w:tab w:val="left" w:pos="1044"/>
        </w:tabs>
        <w:spacing w:after="0" w:line="240" w:lineRule="auto"/>
        <w:jc w:val="both"/>
        <w:rPr>
          <w:rFonts w:eastAsia="Calibri" w:cstheme="minorHAnsi"/>
          <w:lang w:val="de-DE" w:eastAsia="en-GB"/>
        </w:rPr>
      </w:pPr>
      <w:r>
        <w:rPr>
          <w:rFonts w:eastAsia="Calibri" w:cstheme="minorHAnsi"/>
          <w:lang w:val="de-DE" w:eastAsia="en-GB"/>
        </w:rPr>
        <w:t>Einen Besuch wert</w:t>
      </w:r>
      <w:r w:rsidR="00133276">
        <w:rPr>
          <w:rFonts w:eastAsia="Calibri" w:cstheme="minorHAnsi"/>
          <w:lang w:val="de-DE" w:eastAsia="en-GB"/>
        </w:rPr>
        <w:t xml:space="preserve"> ist auch die </w:t>
      </w:r>
      <w:r w:rsidR="00133276" w:rsidRPr="00A82581">
        <w:rPr>
          <w:rFonts w:eastAsia="Calibri" w:cstheme="minorHAnsi"/>
          <w:b/>
          <w:bCs/>
          <w:lang w:val="de-DE" w:eastAsia="en-GB"/>
        </w:rPr>
        <w:t>Bock</w:t>
      </w:r>
      <w:r w:rsidR="00835C3B" w:rsidRPr="00A82581">
        <w:rPr>
          <w:rFonts w:eastAsia="Calibri" w:cstheme="minorHAnsi"/>
          <w:b/>
          <w:bCs/>
          <w:lang w:val="de-DE" w:eastAsia="en-GB"/>
        </w:rPr>
        <w:t>‘s</w:t>
      </w:r>
      <w:r w:rsidR="00133276" w:rsidRPr="00A82581">
        <w:rPr>
          <w:rFonts w:eastAsia="Calibri" w:cstheme="minorHAnsi"/>
          <w:b/>
          <w:bCs/>
          <w:lang w:val="de-DE" w:eastAsia="en-GB"/>
        </w:rPr>
        <w:t xml:space="preserve"> Corner Brauerei</w:t>
      </w:r>
      <w:r w:rsidR="00133276">
        <w:rPr>
          <w:rFonts w:eastAsia="Calibri" w:cstheme="minorHAnsi"/>
          <w:lang w:val="de-DE" w:eastAsia="en-GB"/>
        </w:rPr>
        <w:t xml:space="preserve">, welche in 1890 gegründet und als kleine unabhängige Brauerei geführt wird. </w:t>
      </w:r>
      <w:r>
        <w:rPr>
          <w:rFonts w:eastAsia="Calibri" w:cstheme="minorHAnsi"/>
          <w:lang w:val="de-DE" w:eastAsia="en-GB"/>
        </w:rPr>
        <w:t xml:space="preserve">Vor Ort gibt es auch ein Restaurant und einen Shop </w:t>
      </w:r>
      <w:r w:rsidR="00A82581">
        <w:rPr>
          <w:rFonts w:eastAsia="Calibri" w:cstheme="minorHAnsi"/>
          <w:lang w:val="de-DE" w:eastAsia="en-GB"/>
        </w:rPr>
        <w:t>(</w:t>
      </w:r>
      <w:r>
        <w:rPr>
          <w:rFonts w:eastAsia="Calibri" w:cstheme="minorHAnsi"/>
          <w:lang w:val="de-DE" w:eastAsia="en-GB"/>
        </w:rPr>
        <w:t xml:space="preserve">Adresse: </w:t>
      </w:r>
      <w:r w:rsidR="00133276" w:rsidRPr="00133276">
        <w:rPr>
          <w:rFonts w:eastAsia="Calibri" w:cstheme="minorHAnsi"/>
          <w:lang w:val="de-DE" w:eastAsia="en-GB"/>
        </w:rPr>
        <w:t>Gerbyntie 16, 65230 Vaasa</w:t>
      </w:r>
      <w:r>
        <w:rPr>
          <w:rFonts w:eastAsia="Calibri" w:cstheme="minorHAnsi"/>
          <w:lang w:val="de-DE" w:eastAsia="en-GB"/>
        </w:rPr>
        <w:t xml:space="preserve">; </w:t>
      </w:r>
      <w:r w:rsidR="00133276">
        <w:rPr>
          <w:rFonts w:eastAsia="Calibri" w:cstheme="minorHAnsi"/>
          <w:lang w:val="de-DE" w:eastAsia="en-GB"/>
        </w:rPr>
        <w:t>ca. 3 km vom Zentrum entfernt.</w:t>
      </w:r>
      <w:r>
        <w:rPr>
          <w:rFonts w:eastAsia="Calibri" w:cstheme="minorHAnsi"/>
          <w:lang w:val="de-DE" w:eastAsia="en-GB"/>
        </w:rPr>
        <w:t xml:space="preserve"> </w:t>
      </w:r>
      <w:r w:rsidR="00133276">
        <w:rPr>
          <w:rFonts w:eastAsia="Calibri" w:cstheme="minorHAnsi"/>
          <w:lang w:val="de-DE" w:eastAsia="en-GB"/>
        </w:rPr>
        <w:t>Do, 11.00 – 23.00 Uhr).</w:t>
      </w:r>
    </w:p>
    <w:p w14:paraId="5BFF003A" w14:textId="77777777" w:rsidR="002D49BA" w:rsidRPr="00AF3AAA" w:rsidRDefault="002D49BA" w:rsidP="00AF3AAA">
      <w:pPr>
        <w:tabs>
          <w:tab w:val="left" w:pos="1044"/>
        </w:tabs>
        <w:spacing w:after="0" w:line="240" w:lineRule="auto"/>
        <w:jc w:val="both"/>
        <w:rPr>
          <w:rFonts w:eastAsia="Calibri" w:cstheme="minorHAnsi"/>
          <w:lang w:val="de-DE" w:eastAsia="en-GB"/>
        </w:rPr>
      </w:pPr>
    </w:p>
    <w:p w14:paraId="44C30FD0" w14:textId="77777777" w:rsidR="007B6525" w:rsidRDefault="007B6525" w:rsidP="00AF3AAA">
      <w:pPr>
        <w:tabs>
          <w:tab w:val="left" w:pos="1044"/>
        </w:tabs>
        <w:spacing w:after="0" w:line="240" w:lineRule="auto"/>
        <w:jc w:val="both"/>
        <w:rPr>
          <w:rFonts w:eastAsia="Calibri" w:cstheme="minorHAnsi"/>
          <w:lang w:val="de-DE" w:eastAsia="en-GB"/>
        </w:rPr>
      </w:pPr>
    </w:p>
    <w:p w14:paraId="31430DEA" w14:textId="77777777" w:rsidR="007B6525" w:rsidRDefault="007B6525" w:rsidP="007B6525">
      <w:pPr>
        <w:tabs>
          <w:tab w:val="left" w:pos="1044"/>
        </w:tabs>
        <w:spacing w:after="0" w:line="240" w:lineRule="auto"/>
        <w:rPr>
          <w:rFonts w:eastAsia="Calibri" w:cstheme="minorHAnsi"/>
          <w:lang w:val="de-DE" w:eastAsia="en-GB"/>
        </w:rPr>
      </w:pPr>
    </w:p>
    <w:p w14:paraId="75709CF7" w14:textId="2AEC190E" w:rsidR="007B6525" w:rsidRDefault="007B6525" w:rsidP="007B6525">
      <w:pPr>
        <w:tabs>
          <w:tab w:val="left" w:pos="1044"/>
        </w:tabs>
        <w:spacing w:after="0" w:line="240" w:lineRule="auto"/>
        <w:rPr>
          <w:rFonts w:eastAsia="Calibri" w:cstheme="minorHAnsi"/>
          <w:lang w:val="de-DE" w:eastAsia="en-GB"/>
        </w:rPr>
      </w:pPr>
    </w:p>
    <w:p w14:paraId="2205DC5F" w14:textId="24D00AD3" w:rsidR="007B6525" w:rsidRDefault="00FC606A" w:rsidP="007B6525">
      <w:pPr>
        <w:tabs>
          <w:tab w:val="left" w:pos="1044"/>
        </w:tabs>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70528" behindDoc="0" locked="0" layoutInCell="1" allowOverlap="1" wp14:anchorId="29AD856D" wp14:editId="3A4BDFC0">
                <wp:simplePos x="0" y="0"/>
                <wp:positionH relativeFrom="column">
                  <wp:posOffset>3427095</wp:posOffset>
                </wp:positionH>
                <wp:positionV relativeFrom="paragraph">
                  <wp:posOffset>1738629</wp:posOffset>
                </wp:positionV>
                <wp:extent cx="1211580" cy="1661795"/>
                <wp:effectExtent l="57150" t="38100" r="64770" b="90805"/>
                <wp:wrapNone/>
                <wp:docPr id="1774918432" name="Gerade Verbindung mit Pfeil 1"/>
                <wp:cNvGraphicFramePr/>
                <a:graphic xmlns:a="http://schemas.openxmlformats.org/drawingml/2006/main">
                  <a:graphicData uri="http://schemas.microsoft.com/office/word/2010/wordprocessingShape">
                    <wps:wsp>
                      <wps:cNvCnPr/>
                      <wps:spPr>
                        <a:xfrm flipV="1">
                          <a:off x="0" y="0"/>
                          <a:ext cx="1211580" cy="16617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1C5A3" id="_x0000_t32" coordsize="21600,21600" o:spt="32" o:oned="t" path="m,l21600,21600e" filled="f">
                <v:path arrowok="t" fillok="f" o:connecttype="none"/>
                <o:lock v:ext="edit" shapetype="t"/>
              </v:shapetype>
              <v:shape id="Gerade Verbindung mit Pfeil 1" o:spid="_x0000_s1026" type="#_x0000_t32" style="position:absolute;margin-left:269.85pt;margin-top:136.9pt;width:95.4pt;height:130.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" strokecolor="black [3200]" strokeweight="2pt">
                <v:stroke endarrow="block"/>
                <v:shadow on="t" color="black" opacity="24903f" origin=",.5" offset="0,.55556mm"/>
              </v:shape>
            </w:pict>
          </mc:Fallback>
        </mc:AlternateContent>
      </w:r>
      <w:r w:rsidR="009710B0" w:rsidRPr="00E157CA">
        <w:rPr>
          <w:rFonts w:eastAsia="Calibri" w:cstheme="minorHAnsi"/>
          <w:noProof/>
          <w:lang w:val="de-DE" w:eastAsia="en-GB"/>
        </w:rPr>
        <mc:AlternateContent>
          <mc:Choice Requires="wps">
            <w:drawing>
              <wp:anchor distT="45720" distB="45720" distL="114300" distR="114300" simplePos="0" relativeHeight="251671552" behindDoc="0" locked="0" layoutInCell="1" allowOverlap="1" wp14:anchorId="59343974" wp14:editId="24E836EC">
                <wp:simplePos x="0" y="0"/>
                <wp:positionH relativeFrom="margin">
                  <wp:posOffset>3023235</wp:posOffset>
                </wp:positionH>
                <wp:positionV relativeFrom="paragraph">
                  <wp:posOffset>3168650</wp:posOffset>
                </wp:positionV>
                <wp:extent cx="876300" cy="624840"/>
                <wp:effectExtent l="0" t="0" r="19050" b="22860"/>
                <wp:wrapSquare wrapText="bothSides"/>
                <wp:docPr id="20137319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24840"/>
                        </a:xfrm>
                        <a:prstGeom prst="rect">
                          <a:avLst/>
                        </a:prstGeom>
                        <a:solidFill>
                          <a:srgbClr val="FFFFFF"/>
                        </a:solidFill>
                        <a:ln w="9525">
                          <a:solidFill>
                            <a:schemeClr val="tx1"/>
                          </a:solidFill>
                          <a:miter lim="800000"/>
                          <a:headEnd/>
                          <a:tailEnd/>
                        </a:ln>
                      </wps:spPr>
                      <wps:txbx>
                        <w:txbxContent>
                          <w:p w14:paraId="1536B66C" w14:textId="66A6753D" w:rsidR="0028010D" w:rsidRDefault="0028010D" w:rsidP="0028010D">
                            <w:pPr>
                              <w:spacing w:after="0" w:line="240" w:lineRule="auto"/>
                              <w:jc w:val="center"/>
                              <w:rPr>
                                <w:lang w:val="de-DE"/>
                              </w:rPr>
                            </w:pPr>
                            <w:r>
                              <w:rPr>
                                <w:lang w:val="de-DE"/>
                              </w:rPr>
                              <w:t>Shuttle-Halt</w:t>
                            </w:r>
                          </w:p>
                          <w:p w14:paraId="01FE4491" w14:textId="11F4581F" w:rsidR="0028010D" w:rsidRPr="0028010D" w:rsidRDefault="009710B0" w:rsidP="0028010D">
                            <w:pPr>
                              <w:spacing w:after="0" w:line="240" w:lineRule="auto"/>
                              <w:jc w:val="center"/>
                              <w:rPr>
                                <w:lang w:val="de-DE"/>
                              </w:rPr>
                            </w:pPr>
                            <w:r>
                              <w:rPr>
                                <w:lang w:val="de-DE"/>
                              </w:rPr>
                              <w:t xml:space="preserve">zw. </w:t>
                            </w:r>
                            <w:r w:rsidR="0028010D">
                              <w:rPr>
                                <w:lang w:val="de-DE"/>
                              </w:rPr>
                              <w:t>Rathaus</w:t>
                            </w:r>
                            <w:r>
                              <w:rPr>
                                <w:lang w:val="de-DE"/>
                              </w:rPr>
                              <w:t xml:space="preserve"> und Kirche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343974" id="_x0000_t202" coordsize="21600,21600" o:spt="202" path="m,l,21600r21600,l21600,xe">
                <v:stroke joinstyle="miter"/>
                <v:path gradientshapeok="t" o:connecttype="rect"/>
              </v:shapetype>
              <v:shape id="Textfeld 2" o:spid="_x0000_s1026" type="#_x0000_t202" style="position:absolute;margin-left:238.05pt;margin-top:249.5pt;width:69pt;height:49.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" strokecolor="black [3213]">
                <v:textbox>
                  <w:txbxContent>
                    <w:p w14:paraId="1536B66C" w14:textId="66A6753D" w:rsidR="0028010D" w:rsidRDefault="0028010D" w:rsidP="0028010D">
                      <w:pPr>
                        <w:spacing w:after="0" w:line="240" w:lineRule="auto"/>
                        <w:jc w:val="center"/>
                        <w:rPr>
                          <w:lang w:val="de-DE"/>
                        </w:rPr>
                      </w:pPr>
                      <w:r>
                        <w:rPr>
                          <w:lang w:val="de-DE"/>
                        </w:rPr>
                        <w:t>Shuttle-Halt</w:t>
                      </w:r>
                    </w:p>
                    <w:p w14:paraId="01FE4491" w14:textId="11F4581F" w:rsidR="0028010D" w:rsidRPr="0028010D" w:rsidRDefault="009710B0" w:rsidP="0028010D">
                      <w:pPr>
                        <w:spacing w:after="0" w:line="240" w:lineRule="auto"/>
                        <w:jc w:val="center"/>
                        <w:rPr>
                          <w:lang w:val="de-DE"/>
                        </w:rPr>
                      </w:pPr>
                      <w:r>
                        <w:rPr>
                          <w:lang w:val="de-DE"/>
                        </w:rPr>
                        <w:t xml:space="preserve">zw. </w:t>
                      </w:r>
                      <w:r w:rsidR="0028010D">
                        <w:rPr>
                          <w:lang w:val="de-DE"/>
                        </w:rPr>
                        <w:t>Rathaus</w:t>
                      </w:r>
                      <w:r>
                        <w:rPr>
                          <w:lang w:val="de-DE"/>
                        </w:rPr>
                        <w:t xml:space="preserve"> und Kirche</w:t>
                      </w:r>
                    </w:p>
                  </w:txbxContent>
                </v:textbox>
                <w10:wrap type="square" anchorx="margin"/>
              </v:shape>
            </w:pict>
          </mc:Fallback>
        </mc:AlternateContent>
      </w:r>
      <w:r w:rsidR="003D3E69">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46FEB348">
                <wp:simplePos x="0" y="0"/>
                <wp:positionH relativeFrom="column">
                  <wp:posOffset>603885</wp:posOffset>
                </wp:positionH>
                <wp:positionV relativeFrom="paragraph">
                  <wp:posOffset>3386454</wp:posOffset>
                </wp:positionV>
                <wp:extent cx="209550" cy="455295"/>
                <wp:effectExtent l="57150" t="38100" r="57150" b="78105"/>
                <wp:wrapNone/>
                <wp:docPr id="2072626526" name="Gerade Verbindung mit Pfeil 1"/>
                <wp:cNvGraphicFramePr/>
                <a:graphic xmlns:a="http://schemas.openxmlformats.org/drawingml/2006/main">
                  <a:graphicData uri="http://schemas.microsoft.com/office/word/2010/wordprocessingShape">
                    <wps:wsp>
                      <wps:cNvCnPr/>
                      <wps:spPr>
                        <a:xfrm flipV="1">
                          <a:off x="0" y="0"/>
                          <a:ext cx="209550" cy="4552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726D3" id="Gerade Verbindung mit Pfeil 1" o:spid="_x0000_s1026" type="#_x0000_t32" style="position:absolute;margin-left:47.55pt;margin-top:266.65pt;width:16.5pt;height:35.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" strokecolor="black [3200]" strokeweight="2pt">
                <v:stroke endarrow="block"/>
                <v:shadow on="t" color="black" opacity="24903f" origin=",.5" offset="0,.55556mm"/>
              </v:shape>
            </w:pict>
          </mc:Fallback>
        </mc:AlternateContent>
      </w:r>
      <w:r w:rsidR="003D3E69"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3430AA2C">
                <wp:simplePos x="0" y="0"/>
                <wp:positionH relativeFrom="margin">
                  <wp:align>left</wp:align>
                </wp:positionH>
                <wp:positionV relativeFrom="paragraph">
                  <wp:posOffset>3778250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0;margin-top:297.5pt;width:100.4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003D3E69">
        <w:rPr>
          <w:noProof/>
        </w:rPr>
        <w:drawing>
          <wp:anchor distT="0" distB="0" distL="114300" distR="114300" simplePos="0" relativeHeight="251666432" behindDoc="0" locked="0" layoutInCell="1" allowOverlap="1" wp14:anchorId="5C3F416B" wp14:editId="49FD2BBB">
            <wp:simplePos x="0" y="0"/>
            <wp:positionH relativeFrom="margin">
              <wp:align>right</wp:align>
            </wp:positionH>
            <wp:positionV relativeFrom="paragraph">
              <wp:posOffset>178435</wp:posOffset>
            </wp:positionV>
            <wp:extent cx="6842760" cy="3874770"/>
            <wp:effectExtent l="0" t="0" r="0" b="0"/>
            <wp:wrapSquare wrapText="bothSides"/>
            <wp:docPr id="631417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17081" name=""/>
                    <pic:cNvPicPr/>
                  </pic:nvPicPr>
                  <pic:blipFill rotWithShape="1">
                    <a:blip r:embed="rId8">
                      <a:extLst>
                        <a:ext uri="{28A0092B-C50C-407E-A947-70E740481C1C}">
                          <a14:useLocalDpi xmlns:a14="http://schemas.microsoft.com/office/drawing/2010/main" val="0"/>
                        </a:ext>
                      </a:extLst>
                    </a:blip>
                    <a:srcRect l="22947" t="21803" r="2980"/>
                    <a:stretch/>
                  </pic:blipFill>
                  <pic:spPr bwMode="auto">
                    <a:xfrm>
                      <a:off x="0" y="0"/>
                      <a:ext cx="6842760" cy="387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5B034" w14:textId="23F7C6A3" w:rsidR="007B6525" w:rsidRDefault="007B6525" w:rsidP="007B6525">
      <w:pPr>
        <w:tabs>
          <w:tab w:val="left" w:pos="1044"/>
        </w:tabs>
        <w:spacing w:after="0" w:line="240" w:lineRule="auto"/>
        <w:rPr>
          <w:rFonts w:eastAsia="Calibri" w:cstheme="minorHAnsi"/>
          <w:lang w:val="de-DE" w:eastAsia="en-GB"/>
        </w:rPr>
      </w:pPr>
    </w:p>
    <w:p w14:paraId="55D518E8" w14:textId="25363175" w:rsidR="007B6525" w:rsidRDefault="007B6525" w:rsidP="007B6525">
      <w:pPr>
        <w:tabs>
          <w:tab w:val="left" w:pos="1044"/>
        </w:tabs>
        <w:spacing w:after="0" w:line="240" w:lineRule="auto"/>
        <w:rPr>
          <w:rFonts w:eastAsia="Calibri" w:cstheme="minorHAnsi"/>
          <w:lang w:val="de-DE" w:eastAsia="en-GB"/>
        </w:rPr>
      </w:pPr>
    </w:p>
    <w:p w14:paraId="2B4FBB25" w14:textId="104D350A" w:rsidR="007B6525" w:rsidRDefault="007B6525" w:rsidP="007B6525">
      <w:pPr>
        <w:tabs>
          <w:tab w:val="left" w:pos="1044"/>
        </w:tabs>
        <w:spacing w:after="0" w:line="240" w:lineRule="auto"/>
        <w:rPr>
          <w:rFonts w:eastAsia="Calibri" w:cstheme="minorHAnsi"/>
          <w:lang w:val="de-DE" w:eastAsia="en-GB"/>
        </w:rPr>
      </w:pPr>
    </w:p>
    <w:p w14:paraId="0A87D838" w14:textId="44358838" w:rsidR="007B6525" w:rsidRDefault="007B6525" w:rsidP="007B6525">
      <w:pPr>
        <w:tabs>
          <w:tab w:val="left" w:pos="1044"/>
        </w:tabs>
        <w:spacing w:after="0" w:line="240" w:lineRule="auto"/>
        <w:rPr>
          <w:rFonts w:eastAsia="Calibri" w:cstheme="minorHAnsi"/>
          <w:lang w:val="de-DE" w:eastAsia="en-GB"/>
        </w:rPr>
      </w:pPr>
    </w:p>
    <w:p w14:paraId="0F28F7A0" w14:textId="31FA2020" w:rsidR="001E7A8E" w:rsidRPr="002B7141" w:rsidRDefault="00072E33" w:rsidP="002B7141">
      <w:pPr>
        <w:tabs>
          <w:tab w:val="left" w:pos="1044"/>
        </w:tabs>
        <w:spacing w:after="0" w:line="240" w:lineRule="auto"/>
        <w:rPr>
          <w:rFonts w:eastAsia="Calibri" w:cstheme="minorHAnsi"/>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212F9EF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AF3AAA">
                              <w:rPr>
                                <w:rFonts w:ascii="Calibri" w:hAnsi="Calibri" w:cs="Calibri"/>
                                <w:b/>
                                <w:bCs/>
                                <w:i/>
                                <w:iCs/>
                                <w:color w:val="000000" w:themeColor="text1"/>
                                <w:kern w:val="24"/>
                                <w:sz w:val="28"/>
                                <w:szCs w:val="28"/>
                                <w:lang w:val="de-DE"/>
                              </w:rPr>
                              <w:t>108</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" filled="f" stroked="f">
                <v:textbox>
                  <w:txbxContent>
                    <w:p w14:paraId="2B15220C" w14:textId="212F9EF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AF3AAA">
                        <w:rPr>
                          <w:rFonts w:ascii="Calibri" w:hAnsi="Calibri" w:cs="Calibri"/>
                          <w:b/>
                          <w:bCs/>
                          <w:i/>
                          <w:iCs/>
                          <w:color w:val="000000" w:themeColor="text1"/>
                          <w:kern w:val="24"/>
                          <w:sz w:val="28"/>
                          <w:szCs w:val="28"/>
                          <w:lang w:val="de-DE"/>
                        </w:rPr>
                        <w:t>108</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650CBBE6"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0A4C8" w14:textId="77777777" w:rsidR="00120EAD" w:rsidRDefault="00120EAD">
      <w:pPr>
        <w:spacing w:after="0" w:line="240" w:lineRule="auto"/>
      </w:pPr>
      <w:r>
        <w:separator/>
      </w:r>
    </w:p>
  </w:endnote>
  <w:endnote w:type="continuationSeparator" w:id="0">
    <w:p w14:paraId="693D0B19" w14:textId="77777777" w:rsidR="00120EAD" w:rsidRDefault="0012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F2723" w14:textId="77777777" w:rsidR="00120EAD" w:rsidRDefault="00120EAD">
      <w:pPr>
        <w:spacing w:after="0" w:line="240" w:lineRule="auto"/>
      </w:pPr>
      <w:r>
        <w:separator/>
      </w:r>
    </w:p>
  </w:footnote>
  <w:footnote w:type="continuationSeparator" w:id="0">
    <w:p w14:paraId="205C7FC7" w14:textId="77777777" w:rsidR="00120EAD" w:rsidRDefault="00120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20EAD"/>
    <w:rsid w:val="00133276"/>
    <w:rsid w:val="00156465"/>
    <w:rsid w:val="001C69CF"/>
    <w:rsid w:val="001E7A8E"/>
    <w:rsid w:val="001F6882"/>
    <w:rsid w:val="002001C6"/>
    <w:rsid w:val="00227ED9"/>
    <w:rsid w:val="00242894"/>
    <w:rsid w:val="00250E43"/>
    <w:rsid w:val="0028010D"/>
    <w:rsid w:val="00290190"/>
    <w:rsid w:val="002941EA"/>
    <w:rsid w:val="002A2804"/>
    <w:rsid w:val="002B65E3"/>
    <w:rsid w:val="002B7141"/>
    <w:rsid w:val="002C4B77"/>
    <w:rsid w:val="002D49BA"/>
    <w:rsid w:val="0033564E"/>
    <w:rsid w:val="003465C0"/>
    <w:rsid w:val="00351185"/>
    <w:rsid w:val="003607E1"/>
    <w:rsid w:val="00371CB6"/>
    <w:rsid w:val="003A0B99"/>
    <w:rsid w:val="003D3E69"/>
    <w:rsid w:val="003E57F2"/>
    <w:rsid w:val="003E6E0A"/>
    <w:rsid w:val="0044675D"/>
    <w:rsid w:val="004726F3"/>
    <w:rsid w:val="004726F6"/>
    <w:rsid w:val="004C178F"/>
    <w:rsid w:val="004C6150"/>
    <w:rsid w:val="004F4A25"/>
    <w:rsid w:val="005315AD"/>
    <w:rsid w:val="00534A82"/>
    <w:rsid w:val="00536BB2"/>
    <w:rsid w:val="0056383B"/>
    <w:rsid w:val="00565AB8"/>
    <w:rsid w:val="00566305"/>
    <w:rsid w:val="0057484D"/>
    <w:rsid w:val="00576A50"/>
    <w:rsid w:val="005927C9"/>
    <w:rsid w:val="005B23E3"/>
    <w:rsid w:val="005C32D2"/>
    <w:rsid w:val="005D45C7"/>
    <w:rsid w:val="0060751D"/>
    <w:rsid w:val="006668CF"/>
    <w:rsid w:val="0068686B"/>
    <w:rsid w:val="006957B8"/>
    <w:rsid w:val="006E7A95"/>
    <w:rsid w:val="006F420B"/>
    <w:rsid w:val="007006CC"/>
    <w:rsid w:val="0070761D"/>
    <w:rsid w:val="007141E8"/>
    <w:rsid w:val="00767E10"/>
    <w:rsid w:val="007B6525"/>
    <w:rsid w:val="00835C3B"/>
    <w:rsid w:val="008B03D2"/>
    <w:rsid w:val="008C4F40"/>
    <w:rsid w:val="008D79E6"/>
    <w:rsid w:val="00947C21"/>
    <w:rsid w:val="0095701F"/>
    <w:rsid w:val="009710B0"/>
    <w:rsid w:val="00975BF1"/>
    <w:rsid w:val="009856F4"/>
    <w:rsid w:val="009E5174"/>
    <w:rsid w:val="00A03EF9"/>
    <w:rsid w:val="00A20007"/>
    <w:rsid w:val="00A53B61"/>
    <w:rsid w:val="00A82581"/>
    <w:rsid w:val="00AD5E5A"/>
    <w:rsid w:val="00AE6306"/>
    <w:rsid w:val="00AF1212"/>
    <w:rsid w:val="00AF3AAA"/>
    <w:rsid w:val="00B077F8"/>
    <w:rsid w:val="00B50157"/>
    <w:rsid w:val="00BA2663"/>
    <w:rsid w:val="00BB2F6A"/>
    <w:rsid w:val="00BB46CC"/>
    <w:rsid w:val="00BF5400"/>
    <w:rsid w:val="00C3355C"/>
    <w:rsid w:val="00C96C16"/>
    <w:rsid w:val="00CB156D"/>
    <w:rsid w:val="00D04702"/>
    <w:rsid w:val="00D15C36"/>
    <w:rsid w:val="00D27FAC"/>
    <w:rsid w:val="00D44A64"/>
    <w:rsid w:val="00D45F1C"/>
    <w:rsid w:val="00D512E0"/>
    <w:rsid w:val="00D57A6B"/>
    <w:rsid w:val="00D84F88"/>
    <w:rsid w:val="00DA3776"/>
    <w:rsid w:val="00DA4858"/>
    <w:rsid w:val="00DA4D1A"/>
    <w:rsid w:val="00DC2DF7"/>
    <w:rsid w:val="00DE6920"/>
    <w:rsid w:val="00DE765F"/>
    <w:rsid w:val="00E157CA"/>
    <w:rsid w:val="00E51929"/>
    <w:rsid w:val="00E85B79"/>
    <w:rsid w:val="00E97F99"/>
    <w:rsid w:val="00EB3484"/>
    <w:rsid w:val="00ED515E"/>
    <w:rsid w:val="00EF23E1"/>
    <w:rsid w:val="00F06946"/>
    <w:rsid w:val="00F317D8"/>
    <w:rsid w:val="00F35705"/>
    <w:rsid w:val="00F36792"/>
    <w:rsid w:val="00F41A84"/>
    <w:rsid w:val="00F51BB1"/>
    <w:rsid w:val="00F61D82"/>
    <w:rsid w:val="00F64CA0"/>
    <w:rsid w:val="00F76175"/>
    <w:rsid w:val="00FA1971"/>
    <w:rsid w:val="00FA5EFF"/>
    <w:rsid w:val="00FC6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584</Words>
  <Characters>3683</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50</cp:revision>
  <cp:lastPrinted>2023-05-21T13:14:00Z</cp:lastPrinted>
  <dcterms:created xsi:type="dcterms:W3CDTF">2023-06-12T18:42:00Z</dcterms:created>
  <dcterms:modified xsi:type="dcterms:W3CDTF">2024-06-12T14:31:00Z</dcterms:modified>
</cp:coreProperties>
</file>