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5CE06" w14:textId="75820E38" w:rsidR="00DE4DFD" w:rsidRPr="00DE4DFD" w:rsidRDefault="00DE4DFD" w:rsidP="001C77CB">
      <w:pPr>
        <w:pStyle w:val="Heading1"/>
        <w:spacing w:before="120" w:after="120" w:line="288" w:lineRule="auto"/>
        <w:ind w:firstLine="993"/>
        <w:jc w:val="center"/>
        <w:rPr>
          <w:rFonts w:asciiTheme="minorHAnsi" w:hAnsiTheme="minorHAnsi"/>
          <w:sz w:val="36"/>
          <w:szCs w:val="32"/>
          <w:u w:val="none"/>
        </w:rPr>
      </w:pPr>
      <w:r w:rsidRPr="00DE4DFD">
        <w:rPr>
          <w:rFonts w:asciiTheme="minorHAnsi" w:hAnsiTheme="minorHAnsi"/>
          <w:sz w:val="36"/>
          <w:szCs w:val="32"/>
          <w:u w:val="none"/>
        </w:rPr>
        <w:t xml:space="preserve">LANDGANGSINFORMATIONEN </w:t>
      </w:r>
      <w:r w:rsidR="00D151D2" w:rsidRPr="00D151D2">
        <w:rPr>
          <w:rFonts w:asciiTheme="minorHAnsi" w:hAnsiTheme="minorHAnsi"/>
          <w:sz w:val="36"/>
          <w:szCs w:val="32"/>
          <w:u w:val="none"/>
        </w:rPr>
        <w:t>Honningsvåg</w:t>
      </w:r>
      <w:r w:rsidR="00060635" w:rsidRPr="00060635">
        <w:rPr>
          <w:rFonts w:asciiTheme="minorHAnsi" w:hAnsiTheme="minorHAnsi"/>
          <w:sz w:val="36"/>
          <w:szCs w:val="32"/>
          <w:u w:val="none"/>
        </w:rPr>
        <w:t xml:space="preserve"> </w:t>
      </w:r>
      <w:r w:rsidR="00125586" w:rsidRPr="00125586">
        <w:rPr>
          <w:rFonts w:asciiTheme="minorHAnsi" w:hAnsiTheme="minorHAnsi"/>
          <w:sz w:val="36"/>
          <w:szCs w:val="32"/>
          <w:u w:val="none"/>
        </w:rPr>
        <w:t xml:space="preserve">/ </w:t>
      </w:r>
      <w:r w:rsidR="005D6A42">
        <w:rPr>
          <w:rFonts w:asciiTheme="minorHAnsi" w:hAnsiTheme="minorHAnsi"/>
          <w:sz w:val="36"/>
          <w:szCs w:val="32"/>
          <w:u w:val="none"/>
        </w:rPr>
        <w:t>Norwegen</w:t>
      </w:r>
    </w:p>
    <w:tbl>
      <w:tblPr>
        <w:tblStyle w:val="TableGrid"/>
        <w:tblW w:w="1063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823"/>
      </w:tblGrid>
      <w:tr w:rsidR="0036101B" w:rsidRPr="003451F4" w14:paraId="70482D32" w14:textId="77777777" w:rsidTr="00452DED">
        <w:tc>
          <w:tcPr>
            <w:tcW w:w="1809" w:type="dxa"/>
          </w:tcPr>
          <w:p w14:paraId="7A8D926B" w14:textId="2D9E5431" w:rsidR="0036101B" w:rsidRPr="003451F4" w:rsidRDefault="00D151D2" w:rsidP="00BA7966">
            <w:pPr>
              <w:spacing w:before="120" w:after="120" w:line="288" w:lineRule="auto"/>
              <w:ind w:right="283"/>
              <w:jc w:val="center"/>
              <w:rPr>
                <w:rFonts w:asciiTheme="minorHAnsi" w:hAnsiTheme="minorHAnsi" w:cs="Arial"/>
                <w:sz w:val="24"/>
                <w:szCs w:val="24"/>
              </w:rPr>
            </w:pPr>
            <w:r w:rsidRPr="00D151D2">
              <w:rPr>
                <w:rFonts w:asciiTheme="minorHAnsi" w:eastAsia="Calibri" w:hAnsiTheme="minorHAnsi" w:cs="Arial"/>
                <w:b/>
                <w:sz w:val="24"/>
                <w:szCs w:val="24"/>
                <w:lang w:eastAsia="en-US"/>
              </w:rPr>
              <w:t>Honningsvåg</w:t>
            </w:r>
          </w:p>
        </w:tc>
        <w:tc>
          <w:tcPr>
            <w:tcW w:w="8823" w:type="dxa"/>
          </w:tcPr>
          <w:p w14:paraId="243715B3" w14:textId="597A6666" w:rsidR="00987525" w:rsidRPr="00C0207C" w:rsidRDefault="00685F1B" w:rsidP="0044593C">
            <w:pPr>
              <w:spacing w:before="120" w:after="120" w:line="276" w:lineRule="auto"/>
              <w:ind w:right="174"/>
              <w:jc w:val="both"/>
              <w:rPr>
                <w:rFonts w:asciiTheme="minorHAnsi" w:hAnsiTheme="minorHAnsi" w:cs="Arial"/>
                <w:sz w:val="24"/>
                <w:szCs w:val="24"/>
              </w:rPr>
            </w:pPr>
            <w:r>
              <w:rPr>
                <w:rFonts w:asciiTheme="minorHAnsi" w:hAnsiTheme="minorHAnsi" w:cs="Arial"/>
                <w:sz w:val="24"/>
                <w:szCs w:val="24"/>
              </w:rPr>
              <w:t>ist eine</w:t>
            </w:r>
            <w:r w:rsidRPr="00685F1B">
              <w:rPr>
                <w:rFonts w:asciiTheme="minorHAnsi" w:hAnsiTheme="minorHAnsi" w:cs="Arial"/>
                <w:sz w:val="24"/>
                <w:szCs w:val="24"/>
              </w:rPr>
              <w:t xml:space="preserve"> bedeutende Fischereisiedlung </w:t>
            </w:r>
            <w:r>
              <w:rPr>
                <w:rFonts w:asciiTheme="minorHAnsi" w:hAnsiTheme="minorHAnsi" w:cs="Arial"/>
                <w:sz w:val="24"/>
                <w:szCs w:val="24"/>
              </w:rPr>
              <w:t xml:space="preserve">mit rund </w:t>
            </w:r>
            <w:r w:rsidR="00452DED">
              <w:rPr>
                <w:rFonts w:asciiTheme="minorHAnsi" w:hAnsiTheme="minorHAnsi" w:cs="Arial"/>
                <w:sz w:val="24"/>
                <w:szCs w:val="24"/>
              </w:rPr>
              <w:t>2</w:t>
            </w:r>
            <w:r w:rsidR="00434592">
              <w:rPr>
                <w:rFonts w:asciiTheme="minorHAnsi" w:hAnsiTheme="minorHAnsi" w:cs="Arial"/>
                <w:sz w:val="24"/>
                <w:szCs w:val="24"/>
              </w:rPr>
              <w:t>.</w:t>
            </w:r>
            <w:r>
              <w:rPr>
                <w:rFonts w:asciiTheme="minorHAnsi" w:hAnsiTheme="minorHAnsi" w:cs="Arial"/>
                <w:sz w:val="24"/>
                <w:szCs w:val="24"/>
              </w:rPr>
              <w:t xml:space="preserve">500 Einwohnern und liegt </w:t>
            </w:r>
            <w:r w:rsidRPr="00685F1B">
              <w:rPr>
                <w:rFonts w:asciiTheme="minorHAnsi" w:hAnsiTheme="minorHAnsi" w:cs="Arial"/>
                <w:sz w:val="24"/>
                <w:szCs w:val="24"/>
              </w:rPr>
              <w:t xml:space="preserve">auf der Insel Magerøya. </w:t>
            </w:r>
            <w:r w:rsidR="00B850DD">
              <w:rPr>
                <w:rFonts w:asciiTheme="minorHAnsi" w:hAnsiTheme="minorHAnsi" w:cs="Arial"/>
                <w:sz w:val="24"/>
                <w:szCs w:val="24"/>
              </w:rPr>
              <w:t>A</w:t>
            </w:r>
            <w:r w:rsidRPr="00685F1B">
              <w:rPr>
                <w:rFonts w:asciiTheme="minorHAnsi" w:hAnsiTheme="minorHAnsi" w:cs="Arial"/>
                <w:sz w:val="24"/>
                <w:szCs w:val="24"/>
              </w:rPr>
              <w:t xml:space="preserve">ufgrund </w:t>
            </w:r>
            <w:r w:rsidR="00B850DD">
              <w:rPr>
                <w:rFonts w:asciiTheme="minorHAnsi" w:hAnsiTheme="minorHAnsi" w:cs="Arial"/>
                <w:sz w:val="24"/>
                <w:szCs w:val="24"/>
              </w:rPr>
              <w:t>d</w:t>
            </w:r>
            <w:r w:rsidRPr="00685F1B">
              <w:rPr>
                <w:rFonts w:asciiTheme="minorHAnsi" w:hAnsiTheme="minorHAnsi" w:cs="Arial"/>
                <w:sz w:val="24"/>
                <w:szCs w:val="24"/>
              </w:rPr>
              <w:t>er verkehrsgünstigen Lage zum nur etwa 40 Kilometer entfernten Nordkap</w:t>
            </w:r>
            <w:r w:rsidR="00B850DD">
              <w:rPr>
                <w:rFonts w:asciiTheme="minorHAnsi" w:hAnsiTheme="minorHAnsi" w:cs="Arial"/>
                <w:sz w:val="24"/>
                <w:szCs w:val="24"/>
              </w:rPr>
              <w:t>,</w:t>
            </w:r>
            <w:r w:rsidRPr="00685F1B">
              <w:rPr>
                <w:rFonts w:asciiTheme="minorHAnsi" w:hAnsiTheme="minorHAnsi" w:cs="Arial"/>
                <w:sz w:val="24"/>
                <w:szCs w:val="24"/>
              </w:rPr>
              <w:t xml:space="preserve"> </w:t>
            </w:r>
            <w:r w:rsidR="00B850DD">
              <w:rPr>
                <w:rFonts w:asciiTheme="minorHAnsi" w:hAnsiTheme="minorHAnsi" w:cs="Arial"/>
                <w:sz w:val="24"/>
                <w:szCs w:val="24"/>
              </w:rPr>
              <w:t>ist selbiges</w:t>
            </w:r>
            <w:r w:rsidRPr="00685F1B">
              <w:rPr>
                <w:rFonts w:asciiTheme="minorHAnsi" w:hAnsiTheme="minorHAnsi" w:cs="Arial"/>
                <w:sz w:val="24"/>
                <w:szCs w:val="24"/>
              </w:rPr>
              <w:t xml:space="preserve"> und der damit verbundene Tourismus neben dem Fischfang die Haupteinnahmequelle der Gemeinde.</w:t>
            </w:r>
            <w:r w:rsidR="00B850DD">
              <w:rPr>
                <w:rFonts w:asciiTheme="minorHAnsi" w:hAnsiTheme="minorHAnsi" w:cs="Arial"/>
                <w:sz w:val="24"/>
                <w:szCs w:val="24"/>
              </w:rPr>
              <w:t xml:space="preserve"> </w:t>
            </w:r>
            <w:r w:rsidRPr="00685F1B">
              <w:rPr>
                <w:rFonts w:asciiTheme="minorHAnsi" w:hAnsiTheme="minorHAnsi" w:cs="Arial"/>
                <w:sz w:val="24"/>
                <w:szCs w:val="24"/>
              </w:rPr>
              <w:t xml:space="preserve">Das Nordkap </w:t>
            </w:r>
            <w:r>
              <w:rPr>
                <w:rFonts w:asciiTheme="minorHAnsi" w:hAnsiTheme="minorHAnsi" w:cs="Arial"/>
                <w:sz w:val="24"/>
                <w:szCs w:val="24"/>
              </w:rPr>
              <w:t>ragt</w:t>
            </w:r>
            <w:r w:rsidRPr="00685F1B">
              <w:rPr>
                <w:rFonts w:asciiTheme="minorHAnsi" w:hAnsiTheme="minorHAnsi" w:cs="Arial"/>
                <w:sz w:val="24"/>
                <w:szCs w:val="24"/>
              </w:rPr>
              <w:t xml:space="preserve"> in der nach ihm benannten Kommune auf 71° 10′ 21″ nördlicher Breite, 514 Kilometer nördlich des Polarkreises und rund 2</w:t>
            </w:r>
            <w:r w:rsidR="00F761CE">
              <w:rPr>
                <w:rFonts w:asciiTheme="minorHAnsi" w:hAnsiTheme="minorHAnsi" w:cs="Arial"/>
                <w:sz w:val="24"/>
                <w:szCs w:val="24"/>
              </w:rPr>
              <w:t>.</w:t>
            </w:r>
            <w:r w:rsidRPr="00685F1B">
              <w:rPr>
                <w:rFonts w:asciiTheme="minorHAnsi" w:hAnsiTheme="minorHAnsi" w:cs="Arial"/>
                <w:sz w:val="24"/>
                <w:szCs w:val="24"/>
              </w:rPr>
              <w:t>100 Kilometer südlich des Nordpols</w:t>
            </w:r>
            <w:r>
              <w:rPr>
                <w:rFonts w:asciiTheme="minorHAnsi" w:hAnsiTheme="minorHAnsi" w:cs="Arial"/>
                <w:sz w:val="24"/>
                <w:szCs w:val="24"/>
              </w:rPr>
              <w:t xml:space="preserve"> aus dem Nordmeer</w:t>
            </w:r>
            <w:r w:rsidRPr="00685F1B">
              <w:rPr>
                <w:rFonts w:asciiTheme="minorHAnsi" w:hAnsiTheme="minorHAnsi" w:cs="Arial"/>
                <w:sz w:val="24"/>
                <w:szCs w:val="24"/>
              </w:rPr>
              <w:t>. Es ist nicht der nördlichste Punkt Europas, jedoch durch sein markantes Erscheinungsbild und dem Wahrzeichen, der stählernen Meridiankugel sowie dem Touris</w:t>
            </w:r>
            <w:r>
              <w:rPr>
                <w:rFonts w:asciiTheme="minorHAnsi" w:hAnsiTheme="minorHAnsi" w:cs="Arial"/>
                <w:sz w:val="24"/>
                <w:szCs w:val="24"/>
              </w:rPr>
              <w:t>mus</w:t>
            </w:r>
            <w:r w:rsidRPr="00685F1B">
              <w:rPr>
                <w:rFonts w:asciiTheme="minorHAnsi" w:hAnsiTheme="minorHAnsi" w:cs="Arial"/>
                <w:sz w:val="24"/>
                <w:szCs w:val="24"/>
              </w:rPr>
              <w:t xml:space="preserve">zentrum, ein stark frequentiertes </w:t>
            </w:r>
            <w:r w:rsidR="001E47EB">
              <w:rPr>
                <w:rFonts w:asciiTheme="minorHAnsi" w:hAnsiTheme="minorHAnsi" w:cs="Arial"/>
                <w:sz w:val="24"/>
                <w:szCs w:val="24"/>
              </w:rPr>
              <w:t>Ausflugs</w:t>
            </w:r>
            <w:r w:rsidRPr="00685F1B">
              <w:rPr>
                <w:rFonts w:asciiTheme="minorHAnsi" w:hAnsiTheme="minorHAnsi" w:cs="Arial"/>
                <w:sz w:val="24"/>
                <w:szCs w:val="24"/>
              </w:rPr>
              <w:t xml:space="preserve">ziel. Im Sommer gibt es für etwa zweieinhalb Monate die Mitternachtssonne, im Winter dagegen </w:t>
            </w:r>
            <w:r w:rsidR="009A4F8D">
              <w:rPr>
                <w:rFonts w:asciiTheme="minorHAnsi" w:hAnsiTheme="minorHAnsi" w:cs="Arial"/>
                <w:sz w:val="24"/>
                <w:szCs w:val="24"/>
              </w:rPr>
              <w:t>schafft es die</w:t>
            </w:r>
            <w:r w:rsidRPr="00685F1B">
              <w:rPr>
                <w:rFonts w:asciiTheme="minorHAnsi" w:hAnsiTheme="minorHAnsi" w:cs="Arial"/>
                <w:sz w:val="24"/>
                <w:szCs w:val="24"/>
              </w:rPr>
              <w:t xml:space="preserve"> Sonne etwa zweieinhalb Monate lang auch tagsüber nicht über den Horizont.</w:t>
            </w:r>
          </w:p>
        </w:tc>
      </w:tr>
      <w:tr w:rsidR="00EC6E30" w:rsidRPr="003451F4" w14:paraId="333230AB" w14:textId="77777777" w:rsidTr="00135449">
        <w:trPr>
          <w:trHeight w:val="80"/>
        </w:trPr>
        <w:tc>
          <w:tcPr>
            <w:tcW w:w="1809" w:type="dxa"/>
          </w:tcPr>
          <w:p w14:paraId="1BFAC7B5" w14:textId="77777777" w:rsidR="00D92419" w:rsidRPr="00D92419" w:rsidRDefault="00D92419" w:rsidP="00EC6E30">
            <w:pPr>
              <w:ind w:right="283"/>
              <w:rPr>
                <w:rFonts w:asciiTheme="minorHAnsi" w:hAnsiTheme="minorHAnsi" w:cs="Arial"/>
                <w:b/>
                <w:sz w:val="12"/>
                <w:szCs w:val="12"/>
              </w:rPr>
            </w:pPr>
          </w:p>
          <w:p w14:paraId="7ECC3DFF" w14:textId="77777777" w:rsidR="0003052F" w:rsidRDefault="0003052F" w:rsidP="00EC6E30">
            <w:pPr>
              <w:ind w:right="283"/>
              <w:rPr>
                <w:rFonts w:asciiTheme="minorHAnsi" w:hAnsiTheme="minorHAnsi" w:cs="Arial"/>
                <w:b/>
                <w:sz w:val="24"/>
                <w:szCs w:val="24"/>
              </w:rPr>
            </w:pPr>
            <w:r>
              <w:rPr>
                <w:rFonts w:asciiTheme="minorHAnsi" w:hAnsiTheme="minorHAnsi" w:cs="Arial"/>
                <w:b/>
                <w:sz w:val="24"/>
                <w:szCs w:val="24"/>
              </w:rPr>
              <w:t>Währung</w:t>
            </w:r>
          </w:p>
          <w:p w14:paraId="7C735845" w14:textId="77777777" w:rsidR="0003052F" w:rsidRPr="00663715" w:rsidRDefault="0003052F" w:rsidP="00EC6E30">
            <w:pPr>
              <w:ind w:right="283"/>
              <w:rPr>
                <w:rFonts w:asciiTheme="minorHAnsi" w:hAnsiTheme="minorHAnsi" w:cs="Arial"/>
                <w:b/>
                <w:sz w:val="24"/>
                <w:szCs w:val="24"/>
              </w:rPr>
            </w:pPr>
          </w:p>
          <w:p w14:paraId="700E39FD" w14:textId="77777777" w:rsidR="00EA7BA1" w:rsidRDefault="00EA7BA1" w:rsidP="00EC6E30">
            <w:pPr>
              <w:ind w:right="283"/>
              <w:rPr>
                <w:rFonts w:asciiTheme="minorHAnsi" w:hAnsiTheme="minorHAnsi" w:cs="Arial"/>
                <w:b/>
                <w:sz w:val="24"/>
                <w:szCs w:val="24"/>
              </w:rPr>
            </w:pPr>
          </w:p>
          <w:p w14:paraId="6CD3808A" w14:textId="77777777" w:rsidR="00B71C60" w:rsidRPr="00663715" w:rsidRDefault="00B71C60" w:rsidP="00EC6E30">
            <w:pPr>
              <w:ind w:right="283"/>
              <w:rPr>
                <w:rFonts w:asciiTheme="minorHAnsi" w:hAnsiTheme="minorHAnsi" w:cs="Arial"/>
                <w:b/>
                <w:sz w:val="24"/>
                <w:szCs w:val="24"/>
              </w:rPr>
            </w:pPr>
          </w:p>
          <w:p w14:paraId="08F7220D" w14:textId="77777777" w:rsidR="00EC6E30" w:rsidRPr="00EC6E30" w:rsidRDefault="00EC6E30" w:rsidP="00EC6E30">
            <w:pPr>
              <w:ind w:right="-130"/>
              <w:rPr>
                <w:rFonts w:asciiTheme="minorHAnsi" w:hAnsiTheme="minorHAnsi" w:cs="Arial"/>
                <w:b/>
                <w:sz w:val="24"/>
                <w:szCs w:val="24"/>
              </w:rPr>
            </w:pPr>
            <w:r>
              <w:rPr>
                <w:rFonts w:asciiTheme="minorHAnsi" w:hAnsiTheme="minorHAnsi" w:cs="Arial"/>
                <w:b/>
                <w:sz w:val="24"/>
                <w:szCs w:val="24"/>
              </w:rPr>
              <w:t>Was kann man unternehmen</w:t>
            </w:r>
            <w:r w:rsidR="00BA6993">
              <w:rPr>
                <w:rFonts w:asciiTheme="minorHAnsi" w:hAnsiTheme="minorHAnsi" w:cs="Arial"/>
                <w:b/>
                <w:sz w:val="24"/>
                <w:szCs w:val="24"/>
              </w:rPr>
              <w:t>?</w:t>
            </w:r>
            <w:r w:rsidRPr="00BA6993">
              <w:rPr>
                <w:rFonts w:asciiTheme="minorHAnsi" w:hAnsiTheme="minorHAnsi" w:cs="Arial"/>
                <w:b/>
                <w:color w:val="FFFFFF" w:themeColor="background1"/>
                <w:sz w:val="24"/>
                <w:szCs w:val="24"/>
              </w:rPr>
              <w:t>?</w:t>
            </w:r>
          </w:p>
          <w:p w14:paraId="0BE20034" w14:textId="77777777" w:rsidR="00EC6E30" w:rsidRPr="00EC6E30" w:rsidRDefault="00EC6E30" w:rsidP="00EC6E30">
            <w:pPr>
              <w:ind w:right="283"/>
              <w:jc w:val="center"/>
              <w:rPr>
                <w:rFonts w:asciiTheme="minorHAnsi" w:hAnsiTheme="minorHAnsi" w:cs="Arial"/>
                <w:sz w:val="24"/>
                <w:szCs w:val="24"/>
              </w:rPr>
            </w:pPr>
          </w:p>
        </w:tc>
        <w:tc>
          <w:tcPr>
            <w:tcW w:w="8823" w:type="dxa"/>
          </w:tcPr>
          <w:p w14:paraId="782E7632" w14:textId="2842FFE3" w:rsidR="00BA6993" w:rsidRDefault="00953E96" w:rsidP="00953E96">
            <w:pPr>
              <w:pStyle w:val="ListParagraph"/>
              <w:spacing w:before="120" w:after="120" w:line="276" w:lineRule="auto"/>
              <w:ind w:right="259"/>
              <w:rPr>
                <w:rFonts w:asciiTheme="minorHAnsi" w:hAnsiTheme="minorHAnsi" w:cs="Arial"/>
                <w:sz w:val="24"/>
                <w:szCs w:val="24"/>
              </w:rPr>
            </w:pPr>
            <w:r w:rsidRPr="00953E96">
              <w:rPr>
                <w:rFonts w:asciiTheme="minorHAnsi" w:hAnsiTheme="minorHAnsi" w:cs="Arial"/>
                <w:sz w:val="24"/>
                <w:szCs w:val="24"/>
              </w:rPr>
              <w:t xml:space="preserve">Die </w:t>
            </w:r>
            <w:r w:rsidRPr="00B65FE0">
              <w:rPr>
                <w:rFonts w:asciiTheme="minorHAnsi" w:hAnsiTheme="minorHAnsi" w:cs="Arial"/>
                <w:b/>
                <w:sz w:val="24"/>
                <w:szCs w:val="24"/>
              </w:rPr>
              <w:t>N</w:t>
            </w:r>
            <w:r w:rsidRPr="00953E96">
              <w:rPr>
                <w:rFonts w:asciiTheme="minorHAnsi" w:hAnsiTheme="minorHAnsi" w:cs="Arial"/>
                <w:b/>
                <w:sz w:val="24"/>
                <w:szCs w:val="24"/>
              </w:rPr>
              <w:t>orwegische Krone (NOK)</w:t>
            </w:r>
            <w:r w:rsidRPr="00953E96">
              <w:rPr>
                <w:rFonts w:asciiTheme="minorHAnsi" w:hAnsiTheme="minorHAnsi" w:cs="Arial"/>
                <w:sz w:val="24"/>
                <w:szCs w:val="24"/>
              </w:rPr>
              <w:t xml:space="preserve"> ist die offizielle Landeswährung, EC- und Kreditkarten werden meistens akzeptiert.         </w:t>
            </w:r>
            <w:r>
              <w:rPr>
                <w:rFonts w:asciiTheme="minorHAnsi" w:hAnsiTheme="minorHAnsi" w:cs="Arial"/>
                <w:sz w:val="24"/>
                <w:szCs w:val="24"/>
              </w:rPr>
              <w:t xml:space="preserve">                   </w:t>
            </w:r>
            <w:r w:rsidRPr="00953E96">
              <w:rPr>
                <w:rFonts w:asciiTheme="minorHAnsi" w:hAnsiTheme="minorHAnsi" w:cs="Arial"/>
                <w:sz w:val="24"/>
                <w:szCs w:val="24"/>
              </w:rPr>
              <w:t xml:space="preserve">                                                                         Wechselkurs: 1,- </w:t>
            </w:r>
            <w:r w:rsidR="008C282E">
              <w:rPr>
                <w:rFonts w:asciiTheme="minorHAnsi" w:hAnsiTheme="minorHAnsi" w:cs="Arial"/>
                <w:sz w:val="24"/>
                <w:szCs w:val="24"/>
              </w:rPr>
              <w:t>Euro</w:t>
            </w:r>
            <w:r w:rsidRPr="00953E96">
              <w:rPr>
                <w:rFonts w:asciiTheme="minorHAnsi" w:hAnsiTheme="minorHAnsi" w:cs="Arial"/>
                <w:sz w:val="24"/>
                <w:szCs w:val="24"/>
              </w:rPr>
              <w:t xml:space="preserve"> = </w:t>
            </w:r>
            <w:r w:rsidR="00452DED">
              <w:rPr>
                <w:rFonts w:asciiTheme="minorHAnsi" w:hAnsiTheme="minorHAnsi" w:cs="Arial"/>
                <w:sz w:val="24"/>
                <w:szCs w:val="24"/>
              </w:rPr>
              <w:t>11</w:t>
            </w:r>
            <w:r w:rsidRPr="00953E96">
              <w:rPr>
                <w:rFonts w:asciiTheme="minorHAnsi" w:hAnsiTheme="minorHAnsi" w:cs="Arial"/>
                <w:sz w:val="24"/>
                <w:szCs w:val="24"/>
              </w:rPr>
              <w:t>,</w:t>
            </w:r>
            <w:r w:rsidR="0004648E">
              <w:rPr>
                <w:rFonts w:asciiTheme="minorHAnsi" w:hAnsiTheme="minorHAnsi" w:cs="Arial"/>
                <w:sz w:val="24"/>
                <w:szCs w:val="24"/>
              </w:rPr>
              <w:t>94</w:t>
            </w:r>
            <w:r w:rsidRPr="00953E96">
              <w:rPr>
                <w:rFonts w:asciiTheme="minorHAnsi" w:hAnsiTheme="minorHAnsi" w:cs="Arial"/>
                <w:sz w:val="24"/>
                <w:szCs w:val="24"/>
              </w:rPr>
              <w:t xml:space="preserve"> NOK; 10</w:t>
            </w:r>
            <w:r w:rsidR="00685F1B">
              <w:rPr>
                <w:rFonts w:asciiTheme="minorHAnsi" w:hAnsiTheme="minorHAnsi" w:cs="Arial"/>
                <w:sz w:val="24"/>
                <w:szCs w:val="24"/>
              </w:rPr>
              <w:t>,-</w:t>
            </w:r>
            <w:r w:rsidRPr="00953E96">
              <w:rPr>
                <w:rFonts w:asciiTheme="minorHAnsi" w:hAnsiTheme="minorHAnsi" w:cs="Arial"/>
                <w:sz w:val="24"/>
                <w:szCs w:val="24"/>
              </w:rPr>
              <w:t xml:space="preserve"> NOK = </w:t>
            </w:r>
            <w:r w:rsidR="00452DED">
              <w:rPr>
                <w:rFonts w:asciiTheme="minorHAnsi" w:hAnsiTheme="minorHAnsi" w:cs="Arial"/>
                <w:sz w:val="24"/>
                <w:szCs w:val="24"/>
              </w:rPr>
              <w:t>0</w:t>
            </w:r>
            <w:r w:rsidRPr="00953E96">
              <w:rPr>
                <w:rFonts w:asciiTheme="minorHAnsi" w:hAnsiTheme="minorHAnsi" w:cs="Arial"/>
                <w:sz w:val="24"/>
                <w:szCs w:val="24"/>
              </w:rPr>
              <w:t>,</w:t>
            </w:r>
            <w:r w:rsidR="00452DED">
              <w:rPr>
                <w:rFonts w:asciiTheme="minorHAnsi" w:hAnsiTheme="minorHAnsi" w:cs="Arial"/>
                <w:sz w:val="24"/>
                <w:szCs w:val="24"/>
              </w:rPr>
              <w:t>8</w:t>
            </w:r>
            <w:r w:rsidR="0004648E">
              <w:rPr>
                <w:rFonts w:asciiTheme="minorHAnsi" w:hAnsiTheme="minorHAnsi" w:cs="Arial"/>
                <w:sz w:val="24"/>
                <w:szCs w:val="24"/>
              </w:rPr>
              <w:t>4</w:t>
            </w:r>
            <w:r w:rsidRPr="00953E96">
              <w:rPr>
                <w:rFonts w:asciiTheme="minorHAnsi" w:hAnsiTheme="minorHAnsi" w:cs="Arial"/>
                <w:sz w:val="24"/>
                <w:szCs w:val="24"/>
              </w:rPr>
              <w:t xml:space="preserve"> </w:t>
            </w:r>
            <w:r w:rsidR="00666A89">
              <w:rPr>
                <w:rFonts w:asciiTheme="minorHAnsi" w:hAnsiTheme="minorHAnsi" w:cs="Arial"/>
                <w:sz w:val="24"/>
                <w:szCs w:val="24"/>
              </w:rPr>
              <w:t>Euro</w:t>
            </w:r>
          </w:p>
          <w:p w14:paraId="29795BEB" w14:textId="310029A4" w:rsidR="00953E96" w:rsidRPr="00663715" w:rsidRDefault="00953E96" w:rsidP="00484C05">
            <w:pPr>
              <w:pStyle w:val="ListParagraph"/>
              <w:spacing w:before="120" w:after="120" w:line="276" w:lineRule="auto"/>
              <w:ind w:right="259"/>
              <w:jc w:val="both"/>
              <w:rPr>
                <w:rFonts w:asciiTheme="minorHAnsi" w:hAnsiTheme="minorHAnsi" w:cs="Arial"/>
                <w:sz w:val="14"/>
                <w:szCs w:val="14"/>
              </w:rPr>
            </w:pPr>
          </w:p>
          <w:p w14:paraId="75DD9360" w14:textId="1D0B4BA7" w:rsidR="000F1C17" w:rsidRDefault="00685F1B" w:rsidP="0044593C">
            <w:pPr>
              <w:pStyle w:val="ListParagraph"/>
              <w:numPr>
                <w:ilvl w:val="0"/>
                <w:numId w:val="2"/>
              </w:numPr>
              <w:spacing w:before="120" w:after="120" w:line="276" w:lineRule="auto"/>
              <w:ind w:right="174"/>
              <w:jc w:val="both"/>
              <w:rPr>
                <w:rFonts w:asciiTheme="minorHAnsi" w:hAnsiTheme="minorHAnsi" w:cs="Arial"/>
                <w:sz w:val="24"/>
                <w:szCs w:val="24"/>
              </w:rPr>
            </w:pPr>
            <w:r w:rsidRPr="00685F1B">
              <w:rPr>
                <w:rFonts w:asciiTheme="minorHAnsi" w:hAnsiTheme="minorHAnsi" w:cs="Arial"/>
                <w:sz w:val="24"/>
                <w:szCs w:val="24"/>
              </w:rPr>
              <w:t xml:space="preserve">Unser Liegeplatz im Hafen </w:t>
            </w:r>
            <w:r w:rsidR="00096B9C">
              <w:rPr>
                <w:rFonts w:asciiTheme="minorHAnsi" w:hAnsiTheme="minorHAnsi" w:cs="Arial"/>
                <w:sz w:val="24"/>
                <w:szCs w:val="24"/>
              </w:rPr>
              <w:t>an der Pier</w:t>
            </w:r>
            <w:r w:rsidRPr="00685F1B">
              <w:rPr>
                <w:rFonts w:asciiTheme="minorHAnsi" w:hAnsiTheme="minorHAnsi" w:cs="Arial"/>
                <w:sz w:val="24"/>
                <w:szCs w:val="24"/>
              </w:rPr>
              <w:t xml:space="preserve"> befindet sich unmittelbar vor dem </w:t>
            </w:r>
            <w:r w:rsidRPr="000F1C17">
              <w:rPr>
                <w:rFonts w:asciiTheme="minorHAnsi" w:hAnsiTheme="minorHAnsi" w:cs="Arial"/>
                <w:b/>
                <w:sz w:val="24"/>
                <w:szCs w:val="24"/>
              </w:rPr>
              <w:t>Ortszentrum</w:t>
            </w:r>
            <w:r w:rsidRPr="00685F1B">
              <w:rPr>
                <w:rFonts w:asciiTheme="minorHAnsi" w:hAnsiTheme="minorHAnsi" w:cs="Arial"/>
                <w:sz w:val="24"/>
                <w:szCs w:val="24"/>
              </w:rPr>
              <w:t xml:space="preserve"> und man kann bequem dorthin</w:t>
            </w:r>
            <w:r w:rsidR="000F1C17">
              <w:rPr>
                <w:rFonts w:asciiTheme="minorHAnsi" w:hAnsiTheme="minorHAnsi" w:cs="Arial"/>
                <w:sz w:val="24"/>
                <w:szCs w:val="24"/>
              </w:rPr>
              <w:t xml:space="preserve"> und auch hindurch</w:t>
            </w:r>
            <w:r w:rsidRPr="00685F1B">
              <w:rPr>
                <w:rFonts w:asciiTheme="minorHAnsi" w:hAnsiTheme="minorHAnsi" w:cs="Arial"/>
                <w:sz w:val="24"/>
                <w:szCs w:val="24"/>
              </w:rPr>
              <w:t xml:space="preserve"> spazieren</w:t>
            </w:r>
            <w:r w:rsidR="00452DED">
              <w:rPr>
                <w:rFonts w:asciiTheme="minorHAnsi" w:hAnsiTheme="minorHAnsi" w:cs="Arial"/>
                <w:sz w:val="24"/>
                <w:szCs w:val="24"/>
              </w:rPr>
              <w:t xml:space="preserve"> oder mit dem </w:t>
            </w:r>
            <w:r w:rsidR="00452DED" w:rsidRPr="00452DED">
              <w:rPr>
                <w:rFonts w:asciiTheme="minorHAnsi" w:hAnsiTheme="minorHAnsi" w:cs="Arial"/>
                <w:b/>
                <w:sz w:val="24"/>
                <w:szCs w:val="24"/>
              </w:rPr>
              <w:t xml:space="preserve">Fahrrad </w:t>
            </w:r>
            <w:r w:rsidR="00452DED">
              <w:rPr>
                <w:rFonts w:asciiTheme="minorHAnsi" w:hAnsiTheme="minorHAnsi" w:cs="Arial"/>
                <w:sz w:val="24"/>
                <w:szCs w:val="24"/>
              </w:rPr>
              <w:t>fahren</w:t>
            </w:r>
            <w:r w:rsidRPr="00685F1B">
              <w:rPr>
                <w:rFonts w:asciiTheme="minorHAnsi" w:hAnsiTheme="minorHAnsi" w:cs="Arial"/>
                <w:sz w:val="24"/>
                <w:szCs w:val="24"/>
              </w:rPr>
              <w:t>.</w:t>
            </w:r>
          </w:p>
          <w:p w14:paraId="29EB268D" w14:textId="317B9082" w:rsidR="000F1C17" w:rsidRPr="000F1C17" w:rsidRDefault="000F1C17" w:rsidP="000F1C17">
            <w:pPr>
              <w:pStyle w:val="ListParagraph"/>
              <w:spacing w:before="120" w:after="120" w:line="276" w:lineRule="auto"/>
              <w:ind w:right="259"/>
              <w:jc w:val="both"/>
              <w:rPr>
                <w:rFonts w:asciiTheme="minorHAnsi" w:hAnsiTheme="minorHAnsi" w:cs="Arial"/>
                <w:sz w:val="14"/>
                <w:szCs w:val="14"/>
              </w:rPr>
            </w:pPr>
          </w:p>
          <w:p w14:paraId="5F1ACFAB" w14:textId="4573C0C4" w:rsidR="00DE1ABB" w:rsidRDefault="00685F1B" w:rsidP="0044593C">
            <w:pPr>
              <w:pStyle w:val="ListParagraph"/>
              <w:numPr>
                <w:ilvl w:val="0"/>
                <w:numId w:val="2"/>
              </w:numPr>
              <w:spacing w:before="120" w:after="120" w:line="276" w:lineRule="auto"/>
              <w:ind w:right="174"/>
              <w:jc w:val="both"/>
              <w:rPr>
                <w:rFonts w:asciiTheme="minorHAnsi" w:hAnsiTheme="minorHAnsi" w:cs="Arial"/>
                <w:sz w:val="24"/>
                <w:szCs w:val="24"/>
              </w:rPr>
            </w:pPr>
            <w:r w:rsidRPr="00010EC3">
              <w:rPr>
                <w:rFonts w:asciiTheme="minorHAnsi" w:hAnsiTheme="minorHAnsi" w:cs="Arial"/>
                <w:sz w:val="24"/>
                <w:szCs w:val="24"/>
              </w:rPr>
              <w:t xml:space="preserve">Am Hafenausgang </w:t>
            </w:r>
            <w:r w:rsidR="000F1C17" w:rsidRPr="00010EC3">
              <w:rPr>
                <w:rFonts w:asciiTheme="minorHAnsi" w:hAnsiTheme="minorHAnsi" w:cs="Arial"/>
                <w:sz w:val="24"/>
                <w:szCs w:val="24"/>
              </w:rPr>
              <w:t xml:space="preserve">ist </w:t>
            </w:r>
            <w:r w:rsidRPr="00010EC3">
              <w:rPr>
                <w:rFonts w:asciiTheme="minorHAnsi" w:hAnsiTheme="minorHAnsi" w:cs="Arial"/>
                <w:sz w:val="24"/>
                <w:szCs w:val="24"/>
              </w:rPr>
              <w:t xml:space="preserve">bereits ein wohlsortiertes </w:t>
            </w:r>
            <w:r w:rsidRPr="00010EC3">
              <w:rPr>
                <w:rFonts w:asciiTheme="minorHAnsi" w:hAnsiTheme="minorHAnsi" w:cs="Arial"/>
                <w:b/>
                <w:sz w:val="24"/>
                <w:szCs w:val="24"/>
              </w:rPr>
              <w:t>Souvenirgeschäft</w:t>
            </w:r>
            <w:r w:rsidRPr="00010EC3">
              <w:rPr>
                <w:rFonts w:asciiTheme="minorHAnsi" w:hAnsiTheme="minorHAnsi" w:cs="Arial"/>
                <w:sz w:val="24"/>
                <w:szCs w:val="24"/>
              </w:rPr>
              <w:t xml:space="preserve"> untergebracht vor dem ein großer </w:t>
            </w:r>
            <w:r w:rsidRPr="00010EC3">
              <w:rPr>
                <w:rFonts w:asciiTheme="minorHAnsi" w:hAnsiTheme="minorHAnsi" w:cs="Arial"/>
                <w:b/>
                <w:sz w:val="24"/>
                <w:szCs w:val="24"/>
              </w:rPr>
              <w:t>Troll</w:t>
            </w:r>
            <w:r w:rsidRPr="00010EC3">
              <w:rPr>
                <w:rFonts w:asciiTheme="minorHAnsi" w:hAnsiTheme="minorHAnsi" w:cs="Arial"/>
                <w:sz w:val="24"/>
                <w:szCs w:val="24"/>
              </w:rPr>
              <w:t xml:space="preserve"> als Fotomotiv wacht</w:t>
            </w:r>
            <w:r w:rsidR="001B6026" w:rsidRPr="00010EC3">
              <w:rPr>
                <w:rFonts w:asciiTheme="minorHAnsi" w:hAnsiTheme="minorHAnsi" w:cs="Arial"/>
                <w:sz w:val="24"/>
                <w:szCs w:val="24"/>
              </w:rPr>
              <w:t xml:space="preserve"> sowie das </w:t>
            </w:r>
            <w:r w:rsidR="001B6026" w:rsidRPr="00010EC3">
              <w:rPr>
                <w:rFonts w:asciiTheme="minorHAnsi" w:hAnsiTheme="minorHAnsi" w:cs="Arial"/>
                <w:b/>
                <w:sz w:val="24"/>
                <w:szCs w:val="24"/>
              </w:rPr>
              <w:t>Denkmal an den Schiffshund Bamse</w:t>
            </w:r>
            <w:r w:rsidR="00010EC3" w:rsidRPr="00010EC3">
              <w:rPr>
                <w:rFonts w:asciiTheme="minorHAnsi" w:hAnsiTheme="minorHAnsi" w:cs="Arial"/>
                <w:sz w:val="24"/>
                <w:szCs w:val="24"/>
              </w:rPr>
              <w:t xml:space="preserve">, der als festes </w:t>
            </w:r>
            <w:r w:rsidR="00010EC3" w:rsidRPr="00010EC3">
              <w:rPr>
                <w:rFonts w:asciiTheme="minorHAnsi" w:hAnsiTheme="minorHAnsi" w:cstheme="minorHAnsi"/>
                <w:sz w:val="24"/>
                <w:szCs w:val="24"/>
              </w:rPr>
              <w:t>Besatzungsmitglied eingetragen und für seine Tapferkeit</w:t>
            </w:r>
            <w:r w:rsidR="00010EC3" w:rsidRPr="00010EC3">
              <w:rPr>
                <w:rFonts w:asciiTheme="minorHAnsi" w:hAnsiTheme="minorHAnsi" w:cs="Arial"/>
                <w:sz w:val="24"/>
                <w:szCs w:val="24"/>
              </w:rPr>
              <w:t xml:space="preserve"> und Fürsorge für seine </w:t>
            </w:r>
            <w:r w:rsidR="00133E26">
              <w:rPr>
                <w:rFonts w:asciiTheme="minorHAnsi" w:hAnsiTheme="minorHAnsi" w:cs="Arial"/>
                <w:sz w:val="24"/>
                <w:szCs w:val="24"/>
              </w:rPr>
              <w:t>Manschafts-</w:t>
            </w:r>
            <w:r w:rsidR="00010EC3" w:rsidRPr="00010EC3">
              <w:rPr>
                <w:rFonts w:asciiTheme="minorHAnsi" w:hAnsiTheme="minorHAnsi" w:cs="Arial"/>
                <w:sz w:val="24"/>
                <w:szCs w:val="24"/>
              </w:rPr>
              <w:t>Kollegen berühmt war</w:t>
            </w:r>
            <w:r w:rsidR="001B6026" w:rsidRPr="00010EC3">
              <w:rPr>
                <w:rFonts w:asciiTheme="minorHAnsi" w:hAnsiTheme="minorHAnsi" w:cs="Arial"/>
                <w:sz w:val="24"/>
                <w:szCs w:val="24"/>
              </w:rPr>
              <w:t>.</w:t>
            </w:r>
            <w:r w:rsidR="000F1C17" w:rsidRPr="00010EC3">
              <w:rPr>
                <w:rFonts w:asciiTheme="minorHAnsi" w:hAnsiTheme="minorHAnsi" w:cs="Arial"/>
                <w:sz w:val="24"/>
                <w:szCs w:val="24"/>
              </w:rPr>
              <w:t xml:space="preserve"> </w:t>
            </w:r>
            <w:r w:rsidRPr="00010EC3">
              <w:rPr>
                <w:rFonts w:asciiTheme="minorHAnsi" w:hAnsiTheme="minorHAnsi" w:cs="Arial"/>
                <w:sz w:val="24"/>
                <w:szCs w:val="24"/>
              </w:rPr>
              <w:t xml:space="preserve">Zudem </w:t>
            </w:r>
            <w:r w:rsidR="00AD047D">
              <w:rPr>
                <w:rFonts w:asciiTheme="minorHAnsi" w:hAnsiTheme="minorHAnsi" w:cs="Arial"/>
                <w:sz w:val="24"/>
                <w:szCs w:val="24"/>
              </w:rPr>
              <w:t>gib</w:t>
            </w:r>
            <w:r w:rsidRPr="00010EC3">
              <w:rPr>
                <w:rFonts w:asciiTheme="minorHAnsi" w:hAnsiTheme="minorHAnsi" w:cs="Arial"/>
                <w:sz w:val="24"/>
                <w:szCs w:val="24"/>
              </w:rPr>
              <w:t>t</w:t>
            </w:r>
            <w:r w:rsidR="00AD047D">
              <w:rPr>
                <w:rFonts w:asciiTheme="minorHAnsi" w:hAnsiTheme="minorHAnsi" w:cs="Arial"/>
                <w:sz w:val="24"/>
                <w:szCs w:val="24"/>
              </w:rPr>
              <w:t xml:space="preserve"> es</w:t>
            </w:r>
            <w:r w:rsidRPr="00010EC3">
              <w:rPr>
                <w:rFonts w:asciiTheme="minorHAnsi" w:hAnsiTheme="minorHAnsi" w:cs="Arial"/>
                <w:sz w:val="24"/>
                <w:szCs w:val="24"/>
              </w:rPr>
              <w:t xml:space="preserve"> dort </w:t>
            </w:r>
            <w:r w:rsidR="000F1C17" w:rsidRPr="00010EC3">
              <w:rPr>
                <w:rFonts w:asciiTheme="minorHAnsi" w:hAnsiTheme="minorHAnsi" w:cs="Arial"/>
                <w:sz w:val="24"/>
                <w:szCs w:val="24"/>
              </w:rPr>
              <w:t>eine</w:t>
            </w:r>
            <w:r w:rsidRPr="00010EC3">
              <w:rPr>
                <w:rFonts w:asciiTheme="minorHAnsi" w:hAnsiTheme="minorHAnsi" w:cs="Arial"/>
                <w:sz w:val="24"/>
                <w:szCs w:val="24"/>
              </w:rPr>
              <w:t xml:space="preserve"> </w:t>
            </w:r>
            <w:r w:rsidRPr="00010EC3">
              <w:rPr>
                <w:rFonts w:asciiTheme="minorHAnsi" w:hAnsiTheme="minorHAnsi" w:cs="Arial"/>
                <w:b/>
                <w:sz w:val="24"/>
                <w:szCs w:val="24"/>
              </w:rPr>
              <w:t>Touristeninformation</w:t>
            </w:r>
            <w:r w:rsidRPr="00010EC3">
              <w:rPr>
                <w:rFonts w:asciiTheme="minorHAnsi" w:hAnsiTheme="minorHAnsi" w:cs="Arial"/>
                <w:sz w:val="24"/>
                <w:szCs w:val="24"/>
              </w:rPr>
              <w:t>.</w:t>
            </w:r>
          </w:p>
          <w:p w14:paraId="229DB355" w14:textId="77777777" w:rsidR="00DE1ABB" w:rsidRPr="00DE1ABB" w:rsidRDefault="00DE1ABB" w:rsidP="00DE1ABB">
            <w:pPr>
              <w:pStyle w:val="ListParagraph"/>
              <w:rPr>
                <w:rFonts w:asciiTheme="minorHAnsi" w:hAnsiTheme="minorHAnsi" w:cs="Arial"/>
                <w:sz w:val="14"/>
                <w:szCs w:val="14"/>
              </w:rPr>
            </w:pPr>
          </w:p>
          <w:p w14:paraId="2CAA9B97" w14:textId="3634F897" w:rsidR="00685F1B" w:rsidRPr="00010EC3" w:rsidRDefault="00640D54" w:rsidP="0044593C">
            <w:pPr>
              <w:pStyle w:val="ListParagraph"/>
              <w:numPr>
                <w:ilvl w:val="0"/>
                <w:numId w:val="2"/>
              </w:numPr>
              <w:spacing w:before="120" w:after="120" w:line="276" w:lineRule="auto"/>
              <w:ind w:right="174"/>
              <w:jc w:val="both"/>
              <w:rPr>
                <w:rFonts w:asciiTheme="minorHAnsi" w:hAnsiTheme="minorHAnsi" w:cs="Arial"/>
                <w:sz w:val="24"/>
                <w:szCs w:val="24"/>
              </w:rPr>
            </w:pPr>
            <w:r w:rsidRPr="00010EC3">
              <w:rPr>
                <w:rFonts w:asciiTheme="minorHAnsi" w:hAnsiTheme="minorHAnsi" w:cs="Arial"/>
                <w:sz w:val="24"/>
                <w:szCs w:val="24"/>
              </w:rPr>
              <w:t>D</w:t>
            </w:r>
            <w:r w:rsidR="00685F1B" w:rsidRPr="00010EC3">
              <w:rPr>
                <w:rFonts w:asciiTheme="minorHAnsi" w:hAnsiTheme="minorHAnsi" w:cs="Arial"/>
                <w:sz w:val="24"/>
                <w:szCs w:val="24"/>
              </w:rPr>
              <w:t xml:space="preserve">as </w:t>
            </w:r>
            <w:r w:rsidR="00685F1B" w:rsidRPr="00010EC3">
              <w:rPr>
                <w:rFonts w:asciiTheme="minorHAnsi" w:hAnsiTheme="minorHAnsi" w:cs="Arial"/>
                <w:b/>
                <w:sz w:val="24"/>
                <w:szCs w:val="24"/>
              </w:rPr>
              <w:t>Nordkapmuseum</w:t>
            </w:r>
            <w:r w:rsidR="00DE1ABB">
              <w:rPr>
                <w:rFonts w:asciiTheme="minorHAnsi" w:hAnsiTheme="minorHAnsi" w:cs="Arial"/>
                <w:sz w:val="24"/>
                <w:szCs w:val="24"/>
              </w:rPr>
              <w:t xml:space="preserve">, das über die </w:t>
            </w:r>
            <w:r w:rsidR="00BF02F6">
              <w:rPr>
                <w:rFonts w:asciiTheme="minorHAnsi" w:hAnsiTheme="minorHAnsi" w:cs="Arial"/>
                <w:sz w:val="24"/>
                <w:szCs w:val="24"/>
              </w:rPr>
              <w:t xml:space="preserve">Geschichte der </w:t>
            </w:r>
            <w:r w:rsidR="009937E7">
              <w:rPr>
                <w:rFonts w:asciiTheme="minorHAnsi" w:hAnsiTheme="minorHAnsi" w:cs="Arial"/>
                <w:sz w:val="24"/>
                <w:szCs w:val="24"/>
              </w:rPr>
              <w:t>Gemeinde</w:t>
            </w:r>
            <w:r w:rsidR="00DE1ABB">
              <w:rPr>
                <w:rFonts w:asciiTheme="minorHAnsi" w:hAnsiTheme="minorHAnsi" w:cs="Arial"/>
                <w:sz w:val="24"/>
                <w:szCs w:val="24"/>
              </w:rPr>
              <w:t xml:space="preserve"> informiert, ist </w:t>
            </w:r>
            <w:r w:rsidR="0004648E">
              <w:rPr>
                <w:rFonts w:asciiTheme="minorHAnsi" w:hAnsiTheme="minorHAnsi" w:cs="Arial"/>
                <w:sz w:val="24"/>
                <w:szCs w:val="24"/>
              </w:rPr>
              <w:t xml:space="preserve">am </w:t>
            </w:r>
            <w:r w:rsidR="0004648E" w:rsidRPr="00A270F4">
              <w:rPr>
                <w:rFonts w:asciiTheme="minorHAnsi" w:hAnsiTheme="minorHAnsi" w:cs="Arial"/>
                <w:b/>
                <w:sz w:val="24"/>
                <w:szCs w:val="24"/>
              </w:rPr>
              <w:t>Fischereihafen</w:t>
            </w:r>
            <w:r w:rsidR="0004648E">
              <w:rPr>
                <w:rFonts w:asciiTheme="minorHAnsi" w:hAnsiTheme="minorHAnsi" w:cs="Arial"/>
                <w:sz w:val="24"/>
                <w:szCs w:val="24"/>
              </w:rPr>
              <w:t xml:space="preserve"> eingerichtet, Öffnungszeiten: </w:t>
            </w:r>
            <w:r w:rsidR="00DE1ABB">
              <w:rPr>
                <w:rFonts w:asciiTheme="minorHAnsi" w:hAnsiTheme="minorHAnsi" w:cs="Arial"/>
                <w:sz w:val="24"/>
                <w:szCs w:val="24"/>
              </w:rPr>
              <w:t>1</w:t>
            </w:r>
            <w:r w:rsidR="0004648E">
              <w:rPr>
                <w:rFonts w:asciiTheme="minorHAnsi" w:hAnsiTheme="minorHAnsi" w:cs="Arial"/>
                <w:sz w:val="24"/>
                <w:szCs w:val="24"/>
              </w:rPr>
              <w:t>1</w:t>
            </w:r>
            <w:r w:rsidR="00DE1ABB">
              <w:rPr>
                <w:rFonts w:asciiTheme="minorHAnsi" w:hAnsiTheme="minorHAnsi" w:cs="Arial"/>
                <w:sz w:val="24"/>
                <w:szCs w:val="24"/>
              </w:rPr>
              <w:t>.00 bis 1</w:t>
            </w:r>
            <w:r w:rsidR="0004648E">
              <w:rPr>
                <w:rFonts w:asciiTheme="minorHAnsi" w:hAnsiTheme="minorHAnsi" w:cs="Arial"/>
                <w:sz w:val="24"/>
                <w:szCs w:val="24"/>
              </w:rPr>
              <w:t>4</w:t>
            </w:r>
            <w:r w:rsidR="00DE1ABB">
              <w:rPr>
                <w:rFonts w:asciiTheme="minorHAnsi" w:hAnsiTheme="minorHAnsi" w:cs="Arial"/>
                <w:sz w:val="24"/>
                <w:szCs w:val="24"/>
              </w:rPr>
              <w:t>.</w:t>
            </w:r>
            <w:r w:rsidR="0004648E">
              <w:rPr>
                <w:rFonts w:asciiTheme="minorHAnsi" w:hAnsiTheme="minorHAnsi" w:cs="Arial"/>
                <w:sz w:val="24"/>
                <w:szCs w:val="24"/>
              </w:rPr>
              <w:t>3</w:t>
            </w:r>
            <w:r w:rsidR="00DE1ABB">
              <w:rPr>
                <w:rFonts w:asciiTheme="minorHAnsi" w:hAnsiTheme="minorHAnsi" w:cs="Arial"/>
                <w:sz w:val="24"/>
                <w:szCs w:val="24"/>
              </w:rPr>
              <w:t xml:space="preserve">0 Uhr, Eintritt: </w:t>
            </w:r>
            <w:r w:rsidR="00135449">
              <w:rPr>
                <w:rFonts w:asciiTheme="minorHAnsi" w:hAnsiTheme="minorHAnsi" w:cs="Arial"/>
                <w:sz w:val="24"/>
                <w:szCs w:val="24"/>
              </w:rPr>
              <w:t>6</w:t>
            </w:r>
            <w:r w:rsidR="00FF1529">
              <w:rPr>
                <w:rFonts w:asciiTheme="minorHAnsi" w:hAnsiTheme="minorHAnsi" w:cs="Arial"/>
                <w:sz w:val="24"/>
                <w:szCs w:val="24"/>
              </w:rPr>
              <w:t xml:space="preserve">0,- </w:t>
            </w:r>
            <w:r w:rsidR="00DE1ABB">
              <w:rPr>
                <w:rFonts w:asciiTheme="minorHAnsi" w:hAnsiTheme="minorHAnsi" w:cs="Arial"/>
                <w:sz w:val="24"/>
                <w:szCs w:val="24"/>
              </w:rPr>
              <w:t>NOK</w:t>
            </w:r>
            <w:r w:rsidR="00AD047D">
              <w:rPr>
                <w:rFonts w:asciiTheme="minorHAnsi" w:hAnsiTheme="minorHAnsi" w:cs="Arial"/>
                <w:sz w:val="24"/>
                <w:szCs w:val="24"/>
              </w:rPr>
              <w:t>.</w:t>
            </w:r>
          </w:p>
          <w:p w14:paraId="281FAACA" w14:textId="77777777" w:rsidR="00685F1B" w:rsidRPr="00640D54" w:rsidRDefault="00685F1B" w:rsidP="00640D54">
            <w:pPr>
              <w:pStyle w:val="ListParagraph"/>
              <w:spacing w:before="120" w:after="120" w:line="276" w:lineRule="auto"/>
              <w:ind w:right="259"/>
              <w:jc w:val="both"/>
              <w:rPr>
                <w:rFonts w:asciiTheme="minorHAnsi" w:hAnsiTheme="minorHAnsi" w:cs="Arial"/>
                <w:sz w:val="14"/>
                <w:szCs w:val="14"/>
              </w:rPr>
            </w:pPr>
          </w:p>
          <w:p w14:paraId="3371FCFC" w14:textId="17C9DDE9" w:rsidR="005539E4" w:rsidRPr="005539E4" w:rsidRDefault="00685F1B" w:rsidP="0044593C">
            <w:pPr>
              <w:pStyle w:val="ListParagraph"/>
              <w:numPr>
                <w:ilvl w:val="0"/>
                <w:numId w:val="2"/>
              </w:numPr>
              <w:tabs>
                <w:tab w:val="left" w:pos="8153"/>
              </w:tabs>
              <w:spacing w:before="120" w:after="120" w:line="276" w:lineRule="auto"/>
              <w:ind w:right="174"/>
              <w:jc w:val="both"/>
              <w:rPr>
                <w:rFonts w:asciiTheme="minorHAnsi" w:hAnsiTheme="minorHAnsi" w:cs="Arial"/>
                <w:sz w:val="24"/>
                <w:szCs w:val="24"/>
              </w:rPr>
            </w:pPr>
            <w:r w:rsidRPr="00685F1B">
              <w:rPr>
                <w:rFonts w:asciiTheme="minorHAnsi" w:hAnsiTheme="minorHAnsi" w:cs="Arial"/>
                <w:sz w:val="24"/>
                <w:szCs w:val="24"/>
              </w:rPr>
              <w:t xml:space="preserve">Bei einem Spaziergang durch den </w:t>
            </w:r>
            <w:r w:rsidR="00640D54" w:rsidRPr="00844A78">
              <w:rPr>
                <w:rFonts w:asciiTheme="minorHAnsi" w:hAnsiTheme="minorHAnsi" w:cs="Arial"/>
                <w:b/>
                <w:sz w:val="24"/>
                <w:szCs w:val="24"/>
              </w:rPr>
              <w:t>Siedlungs</w:t>
            </w:r>
            <w:r w:rsidRPr="00844A78">
              <w:rPr>
                <w:rFonts w:asciiTheme="minorHAnsi" w:hAnsiTheme="minorHAnsi" w:cs="Arial"/>
                <w:b/>
                <w:sz w:val="24"/>
                <w:szCs w:val="24"/>
              </w:rPr>
              <w:t>kern</w:t>
            </w:r>
            <w:r w:rsidRPr="00685F1B">
              <w:rPr>
                <w:rFonts w:asciiTheme="minorHAnsi" w:hAnsiTheme="minorHAnsi" w:cs="Arial"/>
                <w:sz w:val="24"/>
                <w:szCs w:val="24"/>
              </w:rPr>
              <w:t xml:space="preserve"> </w:t>
            </w:r>
            <w:r w:rsidR="00844A78">
              <w:rPr>
                <w:rFonts w:asciiTheme="minorHAnsi" w:hAnsiTheme="minorHAnsi" w:cs="Arial"/>
                <w:sz w:val="24"/>
                <w:szCs w:val="24"/>
              </w:rPr>
              <w:t xml:space="preserve">oder entlang der </w:t>
            </w:r>
            <w:r w:rsidR="00844A78" w:rsidRPr="00844A78">
              <w:rPr>
                <w:rFonts w:asciiTheme="minorHAnsi" w:hAnsiTheme="minorHAnsi" w:cs="Arial"/>
                <w:b/>
                <w:sz w:val="24"/>
                <w:szCs w:val="24"/>
              </w:rPr>
              <w:t>Promenade</w:t>
            </w:r>
            <w:r w:rsidR="00844A78">
              <w:rPr>
                <w:rFonts w:asciiTheme="minorHAnsi" w:hAnsiTheme="minorHAnsi" w:cs="Arial"/>
                <w:sz w:val="24"/>
                <w:szCs w:val="24"/>
              </w:rPr>
              <w:t xml:space="preserve"> </w:t>
            </w:r>
            <w:r w:rsidR="00640D54">
              <w:rPr>
                <w:rFonts w:asciiTheme="minorHAnsi" w:hAnsiTheme="minorHAnsi" w:cs="Arial"/>
                <w:sz w:val="24"/>
                <w:szCs w:val="24"/>
              </w:rPr>
              <w:t>kann man</w:t>
            </w:r>
            <w:r w:rsidRPr="00685F1B">
              <w:rPr>
                <w:rFonts w:asciiTheme="minorHAnsi" w:hAnsiTheme="minorHAnsi" w:cs="Arial"/>
                <w:sz w:val="24"/>
                <w:szCs w:val="24"/>
              </w:rPr>
              <w:t xml:space="preserve"> den nahegelegenen </w:t>
            </w:r>
            <w:r w:rsidRPr="00640D54">
              <w:rPr>
                <w:rFonts w:asciiTheme="minorHAnsi" w:hAnsiTheme="minorHAnsi" w:cs="Arial"/>
                <w:b/>
                <w:sz w:val="24"/>
                <w:szCs w:val="24"/>
              </w:rPr>
              <w:t>Fischereihafen</w:t>
            </w:r>
            <w:r w:rsidRPr="00685F1B">
              <w:rPr>
                <w:rFonts w:asciiTheme="minorHAnsi" w:hAnsiTheme="minorHAnsi" w:cs="Arial"/>
                <w:sz w:val="24"/>
                <w:szCs w:val="24"/>
              </w:rPr>
              <w:t xml:space="preserve"> erkunden, zudem laden einige wenige, kleine Restaurants und Bars zum Verweilen ein</w:t>
            </w:r>
            <w:r w:rsidR="007E3E48">
              <w:rPr>
                <w:rFonts w:asciiTheme="minorHAnsi" w:hAnsiTheme="minorHAnsi" w:cs="Arial"/>
                <w:sz w:val="24"/>
                <w:szCs w:val="24"/>
              </w:rPr>
              <w:t xml:space="preserve">, wie zum Beispiel das </w:t>
            </w:r>
            <w:r w:rsidR="007E3E48" w:rsidRPr="007E3E48">
              <w:rPr>
                <w:rFonts w:asciiTheme="minorHAnsi" w:hAnsiTheme="minorHAnsi" w:cs="Arial"/>
                <w:b/>
                <w:sz w:val="24"/>
                <w:szCs w:val="24"/>
              </w:rPr>
              <w:t>„Corner</w:t>
            </w:r>
            <w:r w:rsidR="00D4766D">
              <w:t xml:space="preserve"> </w:t>
            </w:r>
            <w:r w:rsidR="00D4766D" w:rsidRPr="00D4766D">
              <w:rPr>
                <w:rFonts w:asciiTheme="minorHAnsi" w:hAnsiTheme="minorHAnsi" w:cs="Arial"/>
                <w:b/>
                <w:sz w:val="24"/>
                <w:szCs w:val="24"/>
              </w:rPr>
              <w:t>Spiseri</w:t>
            </w:r>
            <w:r w:rsidR="007E3E48" w:rsidRPr="007E3E48">
              <w:rPr>
                <w:rFonts w:asciiTheme="minorHAnsi" w:hAnsiTheme="minorHAnsi" w:cs="Arial"/>
                <w:b/>
                <w:sz w:val="24"/>
                <w:szCs w:val="24"/>
              </w:rPr>
              <w:t>“</w:t>
            </w:r>
            <w:r w:rsidR="005539E4">
              <w:rPr>
                <w:rFonts w:asciiTheme="minorHAnsi" w:hAnsiTheme="minorHAnsi" w:cs="Arial"/>
                <w:b/>
                <w:sz w:val="24"/>
                <w:szCs w:val="24"/>
              </w:rPr>
              <w:t xml:space="preserve"> </w:t>
            </w:r>
            <w:r w:rsidR="005539E4" w:rsidRPr="005539E4">
              <w:rPr>
                <w:rFonts w:asciiTheme="minorHAnsi" w:hAnsiTheme="minorHAnsi" w:cs="Arial"/>
                <w:sz w:val="24"/>
                <w:szCs w:val="24"/>
              </w:rPr>
              <w:t>oder das</w:t>
            </w:r>
            <w:r w:rsidR="005539E4">
              <w:rPr>
                <w:rFonts w:asciiTheme="minorHAnsi" w:hAnsiTheme="minorHAnsi" w:cs="Arial"/>
                <w:b/>
                <w:sz w:val="24"/>
                <w:szCs w:val="24"/>
              </w:rPr>
              <w:t xml:space="preserve"> „</w:t>
            </w:r>
            <w:r w:rsidR="005539E4" w:rsidRPr="005539E4">
              <w:rPr>
                <w:rFonts w:asciiTheme="minorHAnsi" w:hAnsiTheme="minorHAnsi" w:cs="Arial"/>
                <w:b/>
                <w:sz w:val="24"/>
                <w:szCs w:val="24"/>
              </w:rPr>
              <w:t xml:space="preserve">NOR </w:t>
            </w:r>
            <w:r w:rsidR="00D4766D" w:rsidRPr="00D4766D">
              <w:rPr>
                <w:rFonts w:asciiTheme="minorHAnsi" w:hAnsiTheme="minorHAnsi" w:cs="Arial"/>
                <w:b/>
                <w:sz w:val="24"/>
                <w:szCs w:val="24"/>
              </w:rPr>
              <w:t>Cafe' &amp; Bistro</w:t>
            </w:r>
            <w:r w:rsidR="005539E4">
              <w:rPr>
                <w:rFonts w:asciiTheme="minorHAnsi" w:hAnsiTheme="minorHAnsi" w:cs="Arial"/>
                <w:b/>
                <w:sz w:val="24"/>
                <w:szCs w:val="24"/>
              </w:rPr>
              <w:t>“</w:t>
            </w:r>
            <w:r w:rsidR="007E3E48">
              <w:rPr>
                <w:rFonts w:asciiTheme="minorHAnsi" w:hAnsiTheme="minorHAnsi" w:cs="Arial"/>
                <w:sz w:val="24"/>
                <w:szCs w:val="24"/>
              </w:rPr>
              <w:t xml:space="preserve"> gleich am Hafen oder die </w:t>
            </w:r>
            <w:r w:rsidR="00D4766D">
              <w:rPr>
                <w:rFonts w:asciiTheme="minorHAnsi" w:hAnsiTheme="minorHAnsi" w:cs="Arial"/>
                <w:sz w:val="24"/>
                <w:szCs w:val="24"/>
              </w:rPr>
              <w:t xml:space="preserve">kleine </w:t>
            </w:r>
            <w:r w:rsidR="007E3E48">
              <w:rPr>
                <w:rFonts w:asciiTheme="minorHAnsi" w:hAnsiTheme="minorHAnsi" w:cs="Arial"/>
                <w:sz w:val="24"/>
                <w:szCs w:val="24"/>
              </w:rPr>
              <w:t xml:space="preserve">nördlichste Bäckerei der Welt </w:t>
            </w:r>
            <w:r w:rsidR="007E3E48" w:rsidRPr="007E3E48">
              <w:rPr>
                <w:rFonts w:asciiTheme="minorHAnsi" w:hAnsiTheme="minorHAnsi" w:cs="Arial"/>
                <w:b/>
                <w:sz w:val="24"/>
                <w:szCs w:val="24"/>
              </w:rPr>
              <w:t>„Honni Bake</w:t>
            </w:r>
            <w:r w:rsidR="000B11FB">
              <w:rPr>
                <w:rFonts w:asciiTheme="minorHAnsi" w:hAnsiTheme="minorHAnsi" w:cs="Arial"/>
                <w:b/>
                <w:sz w:val="24"/>
                <w:szCs w:val="24"/>
              </w:rPr>
              <w:t>s</w:t>
            </w:r>
            <w:r w:rsidR="007E3E48" w:rsidRPr="007E3E48">
              <w:rPr>
                <w:rFonts w:asciiTheme="minorHAnsi" w:hAnsiTheme="minorHAnsi" w:cs="Arial"/>
                <w:b/>
                <w:sz w:val="24"/>
                <w:szCs w:val="24"/>
              </w:rPr>
              <w:t>“</w:t>
            </w:r>
            <w:r w:rsidRPr="00685F1B">
              <w:rPr>
                <w:rFonts w:asciiTheme="minorHAnsi" w:hAnsiTheme="minorHAnsi" w:cs="Arial"/>
                <w:sz w:val="24"/>
                <w:szCs w:val="24"/>
              </w:rPr>
              <w:t xml:space="preserve"> und es gibt </w:t>
            </w:r>
            <w:r w:rsidR="00894EA4">
              <w:rPr>
                <w:rFonts w:asciiTheme="minorHAnsi" w:hAnsiTheme="minorHAnsi" w:cs="Arial"/>
                <w:sz w:val="24"/>
                <w:szCs w:val="24"/>
              </w:rPr>
              <w:t>ein paar</w:t>
            </w:r>
            <w:r w:rsidRPr="00685F1B">
              <w:rPr>
                <w:rFonts w:asciiTheme="minorHAnsi" w:hAnsiTheme="minorHAnsi" w:cs="Arial"/>
                <w:sz w:val="24"/>
                <w:szCs w:val="24"/>
              </w:rPr>
              <w:t xml:space="preserve"> </w:t>
            </w:r>
            <w:r w:rsidRPr="000B11FB">
              <w:rPr>
                <w:rFonts w:asciiTheme="minorHAnsi" w:hAnsiTheme="minorHAnsi" w:cs="Arial"/>
                <w:b/>
                <w:sz w:val="24"/>
                <w:szCs w:val="24"/>
              </w:rPr>
              <w:t>Geschäfte</w:t>
            </w:r>
            <w:r w:rsidRPr="00685F1B">
              <w:rPr>
                <w:rFonts w:asciiTheme="minorHAnsi" w:hAnsiTheme="minorHAnsi" w:cs="Arial"/>
                <w:sz w:val="24"/>
                <w:szCs w:val="24"/>
              </w:rPr>
              <w:t>.</w:t>
            </w:r>
          </w:p>
          <w:p w14:paraId="4902081A" w14:textId="77777777" w:rsidR="005539E4" w:rsidRPr="005539E4" w:rsidRDefault="005539E4" w:rsidP="005539E4">
            <w:pPr>
              <w:pStyle w:val="ListParagraph"/>
              <w:jc w:val="both"/>
              <w:rPr>
                <w:rFonts w:asciiTheme="minorHAnsi" w:hAnsiTheme="minorHAnsi" w:cs="Arial"/>
                <w:sz w:val="14"/>
                <w:szCs w:val="14"/>
              </w:rPr>
            </w:pPr>
          </w:p>
          <w:p w14:paraId="3E0DD1B0" w14:textId="64DE21E4" w:rsidR="00894EA4" w:rsidRPr="00135449" w:rsidRDefault="00685F1B" w:rsidP="0044593C">
            <w:pPr>
              <w:pStyle w:val="ListParagraph"/>
              <w:numPr>
                <w:ilvl w:val="0"/>
                <w:numId w:val="2"/>
              </w:numPr>
              <w:spacing w:before="120" w:after="120" w:line="276" w:lineRule="auto"/>
              <w:ind w:right="174"/>
              <w:jc w:val="both"/>
              <w:rPr>
                <w:rFonts w:asciiTheme="minorHAnsi" w:hAnsiTheme="minorHAnsi" w:cs="Arial"/>
                <w:sz w:val="24"/>
                <w:szCs w:val="24"/>
              </w:rPr>
            </w:pPr>
            <w:r w:rsidRPr="00640D54">
              <w:rPr>
                <w:rFonts w:asciiTheme="minorHAnsi" w:hAnsiTheme="minorHAnsi" w:cs="Arial"/>
                <w:sz w:val="24"/>
                <w:szCs w:val="24"/>
              </w:rPr>
              <w:t xml:space="preserve">Ältestes Bauwerk der Gemeinde ist die kleine </w:t>
            </w:r>
            <w:r w:rsidRPr="00640D54">
              <w:rPr>
                <w:rFonts w:asciiTheme="minorHAnsi" w:hAnsiTheme="minorHAnsi" w:cs="Arial"/>
                <w:b/>
                <w:sz w:val="24"/>
                <w:szCs w:val="24"/>
              </w:rPr>
              <w:t>Honningsvåg Kirche</w:t>
            </w:r>
            <w:r w:rsidRPr="00640D54">
              <w:rPr>
                <w:rFonts w:asciiTheme="minorHAnsi" w:hAnsiTheme="minorHAnsi" w:cs="Arial"/>
                <w:sz w:val="24"/>
                <w:szCs w:val="24"/>
              </w:rPr>
              <w:t xml:space="preserve"> </w:t>
            </w:r>
            <w:r w:rsidR="00E93AA5">
              <w:rPr>
                <w:rFonts w:asciiTheme="minorHAnsi" w:hAnsiTheme="minorHAnsi" w:cs="Arial"/>
                <w:sz w:val="24"/>
                <w:szCs w:val="24"/>
              </w:rPr>
              <w:t>von</w:t>
            </w:r>
            <w:r w:rsidRPr="00640D54">
              <w:rPr>
                <w:rFonts w:asciiTheme="minorHAnsi" w:hAnsiTheme="minorHAnsi" w:cs="Arial"/>
                <w:sz w:val="24"/>
                <w:szCs w:val="24"/>
              </w:rPr>
              <w:t xml:space="preserve"> 1884. Nach dem Zweiten Weltkrieg bot </w:t>
            </w:r>
            <w:r w:rsidR="00631035">
              <w:rPr>
                <w:rFonts w:asciiTheme="minorHAnsi" w:hAnsiTheme="minorHAnsi" w:cs="Arial"/>
                <w:sz w:val="24"/>
                <w:szCs w:val="24"/>
              </w:rPr>
              <w:t>das Gotteshaus</w:t>
            </w:r>
            <w:r w:rsidRPr="00640D54">
              <w:rPr>
                <w:rFonts w:asciiTheme="minorHAnsi" w:hAnsiTheme="minorHAnsi" w:cs="Arial"/>
                <w:sz w:val="24"/>
                <w:szCs w:val="24"/>
              </w:rPr>
              <w:t xml:space="preserve"> der Bevölkerung Zuflucht, während die übrigen Gebäude der Kleinstadt wiederaufgebaut wurden.</w:t>
            </w:r>
          </w:p>
        </w:tc>
      </w:tr>
    </w:tbl>
    <w:p w14:paraId="277ED30B" w14:textId="77777777" w:rsidR="003E0F11" w:rsidRPr="00DE4DFD" w:rsidRDefault="003E0F11" w:rsidP="003E0F11">
      <w:pPr>
        <w:pStyle w:val="Heading1"/>
        <w:spacing w:before="120" w:after="120" w:line="288" w:lineRule="auto"/>
        <w:ind w:firstLine="993"/>
        <w:jc w:val="center"/>
        <w:rPr>
          <w:rFonts w:asciiTheme="minorHAnsi" w:hAnsiTheme="minorHAnsi"/>
          <w:sz w:val="36"/>
          <w:szCs w:val="32"/>
          <w:u w:val="none"/>
        </w:rPr>
      </w:pPr>
      <w:r w:rsidRPr="00DE4DFD">
        <w:rPr>
          <w:rFonts w:asciiTheme="minorHAnsi" w:hAnsiTheme="minorHAnsi"/>
          <w:sz w:val="36"/>
          <w:szCs w:val="32"/>
          <w:u w:val="none"/>
        </w:rPr>
        <w:lastRenderedPageBreak/>
        <w:t xml:space="preserve">LANDGANGSINFORMATIONEN </w:t>
      </w:r>
      <w:r w:rsidRPr="00060635">
        <w:rPr>
          <w:rFonts w:asciiTheme="minorHAnsi" w:hAnsiTheme="minorHAnsi"/>
          <w:sz w:val="36"/>
          <w:szCs w:val="32"/>
          <w:u w:val="none"/>
        </w:rPr>
        <w:t xml:space="preserve">Tromsø </w:t>
      </w:r>
      <w:r w:rsidRPr="00125586">
        <w:rPr>
          <w:rFonts w:asciiTheme="minorHAnsi" w:hAnsiTheme="minorHAnsi"/>
          <w:sz w:val="36"/>
          <w:szCs w:val="32"/>
          <w:u w:val="none"/>
        </w:rPr>
        <w:t xml:space="preserve">/ </w:t>
      </w:r>
      <w:r>
        <w:rPr>
          <w:rFonts w:asciiTheme="minorHAnsi" w:hAnsiTheme="minorHAnsi"/>
          <w:sz w:val="36"/>
          <w:szCs w:val="32"/>
          <w:u w:val="none"/>
        </w:rPr>
        <w:t>Norwegen</w:t>
      </w:r>
    </w:p>
    <w:tbl>
      <w:tblPr>
        <w:tblStyle w:val="TableGrid"/>
        <w:tblW w:w="1116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9356"/>
      </w:tblGrid>
      <w:tr w:rsidR="003E0F11" w:rsidRPr="003451F4" w14:paraId="08F98FE6" w14:textId="77777777" w:rsidTr="00007DC9">
        <w:tc>
          <w:tcPr>
            <w:tcW w:w="1809" w:type="dxa"/>
          </w:tcPr>
          <w:p w14:paraId="4773220A" w14:textId="77777777" w:rsidR="003E0F11" w:rsidRPr="003451F4" w:rsidRDefault="003E0F11" w:rsidP="00007DC9">
            <w:pPr>
              <w:spacing w:before="120" w:after="120" w:line="288" w:lineRule="auto"/>
              <w:ind w:right="283"/>
              <w:jc w:val="center"/>
              <w:rPr>
                <w:rFonts w:asciiTheme="minorHAnsi" w:hAnsiTheme="minorHAnsi" w:cs="Arial"/>
                <w:sz w:val="24"/>
                <w:szCs w:val="24"/>
              </w:rPr>
            </w:pPr>
            <w:r w:rsidRPr="00060635">
              <w:rPr>
                <w:rFonts w:asciiTheme="minorHAnsi" w:eastAsia="Calibri" w:hAnsiTheme="minorHAnsi" w:cs="Arial"/>
                <w:b/>
                <w:sz w:val="24"/>
                <w:szCs w:val="24"/>
                <w:lang w:eastAsia="en-US"/>
              </w:rPr>
              <w:t>Tromsø</w:t>
            </w:r>
          </w:p>
        </w:tc>
        <w:tc>
          <w:tcPr>
            <w:tcW w:w="9356" w:type="dxa"/>
          </w:tcPr>
          <w:p w14:paraId="26EDB9B1" w14:textId="77777777" w:rsidR="003E0F11" w:rsidRPr="00C0207C" w:rsidRDefault="003E0F11" w:rsidP="0044593C">
            <w:pPr>
              <w:spacing w:before="120" w:after="120" w:line="276" w:lineRule="auto"/>
              <w:ind w:right="714"/>
              <w:jc w:val="both"/>
              <w:rPr>
                <w:rFonts w:asciiTheme="minorHAnsi" w:hAnsiTheme="minorHAnsi" w:cs="Arial"/>
                <w:sz w:val="24"/>
                <w:szCs w:val="24"/>
              </w:rPr>
            </w:pPr>
            <w:r w:rsidRPr="006A1F22">
              <w:rPr>
                <w:rFonts w:asciiTheme="minorHAnsi" w:hAnsiTheme="minorHAnsi" w:cs="Arial"/>
                <w:sz w:val="24"/>
                <w:szCs w:val="24"/>
              </w:rPr>
              <w:t>liegt 344 Kilometer nördlich des Polarkreises</w:t>
            </w:r>
            <w:r>
              <w:rPr>
                <w:rFonts w:asciiTheme="minorHAnsi" w:hAnsiTheme="minorHAnsi" w:cs="Arial"/>
                <w:sz w:val="24"/>
                <w:szCs w:val="24"/>
              </w:rPr>
              <w:t xml:space="preserve"> und ist</w:t>
            </w:r>
            <w:r w:rsidRPr="006A1F22">
              <w:rPr>
                <w:rFonts w:asciiTheme="minorHAnsi" w:hAnsiTheme="minorHAnsi" w:cs="Arial"/>
                <w:sz w:val="24"/>
                <w:szCs w:val="24"/>
              </w:rPr>
              <w:t xml:space="preserve"> mit rund </w:t>
            </w:r>
            <w:r>
              <w:rPr>
                <w:rFonts w:asciiTheme="minorHAnsi" w:hAnsiTheme="minorHAnsi" w:cs="Arial"/>
                <w:sz w:val="24"/>
                <w:szCs w:val="24"/>
              </w:rPr>
              <w:t>80</w:t>
            </w:r>
            <w:r w:rsidRPr="006A1F22">
              <w:rPr>
                <w:rFonts w:asciiTheme="minorHAnsi" w:hAnsiTheme="minorHAnsi" w:cs="Arial"/>
                <w:sz w:val="24"/>
                <w:szCs w:val="24"/>
              </w:rPr>
              <w:t>.000 Einwohnern die achtgrößte Stadt des Landes</w:t>
            </w:r>
            <w:r>
              <w:rPr>
                <w:rFonts w:asciiTheme="minorHAnsi" w:hAnsiTheme="minorHAnsi" w:cs="Arial"/>
                <w:sz w:val="24"/>
                <w:szCs w:val="24"/>
              </w:rPr>
              <w:t xml:space="preserve">, </w:t>
            </w:r>
            <w:r w:rsidRPr="006A1F22">
              <w:rPr>
                <w:rFonts w:asciiTheme="minorHAnsi" w:hAnsiTheme="minorHAnsi" w:cs="Arial"/>
                <w:sz w:val="24"/>
                <w:szCs w:val="24"/>
              </w:rPr>
              <w:t xml:space="preserve">mit einem administrativen Stadtgebiet von 2.558 km² </w:t>
            </w:r>
            <w:r>
              <w:rPr>
                <w:rFonts w:asciiTheme="minorHAnsi" w:hAnsiTheme="minorHAnsi" w:cs="Arial"/>
                <w:sz w:val="24"/>
                <w:szCs w:val="24"/>
              </w:rPr>
              <w:t xml:space="preserve">aber </w:t>
            </w:r>
            <w:r w:rsidRPr="006A1F22">
              <w:rPr>
                <w:rFonts w:asciiTheme="minorHAnsi" w:hAnsiTheme="minorHAnsi" w:cs="Arial"/>
                <w:sz w:val="24"/>
                <w:szCs w:val="24"/>
              </w:rPr>
              <w:t xml:space="preserve">die flächengrößte </w:t>
            </w:r>
            <w:r>
              <w:rPr>
                <w:rFonts w:asciiTheme="minorHAnsi" w:hAnsiTheme="minorHAnsi" w:cs="Arial"/>
                <w:sz w:val="24"/>
                <w:szCs w:val="24"/>
              </w:rPr>
              <w:t>Ansiedlung</w:t>
            </w:r>
            <w:r w:rsidRPr="006A1F22">
              <w:rPr>
                <w:rFonts w:asciiTheme="minorHAnsi" w:hAnsiTheme="minorHAnsi" w:cs="Arial"/>
                <w:sz w:val="24"/>
                <w:szCs w:val="24"/>
              </w:rPr>
              <w:t xml:space="preserve"> Norwegens. Die Provinzverwaltung der Fylke Troms hat hier ebenso ihren Sitz wie der Arktische Rat. Viele der Sehenswürdigkeiten und Institutionen von Tromsø behaupten mit Vorliebe, die Nördlichsten ihrer Art zu sein, wie etwa die Universität, die Kathedrale, der botanische Garten und sogar der Burger King sowie die Brauerei Mack.</w:t>
            </w:r>
          </w:p>
        </w:tc>
      </w:tr>
      <w:tr w:rsidR="003E0F11" w:rsidRPr="003451F4" w14:paraId="29DDF6B6" w14:textId="77777777" w:rsidTr="00007DC9">
        <w:trPr>
          <w:trHeight w:val="2303"/>
        </w:trPr>
        <w:tc>
          <w:tcPr>
            <w:tcW w:w="1809" w:type="dxa"/>
          </w:tcPr>
          <w:p w14:paraId="691220CD" w14:textId="77777777" w:rsidR="003E0F11" w:rsidRPr="00D92419" w:rsidRDefault="003E0F11" w:rsidP="00007DC9">
            <w:pPr>
              <w:ind w:right="283"/>
              <w:rPr>
                <w:rFonts w:asciiTheme="minorHAnsi" w:hAnsiTheme="minorHAnsi" w:cs="Arial"/>
                <w:b/>
                <w:sz w:val="12"/>
                <w:szCs w:val="12"/>
              </w:rPr>
            </w:pPr>
          </w:p>
          <w:p w14:paraId="35F421BB" w14:textId="77777777" w:rsidR="003E0F11" w:rsidRPr="00EC6E30" w:rsidRDefault="003E0F11" w:rsidP="00007DC9">
            <w:pPr>
              <w:ind w:right="-130"/>
              <w:rPr>
                <w:rFonts w:asciiTheme="minorHAnsi" w:hAnsiTheme="minorHAnsi" w:cs="Arial"/>
                <w:b/>
                <w:sz w:val="24"/>
                <w:szCs w:val="24"/>
              </w:rPr>
            </w:pPr>
            <w:r>
              <w:rPr>
                <w:rFonts w:asciiTheme="minorHAnsi" w:hAnsiTheme="minorHAnsi" w:cs="Arial"/>
                <w:b/>
                <w:sz w:val="24"/>
                <w:szCs w:val="24"/>
              </w:rPr>
              <w:t>Was kann man unternehmen?</w:t>
            </w:r>
            <w:r w:rsidRPr="00BA6993">
              <w:rPr>
                <w:rFonts w:asciiTheme="minorHAnsi" w:hAnsiTheme="minorHAnsi" w:cs="Arial"/>
                <w:b/>
                <w:color w:val="FFFFFF" w:themeColor="background1"/>
                <w:sz w:val="24"/>
                <w:szCs w:val="24"/>
              </w:rPr>
              <w:t>?</w:t>
            </w:r>
          </w:p>
          <w:p w14:paraId="71BEDD25" w14:textId="77777777" w:rsidR="003E0F11" w:rsidRPr="00EC6E30" w:rsidRDefault="003E0F11" w:rsidP="00007DC9">
            <w:pPr>
              <w:ind w:right="283"/>
              <w:jc w:val="center"/>
              <w:rPr>
                <w:rFonts w:asciiTheme="minorHAnsi" w:hAnsiTheme="minorHAnsi" w:cs="Arial"/>
                <w:sz w:val="24"/>
                <w:szCs w:val="24"/>
              </w:rPr>
            </w:pPr>
          </w:p>
        </w:tc>
        <w:tc>
          <w:tcPr>
            <w:tcW w:w="9356" w:type="dxa"/>
          </w:tcPr>
          <w:p w14:paraId="7B14AC59" w14:textId="339103FA" w:rsidR="003E0F11" w:rsidRPr="006A1F22" w:rsidRDefault="003E0F11" w:rsidP="0044593C">
            <w:pPr>
              <w:pStyle w:val="ListParagraph"/>
              <w:numPr>
                <w:ilvl w:val="0"/>
                <w:numId w:val="2"/>
              </w:numPr>
              <w:spacing w:before="120" w:after="120" w:line="276" w:lineRule="auto"/>
              <w:ind w:right="714"/>
              <w:jc w:val="both"/>
              <w:rPr>
                <w:rFonts w:asciiTheme="minorHAnsi" w:hAnsiTheme="minorHAnsi" w:cs="Arial"/>
                <w:sz w:val="24"/>
                <w:szCs w:val="24"/>
              </w:rPr>
            </w:pPr>
            <w:r>
              <w:rPr>
                <w:rFonts w:asciiTheme="minorHAnsi" w:hAnsiTheme="minorHAnsi" w:cs="Arial"/>
                <w:sz w:val="24"/>
                <w:szCs w:val="24"/>
              </w:rPr>
              <w:t xml:space="preserve">MS Amera liegt an der Pier direkt vor dem </w:t>
            </w:r>
            <w:r w:rsidRPr="00F65310">
              <w:rPr>
                <w:rFonts w:asciiTheme="minorHAnsi" w:hAnsiTheme="minorHAnsi" w:cs="Arial"/>
                <w:b/>
                <w:sz w:val="24"/>
                <w:szCs w:val="24"/>
              </w:rPr>
              <w:t>Stadtzentrum</w:t>
            </w:r>
            <w:r>
              <w:rPr>
                <w:rFonts w:asciiTheme="minorHAnsi" w:hAnsiTheme="minorHAnsi" w:cs="Arial"/>
                <w:sz w:val="24"/>
                <w:szCs w:val="24"/>
              </w:rPr>
              <w:t xml:space="preserve">, das man somit gut zu Fuß oder mit dem </w:t>
            </w:r>
            <w:r w:rsidRPr="00F65310">
              <w:rPr>
                <w:rFonts w:asciiTheme="minorHAnsi" w:hAnsiTheme="minorHAnsi" w:cs="Arial"/>
                <w:b/>
                <w:sz w:val="24"/>
                <w:szCs w:val="24"/>
              </w:rPr>
              <w:t>Fahrrad</w:t>
            </w:r>
            <w:r>
              <w:rPr>
                <w:rFonts w:asciiTheme="minorHAnsi" w:hAnsiTheme="minorHAnsi" w:cs="Arial"/>
                <w:sz w:val="24"/>
                <w:szCs w:val="24"/>
              </w:rPr>
              <w:t xml:space="preserve"> erreicht und erkunden kann.</w:t>
            </w:r>
          </w:p>
          <w:p w14:paraId="6324D515" w14:textId="50C0579A" w:rsidR="003E0F11" w:rsidRDefault="003E0F11" w:rsidP="0044593C">
            <w:pPr>
              <w:pStyle w:val="ListParagraph"/>
              <w:tabs>
                <w:tab w:val="left" w:pos="8578"/>
              </w:tabs>
              <w:spacing w:before="120" w:after="120" w:line="276" w:lineRule="auto"/>
              <w:ind w:right="714"/>
              <w:jc w:val="both"/>
              <w:rPr>
                <w:rFonts w:asciiTheme="minorHAnsi" w:hAnsiTheme="minorHAnsi" w:cs="Arial"/>
                <w:sz w:val="24"/>
                <w:szCs w:val="24"/>
              </w:rPr>
            </w:pPr>
            <w:r>
              <w:rPr>
                <w:rFonts w:asciiTheme="minorHAnsi" w:hAnsiTheme="minorHAnsi" w:cs="Arial"/>
                <w:sz w:val="24"/>
                <w:szCs w:val="24"/>
              </w:rPr>
              <w:t>Noch</w:t>
            </w:r>
            <w:r w:rsidRPr="006A1F22">
              <w:rPr>
                <w:rFonts w:asciiTheme="minorHAnsi" w:hAnsiTheme="minorHAnsi" w:cs="Arial"/>
                <w:sz w:val="24"/>
                <w:szCs w:val="24"/>
              </w:rPr>
              <w:t xml:space="preserve"> am Hafen </w:t>
            </w:r>
            <w:r>
              <w:rPr>
                <w:rFonts w:asciiTheme="minorHAnsi" w:hAnsiTheme="minorHAnsi" w:cs="Arial"/>
                <w:sz w:val="24"/>
                <w:szCs w:val="24"/>
              </w:rPr>
              <w:t>gibt es eine</w:t>
            </w:r>
            <w:r w:rsidRPr="006A1F22">
              <w:rPr>
                <w:rFonts w:asciiTheme="minorHAnsi" w:hAnsiTheme="minorHAnsi" w:cs="Arial"/>
                <w:sz w:val="24"/>
                <w:szCs w:val="24"/>
              </w:rPr>
              <w:t xml:space="preserve"> </w:t>
            </w:r>
            <w:r w:rsidRPr="006E7914">
              <w:rPr>
                <w:rFonts w:asciiTheme="minorHAnsi" w:hAnsiTheme="minorHAnsi" w:cs="Arial"/>
                <w:b/>
                <w:sz w:val="24"/>
                <w:szCs w:val="24"/>
              </w:rPr>
              <w:t>Touristeninformation</w:t>
            </w:r>
            <w:r>
              <w:rPr>
                <w:rFonts w:asciiTheme="minorHAnsi" w:hAnsiTheme="minorHAnsi" w:cs="Arial"/>
                <w:sz w:val="24"/>
                <w:szCs w:val="24"/>
              </w:rPr>
              <w:t xml:space="preserve">, hinter der sich der hölzerne, </w:t>
            </w:r>
            <w:r w:rsidRPr="006E7914">
              <w:rPr>
                <w:rFonts w:asciiTheme="minorHAnsi" w:hAnsiTheme="minorHAnsi" w:cs="Arial"/>
                <w:sz w:val="24"/>
                <w:szCs w:val="24"/>
              </w:rPr>
              <w:t xml:space="preserve">protestantische </w:t>
            </w:r>
            <w:r w:rsidRPr="006E7914">
              <w:rPr>
                <w:rFonts w:asciiTheme="minorHAnsi" w:hAnsiTheme="minorHAnsi" w:cs="Arial"/>
                <w:b/>
                <w:sz w:val="24"/>
                <w:szCs w:val="24"/>
              </w:rPr>
              <w:t>Dom</w:t>
            </w:r>
            <w:r w:rsidRPr="006E7914">
              <w:rPr>
                <w:rFonts w:asciiTheme="minorHAnsi" w:hAnsiTheme="minorHAnsi" w:cs="Arial"/>
                <w:sz w:val="24"/>
                <w:szCs w:val="24"/>
              </w:rPr>
              <w:t xml:space="preserve"> </w:t>
            </w:r>
            <w:r>
              <w:rPr>
                <w:rFonts w:asciiTheme="minorHAnsi" w:hAnsiTheme="minorHAnsi" w:cs="Arial"/>
                <w:sz w:val="24"/>
                <w:szCs w:val="24"/>
              </w:rPr>
              <w:t>von</w:t>
            </w:r>
            <w:r w:rsidRPr="006E7914">
              <w:rPr>
                <w:rFonts w:asciiTheme="minorHAnsi" w:hAnsiTheme="minorHAnsi" w:cs="Arial"/>
                <w:sz w:val="24"/>
                <w:szCs w:val="24"/>
              </w:rPr>
              <w:t xml:space="preserve"> 1861 </w:t>
            </w:r>
            <w:r>
              <w:rPr>
                <w:rFonts w:asciiTheme="minorHAnsi" w:hAnsiTheme="minorHAnsi" w:cs="Arial"/>
                <w:sz w:val="24"/>
                <w:szCs w:val="24"/>
              </w:rPr>
              <w:t xml:space="preserve">an der Kirkegata erhebt. Des Weiteren kann man in die komplett aus Eis modelierte </w:t>
            </w:r>
            <w:r w:rsidRPr="006E7914">
              <w:rPr>
                <w:rFonts w:asciiTheme="minorHAnsi" w:hAnsiTheme="minorHAnsi" w:cs="Arial"/>
                <w:b/>
                <w:sz w:val="24"/>
                <w:szCs w:val="24"/>
              </w:rPr>
              <w:t>Magic Ice Bar Tromsø</w:t>
            </w:r>
            <w:r>
              <w:rPr>
                <w:rFonts w:asciiTheme="minorHAnsi" w:hAnsiTheme="minorHAnsi" w:cs="Arial"/>
                <w:sz w:val="24"/>
                <w:szCs w:val="24"/>
              </w:rPr>
              <w:t xml:space="preserve"> einkehren, Öffnungszeiten: 14.00 bis 2</w:t>
            </w:r>
            <w:r w:rsidR="00D4766D">
              <w:rPr>
                <w:rFonts w:asciiTheme="minorHAnsi" w:hAnsiTheme="minorHAnsi" w:cs="Arial"/>
                <w:sz w:val="24"/>
                <w:szCs w:val="24"/>
              </w:rPr>
              <w:t>2</w:t>
            </w:r>
            <w:r>
              <w:rPr>
                <w:rFonts w:asciiTheme="minorHAnsi" w:hAnsiTheme="minorHAnsi" w:cs="Arial"/>
                <w:sz w:val="24"/>
                <w:szCs w:val="24"/>
              </w:rPr>
              <w:t xml:space="preserve">.00 Uhr, Eintritt: 300,- NOK inklusive Willkommens-Getränk, oder das </w:t>
            </w:r>
            <w:r w:rsidRPr="00094D14">
              <w:rPr>
                <w:rFonts w:asciiTheme="minorHAnsi" w:hAnsiTheme="minorHAnsi" w:cs="Arial"/>
                <w:b/>
                <w:sz w:val="24"/>
                <w:szCs w:val="24"/>
              </w:rPr>
              <w:t>Trollmuseum</w:t>
            </w:r>
            <w:r>
              <w:rPr>
                <w:rFonts w:asciiTheme="minorHAnsi" w:hAnsiTheme="minorHAnsi" w:cs="Arial"/>
                <w:sz w:val="24"/>
                <w:szCs w:val="24"/>
              </w:rPr>
              <w:t xml:space="preserve"> besuchen, Öffnungszeiten: 09.00 bis 19.00 Uhr, Eintritt: 180,- NOK</w:t>
            </w:r>
            <w:r w:rsidR="00D4766D">
              <w:rPr>
                <w:rFonts w:asciiTheme="minorHAnsi" w:hAnsiTheme="minorHAnsi" w:cs="Arial"/>
                <w:sz w:val="24"/>
                <w:szCs w:val="24"/>
              </w:rPr>
              <w:t>, Kinder: 100,- NOK</w:t>
            </w:r>
            <w:r>
              <w:rPr>
                <w:rFonts w:asciiTheme="minorHAnsi" w:hAnsiTheme="minorHAnsi" w:cs="Arial"/>
                <w:sz w:val="24"/>
                <w:szCs w:val="24"/>
              </w:rPr>
              <w:t>.</w:t>
            </w:r>
          </w:p>
          <w:p w14:paraId="170F5F1F" w14:textId="77777777" w:rsidR="003E0F11" w:rsidRPr="006E7914" w:rsidRDefault="003E0F11" w:rsidP="00007DC9">
            <w:pPr>
              <w:pStyle w:val="ListParagraph"/>
              <w:jc w:val="both"/>
              <w:rPr>
                <w:rFonts w:asciiTheme="minorHAnsi" w:hAnsiTheme="minorHAnsi" w:cs="Arial"/>
                <w:sz w:val="14"/>
                <w:szCs w:val="14"/>
              </w:rPr>
            </w:pPr>
          </w:p>
          <w:p w14:paraId="43C0EF98" w14:textId="01F1D20B" w:rsidR="003E0F11" w:rsidRPr="00764C58" w:rsidRDefault="003E0F11" w:rsidP="0044593C">
            <w:pPr>
              <w:pStyle w:val="ListParagraph"/>
              <w:numPr>
                <w:ilvl w:val="0"/>
                <w:numId w:val="2"/>
              </w:numPr>
              <w:spacing w:before="120" w:after="120" w:line="276" w:lineRule="auto"/>
              <w:ind w:right="714"/>
              <w:jc w:val="both"/>
              <w:rPr>
                <w:rFonts w:asciiTheme="minorHAnsi" w:hAnsiTheme="minorHAnsi" w:cs="Arial"/>
                <w:sz w:val="24"/>
                <w:szCs w:val="24"/>
              </w:rPr>
            </w:pPr>
            <w:r w:rsidRPr="00764C58">
              <w:rPr>
                <w:rFonts w:asciiTheme="minorHAnsi" w:hAnsiTheme="minorHAnsi" w:cs="Arial"/>
                <w:sz w:val="24"/>
                <w:szCs w:val="24"/>
              </w:rPr>
              <w:t xml:space="preserve">Dahinter verläuft die </w:t>
            </w:r>
            <w:r w:rsidRPr="00764C58">
              <w:rPr>
                <w:rFonts w:asciiTheme="minorHAnsi" w:hAnsiTheme="minorHAnsi" w:cs="Arial"/>
                <w:b/>
                <w:sz w:val="24"/>
                <w:szCs w:val="24"/>
              </w:rPr>
              <w:t>Fußgängerzone Storgata</w:t>
            </w:r>
            <w:r w:rsidRPr="00764C58">
              <w:rPr>
                <w:rFonts w:asciiTheme="minorHAnsi" w:hAnsiTheme="minorHAnsi" w:cs="Arial"/>
                <w:sz w:val="24"/>
                <w:szCs w:val="24"/>
              </w:rPr>
              <w:t xml:space="preserve"> mit </w:t>
            </w:r>
            <w:r w:rsidRPr="00764C58">
              <w:rPr>
                <w:rFonts w:asciiTheme="minorHAnsi" w:hAnsiTheme="minorHAnsi" w:cs="Arial"/>
                <w:b/>
                <w:sz w:val="24"/>
                <w:szCs w:val="24"/>
              </w:rPr>
              <w:t>Einkaufsmöglichkeiten</w:t>
            </w:r>
            <w:r w:rsidRPr="00764C58">
              <w:rPr>
                <w:rFonts w:asciiTheme="minorHAnsi" w:hAnsiTheme="minorHAnsi" w:cs="Arial"/>
                <w:sz w:val="24"/>
                <w:szCs w:val="24"/>
              </w:rPr>
              <w:t xml:space="preserve"> und viel </w:t>
            </w:r>
            <w:r w:rsidRPr="00764C58">
              <w:rPr>
                <w:rFonts w:asciiTheme="minorHAnsi" w:hAnsiTheme="minorHAnsi" w:cs="Arial"/>
                <w:b/>
                <w:sz w:val="24"/>
                <w:szCs w:val="24"/>
              </w:rPr>
              <w:t>Gastronomie</w:t>
            </w:r>
            <w:r w:rsidRPr="00764C58">
              <w:rPr>
                <w:rFonts w:asciiTheme="minorHAnsi" w:hAnsiTheme="minorHAnsi" w:cs="Arial"/>
                <w:sz w:val="24"/>
                <w:szCs w:val="24"/>
              </w:rPr>
              <w:t>, wie auch</w:t>
            </w:r>
            <w:r>
              <w:t xml:space="preserve"> </w:t>
            </w:r>
            <w:r w:rsidRPr="00764C58">
              <w:rPr>
                <w:rFonts w:asciiTheme="minorHAnsi" w:hAnsiTheme="minorHAnsi" w:cs="Arial"/>
                <w:sz w:val="24"/>
                <w:szCs w:val="24"/>
              </w:rPr>
              <w:t xml:space="preserve">der nördlichsten Brauerei der Welt </w:t>
            </w:r>
            <w:r w:rsidRPr="00764C58">
              <w:rPr>
                <w:rFonts w:asciiTheme="minorHAnsi" w:hAnsiTheme="minorHAnsi" w:cs="Arial"/>
                <w:b/>
                <w:sz w:val="24"/>
                <w:szCs w:val="24"/>
              </w:rPr>
              <w:t>Macks Ølbryggeri</w:t>
            </w:r>
            <w:r w:rsidRPr="00764C58">
              <w:rPr>
                <w:rFonts w:asciiTheme="minorHAnsi" w:hAnsiTheme="minorHAnsi" w:cs="Arial"/>
                <w:sz w:val="24"/>
                <w:szCs w:val="24"/>
              </w:rPr>
              <w:t xml:space="preserve"> mit angeschlossener </w:t>
            </w:r>
            <w:r w:rsidRPr="00D4766D">
              <w:rPr>
                <w:rFonts w:asciiTheme="minorHAnsi" w:hAnsiTheme="minorHAnsi" w:cs="Arial"/>
                <w:b/>
                <w:sz w:val="24"/>
                <w:szCs w:val="24"/>
              </w:rPr>
              <w:t>Kneipe</w:t>
            </w:r>
            <w:r w:rsidR="00D4766D">
              <w:rPr>
                <w:rFonts w:asciiTheme="minorHAnsi" w:hAnsiTheme="minorHAnsi" w:cs="Arial"/>
                <w:sz w:val="24"/>
                <w:szCs w:val="24"/>
              </w:rPr>
              <w:t>, Öffnungszeiten: 14.00 bis 19.30 Uhr</w:t>
            </w:r>
            <w:r w:rsidRPr="00764C58">
              <w:rPr>
                <w:rFonts w:asciiTheme="minorHAnsi" w:hAnsiTheme="minorHAnsi" w:cs="Arial"/>
                <w:sz w:val="24"/>
                <w:szCs w:val="24"/>
              </w:rPr>
              <w:t xml:space="preserve">. Nach rechts führt die Straße zum </w:t>
            </w:r>
            <w:r w:rsidRPr="00764C58">
              <w:rPr>
                <w:rFonts w:asciiTheme="minorHAnsi" w:hAnsiTheme="minorHAnsi" w:cs="Arial"/>
                <w:b/>
                <w:sz w:val="24"/>
                <w:szCs w:val="24"/>
              </w:rPr>
              <w:t>Marktplatz Stortorget</w:t>
            </w:r>
            <w:r w:rsidRPr="00764C58">
              <w:rPr>
                <w:rFonts w:asciiTheme="minorHAnsi" w:hAnsiTheme="minorHAnsi" w:cs="Arial"/>
                <w:sz w:val="24"/>
                <w:szCs w:val="24"/>
              </w:rPr>
              <w:t xml:space="preserve"> am </w:t>
            </w:r>
            <w:r w:rsidRPr="00764C58">
              <w:rPr>
                <w:rFonts w:asciiTheme="minorHAnsi" w:hAnsiTheme="minorHAnsi" w:cs="Arial"/>
                <w:b/>
                <w:sz w:val="24"/>
                <w:szCs w:val="24"/>
              </w:rPr>
              <w:t>Fischereihafen</w:t>
            </w:r>
            <w:r w:rsidRPr="00764C58">
              <w:rPr>
                <w:rFonts w:asciiTheme="minorHAnsi" w:hAnsiTheme="minorHAnsi" w:cs="Arial"/>
                <w:sz w:val="24"/>
                <w:szCs w:val="24"/>
              </w:rPr>
              <w:t xml:space="preserve">, wo zudem das </w:t>
            </w:r>
            <w:r w:rsidRPr="00764C58">
              <w:rPr>
                <w:rFonts w:asciiTheme="minorHAnsi" w:hAnsiTheme="minorHAnsi" w:cs="Arial"/>
                <w:b/>
                <w:sz w:val="24"/>
                <w:szCs w:val="24"/>
              </w:rPr>
              <w:t>Polarmuseum</w:t>
            </w:r>
            <w:r w:rsidRPr="00764C58">
              <w:rPr>
                <w:rFonts w:asciiTheme="minorHAnsi" w:hAnsiTheme="minorHAnsi" w:cs="Arial"/>
                <w:sz w:val="24"/>
                <w:szCs w:val="24"/>
              </w:rPr>
              <w:t xml:space="preserve"> in einem alten Speicherhaus untergebracht ist, Öffnungszeiten: </w:t>
            </w:r>
            <w:r>
              <w:rPr>
                <w:rFonts w:asciiTheme="minorHAnsi" w:hAnsiTheme="minorHAnsi" w:cs="Arial"/>
                <w:sz w:val="24"/>
                <w:szCs w:val="24"/>
              </w:rPr>
              <w:t>11</w:t>
            </w:r>
            <w:r w:rsidRPr="00764C58">
              <w:rPr>
                <w:rFonts w:asciiTheme="minorHAnsi" w:hAnsiTheme="minorHAnsi" w:cs="Arial"/>
                <w:sz w:val="24"/>
                <w:szCs w:val="24"/>
              </w:rPr>
              <w:t>.00 bis 17.00 Uhr, Eintritt: 1</w:t>
            </w:r>
            <w:r>
              <w:rPr>
                <w:rFonts w:asciiTheme="minorHAnsi" w:hAnsiTheme="minorHAnsi" w:cs="Arial"/>
                <w:sz w:val="24"/>
                <w:szCs w:val="24"/>
              </w:rPr>
              <w:t>1</w:t>
            </w:r>
            <w:r w:rsidRPr="00764C58">
              <w:rPr>
                <w:rFonts w:asciiTheme="minorHAnsi" w:hAnsiTheme="minorHAnsi" w:cs="Arial"/>
                <w:sz w:val="24"/>
                <w:szCs w:val="24"/>
              </w:rPr>
              <w:t>0,- NOK.</w:t>
            </w:r>
          </w:p>
          <w:p w14:paraId="5BB4710F" w14:textId="77777777" w:rsidR="003E0F11" w:rsidRPr="004004C2" w:rsidRDefault="003E0F11" w:rsidP="00007DC9">
            <w:pPr>
              <w:pStyle w:val="ListParagraph"/>
              <w:spacing w:before="120" w:after="120" w:line="276" w:lineRule="auto"/>
              <w:ind w:right="259"/>
              <w:jc w:val="both"/>
              <w:rPr>
                <w:rFonts w:asciiTheme="minorHAnsi" w:hAnsiTheme="minorHAnsi" w:cs="Arial"/>
                <w:sz w:val="14"/>
                <w:szCs w:val="14"/>
              </w:rPr>
            </w:pPr>
          </w:p>
          <w:p w14:paraId="34623A4C" w14:textId="1D8CE2D7" w:rsidR="003E0F11" w:rsidRPr="001B43E5" w:rsidRDefault="003E0F11" w:rsidP="0044593C">
            <w:pPr>
              <w:pStyle w:val="ListParagraph"/>
              <w:numPr>
                <w:ilvl w:val="0"/>
                <w:numId w:val="2"/>
              </w:numPr>
              <w:spacing w:before="120" w:after="120" w:line="276" w:lineRule="auto"/>
              <w:ind w:right="714"/>
              <w:jc w:val="both"/>
              <w:rPr>
                <w:rFonts w:asciiTheme="minorHAnsi" w:hAnsiTheme="minorHAnsi" w:cs="Arial"/>
                <w:sz w:val="24"/>
                <w:szCs w:val="24"/>
              </w:rPr>
            </w:pPr>
            <w:r w:rsidRPr="006A1F22">
              <w:rPr>
                <w:rFonts w:asciiTheme="minorHAnsi" w:hAnsiTheme="minorHAnsi" w:cs="Arial"/>
                <w:sz w:val="24"/>
                <w:szCs w:val="24"/>
              </w:rPr>
              <w:t xml:space="preserve">Von dort aus kann man über die </w:t>
            </w:r>
            <w:r w:rsidRPr="004004C2">
              <w:rPr>
                <w:rFonts w:asciiTheme="minorHAnsi" w:hAnsiTheme="minorHAnsi" w:cs="Arial"/>
                <w:b/>
                <w:sz w:val="24"/>
                <w:szCs w:val="24"/>
              </w:rPr>
              <w:t>Tromsø-Brücke</w:t>
            </w:r>
            <w:r w:rsidRPr="006A1F22">
              <w:rPr>
                <w:rFonts w:asciiTheme="minorHAnsi" w:hAnsiTheme="minorHAnsi" w:cs="Arial"/>
                <w:sz w:val="24"/>
                <w:szCs w:val="24"/>
              </w:rPr>
              <w:t xml:space="preserve"> </w:t>
            </w:r>
            <w:r>
              <w:rPr>
                <w:rFonts w:asciiTheme="minorHAnsi" w:hAnsiTheme="minorHAnsi" w:cs="Arial"/>
                <w:sz w:val="24"/>
                <w:szCs w:val="24"/>
              </w:rPr>
              <w:t>zur</w:t>
            </w:r>
            <w:r w:rsidRPr="006A1F22">
              <w:rPr>
                <w:rFonts w:asciiTheme="minorHAnsi" w:hAnsiTheme="minorHAnsi" w:cs="Arial"/>
                <w:sz w:val="24"/>
                <w:szCs w:val="24"/>
              </w:rPr>
              <w:t xml:space="preserve"> </w:t>
            </w:r>
            <w:r w:rsidRPr="00F76651">
              <w:rPr>
                <w:rFonts w:asciiTheme="minorHAnsi" w:hAnsiTheme="minorHAnsi" w:cs="Arial"/>
                <w:b/>
                <w:sz w:val="24"/>
                <w:szCs w:val="24"/>
              </w:rPr>
              <w:t>Eismeer-Kathedrale</w:t>
            </w:r>
            <w:r w:rsidRPr="006A1F22">
              <w:rPr>
                <w:rFonts w:asciiTheme="minorHAnsi" w:hAnsiTheme="minorHAnsi" w:cs="Arial"/>
                <w:sz w:val="24"/>
                <w:szCs w:val="24"/>
              </w:rPr>
              <w:t xml:space="preserve"> </w:t>
            </w:r>
            <w:r>
              <w:rPr>
                <w:rFonts w:asciiTheme="minorHAnsi" w:hAnsiTheme="minorHAnsi" w:cs="Arial"/>
                <w:sz w:val="24"/>
                <w:szCs w:val="24"/>
              </w:rPr>
              <w:t>spazier</w:t>
            </w:r>
            <w:r w:rsidRPr="006A1F22">
              <w:rPr>
                <w:rFonts w:asciiTheme="minorHAnsi" w:hAnsiTheme="minorHAnsi" w:cs="Arial"/>
                <w:sz w:val="24"/>
                <w:szCs w:val="24"/>
              </w:rPr>
              <w:t xml:space="preserve">en, Öffnungszeiten: </w:t>
            </w:r>
            <w:r w:rsidR="00D95419">
              <w:rPr>
                <w:rFonts w:asciiTheme="minorHAnsi" w:hAnsiTheme="minorHAnsi" w:cs="Arial"/>
                <w:sz w:val="24"/>
                <w:szCs w:val="24"/>
              </w:rPr>
              <w:t>13</w:t>
            </w:r>
            <w:bookmarkStart w:id="0" w:name="_GoBack"/>
            <w:bookmarkEnd w:id="0"/>
            <w:r w:rsidRPr="006A1F22">
              <w:rPr>
                <w:rFonts w:asciiTheme="minorHAnsi" w:hAnsiTheme="minorHAnsi" w:cs="Arial"/>
                <w:sz w:val="24"/>
                <w:szCs w:val="24"/>
              </w:rPr>
              <w:t>.00 bis 1</w:t>
            </w:r>
            <w:r>
              <w:rPr>
                <w:rFonts w:asciiTheme="minorHAnsi" w:hAnsiTheme="minorHAnsi" w:cs="Arial"/>
                <w:sz w:val="24"/>
                <w:szCs w:val="24"/>
              </w:rPr>
              <w:t>8</w:t>
            </w:r>
            <w:r w:rsidRPr="006A1F22">
              <w:rPr>
                <w:rFonts w:asciiTheme="minorHAnsi" w:hAnsiTheme="minorHAnsi" w:cs="Arial"/>
                <w:sz w:val="24"/>
                <w:szCs w:val="24"/>
              </w:rPr>
              <w:t xml:space="preserve">.00 Uhr, Eintritt: </w:t>
            </w:r>
            <w:r>
              <w:rPr>
                <w:rFonts w:asciiTheme="minorHAnsi" w:hAnsiTheme="minorHAnsi" w:cs="Arial"/>
                <w:sz w:val="24"/>
                <w:szCs w:val="24"/>
              </w:rPr>
              <w:t>80,-</w:t>
            </w:r>
            <w:r w:rsidRPr="006A1F22">
              <w:rPr>
                <w:rFonts w:asciiTheme="minorHAnsi" w:hAnsiTheme="minorHAnsi" w:cs="Arial"/>
                <w:sz w:val="24"/>
                <w:szCs w:val="24"/>
              </w:rPr>
              <w:t xml:space="preserve"> NOK.</w:t>
            </w:r>
          </w:p>
          <w:p w14:paraId="37633407" w14:textId="2A5A96CD" w:rsidR="003E0F11" w:rsidRPr="0055130C" w:rsidRDefault="003E0F11" w:rsidP="0044593C">
            <w:pPr>
              <w:pStyle w:val="ListParagraph"/>
              <w:spacing w:before="120" w:after="120" w:line="276" w:lineRule="auto"/>
              <w:ind w:right="714"/>
              <w:jc w:val="both"/>
              <w:rPr>
                <w:rFonts w:asciiTheme="minorHAnsi" w:hAnsiTheme="minorHAnsi" w:cs="Arial"/>
                <w:sz w:val="24"/>
                <w:szCs w:val="24"/>
              </w:rPr>
            </w:pPr>
            <w:r w:rsidRPr="006A1F22">
              <w:rPr>
                <w:rFonts w:asciiTheme="minorHAnsi" w:hAnsiTheme="minorHAnsi" w:cs="Arial"/>
                <w:sz w:val="24"/>
                <w:szCs w:val="24"/>
              </w:rPr>
              <w:t xml:space="preserve">Der </w:t>
            </w:r>
            <w:r w:rsidRPr="001B43E5">
              <w:rPr>
                <w:rFonts w:asciiTheme="minorHAnsi" w:hAnsiTheme="minorHAnsi" w:cs="Arial"/>
                <w:b/>
                <w:sz w:val="24"/>
                <w:szCs w:val="24"/>
              </w:rPr>
              <w:t>Hausberg Storsteinen</w:t>
            </w:r>
            <w:r w:rsidRPr="006A1F22">
              <w:rPr>
                <w:rFonts w:asciiTheme="minorHAnsi" w:hAnsiTheme="minorHAnsi" w:cs="Arial"/>
                <w:sz w:val="24"/>
                <w:szCs w:val="24"/>
              </w:rPr>
              <w:t xml:space="preserve"> ragt 421 Meter über Stadt und </w:t>
            </w:r>
            <w:r>
              <w:rPr>
                <w:rFonts w:asciiTheme="minorHAnsi" w:hAnsiTheme="minorHAnsi" w:cs="Arial"/>
                <w:sz w:val="24"/>
                <w:szCs w:val="24"/>
              </w:rPr>
              <w:t xml:space="preserve">Sund und </w:t>
            </w:r>
            <w:r w:rsidRPr="006A1F22">
              <w:rPr>
                <w:rFonts w:asciiTheme="minorHAnsi" w:hAnsiTheme="minorHAnsi" w:cs="Arial"/>
                <w:sz w:val="24"/>
                <w:szCs w:val="24"/>
              </w:rPr>
              <w:t xml:space="preserve">wird von der </w:t>
            </w:r>
            <w:r w:rsidRPr="001B43E5">
              <w:rPr>
                <w:rFonts w:asciiTheme="minorHAnsi" w:hAnsiTheme="minorHAnsi" w:cs="Arial"/>
                <w:b/>
                <w:sz w:val="24"/>
                <w:szCs w:val="24"/>
              </w:rPr>
              <w:t>Gondelbahn Fjellheisen</w:t>
            </w:r>
            <w:r w:rsidRPr="006A1F22">
              <w:rPr>
                <w:rFonts w:asciiTheme="minorHAnsi" w:hAnsiTheme="minorHAnsi" w:cs="Arial"/>
                <w:sz w:val="24"/>
                <w:szCs w:val="24"/>
              </w:rPr>
              <w:t>, wenige Straßenzüge von der Eismeerkathedrale entfernt, angefahren</w:t>
            </w:r>
            <w:r>
              <w:rPr>
                <w:rFonts w:asciiTheme="minorHAnsi" w:hAnsiTheme="minorHAnsi" w:cs="Arial"/>
                <w:sz w:val="24"/>
                <w:szCs w:val="24"/>
              </w:rPr>
              <w:t>,</w:t>
            </w:r>
            <w:r w:rsidRPr="006A1F22">
              <w:rPr>
                <w:rFonts w:asciiTheme="minorHAnsi" w:hAnsiTheme="minorHAnsi" w:cs="Arial"/>
                <w:sz w:val="24"/>
                <w:szCs w:val="24"/>
              </w:rPr>
              <w:t xml:space="preserve"> Öffnungszeiten: </w:t>
            </w:r>
            <w:r w:rsidR="00CE7F42">
              <w:rPr>
                <w:rFonts w:asciiTheme="minorHAnsi" w:hAnsiTheme="minorHAnsi" w:cs="Arial"/>
                <w:sz w:val="24"/>
                <w:szCs w:val="24"/>
              </w:rPr>
              <w:t>10</w:t>
            </w:r>
            <w:r w:rsidRPr="006A1F22">
              <w:rPr>
                <w:rFonts w:asciiTheme="minorHAnsi" w:hAnsiTheme="minorHAnsi" w:cs="Arial"/>
                <w:sz w:val="24"/>
                <w:szCs w:val="24"/>
              </w:rPr>
              <w:t xml:space="preserve">.00 bis </w:t>
            </w:r>
            <w:r>
              <w:rPr>
                <w:rFonts w:asciiTheme="minorHAnsi" w:hAnsiTheme="minorHAnsi" w:cs="Arial"/>
                <w:sz w:val="24"/>
                <w:szCs w:val="24"/>
              </w:rPr>
              <w:t>24</w:t>
            </w:r>
            <w:r w:rsidRPr="006A1F22">
              <w:rPr>
                <w:rFonts w:asciiTheme="minorHAnsi" w:hAnsiTheme="minorHAnsi" w:cs="Arial"/>
                <w:sz w:val="24"/>
                <w:szCs w:val="24"/>
              </w:rPr>
              <w:t xml:space="preserve">.00 Uhr, Fahrpreis </w:t>
            </w:r>
            <w:r>
              <w:rPr>
                <w:rFonts w:asciiTheme="minorHAnsi" w:hAnsiTheme="minorHAnsi" w:cs="Arial"/>
                <w:sz w:val="24"/>
                <w:szCs w:val="24"/>
              </w:rPr>
              <w:t>415</w:t>
            </w:r>
            <w:r w:rsidRPr="00BF3FD0">
              <w:rPr>
                <w:rFonts w:asciiTheme="minorHAnsi" w:hAnsiTheme="minorHAnsi" w:cs="Arial"/>
                <w:sz w:val="24"/>
                <w:szCs w:val="24"/>
              </w:rPr>
              <w:t xml:space="preserve">,- </w:t>
            </w:r>
            <w:r w:rsidRPr="006A1F22">
              <w:rPr>
                <w:rFonts w:asciiTheme="minorHAnsi" w:hAnsiTheme="minorHAnsi" w:cs="Arial"/>
                <w:sz w:val="24"/>
                <w:szCs w:val="24"/>
              </w:rPr>
              <w:t>NOK.</w:t>
            </w:r>
            <w:r>
              <w:t xml:space="preserve"> </w:t>
            </w:r>
            <w:r w:rsidRPr="00BF3FD0">
              <w:rPr>
                <w:rFonts w:asciiTheme="minorHAnsi" w:hAnsiTheme="minorHAnsi" w:cs="Arial"/>
                <w:sz w:val="24"/>
                <w:szCs w:val="24"/>
              </w:rPr>
              <w:t>Oben befindet sich ein Restaurant mit Aussichtsterrasse und es führen Wanderwege in verschiedene Richtungen.</w:t>
            </w:r>
          </w:p>
          <w:p w14:paraId="73CFAFC8" w14:textId="77777777" w:rsidR="003E0F11" w:rsidRPr="00BF3FD0" w:rsidRDefault="003E0F11" w:rsidP="00007DC9">
            <w:pPr>
              <w:pStyle w:val="ListParagraph"/>
              <w:spacing w:before="120" w:after="120" w:line="276" w:lineRule="auto"/>
              <w:ind w:right="259"/>
              <w:jc w:val="both"/>
              <w:rPr>
                <w:rFonts w:asciiTheme="minorHAnsi" w:hAnsiTheme="minorHAnsi" w:cs="Arial"/>
                <w:sz w:val="14"/>
                <w:szCs w:val="14"/>
              </w:rPr>
            </w:pPr>
          </w:p>
          <w:p w14:paraId="01977130" w14:textId="198218CE" w:rsidR="003E0F11" w:rsidRPr="006A1F22" w:rsidRDefault="003E0F11" w:rsidP="0044593C">
            <w:pPr>
              <w:pStyle w:val="ListParagraph"/>
              <w:numPr>
                <w:ilvl w:val="0"/>
                <w:numId w:val="2"/>
              </w:numPr>
              <w:tabs>
                <w:tab w:val="left" w:pos="8436"/>
              </w:tabs>
              <w:spacing w:before="120" w:after="120" w:line="276" w:lineRule="auto"/>
              <w:ind w:right="714"/>
              <w:jc w:val="both"/>
              <w:rPr>
                <w:rFonts w:asciiTheme="minorHAnsi" w:hAnsiTheme="minorHAnsi" w:cs="Arial"/>
                <w:sz w:val="24"/>
                <w:szCs w:val="24"/>
              </w:rPr>
            </w:pPr>
            <w:r>
              <w:rPr>
                <w:rFonts w:asciiTheme="minorHAnsi" w:hAnsiTheme="minorHAnsi" w:cs="Arial"/>
                <w:sz w:val="24"/>
                <w:szCs w:val="24"/>
              </w:rPr>
              <w:t>Folgt man der Hauptstraße Storgata vom Hafen aus nach links, stößt man auf</w:t>
            </w:r>
            <w:r w:rsidRPr="006A1F22">
              <w:rPr>
                <w:rFonts w:asciiTheme="minorHAnsi" w:hAnsiTheme="minorHAnsi" w:cs="Arial"/>
                <w:sz w:val="24"/>
                <w:szCs w:val="24"/>
              </w:rPr>
              <w:t xml:space="preserve"> das </w:t>
            </w:r>
            <w:r w:rsidRPr="003B095A">
              <w:rPr>
                <w:rFonts w:asciiTheme="minorHAnsi" w:hAnsiTheme="minorHAnsi" w:cs="Arial"/>
                <w:b/>
                <w:sz w:val="24"/>
                <w:szCs w:val="24"/>
              </w:rPr>
              <w:t>Arktis-Museum Polaria</w:t>
            </w:r>
            <w:r>
              <w:rPr>
                <w:rFonts w:asciiTheme="minorHAnsi" w:hAnsiTheme="minorHAnsi" w:cs="Arial"/>
                <w:sz w:val="24"/>
                <w:szCs w:val="24"/>
              </w:rPr>
              <w:t>,</w:t>
            </w:r>
            <w:r w:rsidRPr="006A1F22">
              <w:rPr>
                <w:rFonts w:asciiTheme="minorHAnsi" w:hAnsiTheme="minorHAnsi" w:cs="Arial"/>
                <w:sz w:val="24"/>
                <w:szCs w:val="24"/>
              </w:rPr>
              <w:t xml:space="preserve"> </w:t>
            </w:r>
            <w:r>
              <w:rPr>
                <w:rFonts w:asciiTheme="minorHAnsi" w:hAnsiTheme="minorHAnsi" w:cs="Arial"/>
                <w:sz w:val="24"/>
                <w:szCs w:val="24"/>
              </w:rPr>
              <w:t>das eine Familie</w:t>
            </w:r>
            <w:r w:rsidRPr="006A1F22">
              <w:rPr>
                <w:rFonts w:asciiTheme="minorHAnsi" w:hAnsiTheme="minorHAnsi" w:cs="Arial"/>
                <w:sz w:val="24"/>
                <w:szCs w:val="24"/>
              </w:rPr>
              <w:t xml:space="preserve"> Bartrobben in einem großzügigen Becken sowie weitere Tiere der Polarregion in Aquarien</w:t>
            </w:r>
            <w:r>
              <w:rPr>
                <w:rFonts w:asciiTheme="minorHAnsi" w:hAnsiTheme="minorHAnsi" w:cs="Arial"/>
                <w:sz w:val="24"/>
                <w:szCs w:val="24"/>
              </w:rPr>
              <w:t xml:space="preserve"> und Terrarien</w:t>
            </w:r>
            <w:r w:rsidRPr="006A1F22">
              <w:rPr>
                <w:rFonts w:asciiTheme="minorHAnsi" w:hAnsiTheme="minorHAnsi" w:cs="Arial"/>
                <w:sz w:val="24"/>
                <w:szCs w:val="24"/>
              </w:rPr>
              <w:t xml:space="preserve"> </w:t>
            </w:r>
            <w:r>
              <w:rPr>
                <w:rFonts w:asciiTheme="minorHAnsi" w:hAnsiTheme="minorHAnsi" w:cs="Arial"/>
                <w:sz w:val="24"/>
                <w:szCs w:val="24"/>
              </w:rPr>
              <w:t>in</w:t>
            </w:r>
            <w:r w:rsidRPr="006A1F22">
              <w:rPr>
                <w:rFonts w:asciiTheme="minorHAnsi" w:hAnsiTheme="minorHAnsi" w:cs="Arial"/>
                <w:sz w:val="24"/>
                <w:szCs w:val="24"/>
              </w:rPr>
              <w:t xml:space="preserve"> mehrere</w:t>
            </w:r>
            <w:r>
              <w:rPr>
                <w:rFonts w:asciiTheme="minorHAnsi" w:hAnsiTheme="minorHAnsi" w:cs="Arial"/>
                <w:sz w:val="24"/>
                <w:szCs w:val="24"/>
              </w:rPr>
              <w:t>n</w:t>
            </w:r>
            <w:r w:rsidRPr="006A1F22">
              <w:rPr>
                <w:rFonts w:asciiTheme="minorHAnsi" w:hAnsiTheme="minorHAnsi" w:cs="Arial"/>
                <w:sz w:val="24"/>
                <w:szCs w:val="24"/>
              </w:rPr>
              <w:t xml:space="preserve"> Ausstellungsräume</w:t>
            </w:r>
            <w:r>
              <w:rPr>
                <w:rFonts w:asciiTheme="minorHAnsi" w:hAnsiTheme="minorHAnsi" w:cs="Arial"/>
                <w:sz w:val="24"/>
                <w:szCs w:val="24"/>
              </w:rPr>
              <w:t>n beheimatet,</w:t>
            </w:r>
            <w:r w:rsidRPr="006A1F22">
              <w:rPr>
                <w:rFonts w:asciiTheme="minorHAnsi" w:hAnsiTheme="minorHAnsi" w:cs="Arial"/>
                <w:sz w:val="24"/>
                <w:szCs w:val="24"/>
              </w:rPr>
              <w:t xml:space="preserve"> Öffnungszeiten: 10.00 bis 1</w:t>
            </w:r>
            <w:r>
              <w:rPr>
                <w:rFonts w:asciiTheme="minorHAnsi" w:hAnsiTheme="minorHAnsi" w:cs="Arial"/>
                <w:sz w:val="24"/>
                <w:szCs w:val="24"/>
              </w:rPr>
              <w:t>7</w:t>
            </w:r>
            <w:r w:rsidRPr="006A1F22">
              <w:rPr>
                <w:rFonts w:asciiTheme="minorHAnsi" w:hAnsiTheme="minorHAnsi" w:cs="Arial"/>
                <w:sz w:val="24"/>
                <w:szCs w:val="24"/>
              </w:rPr>
              <w:t xml:space="preserve">.00 Uhr, </w:t>
            </w:r>
            <w:r w:rsidR="00CE7F42" w:rsidRPr="006A1F22">
              <w:rPr>
                <w:rFonts w:asciiTheme="minorHAnsi" w:hAnsiTheme="minorHAnsi" w:cs="Arial"/>
                <w:sz w:val="24"/>
                <w:szCs w:val="24"/>
              </w:rPr>
              <w:t xml:space="preserve">Eintritt: </w:t>
            </w:r>
            <w:r w:rsidR="00CE7F42">
              <w:rPr>
                <w:rFonts w:asciiTheme="minorHAnsi" w:hAnsiTheme="minorHAnsi" w:cs="Arial"/>
                <w:sz w:val="24"/>
                <w:szCs w:val="24"/>
              </w:rPr>
              <w:t>295</w:t>
            </w:r>
            <w:r w:rsidR="00CE7F42" w:rsidRPr="006A1F22">
              <w:rPr>
                <w:rFonts w:asciiTheme="minorHAnsi" w:hAnsiTheme="minorHAnsi" w:cs="Arial"/>
                <w:sz w:val="24"/>
                <w:szCs w:val="24"/>
              </w:rPr>
              <w:t>,- NOK</w:t>
            </w:r>
            <w:r w:rsidR="00CE7F42">
              <w:rPr>
                <w:rFonts w:asciiTheme="minorHAnsi" w:hAnsiTheme="minorHAnsi" w:cs="Arial"/>
                <w:sz w:val="24"/>
                <w:szCs w:val="24"/>
              </w:rPr>
              <w:t>,</w:t>
            </w:r>
            <w:r w:rsidR="00CE7F42" w:rsidRPr="006A1F22">
              <w:rPr>
                <w:rFonts w:asciiTheme="minorHAnsi" w:hAnsiTheme="minorHAnsi" w:cs="Arial"/>
                <w:sz w:val="24"/>
                <w:szCs w:val="24"/>
              </w:rPr>
              <w:t xml:space="preserve"> </w:t>
            </w:r>
            <w:r w:rsidRPr="006A1F22">
              <w:rPr>
                <w:rFonts w:asciiTheme="minorHAnsi" w:hAnsiTheme="minorHAnsi" w:cs="Arial"/>
                <w:sz w:val="24"/>
                <w:szCs w:val="24"/>
              </w:rPr>
              <w:t>Robbenfütterung</w:t>
            </w:r>
            <w:r>
              <w:rPr>
                <w:rFonts w:asciiTheme="minorHAnsi" w:hAnsiTheme="minorHAnsi" w:cs="Arial"/>
                <w:sz w:val="24"/>
                <w:szCs w:val="24"/>
              </w:rPr>
              <w:t xml:space="preserve"> und Training</w:t>
            </w:r>
            <w:r w:rsidRPr="006A1F22">
              <w:rPr>
                <w:rFonts w:asciiTheme="minorHAnsi" w:hAnsiTheme="minorHAnsi" w:cs="Arial"/>
                <w:sz w:val="24"/>
                <w:szCs w:val="24"/>
              </w:rPr>
              <w:t xml:space="preserve">: </w:t>
            </w:r>
            <w:r>
              <w:rPr>
                <w:rFonts w:asciiTheme="minorHAnsi" w:hAnsiTheme="minorHAnsi" w:cs="Arial"/>
                <w:sz w:val="24"/>
                <w:szCs w:val="24"/>
              </w:rPr>
              <w:t xml:space="preserve">10.30, </w:t>
            </w:r>
            <w:r w:rsidRPr="006A1F22">
              <w:rPr>
                <w:rFonts w:asciiTheme="minorHAnsi" w:hAnsiTheme="minorHAnsi" w:cs="Arial"/>
                <w:sz w:val="24"/>
                <w:szCs w:val="24"/>
              </w:rPr>
              <w:t xml:space="preserve">12.30 und 15.30 Uhr. Gleich nebenan kann man das </w:t>
            </w:r>
            <w:r w:rsidRPr="007248D2">
              <w:rPr>
                <w:rFonts w:asciiTheme="minorHAnsi" w:hAnsiTheme="minorHAnsi" w:cs="Arial"/>
                <w:sz w:val="24"/>
                <w:szCs w:val="24"/>
              </w:rPr>
              <w:t xml:space="preserve">älteste noch erhaltene </w:t>
            </w:r>
            <w:r w:rsidRPr="00A83B20">
              <w:rPr>
                <w:rFonts w:asciiTheme="minorHAnsi" w:hAnsiTheme="minorHAnsi" w:cs="Arial"/>
                <w:b/>
                <w:sz w:val="24"/>
                <w:szCs w:val="24"/>
              </w:rPr>
              <w:t>Robbenfängerschiff MS Polstjerna</w:t>
            </w:r>
            <w:r w:rsidRPr="006A1F22">
              <w:rPr>
                <w:rFonts w:asciiTheme="minorHAnsi" w:hAnsiTheme="minorHAnsi" w:cs="Arial"/>
                <w:sz w:val="24"/>
                <w:szCs w:val="24"/>
              </w:rPr>
              <w:t xml:space="preserve"> </w:t>
            </w:r>
            <w:r>
              <w:rPr>
                <w:rFonts w:asciiTheme="minorHAnsi" w:hAnsiTheme="minorHAnsi" w:cs="Arial"/>
                <w:sz w:val="24"/>
                <w:szCs w:val="24"/>
              </w:rPr>
              <w:t>in einem gläsernen Pavillon bewundern</w:t>
            </w:r>
            <w:r w:rsidRPr="006A1F22">
              <w:rPr>
                <w:rFonts w:asciiTheme="minorHAnsi" w:hAnsiTheme="minorHAnsi" w:cs="Arial"/>
                <w:sz w:val="24"/>
                <w:szCs w:val="24"/>
              </w:rPr>
              <w:t>.</w:t>
            </w:r>
          </w:p>
        </w:tc>
      </w:tr>
    </w:tbl>
    <w:p w14:paraId="2781E0E5" w14:textId="4F3498E1" w:rsidR="00BA6993" w:rsidRPr="00667CCA" w:rsidRDefault="00BA6993" w:rsidP="00135449">
      <w:pPr>
        <w:ind w:right="283"/>
        <w:rPr>
          <w:rFonts w:asciiTheme="minorHAnsi" w:hAnsiTheme="minorHAnsi" w:cstheme="minorHAnsi"/>
          <w:sz w:val="24"/>
          <w:szCs w:val="24"/>
        </w:rPr>
      </w:pPr>
    </w:p>
    <w:sectPr w:rsidR="00BA6993" w:rsidRPr="00667CCA" w:rsidSect="001C77CB">
      <w:headerReference w:type="default" r:id="rId8"/>
      <w:footerReference w:type="default" r:id="rId9"/>
      <w:pgSz w:w="11906" w:h="16838" w:code="9"/>
      <w:pgMar w:top="1134" w:right="566" w:bottom="284"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82630" w14:textId="77777777" w:rsidR="000D035F" w:rsidRDefault="000D035F" w:rsidP="00D7292A">
      <w:r>
        <w:separator/>
      </w:r>
    </w:p>
  </w:endnote>
  <w:endnote w:type="continuationSeparator" w:id="0">
    <w:p w14:paraId="69AEDE95" w14:textId="77777777" w:rsidR="000D035F" w:rsidRDefault="000D035F"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B8104" w14:textId="77777777" w:rsidR="00877D21" w:rsidRPr="00877D21" w:rsidRDefault="00877D21" w:rsidP="00877D21">
    <w:pPr>
      <w:pStyle w:val="Footer"/>
      <w:jc w:val="center"/>
      <w:rPr>
        <w:rFonts w:asciiTheme="minorHAnsi" w:hAnsiTheme="minorHAnsi"/>
        <w:sz w:val="22"/>
        <w:szCs w:val="22"/>
      </w:rPr>
    </w:pPr>
    <w:r w:rsidRPr="00877D21">
      <w:rPr>
        <w:rFonts w:asciiTheme="minorHAnsi" w:hAnsiTheme="minorHAnsi"/>
        <w:sz w:val="22"/>
        <w:szCs w:val="22"/>
      </w:rPr>
      <w:t>Alle Informationen gemäß der lokalen Agentur und dem Internet, Abweichungen vorbehalten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F807C" w14:textId="77777777" w:rsidR="000D035F" w:rsidRDefault="000D035F" w:rsidP="00D7292A">
      <w:r>
        <w:separator/>
      </w:r>
    </w:p>
  </w:footnote>
  <w:footnote w:type="continuationSeparator" w:id="0">
    <w:p w14:paraId="48282C45" w14:textId="77777777" w:rsidR="000D035F" w:rsidRDefault="000D035F" w:rsidP="00D72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2CA71" w14:textId="3CF3800E" w:rsidR="00D7292A" w:rsidRDefault="00452DED" w:rsidP="00082237">
    <w:pPr>
      <w:pStyle w:val="Header"/>
      <w:jc w:val="center"/>
    </w:pPr>
    <w:r>
      <w:rPr>
        <w:noProof/>
      </w:rPr>
      <w:drawing>
        <wp:inline distT="0" distB="0" distL="0" distR="0" wp14:anchorId="64846596" wp14:editId="463A252D">
          <wp:extent cx="2019300" cy="83618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0099" cy="84065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92A"/>
    <w:rsid w:val="00010EC3"/>
    <w:rsid w:val="00011786"/>
    <w:rsid w:val="00017611"/>
    <w:rsid w:val="00021773"/>
    <w:rsid w:val="0003052F"/>
    <w:rsid w:val="000333E4"/>
    <w:rsid w:val="00037301"/>
    <w:rsid w:val="000432DD"/>
    <w:rsid w:val="0004648E"/>
    <w:rsid w:val="000473E5"/>
    <w:rsid w:val="000524F6"/>
    <w:rsid w:val="00060635"/>
    <w:rsid w:val="0006531B"/>
    <w:rsid w:val="00070320"/>
    <w:rsid w:val="000717A3"/>
    <w:rsid w:val="00072FDE"/>
    <w:rsid w:val="000737AA"/>
    <w:rsid w:val="00082237"/>
    <w:rsid w:val="00084A5C"/>
    <w:rsid w:val="00085D2E"/>
    <w:rsid w:val="000879F1"/>
    <w:rsid w:val="00092325"/>
    <w:rsid w:val="00096B9C"/>
    <w:rsid w:val="000A21AA"/>
    <w:rsid w:val="000A6D1E"/>
    <w:rsid w:val="000A797B"/>
    <w:rsid w:val="000B11FB"/>
    <w:rsid w:val="000B736F"/>
    <w:rsid w:val="000C339D"/>
    <w:rsid w:val="000C6C68"/>
    <w:rsid w:val="000D035F"/>
    <w:rsid w:val="000D56B3"/>
    <w:rsid w:val="000E52AA"/>
    <w:rsid w:val="000E52BD"/>
    <w:rsid w:val="000F07CB"/>
    <w:rsid w:val="000F1C17"/>
    <w:rsid w:val="00100B84"/>
    <w:rsid w:val="001018C7"/>
    <w:rsid w:val="001140DD"/>
    <w:rsid w:val="00125586"/>
    <w:rsid w:val="0012781D"/>
    <w:rsid w:val="00130B81"/>
    <w:rsid w:val="00133E26"/>
    <w:rsid w:val="00134C57"/>
    <w:rsid w:val="00135449"/>
    <w:rsid w:val="00152732"/>
    <w:rsid w:val="00167147"/>
    <w:rsid w:val="00170B87"/>
    <w:rsid w:val="00171AD0"/>
    <w:rsid w:val="001751BA"/>
    <w:rsid w:val="00183BC5"/>
    <w:rsid w:val="00190474"/>
    <w:rsid w:val="001942F7"/>
    <w:rsid w:val="001A0B64"/>
    <w:rsid w:val="001A3B55"/>
    <w:rsid w:val="001B43E5"/>
    <w:rsid w:val="001B4A3F"/>
    <w:rsid w:val="001B6026"/>
    <w:rsid w:val="001C77CB"/>
    <w:rsid w:val="001D3E0F"/>
    <w:rsid w:val="001E47EB"/>
    <w:rsid w:val="001E4A71"/>
    <w:rsid w:val="00206522"/>
    <w:rsid w:val="002078C7"/>
    <w:rsid w:val="00217125"/>
    <w:rsid w:val="00230D59"/>
    <w:rsid w:val="0024660C"/>
    <w:rsid w:val="0025321E"/>
    <w:rsid w:val="002545A2"/>
    <w:rsid w:val="00255AE9"/>
    <w:rsid w:val="00261EA4"/>
    <w:rsid w:val="00272FD7"/>
    <w:rsid w:val="0028064E"/>
    <w:rsid w:val="00290242"/>
    <w:rsid w:val="00291564"/>
    <w:rsid w:val="00295DE7"/>
    <w:rsid w:val="002974BE"/>
    <w:rsid w:val="002A5EA5"/>
    <w:rsid w:val="002A7148"/>
    <w:rsid w:val="002B2C30"/>
    <w:rsid w:val="002B57D5"/>
    <w:rsid w:val="002C247E"/>
    <w:rsid w:val="002C35C9"/>
    <w:rsid w:val="002D3D3A"/>
    <w:rsid w:val="002E0E5F"/>
    <w:rsid w:val="002E2599"/>
    <w:rsid w:val="002E4DD6"/>
    <w:rsid w:val="002F3EE1"/>
    <w:rsid w:val="002F718F"/>
    <w:rsid w:val="0030104F"/>
    <w:rsid w:val="00302629"/>
    <w:rsid w:val="003120AB"/>
    <w:rsid w:val="00315E33"/>
    <w:rsid w:val="00320132"/>
    <w:rsid w:val="0034088B"/>
    <w:rsid w:val="003421C3"/>
    <w:rsid w:val="003451F4"/>
    <w:rsid w:val="00345D00"/>
    <w:rsid w:val="003476E9"/>
    <w:rsid w:val="0035121C"/>
    <w:rsid w:val="0035211B"/>
    <w:rsid w:val="00357BCA"/>
    <w:rsid w:val="003604AC"/>
    <w:rsid w:val="0036101B"/>
    <w:rsid w:val="00367E61"/>
    <w:rsid w:val="00371875"/>
    <w:rsid w:val="00376685"/>
    <w:rsid w:val="0037713D"/>
    <w:rsid w:val="003820B2"/>
    <w:rsid w:val="00392E04"/>
    <w:rsid w:val="00394369"/>
    <w:rsid w:val="00395A6A"/>
    <w:rsid w:val="003A08C0"/>
    <w:rsid w:val="003A3C01"/>
    <w:rsid w:val="003B0531"/>
    <w:rsid w:val="003B095A"/>
    <w:rsid w:val="003B6B45"/>
    <w:rsid w:val="003B714A"/>
    <w:rsid w:val="003C08D4"/>
    <w:rsid w:val="003C7021"/>
    <w:rsid w:val="003D527E"/>
    <w:rsid w:val="003E0F11"/>
    <w:rsid w:val="003E1218"/>
    <w:rsid w:val="003E2EC6"/>
    <w:rsid w:val="004004C2"/>
    <w:rsid w:val="00401B8A"/>
    <w:rsid w:val="004040B2"/>
    <w:rsid w:val="0041385F"/>
    <w:rsid w:val="004166BB"/>
    <w:rsid w:val="004206A7"/>
    <w:rsid w:val="00434592"/>
    <w:rsid w:val="004435C8"/>
    <w:rsid w:val="00444C55"/>
    <w:rsid w:val="00444E43"/>
    <w:rsid w:val="0044593C"/>
    <w:rsid w:val="00447C49"/>
    <w:rsid w:val="0045172B"/>
    <w:rsid w:val="00452A6E"/>
    <w:rsid w:val="00452DED"/>
    <w:rsid w:val="004553E3"/>
    <w:rsid w:val="00461FAC"/>
    <w:rsid w:val="0047020E"/>
    <w:rsid w:val="00484C05"/>
    <w:rsid w:val="00484F68"/>
    <w:rsid w:val="00485830"/>
    <w:rsid w:val="00491661"/>
    <w:rsid w:val="00495CFC"/>
    <w:rsid w:val="00496067"/>
    <w:rsid w:val="004A7384"/>
    <w:rsid w:val="004B2B57"/>
    <w:rsid w:val="004B7B88"/>
    <w:rsid w:val="004D7BB7"/>
    <w:rsid w:val="004E1502"/>
    <w:rsid w:val="004E46F1"/>
    <w:rsid w:val="004E4C24"/>
    <w:rsid w:val="004F1E88"/>
    <w:rsid w:val="004F3A0F"/>
    <w:rsid w:val="004F3D3D"/>
    <w:rsid w:val="00501BB4"/>
    <w:rsid w:val="005078FF"/>
    <w:rsid w:val="005157E9"/>
    <w:rsid w:val="005256A2"/>
    <w:rsid w:val="0052649F"/>
    <w:rsid w:val="00535F42"/>
    <w:rsid w:val="005539E4"/>
    <w:rsid w:val="00553D4E"/>
    <w:rsid w:val="00563711"/>
    <w:rsid w:val="00567EDA"/>
    <w:rsid w:val="00571805"/>
    <w:rsid w:val="00572C74"/>
    <w:rsid w:val="00584576"/>
    <w:rsid w:val="005851F4"/>
    <w:rsid w:val="00585577"/>
    <w:rsid w:val="005A0A02"/>
    <w:rsid w:val="005B5AA8"/>
    <w:rsid w:val="005C0593"/>
    <w:rsid w:val="005C0ACE"/>
    <w:rsid w:val="005C0E66"/>
    <w:rsid w:val="005C2DE2"/>
    <w:rsid w:val="005D42A7"/>
    <w:rsid w:val="005D6A42"/>
    <w:rsid w:val="005E49A2"/>
    <w:rsid w:val="00600516"/>
    <w:rsid w:val="00605F58"/>
    <w:rsid w:val="006123A2"/>
    <w:rsid w:val="006204B1"/>
    <w:rsid w:val="00623C1A"/>
    <w:rsid w:val="0062435E"/>
    <w:rsid w:val="00631035"/>
    <w:rsid w:val="00634364"/>
    <w:rsid w:val="00640D54"/>
    <w:rsid w:val="00644D0F"/>
    <w:rsid w:val="00652089"/>
    <w:rsid w:val="00657522"/>
    <w:rsid w:val="00663715"/>
    <w:rsid w:val="00666A89"/>
    <w:rsid w:val="00667CCA"/>
    <w:rsid w:val="00670A20"/>
    <w:rsid w:val="00674AF1"/>
    <w:rsid w:val="00685F1B"/>
    <w:rsid w:val="0069775B"/>
    <w:rsid w:val="00697E05"/>
    <w:rsid w:val="006A1F22"/>
    <w:rsid w:val="006C62C9"/>
    <w:rsid w:val="006D0AB1"/>
    <w:rsid w:val="006D211A"/>
    <w:rsid w:val="006D24C1"/>
    <w:rsid w:val="006D31A7"/>
    <w:rsid w:val="006D6842"/>
    <w:rsid w:val="006E5D00"/>
    <w:rsid w:val="006E7914"/>
    <w:rsid w:val="007013C7"/>
    <w:rsid w:val="00702208"/>
    <w:rsid w:val="00703FCC"/>
    <w:rsid w:val="00711178"/>
    <w:rsid w:val="00711549"/>
    <w:rsid w:val="00714065"/>
    <w:rsid w:val="007143A9"/>
    <w:rsid w:val="0071590D"/>
    <w:rsid w:val="007168B7"/>
    <w:rsid w:val="00720048"/>
    <w:rsid w:val="007248D2"/>
    <w:rsid w:val="00727A95"/>
    <w:rsid w:val="007376F1"/>
    <w:rsid w:val="00747FED"/>
    <w:rsid w:val="0075476A"/>
    <w:rsid w:val="0076079A"/>
    <w:rsid w:val="007C65BE"/>
    <w:rsid w:val="007C68BF"/>
    <w:rsid w:val="007C6DD7"/>
    <w:rsid w:val="007C7E81"/>
    <w:rsid w:val="007D68C8"/>
    <w:rsid w:val="007E3E48"/>
    <w:rsid w:val="007E5056"/>
    <w:rsid w:val="007F1776"/>
    <w:rsid w:val="00803E73"/>
    <w:rsid w:val="008265D2"/>
    <w:rsid w:val="00833833"/>
    <w:rsid w:val="00836CA5"/>
    <w:rsid w:val="00844A78"/>
    <w:rsid w:val="00851107"/>
    <w:rsid w:val="0085324E"/>
    <w:rsid w:val="008555A4"/>
    <w:rsid w:val="00857B8C"/>
    <w:rsid w:val="008604C3"/>
    <w:rsid w:val="00860DC6"/>
    <w:rsid w:val="0086188E"/>
    <w:rsid w:val="00862689"/>
    <w:rsid w:val="008673D5"/>
    <w:rsid w:val="008744E4"/>
    <w:rsid w:val="00877D21"/>
    <w:rsid w:val="00883E13"/>
    <w:rsid w:val="00885E6B"/>
    <w:rsid w:val="00894EA4"/>
    <w:rsid w:val="008A3F35"/>
    <w:rsid w:val="008B06F0"/>
    <w:rsid w:val="008B7EC8"/>
    <w:rsid w:val="008C0758"/>
    <w:rsid w:val="008C282E"/>
    <w:rsid w:val="008C5D0A"/>
    <w:rsid w:val="008E0021"/>
    <w:rsid w:val="008F65C2"/>
    <w:rsid w:val="008F7324"/>
    <w:rsid w:val="00903A5A"/>
    <w:rsid w:val="0090499F"/>
    <w:rsid w:val="0090779A"/>
    <w:rsid w:val="009119A7"/>
    <w:rsid w:val="00911C38"/>
    <w:rsid w:val="00911D3D"/>
    <w:rsid w:val="009126C0"/>
    <w:rsid w:val="00912782"/>
    <w:rsid w:val="00930562"/>
    <w:rsid w:val="00930C15"/>
    <w:rsid w:val="00931E8A"/>
    <w:rsid w:val="009416D8"/>
    <w:rsid w:val="00953E96"/>
    <w:rsid w:val="00966EAE"/>
    <w:rsid w:val="00987525"/>
    <w:rsid w:val="009937E7"/>
    <w:rsid w:val="009959A8"/>
    <w:rsid w:val="009A0828"/>
    <w:rsid w:val="009A4F8D"/>
    <w:rsid w:val="009B2F79"/>
    <w:rsid w:val="009B3098"/>
    <w:rsid w:val="009C2E24"/>
    <w:rsid w:val="009C619B"/>
    <w:rsid w:val="009D4322"/>
    <w:rsid w:val="009E11A9"/>
    <w:rsid w:val="009E44BB"/>
    <w:rsid w:val="009E4514"/>
    <w:rsid w:val="009E6747"/>
    <w:rsid w:val="009E67FB"/>
    <w:rsid w:val="009E7A8A"/>
    <w:rsid w:val="009E7AC2"/>
    <w:rsid w:val="009F1B94"/>
    <w:rsid w:val="009F421F"/>
    <w:rsid w:val="00A00C5B"/>
    <w:rsid w:val="00A270F4"/>
    <w:rsid w:val="00A30B4E"/>
    <w:rsid w:val="00A31F0A"/>
    <w:rsid w:val="00A44871"/>
    <w:rsid w:val="00A72B5C"/>
    <w:rsid w:val="00A82321"/>
    <w:rsid w:val="00A83B20"/>
    <w:rsid w:val="00A8549D"/>
    <w:rsid w:val="00A91D9A"/>
    <w:rsid w:val="00AA2B7E"/>
    <w:rsid w:val="00AD047D"/>
    <w:rsid w:val="00AD108C"/>
    <w:rsid w:val="00AE2CD1"/>
    <w:rsid w:val="00B23B8C"/>
    <w:rsid w:val="00B242CC"/>
    <w:rsid w:val="00B31CAC"/>
    <w:rsid w:val="00B37FD1"/>
    <w:rsid w:val="00B438F0"/>
    <w:rsid w:val="00B44140"/>
    <w:rsid w:val="00B52A33"/>
    <w:rsid w:val="00B62DC5"/>
    <w:rsid w:val="00B65FE0"/>
    <w:rsid w:val="00B67A28"/>
    <w:rsid w:val="00B71C60"/>
    <w:rsid w:val="00B764EC"/>
    <w:rsid w:val="00B83301"/>
    <w:rsid w:val="00B850DD"/>
    <w:rsid w:val="00B9085C"/>
    <w:rsid w:val="00B957E5"/>
    <w:rsid w:val="00B977CC"/>
    <w:rsid w:val="00B97BD9"/>
    <w:rsid w:val="00BA0EE6"/>
    <w:rsid w:val="00BA38B9"/>
    <w:rsid w:val="00BA5375"/>
    <w:rsid w:val="00BA59A4"/>
    <w:rsid w:val="00BA6993"/>
    <w:rsid w:val="00BA7966"/>
    <w:rsid w:val="00BB0DB0"/>
    <w:rsid w:val="00BB6BFD"/>
    <w:rsid w:val="00BB7ABB"/>
    <w:rsid w:val="00BD71ED"/>
    <w:rsid w:val="00BE1DC8"/>
    <w:rsid w:val="00BE2FBC"/>
    <w:rsid w:val="00BE31D0"/>
    <w:rsid w:val="00BE518A"/>
    <w:rsid w:val="00BF02F6"/>
    <w:rsid w:val="00BF2FC7"/>
    <w:rsid w:val="00BF3FD0"/>
    <w:rsid w:val="00BF7117"/>
    <w:rsid w:val="00C0071D"/>
    <w:rsid w:val="00C0207C"/>
    <w:rsid w:val="00C0790D"/>
    <w:rsid w:val="00C15A13"/>
    <w:rsid w:val="00C32B81"/>
    <w:rsid w:val="00C41B4B"/>
    <w:rsid w:val="00C4345E"/>
    <w:rsid w:val="00C4394D"/>
    <w:rsid w:val="00C53A8C"/>
    <w:rsid w:val="00C62523"/>
    <w:rsid w:val="00C62C65"/>
    <w:rsid w:val="00C64754"/>
    <w:rsid w:val="00C730AF"/>
    <w:rsid w:val="00C7751B"/>
    <w:rsid w:val="00C80E49"/>
    <w:rsid w:val="00C91597"/>
    <w:rsid w:val="00CB0612"/>
    <w:rsid w:val="00CB66B5"/>
    <w:rsid w:val="00CE7F42"/>
    <w:rsid w:val="00CF444F"/>
    <w:rsid w:val="00D151D2"/>
    <w:rsid w:val="00D2078D"/>
    <w:rsid w:val="00D210F3"/>
    <w:rsid w:val="00D22799"/>
    <w:rsid w:val="00D464DF"/>
    <w:rsid w:val="00D46947"/>
    <w:rsid w:val="00D4766D"/>
    <w:rsid w:val="00D57073"/>
    <w:rsid w:val="00D71971"/>
    <w:rsid w:val="00D7292A"/>
    <w:rsid w:val="00D739F9"/>
    <w:rsid w:val="00D75A32"/>
    <w:rsid w:val="00D75D03"/>
    <w:rsid w:val="00D845F9"/>
    <w:rsid w:val="00D92419"/>
    <w:rsid w:val="00D9384A"/>
    <w:rsid w:val="00D95419"/>
    <w:rsid w:val="00DA65FF"/>
    <w:rsid w:val="00DE1ABB"/>
    <w:rsid w:val="00DE1EC8"/>
    <w:rsid w:val="00DE4DFD"/>
    <w:rsid w:val="00DE770B"/>
    <w:rsid w:val="00DF1BC7"/>
    <w:rsid w:val="00DF6D9F"/>
    <w:rsid w:val="00E016CC"/>
    <w:rsid w:val="00E15C75"/>
    <w:rsid w:val="00E15F8B"/>
    <w:rsid w:val="00E301A1"/>
    <w:rsid w:val="00E444CD"/>
    <w:rsid w:val="00E47133"/>
    <w:rsid w:val="00E549DC"/>
    <w:rsid w:val="00E5552A"/>
    <w:rsid w:val="00E566F7"/>
    <w:rsid w:val="00E6535B"/>
    <w:rsid w:val="00E73EE3"/>
    <w:rsid w:val="00E80477"/>
    <w:rsid w:val="00E8508B"/>
    <w:rsid w:val="00E90EC3"/>
    <w:rsid w:val="00E90F9D"/>
    <w:rsid w:val="00E93AA5"/>
    <w:rsid w:val="00EA12A0"/>
    <w:rsid w:val="00EA6ECF"/>
    <w:rsid w:val="00EA7BA1"/>
    <w:rsid w:val="00EC0F60"/>
    <w:rsid w:val="00EC18F9"/>
    <w:rsid w:val="00EC6E30"/>
    <w:rsid w:val="00EC745C"/>
    <w:rsid w:val="00EE57BC"/>
    <w:rsid w:val="00EE685D"/>
    <w:rsid w:val="00EF7C4A"/>
    <w:rsid w:val="00F017C0"/>
    <w:rsid w:val="00F116A9"/>
    <w:rsid w:val="00F21643"/>
    <w:rsid w:val="00F321FE"/>
    <w:rsid w:val="00F33815"/>
    <w:rsid w:val="00F35A56"/>
    <w:rsid w:val="00F461EA"/>
    <w:rsid w:val="00F46D2F"/>
    <w:rsid w:val="00F51161"/>
    <w:rsid w:val="00F60653"/>
    <w:rsid w:val="00F61459"/>
    <w:rsid w:val="00F65310"/>
    <w:rsid w:val="00F65FD9"/>
    <w:rsid w:val="00F72C78"/>
    <w:rsid w:val="00F761CE"/>
    <w:rsid w:val="00F76EED"/>
    <w:rsid w:val="00F93EC7"/>
    <w:rsid w:val="00FB35C8"/>
    <w:rsid w:val="00FB75B4"/>
    <w:rsid w:val="00FD195E"/>
    <w:rsid w:val="00FD52E5"/>
    <w:rsid w:val="00FD5DA3"/>
    <w:rsid w:val="00FF1529"/>
    <w:rsid w:val="00FF33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9EC86"/>
  <w15:docId w15:val="{8672B3F7-D5DA-4B0B-A71C-6723EBB1F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semiHidden/>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2CA08-E49E-47CB-B6C1-B7569B699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691</Words>
  <Characters>4356</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 BRB</dc:creator>
  <cp:lastModifiedBy>Amera PHX TV</cp:lastModifiedBy>
  <cp:revision>8</cp:revision>
  <cp:lastPrinted>2024-07-18T13:01:00Z</cp:lastPrinted>
  <dcterms:created xsi:type="dcterms:W3CDTF">2024-07-12T10:34:00Z</dcterms:created>
  <dcterms:modified xsi:type="dcterms:W3CDTF">2024-09-11T09:16:00Z</dcterms:modified>
</cp:coreProperties>
</file>