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5CE06" w14:textId="0310B38E" w:rsidR="00DE4DFD" w:rsidRPr="00DE4DFD" w:rsidRDefault="00DE4DFD" w:rsidP="001C77CB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2"/>
          <w:u w:val="none"/>
        </w:rPr>
      </w:pPr>
      <w:r w:rsidRPr="00DE4DFD">
        <w:rPr>
          <w:rFonts w:asciiTheme="minorHAnsi" w:hAnsiTheme="minorHAnsi"/>
          <w:sz w:val="36"/>
          <w:szCs w:val="32"/>
          <w:u w:val="none"/>
        </w:rPr>
        <w:t xml:space="preserve">LANDGANGSINFORMATIONEN </w:t>
      </w:r>
      <w:r w:rsidR="00340781">
        <w:rPr>
          <w:rFonts w:asciiTheme="minorHAnsi" w:hAnsiTheme="minorHAnsi"/>
          <w:sz w:val="36"/>
          <w:szCs w:val="32"/>
          <w:u w:val="none"/>
        </w:rPr>
        <w:t>Sortland</w:t>
      </w:r>
      <w:r w:rsidR="00125586" w:rsidRPr="00125586">
        <w:rPr>
          <w:rFonts w:asciiTheme="minorHAnsi" w:hAnsiTheme="minorHAnsi"/>
          <w:sz w:val="36"/>
          <w:szCs w:val="32"/>
          <w:u w:val="none"/>
        </w:rPr>
        <w:t xml:space="preserve"> / </w:t>
      </w:r>
      <w:r w:rsidR="005D6A42">
        <w:rPr>
          <w:rFonts w:asciiTheme="minorHAnsi" w:hAnsiTheme="minorHAnsi"/>
          <w:sz w:val="36"/>
          <w:szCs w:val="32"/>
          <w:u w:val="none"/>
        </w:rPr>
        <w:t>Norwegen</w:t>
      </w:r>
    </w:p>
    <w:tbl>
      <w:tblPr>
        <w:tblStyle w:val="TableGrid"/>
        <w:tblW w:w="1116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56"/>
      </w:tblGrid>
      <w:tr w:rsidR="0036101B" w:rsidRPr="003451F4" w14:paraId="70482D32" w14:textId="77777777" w:rsidTr="00B71C60">
        <w:tc>
          <w:tcPr>
            <w:tcW w:w="1809" w:type="dxa"/>
          </w:tcPr>
          <w:p w14:paraId="7A8D926B" w14:textId="2937D251" w:rsidR="0036101B" w:rsidRPr="003451F4" w:rsidRDefault="00340781" w:rsidP="00DE1D35">
            <w:pPr>
              <w:spacing w:before="120" w:after="120" w:line="288" w:lineRule="auto"/>
              <w:ind w:right="283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  <w:t>Sortla</w:t>
            </w:r>
            <w:r w:rsidR="004166BB" w:rsidRPr="004166BB"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  <w:t>nd</w:t>
            </w:r>
          </w:p>
        </w:tc>
        <w:tc>
          <w:tcPr>
            <w:tcW w:w="9356" w:type="dxa"/>
          </w:tcPr>
          <w:p w14:paraId="243715B3" w14:textId="440E97B4" w:rsidR="00987525" w:rsidRPr="00C0207C" w:rsidRDefault="00480B46" w:rsidP="00BA7F59">
            <w:pPr>
              <w:spacing w:before="120" w:after="120" w:line="276" w:lineRule="auto"/>
              <w:ind w:right="714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an der </w:t>
            </w:r>
            <w:r w:rsidR="00DB4F9A">
              <w:rPr>
                <w:rFonts w:asciiTheme="minorHAnsi" w:hAnsiTheme="minorHAnsi" w:cs="Arial"/>
                <w:sz w:val="24"/>
                <w:szCs w:val="24"/>
              </w:rPr>
              <w:t xml:space="preserve">Ostküste der Insel </w:t>
            </w:r>
            <w:r w:rsidR="00DB4F9A" w:rsidRPr="00DB4F9A">
              <w:rPr>
                <w:rFonts w:asciiTheme="minorHAnsi" w:hAnsiTheme="minorHAnsi" w:cs="Arial"/>
                <w:sz w:val="24"/>
                <w:szCs w:val="24"/>
              </w:rPr>
              <w:t xml:space="preserve">Langøya </w:t>
            </w:r>
            <w:r w:rsidR="00DB4F9A">
              <w:rPr>
                <w:rFonts w:asciiTheme="minorHAnsi" w:hAnsiTheme="minorHAnsi" w:cs="Arial"/>
                <w:sz w:val="24"/>
                <w:szCs w:val="24"/>
              </w:rPr>
              <w:t>innerhalb des Archipels der</w:t>
            </w:r>
            <w:r w:rsidR="00085175" w:rsidRPr="00085175">
              <w:rPr>
                <w:rFonts w:asciiTheme="minorHAnsi" w:hAnsiTheme="minorHAnsi" w:cs="Arial"/>
                <w:sz w:val="24"/>
                <w:szCs w:val="24"/>
              </w:rPr>
              <w:t xml:space="preserve"> Vesterålen liegt </w:t>
            </w:r>
            <w:r w:rsidR="00DB4F9A">
              <w:rPr>
                <w:rFonts w:asciiTheme="minorHAnsi" w:hAnsiTheme="minorHAnsi" w:cs="Arial"/>
                <w:sz w:val="24"/>
                <w:szCs w:val="24"/>
              </w:rPr>
              <w:t xml:space="preserve">am Meeresarm Sortlandsund </w:t>
            </w:r>
            <w:r w:rsidR="000F74E2">
              <w:rPr>
                <w:rFonts w:asciiTheme="minorHAnsi" w:hAnsiTheme="minorHAnsi" w:cs="Arial"/>
                <w:sz w:val="24"/>
                <w:szCs w:val="24"/>
              </w:rPr>
              <w:t>und ist bekannt</w:t>
            </w:r>
            <w:r w:rsidR="00085175" w:rsidRPr="00085175">
              <w:rPr>
                <w:rFonts w:asciiTheme="minorHAnsi" w:hAnsiTheme="minorHAnsi" w:cs="Arial"/>
                <w:sz w:val="24"/>
                <w:szCs w:val="24"/>
              </w:rPr>
              <w:t xml:space="preserve"> als die „blaue Stadt“</w:t>
            </w:r>
            <w:r w:rsidR="001B06A1">
              <w:rPr>
                <w:rFonts w:asciiTheme="minorHAnsi" w:hAnsiTheme="minorHAnsi" w:cs="Arial"/>
                <w:sz w:val="24"/>
                <w:szCs w:val="24"/>
              </w:rPr>
              <w:t>, da 1998 im Zuge eines Kunstprojekts zahlreiche Häuser im Stadtkern blau gestrichen wurden, was zu Zuzug verschiedener Künstler sorgte</w:t>
            </w:r>
            <w:r w:rsidR="00CC37E0">
              <w:rPr>
                <w:rFonts w:asciiTheme="minorHAnsi" w:hAnsiTheme="minorHAnsi" w:cs="Arial"/>
                <w:sz w:val="24"/>
                <w:szCs w:val="24"/>
              </w:rPr>
              <w:t>, sodass recht viele Galerien zu entdecken sind</w:t>
            </w:r>
            <w:r w:rsidR="00D0126C">
              <w:rPr>
                <w:rFonts w:asciiTheme="minorHAnsi" w:hAnsiTheme="minorHAnsi" w:cs="Arial"/>
                <w:sz w:val="24"/>
                <w:szCs w:val="24"/>
              </w:rPr>
              <w:t>. Auch</w:t>
            </w:r>
            <w:r w:rsidR="001B06A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412A5">
              <w:rPr>
                <w:rFonts w:asciiTheme="minorHAnsi" w:hAnsiTheme="minorHAnsi" w:cs="Arial"/>
                <w:sz w:val="24"/>
                <w:szCs w:val="24"/>
              </w:rPr>
              <w:t>zahlreiche</w:t>
            </w:r>
            <w:r w:rsidR="001B06A1">
              <w:rPr>
                <w:rFonts w:asciiTheme="minorHAnsi" w:hAnsiTheme="minorHAnsi" w:cs="Arial"/>
                <w:sz w:val="24"/>
                <w:szCs w:val="24"/>
              </w:rPr>
              <w:t xml:space="preserve"> Touristen</w:t>
            </w:r>
            <w:r w:rsidR="00D0126C">
              <w:rPr>
                <w:rFonts w:asciiTheme="minorHAnsi" w:hAnsiTheme="minorHAnsi" w:cs="Arial"/>
                <w:sz w:val="24"/>
                <w:szCs w:val="24"/>
              </w:rPr>
              <w:t xml:space="preserve"> kommen dadurch gerne in die Miniatur-Inselmetropole zu Besuch und dank des Hurtigruten-Anlegers auch per Kreuzfahrtschiff</w:t>
            </w:r>
            <w:r w:rsidR="001B06A1">
              <w:rPr>
                <w:rFonts w:asciiTheme="minorHAnsi" w:hAnsiTheme="minorHAnsi" w:cs="Arial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EC6E30" w:rsidRPr="003451F4" w14:paraId="333230AB" w14:textId="77777777" w:rsidTr="00B71C60">
        <w:trPr>
          <w:trHeight w:val="2303"/>
        </w:trPr>
        <w:tc>
          <w:tcPr>
            <w:tcW w:w="1809" w:type="dxa"/>
          </w:tcPr>
          <w:p w14:paraId="1BFAC7B5" w14:textId="77777777" w:rsidR="00D92419" w:rsidRPr="00D92419" w:rsidRDefault="00D92419" w:rsidP="00EC6E30">
            <w:pPr>
              <w:ind w:right="283"/>
              <w:rPr>
                <w:rFonts w:asciiTheme="minorHAnsi" w:hAnsiTheme="minorHAnsi" w:cs="Arial"/>
                <w:b/>
                <w:sz w:val="12"/>
                <w:szCs w:val="12"/>
              </w:rPr>
            </w:pPr>
          </w:p>
          <w:p w14:paraId="7ECC3DFF" w14:textId="77777777" w:rsidR="0003052F" w:rsidRDefault="0003052F" w:rsidP="00EC6E30">
            <w:pPr>
              <w:ind w:right="283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Währung</w:t>
            </w:r>
          </w:p>
          <w:p w14:paraId="7C735845" w14:textId="77777777" w:rsidR="0003052F" w:rsidRPr="00663715" w:rsidRDefault="0003052F" w:rsidP="00EC6E30">
            <w:pPr>
              <w:ind w:right="28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700E39FD" w14:textId="77777777" w:rsidR="00EA7BA1" w:rsidRDefault="00EA7BA1" w:rsidP="00EC6E30">
            <w:pPr>
              <w:ind w:right="28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6CD3808A" w14:textId="77777777" w:rsidR="00B71C60" w:rsidRPr="00663715" w:rsidRDefault="00B71C60" w:rsidP="00EC6E30">
            <w:pPr>
              <w:ind w:right="28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08F7220D" w14:textId="77777777" w:rsidR="00EC6E30" w:rsidRPr="00EC6E30" w:rsidRDefault="00EC6E30" w:rsidP="00EC6E30">
            <w:pPr>
              <w:ind w:right="-130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Was kann man unternehmen</w:t>
            </w:r>
            <w:r w:rsidR="00BA6993">
              <w:rPr>
                <w:rFonts w:asciiTheme="minorHAnsi" w:hAnsiTheme="minorHAnsi" w:cs="Arial"/>
                <w:b/>
                <w:sz w:val="24"/>
                <w:szCs w:val="24"/>
              </w:rPr>
              <w:t>?</w:t>
            </w:r>
            <w:r w:rsidRPr="00BA6993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?</w:t>
            </w:r>
          </w:p>
          <w:p w14:paraId="0BE20034" w14:textId="77777777" w:rsidR="00EC6E30" w:rsidRPr="00EC6E30" w:rsidRDefault="00EC6E30" w:rsidP="00EC6E30">
            <w:pPr>
              <w:ind w:right="28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9356" w:type="dxa"/>
          </w:tcPr>
          <w:p w14:paraId="782E7632" w14:textId="65D2D699" w:rsidR="00BA6993" w:rsidRDefault="00953E96" w:rsidP="00BA7F59">
            <w:pPr>
              <w:pStyle w:val="ListParagraph"/>
              <w:spacing w:before="120" w:after="120" w:line="276" w:lineRule="auto"/>
              <w:ind w:right="714"/>
              <w:rPr>
                <w:rFonts w:asciiTheme="minorHAnsi" w:hAnsiTheme="minorHAnsi" w:cs="Arial"/>
                <w:sz w:val="24"/>
                <w:szCs w:val="24"/>
              </w:rPr>
            </w:pP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Die </w:t>
            </w:r>
            <w:r w:rsidRPr="00B65FE0">
              <w:rPr>
                <w:rFonts w:asciiTheme="minorHAnsi" w:hAnsiTheme="minorHAnsi" w:cs="Arial"/>
                <w:b/>
                <w:sz w:val="24"/>
                <w:szCs w:val="24"/>
              </w:rPr>
              <w:t>N</w:t>
            </w:r>
            <w:r w:rsidRPr="00953E96">
              <w:rPr>
                <w:rFonts w:asciiTheme="minorHAnsi" w:hAnsiTheme="minorHAnsi" w:cs="Arial"/>
                <w:b/>
                <w:sz w:val="24"/>
                <w:szCs w:val="24"/>
              </w:rPr>
              <w:t>orwegische Krone (NOK)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ist die offizielle Landeswährung, EC- und Kreditkarten werden meistens akzeptiert.        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                  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                                                                        Wechselkurs: 1,- </w:t>
            </w:r>
            <w:r w:rsidR="008C282E">
              <w:rPr>
                <w:rFonts w:asciiTheme="minorHAnsi" w:hAnsiTheme="minorHAnsi" w:cs="Arial"/>
                <w:sz w:val="24"/>
                <w:szCs w:val="24"/>
              </w:rPr>
              <w:t>Euro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= </w:t>
            </w:r>
            <w:r w:rsidR="001B06A1">
              <w:rPr>
                <w:rFonts w:asciiTheme="minorHAnsi" w:hAnsiTheme="minorHAnsi" w:cs="Arial"/>
                <w:sz w:val="24"/>
                <w:szCs w:val="24"/>
              </w:rPr>
              <w:t>11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1B06A1">
              <w:rPr>
                <w:rFonts w:asciiTheme="minorHAnsi" w:hAnsiTheme="minorHAnsi" w:cs="Arial"/>
                <w:sz w:val="24"/>
                <w:szCs w:val="24"/>
              </w:rPr>
              <w:t>94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NOK; 10</w:t>
            </w:r>
            <w:r w:rsidR="00A1672E">
              <w:rPr>
                <w:rFonts w:asciiTheme="minorHAnsi" w:hAnsiTheme="minorHAnsi" w:cs="Arial"/>
                <w:sz w:val="24"/>
                <w:szCs w:val="24"/>
              </w:rPr>
              <w:t>,-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NOK = </w:t>
            </w:r>
            <w:r w:rsidR="001B06A1">
              <w:rPr>
                <w:rFonts w:asciiTheme="minorHAnsi" w:hAnsiTheme="minorHAnsi" w:cs="Arial"/>
                <w:sz w:val="24"/>
                <w:szCs w:val="24"/>
              </w:rPr>
              <w:t>0,84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666A89">
              <w:rPr>
                <w:rFonts w:asciiTheme="minorHAnsi" w:hAnsiTheme="minorHAnsi" w:cs="Arial"/>
                <w:sz w:val="24"/>
                <w:szCs w:val="24"/>
              </w:rPr>
              <w:t>Euro</w:t>
            </w:r>
          </w:p>
          <w:p w14:paraId="29795BEB" w14:textId="77777777" w:rsidR="00953E96" w:rsidRPr="00663715" w:rsidRDefault="00953E96" w:rsidP="00484C05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B9D762E" w14:textId="3ECD5187" w:rsidR="004166BB" w:rsidRPr="00FB75B4" w:rsidRDefault="00CC69A5" w:rsidP="00BA7F59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714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MS Amera liegt an der Pier gleich vor dem </w:t>
            </w:r>
            <w:r w:rsidRPr="00CC69A5">
              <w:rPr>
                <w:rFonts w:asciiTheme="minorHAnsi" w:hAnsiTheme="minorHAnsi" w:cs="Arial"/>
                <w:b/>
                <w:sz w:val="24"/>
                <w:szCs w:val="24"/>
              </w:rPr>
              <w:t>Stadtzentrum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in das man zu Fuß oder mit dem </w:t>
            </w:r>
            <w:r w:rsidRPr="00CC69A5">
              <w:rPr>
                <w:rFonts w:asciiTheme="minorHAnsi" w:hAnsiTheme="minorHAnsi" w:cs="Arial"/>
                <w:b/>
                <w:sz w:val="24"/>
                <w:szCs w:val="24"/>
              </w:rPr>
              <w:t>Fahrrad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nach rund 200 metern gelangt</w:t>
            </w:r>
            <w:r w:rsidR="004166BB" w:rsidRPr="00FB75B4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29CDDD35" w14:textId="77777777" w:rsidR="00484F68" w:rsidRPr="00484F68" w:rsidRDefault="00484F68" w:rsidP="00484F68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E14DCBE" w14:textId="65393354" w:rsidR="00CC69A5" w:rsidRDefault="00CC69A5" w:rsidP="00BA7F59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714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Gleich außerhalb des Hafengebiets erhebt sich die schneeweiße, hölzerne </w:t>
            </w:r>
            <w:r w:rsidRPr="00CC69A5">
              <w:rPr>
                <w:rFonts w:asciiTheme="minorHAnsi" w:hAnsiTheme="minorHAnsi" w:cs="Arial"/>
                <w:b/>
                <w:sz w:val="24"/>
                <w:szCs w:val="24"/>
              </w:rPr>
              <w:t>Sortland Kirche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von 1901 als Mittelpunkt der Ansiedlung und weithin sichtbare bauliche Landmarke.</w:t>
            </w:r>
          </w:p>
          <w:p w14:paraId="3165611B" w14:textId="77777777" w:rsidR="00CC69A5" w:rsidRPr="00A52E63" w:rsidRDefault="00CC69A5" w:rsidP="00CC69A5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7E3449E5" w14:textId="77777777" w:rsidR="00CC37E0" w:rsidRDefault="00CC69A5" w:rsidP="00CC37E0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714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425453">
              <w:rPr>
                <w:rFonts w:asciiTheme="minorHAnsi" w:hAnsiTheme="minorHAnsi" w:cs="Arial"/>
                <w:sz w:val="24"/>
                <w:szCs w:val="24"/>
              </w:rPr>
              <w:t xml:space="preserve">Südlich des Hafens erstreckt sich das </w:t>
            </w:r>
            <w:r w:rsidRPr="00425453">
              <w:rPr>
                <w:rFonts w:asciiTheme="minorHAnsi" w:hAnsiTheme="minorHAnsi" w:cs="Arial"/>
                <w:b/>
                <w:sz w:val="24"/>
                <w:szCs w:val="24"/>
              </w:rPr>
              <w:t>Ortszentrum</w:t>
            </w:r>
            <w:r w:rsidRPr="00425453">
              <w:rPr>
                <w:rFonts w:asciiTheme="minorHAnsi" w:hAnsiTheme="minorHAnsi" w:cs="Arial"/>
                <w:sz w:val="24"/>
                <w:szCs w:val="24"/>
              </w:rPr>
              <w:t xml:space="preserve"> mit vielfältigen </w:t>
            </w:r>
            <w:r w:rsidRPr="00425453">
              <w:rPr>
                <w:rFonts w:asciiTheme="minorHAnsi" w:hAnsiTheme="minorHAnsi" w:cs="Arial"/>
                <w:b/>
                <w:sz w:val="24"/>
                <w:szCs w:val="24"/>
              </w:rPr>
              <w:t>Einkaufsmöglichkeiten</w:t>
            </w:r>
            <w:r w:rsidRPr="00425453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Pr="00425453">
              <w:rPr>
                <w:rFonts w:asciiTheme="minorHAnsi" w:hAnsiTheme="minorHAnsi" w:cs="Arial"/>
                <w:b/>
                <w:sz w:val="24"/>
                <w:szCs w:val="24"/>
              </w:rPr>
              <w:t>Gastronomie</w:t>
            </w:r>
            <w:r w:rsidRPr="00425453">
              <w:rPr>
                <w:rFonts w:asciiTheme="minorHAnsi" w:hAnsiTheme="minorHAnsi" w:cs="Arial"/>
                <w:sz w:val="24"/>
                <w:szCs w:val="24"/>
              </w:rPr>
              <w:t xml:space="preserve">, hauptsächlich um die </w:t>
            </w:r>
            <w:r w:rsidRPr="00425453">
              <w:rPr>
                <w:rFonts w:asciiTheme="minorHAnsi" w:hAnsiTheme="minorHAnsi" w:cs="Arial"/>
                <w:b/>
                <w:sz w:val="24"/>
                <w:szCs w:val="24"/>
              </w:rPr>
              <w:t>Straßenzüge Strandgata</w:t>
            </w:r>
            <w:r w:rsidRPr="00425453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="00425453" w:rsidRPr="00425453">
              <w:rPr>
                <w:rFonts w:asciiTheme="minorHAnsi" w:hAnsiTheme="minorHAnsi" w:cs="Arial"/>
                <w:b/>
                <w:sz w:val="24"/>
                <w:szCs w:val="24"/>
              </w:rPr>
              <w:t>Rådhusgata</w:t>
            </w:r>
            <w:r w:rsidRPr="00425453">
              <w:rPr>
                <w:rFonts w:asciiTheme="minorHAnsi" w:hAnsiTheme="minorHAnsi" w:cs="Arial"/>
                <w:sz w:val="24"/>
                <w:szCs w:val="24"/>
              </w:rPr>
              <w:t xml:space="preserve">, an letzterer steht erwartungsgemäß auch das </w:t>
            </w:r>
            <w:r w:rsidRPr="00425453">
              <w:rPr>
                <w:rFonts w:asciiTheme="minorHAnsi" w:hAnsiTheme="minorHAnsi" w:cs="Arial"/>
                <w:b/>
                <w:sz w:val="24"/>
                <w:szCs w:val="24"/>
              </w:rPr>
              <w:t>Rathaus</w:t>
            </w:r>
            <w:r w:rsidR="00425453">
              <w:rPr>
                <w:rFonts w:asciiTheme="minorHAnsi" w:hAnsiTheme="minorHAnsi" w:cs="Arial"/>
                <w:sz w:val="24"/>
                <w:szCs w:val="24"/>
              </w:rPr>
              <w:t xml:space="preserve"> sowie eine </w:t>
            </w:r>
            <w:r w:rsidR="00425453" w:rsidRPr="00425453">
              <w:rPr>
                <w:rFonts w:asciiTheme="minorHAnsi" w:hAnsiTheme="minorHAnsi" w:cs="Arial"/>
                <w:b/>
                <w:sz w:val="24"/>
                <w:szCs w:val="24"/>
              </w:rPr>
              <w:t>Touristeninformation</w:t>
            </w:r>
            <w:r w:rsidRPr="00425453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425453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25453" w:rsidRPr="00425453">
              <w:rPr>
                <w:rFonts w:asciiTheme="minorHAnsi" w:hAnsiTheme="minorHAnsi" w:cs="Arial"/>
                <w:sz w:val="24"/>
                <w:szCs w:val="24"/>
              </w:rPr>
              <w:t>Interessant sind natürlich die zahlreichen blau gestrichenen Häuser überall im Stadtzentrum, oft zudem mit Literatur an den Wänden versehen.</w:t>
            </w:r>
          </w:p>
          <w:p w14:paraId="3703E47B" w14:textId="77777777" w:rsidR="00CC37E0" w:rsidRPr="00CC37E0" w:rsidRDefault="00CC37E0" w:rsidP="00CC37E0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298008B9" w14:textId="77777777" w:rsidR="0077542E" w:rsidRDefault="00425453" w:rsidP="00C860A9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714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Ebenfalls blau ist die </w:t>
            </w:r>
            <w:r w:rsidRPr="00425453">
              <w:rPr>
                <w:rFonts w:asciiTheme="minorHAnsi" w:hAnsiTheme="minorHAnsi" w:cs="Arial"/>
                <w:b/>
                <w:sz w:val="24"/>
                <w:szCs w:val="24"/>
              </w:rPr>
              <w:t>Kulturfabrikken</w:t>
            </w:r>
            <w:r>
              <w:rPr>
                <w:rFonts w:asciiTheme="minorHAnsi" w:hAnsiTheme="minorHAnsi" w:cs="Arial"/>
                <w:sz w:val="24"/>
                <w:szCs w:val="24"/>
              </w:rPr>
              <w:t>, ein Kulturzentrum mit Veranstaltungsräumlichkeiten, einem Kino</w:t>
            </w:r>
            <w:r w:rsidR="00CC37E0">
              <w:rPr>
                <w:rFonts w:asciiTheme="minorHAnsi" w:hAnsiTheme="minorHAnsi" w:cs="Arial"/>
                <w:sz w:val="24"/>
                <w:szCs w:val="24"/>
              </w:rPr>
              <w:t>, der Bibliothek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und dem</w:t>
            </w:r>
            <w:r>
              <w:t xml:space="preserve"> </w:t>
            </w:r>
            <w:r w:rsidRPr="007754D2">
              <w:rPr>
                <w:rFonts w:asciiTheme="minorHAnsi" w:hAnsiTheme="minorHAnsi" w:cs="Arial"/>
                <w:b/>
                <w:sz w:val="24"/>
                <w:szCs w:val="24"/>
              </w:rPr>
              <w:t>Sortland Museum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das </w:t>
            </w:r>
            <w:r w:rsidR="007754D2">
              <w:rPr>
                <w:rFonts w:asciiTheme="minorHAnsi" w:hAnsiTheme="minorHAnsi" w:cs="Arial"/>
                <w:sz w:val="24"/>
                <w:szCs w:val="24"/>
              </w:rPr>
              <w:t xml:space="preserve">Kunst und Kultur der Stadt und der Region beleuchtet, </w:t>
            </w:r>
            <w:r>
              <w:rPr>
                <w:rFonts w:asciiTheme="minorHAnsi" w:hAnsiTheme="minorHAnsi" w:cs="Arial"/>
                <w:sz w:val="24"/>
                <w:szCs w:val="24"/>
              </w:rPr>
              <w:t>Öffnungszeiten: 11.00 bis 1</w:t>
            </w:r>
            <w:r w:rsidR="007754D2">
              <w:rPr>
                <w:rFonts w:asciiTheme="minorHAnsi" w:hAnsiTheme="minorHAnsi" w:cs="Arial"/>
                <w:sz w:val="24"/>
                <w:szCs w:val="24"/>
              </w:rPr>
              <w:t>5.00 Uhr, Eintritt: 80,- NOK.</w:t>
            </w:r>
          </w:p>
          <w:p w14:paraId="2FDB6851" w14:textId="77777777" w:rsidR="008C5851" w:rsidRPr="008C5851" w:rsidRDefault="008C5851" w:rsidP="008C5851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3E0DD1B0" w14:textId="78CCC305" w:rsidR="008C5851" w:rsidRPr="00C860A9" w:rsidRDefault="000019F6" w:rsidP="00C860A9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714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Ansonsten lädt die Stadt zu </w:t>
            </w:r>
            <w:r w:rsidRPr="000019F6">
              <w:rPr>
                <w:rFonts w:asciiTheme="minorHAnsi" w:hAnsiTheme="minorHAnsi" w:cs="Arial"/>
                <w:b/>
                <w:sz w:val="24"/>
                <w:szCs w:val="24"/>
              </w:rPr>
              <w:t>Spaziergängen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ein, auch in die Umgebung, zum Beispiel gibt es verschiedene ausgeschilderte </w:t>
            </w:r>
            <w:r w:rsidRPr="000019F6">
              <w:rPr>
                <w:rFonts w:asciiTheme="minorHAnsi" w:hAnsiTheme="minorHAnsi" w:cs="Arial"/>
                <w:b/>
                <w:sz w:val="24"/>
                <w:szCs w:val="24"/>
              </w:rPr>
              <w:t>Wanderwege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und des Weiteren kann man über die 948 Meter lange </w:t>
            </w:r>
            <w:r w:rsidRPr="000019F6">
              <w:rPr>
                <w:rFonts w:asciiTheme="minorHAnsi" w:hAnsiTheme="minorHAnsi" w:cs="Arial"/>
                <w:b/>
                <w:sz w:val="24"/>
                <w:szCs w:val="24"/>
              </w:rPr>
              <w:t>Sortlandbrücke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von der Insel </w:t>
            </w:r>
            <w:r w:rsidRPr="000019F6">
              <w:rPr>
                <w:rFonts w:asciiTheme="minorHAnsi" w:hAnsiTheme="minorHAnsi" w:cs="Arial"/>
                <w:sz w:val="24"/>
                <w:szCs w:val="24"/>
              </w:rPr>
              <w:t xml:space="preserve">Langøya </w:t>
            </w:r>
            <w:r>
              <w:rPr>
                <w:rFonts w:asciiTheme="minorHAnsi" w:hAnsiTheme="minorHAnsi" w:cs="Arial"/>
                <w:sz w:val="24"/>
                <w:szCs w:val="24"/>
              </w:rPr>
              <w:t>zum Nachbar-Eiland</w:t>
            </w:r>
            <w:r>
              <w:t xml:space="preserve"> </w:t>
            </w:r>
            <w:r w:rsidRPr="000019F6">
              <w:rPr>
                <w:rFonts w:asciiTheme="minorHAnsi" w:hAnsiTheme="minorHAnsi" w:cs="Arial"/>
                <w:sz w:val="24"/>
                <w:szCs w:val="24"/>
              </w:rPr>
              <w:t>Hinnøya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flanieren, mit schönen Aussichten auf die Stadt, den Sund und die imposante Bergwelt der </w:t>
            </w:r>
            <w:r w:rsidRPr="000019F6">
              <w:rPr>
                <w:rFonts w:asciiTheme="minorHAnsi" w:hAnsiTheme="minorHAnsi" w:cs="Arial"/>
                <w:sz w:val="24"/>
                <w:szCs w:val="24"/>
              </w:rPr>
              <w:t>Vesterålen</w:t>
            </w:r>
            <w:r w:rsidR="00A52E63">
              <w:rPr>
                <w:rFonts w:asciiTheme="minorHAnsi" w:hAnsiTheme="minorHAnsi" w:cs="Arial"/>
                <w:sz w:val="24"/>
                <w:szCs w:val="24"/>
              </w:rPr>
              <w:t xml:space="preserve"> als Rahmen</w:t>
            </w:r>
            <w:r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A52E63">
              <w:rPr>
                <w:rFonts w:asciiTheme="minorHAnsi" w:hAnsiTheme="minorHAnsi" w:cs="Arial"/>
                <w:sz w:val="24"/>
                <w:szCs w:val="24"/>
              </w:rPr>
              <w:t xml:space="preserve"> Auf der anderen Seite könnte man dann auch noch die </w:t>
            </w:r>
            <w:r w:rsidR="00A52E63" w:rsidRPr="00A52E63">
              <w:rPr>
                <w:rFonts w:asciiTheme="minorHAnsi" w:hAnsiTheme="minorHAnsi" w:cs="Arial"/>
                <w:b/>
                <w:sz w:val="24"/>
                <w:szCs w:val="24"/>
              </w:rPr>
              <w:t>Nachbarortschaft Strand</w:t>
            </w:r>
            <w:r w:rsidR="00A52E63">
              <w:rPr>
                <w:rFonts w:asciiTheme="minorHAnsi" w:hAnsiTheme="minorHAnsi" w:cs="Arial"/>
                <w:sz w:val="24"/>
                <w:szCs w:val="24"/>
              </w:rPr>
              <w:t xml:space="preserve"> besuchen, ab dem Hafen in 3,5 Kilometern Entfernung, bedeutet hin und zurück also sieben Kilometer Wegstrecke.</w:t>
            </w:r>
          </w:p>
        </w:tc>
      </w:tr>
    </w:tbl>
    <w:p w14:paraId="6A982B70" w14:textId="77777777" w:rsidR="00340781" w:rsidRPr="00DE4DFD" w:rsidRDefault="00340781" w:rsidP="00340781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2"/>
          <w:u w:val="none"/>
        </w:rPr>
      </w:pPr>
      <w:r w:rsidRPr="00DE4DFD">
        <w:rPr>
          <w:rFonts w:asciiTheme="minorHAnsi" w:hAnsiTheme="minorHAnsi"/>
          <w:sz w:val="36"/>
          <w:szCs w:val="32"/>
          <w:u w:val="none"/>
        </w:rPr>
        <w:lastRenderedPageBreak/>
        <w:t xml:space="preserve">LANDGANGSINFORMATIONEN </w:t>
      </w:r>
      <w:r w:rsidRPr="004166BB">
        <w:rPr>
          <w:rFonts w:asciiTheme="minorHAnsi" w:hAnsiTheme="minorHAnsi"/>
          <w:sz w:val="36"/>
          <w:szCs w:val="32"/>
          <w:u w:val="none"/>
        </w:rPr>
        <w:t>Ålesund</w:t>
      </w:r>
      <w:r w:rsidRPr="00125586">
        <w:rPr>
          <w:rFonts w:asciiTheme="minorHAnsi" w:hAnsiTheme="minorHAnsi"/>
          <w:sz w:val="36"/>
          <w:szCs w:val="32"/>
          <w:u w:val="none"/>
        </w:rPr>
        <w:t xml:space="preserve"> / </w:t>
      </w:r>
      <w:r>
        <w:rPr>
          <w:rFonts w:asciiTheme="minorHAnsi" w:hAnsiTheme="minorHAnsi"/>
          <w:sz w:val="36"/>
          <w:szCs w:val="32"/>
          <w:u w:val="none"/>
        </w:rPr>
        <w:t>Norwegen</w:t>
      </w:r>
    </w:p>
    <w:tbl>
      <w:tblPr>
        <w:tblStyle w:val="TableGrid"/>
        <w:tblW w:w="1116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56"/>
      </w:tblGrid>
      <w:tr w:rsidR="00340781" w:rsidRPr="003451F4" w14:paraId="1636B4A4" w14:textId="77777777" w:rsidTr="00A037D0">
        <w:tc>
          <w:tcPr>
            <w:tcW w:w="1809" w:type="dxa"/>
          </w:tcPr>
          <w:p w14:paraId="6AC756CE" w14:textId="77777777" w:rsidR="00340781" w:rsidRPr="003451F4" w:rsidRDefault="00340781" w:rsidP="00A037D0">
            <w:pPr>
              <w:spacing w:before="120" w:after="120" w:line="288" w:lineRule="auto"/>
              <w:ind w:right="28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4166BB"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  <w:t>Ålesund</w:t>
            </w:r>
          </w:p>
        </w:tc>
        <w:tc>
          <w:tcPr>
            <w:tcW w:w="9356" w:type="dxa"/>
          </w:tcPr>
          <w:p w14:paraId="247E23F8" w14:textId="53AC418B" w:rsidR="00340781" w:rsidRPr="00C0207C" w:rsidRDefault="00BA7F59" w:rsidP="00BA7F59">
            <w:pPr>
              <w:spacing w:before="120" w:after="120" w:line="276" w:lineRule="auto"/>
              <w:ind w:right="714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AB3924">
              <w:rPr>
                <w:rFonts w:asciiTheme="minorHAnsi" w:hAnsiTheme="minorHAnsi" w:cstheme="minorHAnsi"/>
                <w:sz w:val="24"/>
                <w:szCs w:val="24"/>
              </w:rPr>
              <w:t xml:space="preserve">ist architektonisch geprägt durch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reizvolle </w:t>
            </w:r>
            <w:r w:rsidRPr="00AB3924">
              <w:rPr>
                <w:rFonts w:asciiTheme="minorHAnsi" w:hAnsiTheme="minorHAnsi" w:cstheme="minorHAnsi"/>
                <w:sz w:val="24"/>
                <w:szCs w:val="24"/>
              </w:rPr>
              <w:t>Jugendstil-Bauten, finanziert aus dem Privatvermögen vom deutsche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Pr="00AB3924">
              <w:rPr>
                <w:rFonts w:asciiTheme="minorHAnsi" w:hAnsiTheme="minorHAnsi" w:cstheme="minorHAnsi"/>
                <w:sz w:val="24"/>
                <w:szCs w:val="24"/>
              </w:rPr>
              <w:t xml:space="preserve"> Kaiser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und Norwegenfreund </w:t>
            </w:r>
            <w:r w:rsidRPr="00AB3924">
              <w:rPr>
                <w:rFonts w:asciiTheme="minorHAnsi" w:hAnsiTheme="minorHAnsi" w:cstheme="minorHAnsi"/>
                <w:sz w:val="24"/>
                <w:szCs w:val="24"/>
              </w:rPr>
              <w:t>Wilhelm II.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nachdem die </w:t>
            </w:r>
            <w:r w:rsidRPr="00AB3924">
              <w:rPr>
                <w:rFonts w:asciiTheme="minorHAnsi" w:hAnsiTheme="minorHAnsi" w:cstheme="minorHAnsi"/>
                <w:sz w:val="24"/>
                <w:szCs w:val="24"/>
              </w:rPr>
              <w:t>bedeuten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AB3924">
              <w:rPr>
                <w:rFonts w:asciiTheme="minorHAnsi" w:hAnsiTheme="minorHAnsi" w:cstheme="minorHAnsi"/>
                <w:sz w:val="24"/>
                <w:szCs w:val="24"/>
              </w:rPr>
              <w:t>e Fischerei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siedlung 1904 fast komplett abbrannte.</w:t>
            </w:r>
            <w:r w:rsidRPr="00AB39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G</w:t>
            </w:r>
            <w:r w:rsidRPr="00AB3924">
              <w:rPr>
                <w:rFonts w:asciiTheme="minorHAnsi" w:hAnsiTheme="minorHAnsi" w:cstheme="minorHAnsi"/>
                <w:sz w:val="24"/>
                <w:szCs w:val="24"/>
              </w:rPr>
              <w:t xml:space="preserve">epaart mit der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malerisch</w:t>
            </w:r>
            <w:r w:rsidRPr="00AB3924">
              <w:rPr>
                <w:rFonts w:asciiTheme="minorHAnsi" w:hAnsiTheme="minorHAnsi" w:cstheme="minorHAnsi"/>
                <w:sz w:val="24"/>
                <w:szCs w:val="24"/>
              </w:rPr>
              <w:t xml:space="preserve">en Lage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der Stadt in üppiger Natur fungiert die Architektur heute als </w:t>
            </w:r>
            <w:r w:rsidRPr="00EE685D">
              <w:rPr>
                <w:rFonts w:asciiTheme="minorHAnsi" w:hAnsiTheme="minorHAnsi" w:cs="Arial"/>
                <w:sz w:val="24"/>
                <w:szCs w:val="24"/>
              </w:rPr>
              <w:t>Touristenmagnet.</w:t>
            </w:r>
          </w:p>
        </w:tc>
      </w:tr>
      <w:tr w:rsidR="00340781" w:rsidRPr="003451F4" w14:paraId="27E8933E" w14:textId="77777777" w:rsidTr="00A037D0">
        <w:trPr>
          <w:trHeight w:val="2303"/>
        </w:trPr>
        <w:tc>
          <w:tcPr>
            <w:tcW w:w="1809" w:type="dxa"/>
          </w:tcPr>
          <w:p w14:paraId="4BBCBF5C" w14:textId="77777777" w:rsidR="00340781" w:rsidRPr="00D92419" w:rsidRDefault="00340781" w:rsidP="00A037D0">
            <w:pPr>
              <w:ind w:right="283"/>
              <w:rPr>
                <w:rFonts w:asciiTheme="minorHAnsi" w:hAnsiTheme="minorHAnsi" w:cs="Arial"/>
                <w:b/>
                <w:sz w:val="12"/>
                <w:szCs w:val="12"/>
              </w:rPr>
            </w:pPr>
          </w:p>
          <w:p w14:paraId="7E696C9C" w14:textId="77777777" w:rsidR="00340781" w:rsidRPr="00EC6E30" w:rsidRDefault="00340781" w:rsidP="00A037D0">
            <w:pPr>
              <w:ind w:right="-130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Was kann man unternehmen?</w:t>
            </w:r>
            <w:r w:rsidRPr="00BA6993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?</w:t>
            </w:r>
          </w:p>
          <w:p w14:paraId="2D788679" w14:textId="77777777" w:rsidR="00340781" w:rsidRPr="00EC6E30" w:rsidRDefault="00340781" w:rsidP="00A037D0">
            <w:pPr>
              <w:ind w:right="28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9356" w:type="dxa"/>
          </w:tcPr>
          <w:p w14:paraId="76235902" w14:textId="451AA24E" w:rsidR="001B06A1" w:rsidRDefault="001B06A1" w:rsidP="001B06A1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714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Gleich am Hafen lädt die </w:t>
            </w:r>
            <w:r w:rsidRPr="001B06A1">
              <w:rPr>
                <w:rFonts w:asciiTheme="minorHAnsi" w:hAnsiTheme="minorHAnsi" w:cs="Arial"/>
                <w:b/>
                <w:sz w:val="24"/>
                <w:szCs w:val="24"/>
              </w:rPr>
              <w:t>Mikro-Brauerei Molo Brew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zu einem Besuch ein und auch im Siedlungskern gibt es </w:t>
            </w:r>
            <w:r w:rsidRPr="001B06A1">
              <w:rPr>
                <w:rFonts w:asciiTheme="minorHAnsi" w:hAnsiTheme="minorHAnsi" w:cs="Arial"/>
                <w:b/>
                <w:sz w:val="24"/>
                <w:szCs w:val="24"/>
              </w:rPr>
              <w:t>Gastronomie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zu entdecken sowie </w:t>
            </w:r>
            <w:r w:rsidRPr="001B06A1">
              <w:rPr>
                <w:rFonts w:asciiTheme="minorHAnsi" w:hAnsiTheme="minorHAnsi" w:cs="Arial"/>
                <w:b/>
                <w:sz w:val="24"/>
                <w:szCs w:val="24"/>
              </w:rPr>
              <w:t>Einkaufsmöglichkeiten</w:t>
            </w:r>
            <w:r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29D1587D" w14:textId="77777777" w:rsidR="001B06A1" w:rsidRPr="001B06A1" w:rsidRDefault="001B06A1" w:rsidP="001B06A1">
            <w:pPr>
              <w:pStyle w:val="ListParagraph"/>
              <w:spacing w:before="120" w:after="120" w:line="276" w:lineRule="auto"/>
              <w:ind w:right="714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C2F749B" w14:textId="35720236" w:rsidR="001B06A1" w:rsidRPr="001B06A1" w:rsidRDefault="00340781" w:rsidP="001B06A1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714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B75B4">
              <w:rPr>
                <w:rFonts w:asciiTheme="minorHAnsi" w:hAnsiTheme="minorHAnsi" w:cs="Arial"/>
                <w:sz w:val="24"/>
                <w:szCs w:val="24"/>
              </w:rPr>
              <w:t>Ins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BA7F59" w:rsidRPr="000757A0">
              <w:rPr>
                <w:rFonts w:asciiTheme="minorHAnsi" w:hAnsiTheme="minorHAnsi" w:cs="Arial"/>
                <w:sz w:val="24"/>
                <w:szCs w:val="24"/>
              </w:rPr>
              <w:t xml:space="preserve">250 Meter entfernte </w:t>
            </w:r>
            <w:r w:rsidR="00BA7F59" w:rsidRPr="000757A0">
              <w:rPr>
                <w:rFonts w:asciiTheme="minorHAnsi" w:hAnsiTheme="minorHAnsi" w:cs="Arial"/>
                <w:b/>
                <w:sz w:val="24"/>
                <w:szCs w:val="24"/>
              </w:rPr>
              <w:t>Stadtzentrum Ålesunds</w:t>
            </w:r>
            <w:r w:rsidR="00BA7F59" w:rsidRPr="000757A0">
              <w:rPr>
                <w:rFonts w:asciiTheme="minorHAnsi" w:hAnsiTheme="minorHAnsi" w:cs="Arial"/>
                <w:sz w:val="24"/>
                <w:szCs w:val="24"/>
              </w:rPr>
              <w:t xml:space="preserve">, das sich um den </w:t>
            </w:r>
            <w:r w:rsidR="00BA7F59" w:rsidRPr="000757A0">
              <w:rPr>
                <w:rFonts w:asciiTheme="minorHAnsi" w:hAnsiTheme="minorHAnsi" w:cstheme="minorHAnsi"/>
                <w:b/>
                <w:sz w:val="24"/>
                <w:szCs w:val="24"/>
              </w:rPr>
              <w:t>Innen</w:t>
            </w:r>
            <w:r w:rsidR="00980D26">
              <w:rPr>
                <w:rFonts w:asciiTheme="minorHAnsi" w:hAnsiTheme="minorHAnsi" w:cstheme="minorHAnsi"/>
                <w:b/>
                <w:sz w:val="24"/>
                <w:szCs w:val="24"/>
              </w:rPr>
              <w:t>h</w:t>
            </w:r>
            <w:r w:rsidR="00BA7F59" w:rsidRPr="000757A0">
              <w:rPr>
                <w:rFonts w:asciiTheme="minorHAnsi" w:hAnsiTheme="minorHAnsi" w:cstheme="minorHAnsi"/>
                <w:b/>
                <w:sz w:val="24"/>
                <w:szCs w:val="24"/>
              </w:rPr>
              <w:t>afenkanal</w:t>
            </w:r>
            <w:r w:rsidR="00BA7F59" w:rsidRPr="000757A0">
              <w:rPr>
                <w:rFonts w:asciiTheme="minorHAnsi" w:hAnsiTheme="minorHAnsi" w:cs="Arial"/>
                <w:b/>
                <w:sz w:val="24"/>
                <w:szCs w:val="24"/>
              </w:rPr>
              <w:t xml:space="preserve"> Ålesundet</w:t>
            </w:r>
            <w:r w:rsidR="00BA7F59" w:rsidRPr="000757A0">
              <w:rPr>
                <w:rFonts w:asciiTheme="minorHAnsi" w:hAnsiTheme="minorHAnsi" w:cs="Arial"/>
                <w:sz w:val="24"/>
                <w:szCs w:val="24"/>
              </w:rPr>
              <w:t xml:space="preserve"> schmiegt, </w:t>
            </w:r>
            <w:r w:rsidR="00BA7F59">
              <w:rPr>
                <w:rFonts w:asciiTheme="minorHAnsi" w:hAnsiTheme="minorHAnsi" w:cs="Arial"/>
                <w:sz w:val="24"/>
                <w:szCs w:val="24"/>
              </w:rPr>
              <w:t>gelangt</w:t>
            </w:r>
            <w:r w:rsidR="00BA7F59" w:rsidRPr="000757A0">
              <w:rPr>
                <w:rFonts w:asciiTheme="minorHAnsi" w:hAnsiTheme="minorHAnsi" w:cs="Arial"/>
                <w:sz w:val="24"/>
                <w:szCs w:val="24"/>
              </w:rPr>
              <w:t xml:space="preserve"> man bequem zu Fuß oder mit dem </w:t>
            </w:r>
            <w:r w:rsidR="00BA7F59" w:rsidRPr="00210505">
              <w:rPr>
                <w:rFonts w:asciiTheme="minorHAnsi" w:hAnsiTheme="minorHAnsi" w:cs="Arial"/>
                <w:b/>
                <w:sz w:val="24"/>
                <w:szCs w:val="24"/>
              </w:rPr>
              <w:t>Fahrrad</w:t>
            </w:r>
            <w:r w:rsidR="00BA7F59" w:rsidRPr="000757A0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4D8EE197" w14:textId="77777777" w:rsidR="00BA7F59" w:rsidRPr="00BA7F59" w:rsidRDefault="00BA7F59" w:rsidP="00BA7F59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6959F59" w14:textId="3E1F19F9" w:rsidR="00340781" w:rsidRPr="00FB75B4" w:rsidRDefault="00BA7F59" w:rsidP="00BA7F59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714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0757A0">
              <w:rPr>
                <w:rFonts w:asciiTheme="minorHAnsi" w:hAnsiTheme="minorHAnsi" w:cs="Arial"/>
                <w:sz w:val="24"/>
                <w:szCs w:val="24"/>
              </w:rPr>
              <w:t xml:space="preserve">Dort kann man die meisten </w:t>
            </w:r>
            <w:r w:rsidRPr="000757A0">
              <w:rPr>
                <w:rFonts w:asciiTheme="minorHAnsi" w:hAnsiTheme="minorHAnsi" w:cs="Arial"/>
                <w:b/>
                <w:sz w:val="24"/>
                <w:szCs w:val="24"/>
              </w:rPr>
              <w:t>Jugendstilbauten</w:t>
            </w:r>
            <w:r w:rsidRPr="000757A0">
              <w:rPr>
                <w:rFonts w:asciiTheme="minorHAnsi" w:hAnsiTheme="minorHAnsi" w:cs="Arial"/>
                <w:sz w:val="24"/>
                <w:szCs w:val="24"/>
              </w:rPr>
              <w:t xml:space="preserve"> mit Türmchen, Erkern und detailreichen Ornamenten </w:t>
            </w:r>
            <w:r w:rsidR="001B06A1">
              <w:rPr>
                <w:rFonts w:asciiTheme="minorHAnsi" w:hAnsiTheme="minorHAnsi" w:cs="Arial"/>
                <w:sz w:val="24"/>
                <w:szCs w:val="24"/>
              </w:rPr>
              <w:t>bewunder</w:t>
            </w:r>
            <w:r w:rsidRPr="000757A0">
              <w:rPr>
                <w:rFonts w:asciiTheme="minorHAnsi" w:hAnsiTheme="minorHAnsi" w:cs="Arial"/>
                <w:sz w:val="24"/>
                <w:szCs w:val="24"/>
              </w:rPr>
              <w:t>n sowie in den Straßen und Gassen ringsum</w:t>
            </w:r>
            <w:r w:rsidR="001B06A1">
              <w:rPr>
                <w:rFonts w:asciiTheme="minorHAnsi" w:hAnsiTheme="minorHAnsi" w:cs="Arial"/>
                <w:sz w:val="24"/>
                <w:szCs w:val="24"/>
              </w:rPr>
              <w:t xml:space="preserve">, auch am </w:t>
            </w:r>
            <w:r w:rsidR="001B06A1" w:rsidRPr="0024234C">
              <w:rPr>
                <w:rFonts w:asciiTheme="minorHAnsi" w:hAnsiTheme="minorHAnsi" w:cs="Arial"/>
                <w:b/>
                <w:sz w:val="24"/>
                <w:szCs w:val="24"/>
              </w:rPr>
              <w:t>Innehafen am Ålesundet</w:t>
            </w:r>
            <w:r w:rsidR="0024234C">
              <w:rPr>
                <w:rFonts w:asciiTheme="minorHAnsi" w:hAnsiTheme="minorHAnsi" w:cs="Arial"/>
                <w:sz w:val="24"/>
                <w:szCs w:val="24"/>
              </w:rPr>
              <w:t>, dem Stichkanal, der mittig durchs Zentrum führt</w:t>
            </w:r>
            <w:r w:rsidR="001B06A1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150EF63F" w14:textId="77777777" w:rsidR="00340781" w:rsidRPr="00484F68" w:rsidRDefault="00340781" w:rsidP="00A037D0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7A098B5A" w14:textId="2F7C2778" w:rsidR="00340781" w:rsidRPr="003E2EC6" w:rsidRDefault="00340781" w:rsidP="00BA7F59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714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3E2EC6">
              <w:rPr>
                <w:rFonts w:asciiTheme="minorHAnsi" w:hAnsiTheme="minorHAnsi" w:cs="Arial"/>
                <w:sz w:val="24"/>
                <w:szCs w:val="24"/>
              </w:rPr>
              <w:t xml:space="preserve">In der ehemaligen Apotheke erzählt das </w:t>
            </w:r>
            <w:r w:rsidRPr="003E2EC6">
              <w:rPr>
                <w:rFonts w:asciiTheme="minorHAnsi" w:hAnsiTheme="minorHAnsi" w:cs="Arial"/>
                <w:b/>
                <w:sz w:val="24"/>
                <w:szCs w:val="24"/>
              </w:rPr>
              <w:t>Jugendstilzentrum</w:t>
            </w:r>
            <w:r w:rsidRPr="003E2EC6">
              <w:rPr>
                <w:rFonts w:asciiTheme="minorHAnsi" w:hAnsiTheme="minorHAnsi" w:cs="Arial"/>
                <w:sz w:val="24"/>
                <w:szCs w:val="24"/>
              </w:rPr>
              <w:t xml:space="preserve"> die Geschichte von Stadtbrand und Wiederaufbau aber auch der Architektur</w:t>
            </w:r>
            <w:r w:rsidR="0024234C">
              <w:rPr>
                <w:rFonts w:asciiTheme="minorHAnsi" w:hAnsiTheme="minorHAnsi" w:cs="Arial"/>
                <w:sz w:val="24"/>
                <w:szCs w:val="24"/>
              </w:rPr>
              <w:t xml:space="preserve"> selbst</w:t>
            </w:r>
            <w:r w:rsidRPr="003E2EC6">
              <w:rPr>
                <w:rFonts w:asciiTheme="minorHAnsi" w:hAnsiTheme="minorHAnsi" w:cs="Arial"/>
                <w:sz w:val="24"/>
                <w:szCs w:val="24"/>
              </w:rPr>
              <w:t>, Öffnungszeite</w:t>
            </w:r>
            <w:r>
              <w:rPr>
                <w:rFonts w:asciiTheme="minorHAnsi" w:hAnsiTheme="minorHAnsi" w:cs="Arial"/>
                <w:sz w:val="24"/>
                <w:szCs w:val="24"/>
              </w:rPr>
              <w:t>n</w:t>
            </w:r>
            <w:r w:rsidRPr="003E2EC6">
              <w:rPr>
                <w:rFonts w:asciiTheme="minorHAnsi" w:hAnsiTheme="minorHAnsi" w:cs="Arial"/>
                <w:sz w:val="24"/>
                <w:szCs w:val="24"/>
              </w:rPr>
              <w:t xml:space="preserve">: </w:t>
            </w:r>
            <w:r w:rsidR="0024234C">
              <w:rPr>
                <w:rFonts w:asciiTheme="minorHAnsi" w:hAnsiTheme="minorHAnsi" w:cs="Arial"/>
                <w:sz w:val="24"/>
                <w:szCs w:val="24"/>
              </w:rPr>
              <w:t>10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.00 bis </w:t>
            </w:r>
            <w:r w:rsidRPr="003E2EC6">
              <w:rPr>
                <w:rFonts w:asciiTheme="minorHAnsi" w:hAnsiTheme="minorHAnsi" w:cs="Arial"/>
                <w:sz w:val="24"/>
                <w:szCs w:val="24"/>
              </w:rPr>
              <w:t>1</w:t>
            </w:r>
            <w:r w:rsidR="0024234C">
              <w:rPr>
                <w:rFonts w:asciiTheme="minorHAnsi" w:hAnsiTheme="minorHAnsi" w:cs="Arial"/>
                <w:sz w:val="24"/>
                <w:szCs w:val="24"/>
              </w:rPr>
              <w:t>7</w:t>
            </w:r>
            <w:r>
              <w:rPr>
                <w:rFonts w:asciiTheme="minorHAnsi" w:hAnsiTheme="minorHAnsi" w:cs="Arial"/>
                <w:sz w:val="24"/>
                <w:szCs w:val="24"/>
              </w:rPr>
              <w:t>.00</w:t>
            </w:r>
            <w:r w:rsidRPr="003E2EC6">
              <w:rPr>
                <w:rFonts w:asciiTheme="minorHAnsi" w:hAnsiTheme="minorHAnsi" w:cs="Arial"/>
                <w:sz w:val="24"/>
                <w:szCs w:val="24"/>
              </w:rPr>
              <w:t xml:space="preserve"> Uhr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Pr="003E2EC6">
              <w:rPr>
                <w:rFonts w:asciiTheme="minorHAnsi" w:hAnsiTheme="minorHAnsi" w:cs="Arial"/>
                <w:sz w:val="24"/>
                <w:szCs w:val="24"/>
              </w:rPr>
              <w:t xml:space="preserve">Eintritt </w:t>
            </w:r>
            <w:r w:rsidR="0024234C">
              <w:rPr>
                <w:rFonts w:asciiTheme="minorHAnsi" w:hAnsiTheme="minorHAnsi" w:cs="Arial"/>
                <w:sz w:val="24"/>
                <w:szCs w:val="24"/>
              </w:rPr>
              <w:t>120</w:t>
            </w:r>
            <w:r w:rsidRPr="003E2EC6">
              <w:rPr>
                <w:rFonts w:asciiTheme="minorHAnsi" w:hAnsiTheme="minorHAnsi" w:cs="Arial"/>
                <w:sz w:val="24"/>
                <w:szCs w:val="24"/>
              </w:rPr>
              <w:t>,- NO</w:t>
            </w:r>
            <w:r>
              <w:rPr>
                <w:rFonts w:asciiTheme="minorHAnsi" w:hAnsiTheme="minorHAnsi" w:cs="Arial"/>
                <w:sz w:val="24"/>
                <w:szCs w:val="24"/>
              </w:rPr>
              <w:t>K.</w:t>
            </w:r>
          </w:p>
          <w:p w14:paraId="5B33EBF0" w14:textId="77777777" w:rsidR="00340781" w:rsidRPr="003E2EC6" w:rsidRDefault="00340781" w:rsidP="00A037D0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71EF33EC" w14:textId="4793D8FE" w:rsidR="00340781" w:rsidRPr="00152732" w:rsidRDefault="00340781" w:rsidP="00BA7F59">
            <w:pPr>
              <w:pStyle w:val="ListParagraph"/>
              <w:numPr>
                <w:ilvl w:val="0"/>
                <w:numId w:val="2"/>
              </w:numPr>
              <w:tabs>
                <w:tab w:val="left" w:pos="7586"/>
              </w:tabs>
              <w:spacing w:before="120" w:after="120" w:line="276" w:lineRule="auto"/>
              <w:ind w:right="714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152732">
              <w:rPr>
                <w:rFonts w:asciiTheme="minorHAnsi" w:hAnsiTheme="minorHAnsi" w:cs="Arial"/>
                <w:sz w:val="24"/>
                <w:szCs w:val="24"/>
              </w:rPr>
              <w:t xml:space="preserve">Nur unweit thront die </w:t>
            </w:r>
            <w:r w:rsidRPr="00152732">
              <w:rPr>
                <w:rFonts w:asciiTheme="minorHAnsi" w:hAnsiTheme="minorHAnsi" w:cs="Arial"/>
                <w:b/>
                <w:sz w:val="24"/>
                <w:szCs w:val="24"/>
              </w:rPr>
              <w:t>Ålesund Kirche</w:t>
            </w:r>
            <w:r w:rsidRPr="00152732">
              <w:rPr>
                <w:rFonts w:asciiTheme="minorHAnsi" w:hAnsiTheme="minorHAnsi" w:cs="Arial"/>
                <w:sz w:val="24"/>
                <w:szCs w:val="24"/>
              </w:rPr>
              <w:t>,</w:t>
            </w:r>
            <w: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deren</w:t>
            </w:r>
            <w:r>
              <w:t xml:space="preserve"> </w:t>
            </w:r>
            <w:r w:rsidRPr="00152732">
              <w:rPr>
                <w:rFonts w:asciiTheme="minorHAnsi" w:hAnsiTheme="minorHAnsi" w:cs="Arial"/>
                <w:sz w:val="24"/>
                <w:szCs w:val="24"/>
              </w:rPr>
              <w:t>Glasmalereien im Giebel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152732">
              <w:rPr>
                <w:rFonts w:asciiTheme="minorHAnsi" w:hAnsiTheme="minorHAnsi" w:cs="Arial"/>
                <w:sz w:val="24"/>
                <w:szCs w:val="24"/>
              </w:rPr>
              <w:t xml:space="preserve">hinter der Orgel ein Geschenk </w:t>
            </w:r>
            <w:r>
              <w:rPr>
                <w:rFonts w:asciiTheme="minorHAnsi" w:hAnsiTheme="minorHAnsi" w:cs="Arial"/>
                <w:sz w:val="24"/>
                <w:szCs w:val="24"/>
              </w:rPr>
              <w:t>von</w:t>
            </w:r>
            <w:r w:rsidRPr="00152732">
              <w:rPr>
                <w:rFonts w:asciiTheme="minorHAnsi" w:hAnsiTheme="minorHAnsi" w:cs="Arial"/>
                <w:sz w:val="24"/>
                <w:szCs w:val="24"/>
              </w:rPr>
              <w:t xml:space="preserve"> Kaiser Wilhelm II.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waren und in der ein Fenster das Preußische Wappen ziert, als Dank an den Kaiser. </w:t>
            </w:r>
            <w:r w:rsidR="0024234C">
              <w:rPr>
                <w:rFonts w:asciiTheme="minorHAnsi" w:hAnsiTheme="minorHAnsi" w:cs="Arial"/>
                <w:sz w:val="24"/>
                <w:szCs w:val="24"/>
              </w:rPr>
              <w:t xml:space="preserve">Auch die </w:t>
            </w:r>
            <w:r>
              <w:rPr>
                <w:rFonts w:asciiTheme="minorHAnsi" w:hAnsiTheme="minorHAnsi" w:cs="Arial"/>
                <w:sz w:val="24"/>
                <w:szCs w:val="24"/>
              </w:rPr>
              <w:t>Hauptstraße</w:t>
            </w:r>
            <w:r w:rsidR="0024234C">
              <w:rPr>
                <w:rFonts w:asciiTheme="minorHAnsi" w:hAnsiTheme="minorHAnsi" w:cs="Arial"/>
                <w:sz w:val="24"/>
                <w:szCs w:val="24"/>
              </w:rPr>
              <w:t>, die am Ufer entlang verläuft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24234C">
              <w:rPr>
                <w:rFonts w:asciiTheme="minorHAnsi" w:hAnsiTheme="minorHAnsi" w:cs="Arial"/>
                <w:sz w:val="24"/>
                <w:szCs w:val="24"/>
              </w:rPr>
              <w:t>wurde zu Ehren des deutschen Regenten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447C49">
              <w:rPr>
                <w:rFonts w:asciiTheme="minorHAnsi" w:hAnsiTheme="minorHAnsi" w:cs="Arial"/>
                <w:b/>
                <w:sz w:val="24"/>
                <w:szCs w:val="24"/>
              </w:rPr>
              <w:t>Keiser Wilhelms gate</w:t>
            </w:r>
            <w:r w:rsidR="0024234C">
              <w:rPr>
                <w:rFonts w:asciiTheme="minorHAnsi" w:hAnsiTheme="minorHAnsi" w:cs="Arial"/>
                <w:sz w:val="24"/>
                <w:szCs w:val="24"/>
              </w:rPr>
              <w:t xml:space="preserve"> genannt.</w:t>
            </w:r>
          </w:p>
          <w:p w14:paraId="00A7C77E" w14:textId="77777777" w:rsidR="00340781" w:rsidRPr="00152732" w:rsidRDefault="00340781" w:rsidP="00A037D0">
            <w:pPr>
              <w:pStyle w:val="ListParagraph"/>
              <w:spacing w:before="120" w:after="120" w:line="276" w:lineRule="auto"/>
              <w:ind w:right="25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3F9CEFD6" w14:textId="6AEA31BC" w:rsidR="00340781" w:rsidRDefault="00340781" w:rsidP="00BA7F59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714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885E6B">
              <w:rPr>
                <w:rFonts w:asciiTheme="minorHAnsi" w:hAnsiTheme="minorHAnsi" w:cs="Arial"/>
                <w:sz w:val="24"/>
                <w:szCs w:val="24"/>
              </w:rPr>
              <w:t xml:space="preserve">Im </w:t>
            </w:r>
            <w:r w:rsidRPr="00261EA4">
              <w:rPr>
                <w:rFonts w:asciiTheme="minorHAnsi" w:hAnsiTheme="minorHAnsi" w:cs="Arial"/>
                <w:b/>
                <w:sz w:val="24"/>
                <w:szCs w:val="24"/>
              </w:rPr>
              <w:t>Stadtpark</w:t>
            </w:r>
            <w:r w:rsidRPr="00885E6B">
              <w:rPr>
                <w:rFonts w:asciiTheme="minorHAnsi" w:hAnsiTheme="minorHAnsi" w:cs="Arial"/>
                <w:sz w:val="24"/>
                <w:szCs w:val="24"/>
              </w:rPr>
              <w:t xml:space="preserve"> am Fuß des </w:t>
            </w:r>
            <w:r w:rsidRPr="009A0828">
              <w:rPr>
                <w:rFonts w:asciiTheme="minorHAnsi" w:hAnsiTheme="minorHAnsi" w:cs="Arial"/>
                <w:b/>
                <w:sz w:val="24"/>
                <w:szCs w:val="24"/>
              </w:rPr>
              <w:t>Stadtbergs Aksla</w:t>
            </w:r>
            <w:r w:rsidRPr="00885E6B">
              <w:rPr>
                <w:rFonts w:asciiTheme="minorHAnsi" w:hAnsiTheme="minorHAnsi" w:cs="Arial"/>
                <w:sz w:val="24"/>
                <w:szCs w:val="24"/>
              </w:rPr>
              <w:t xml:space="preserve"> befindet sich ein </w:t>
            </w:r>
            <w:r w:rsidRPr="009A0828">
              <w:rPr>
                <w:rFonts w:asciiTheme="minorHAnsi" w:hAnsiTheme="minorHAnsi" w:cs="Arial"/>
                <w:b/>
                <w:sz w:val="24"/>
                <w:szCs w:val="24"/>
              </w:rPr>
              <w:t>Denkmal des Wikingers Hrolf Ganger</w:t>
            </w:r>
            <w:r w:rsidRPr="00885E6B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der aus </w:t>
            </w:r>
            <w:r w:rsidRPr="009A0828">
              <w:rPr>
                <w:rFonts w:asciiTheme="minorHAnsi" w:hAnsiTheme="minorHAnsi" w:cs="Arial"/>
                <w:sz w:val="24"/>
                <w:szCs w:val="24"/>
              </w:rPr>
              <w:t xml:space="preserve">Ålesund </w:t>
            </w:r>
            <w:r>
              <w:rPr>
                <w:rFonts w:asciiTheme="minorHAnsi" w:hAnsiTheme="minorHAnsi" w:cs="Arial"/>
                <w:sz w:val="24"/>
                <w:szCs w:val="24"/>
              </w:rPr>
              <w:t>stammen soll und ein</w:t>
            </w:r>
            <w:r w:rsidRPr="00885E6B">
              <w:rPr>
                <w:rFonts w:asciiTheme="minorHAnsi" w:hAnsiTheme="minorHAnsi" w:cs="Arial"/>
                <w:sz w:val="24"/>
                <w:szCs w:val="24"/>
              </w:rPr>
              <w:t xml:space="preserve"> Vor</w:t>
            </w:r>
            <w:r>
              <w:rPr>
                <w:rFonts w:asciiTheme="minorHAnsi" w:hAnsiTheme="minorHAnsi" w:cs="Arial"/>
                <w:sz w:val="24"/>
                <w:szCs w:val="24"/>
              </w:rPr>
              <w:t>fahre</w:t>
            </w:r>
            <w:r w:rsidRPr="00885E6B">
              <w:rPr>
                <w:rFonts w:asciiTheme="minorHAnsi" w:hAnsiTheme="minorHAnsi" w:cs="Arial"/>
                <w:sz w:val="24"/>
                <w:szCs w:val="24"/>
              </w:rPr>
              <w:t xml:space="preserve"> von Wilhelm dem Eroberer</w:t>
            </w:r>
            <w:r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Pr="00885E6B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9A0828">
              <w:rPr>
                <w:rFonts w:asciiTheme="minorHAnsi" w:hAnsiTheme="minorHAnsi" w:cs="Arial"/>
                <w:sz w:val="24"/>
                <w:szCs w:val="24"/>
              </w:rPr>
              <w:t xml:space="preserve">Herzog der Normandie und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König von </w:t>
            </w:r>
            <w:r w:rsidRPr="009A0828">
              <w:rPr>
                <w:rFonts w:asciiTheme="minorHAnsi" w:hAnsiTheme="minorHAnsi" w:cs="Arial"/>
                <w:sz w:val="24"/>
                <w:szCs w:val="24"/>
              </w:rPr>
              <w:t>England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war, </w:t>
            </w:r>
            <w:r w:rsidRPr="00885E6B">
              <w:rPr>
                <w:rFonts w:asciiTheme="minorHAnsi" w:hAnsiTheme="minorHAnsi" w:cs="Arial"/>
                <w:sz w:val="24"/>
                <w:szCs w:val="24"/>
              </w:rPr>
              <w:t xml:space="preserve">sowie </w:t>
            </w:r>
            <w:r>
              <w:rPr>
                <w:rFonts w:asciiTheme="minorHAnsi" w:hAnsiTheme="minorHAnsi" w:cs="Arial"/>
                <w:sz w:val="24"/>
                <w:szCs w:val="24"/>
              </w:rPr>
              <w:t>ein</w:t>
            </w:r>
            <w:r w:rsidRPr="00885E6B">
              <w:rPr>
                <w:rFonts w:asciiTheme="minorHAnsi" w:hAnsiTheme="minorHAnsi" w:cs="Arial"/>
                <w:sz w:val="24"/>
                <w:szCs w:val="24"/>
              </w:rPr>
              <w:t xml:space="preserve"> sieben Meter hohe</w:t>
            </w:r>
            <w:r>
              <w:rPr>
                <w:rFonts w:asciiTheme="minorHAnsi" w:hAnsiTheme="minorHAnsi" w:cs="Arial"/>
                <w:sz w:val="24"/>
                <w:szCs w:val="24"/>
              </w:rPr>
              <w:t>r</w:t>
            </w:r>
            <w:r w:rsidRPr="00885E6B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1B06A1">
              <w:rPr>
                <w:rFonts w:asciiTheme="minorHAnsi" w:hAnsiTheme="minorHAnsi" w:cs="Arial"/>
                <w:b/>
                <w:sz w:val="24"/>
                <w:szCs w:val="24"/>
              </w:rPr>
              <w:t>Bautastein mit Reliefbildnis des deutschen Kaisers Wilhelm II.</w:t>
            </w:r>
            <w:r w:rsidRPr="00885E6B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24234C">
              <w:rPr>
                <w:rFonts w:asciiTheme="minorHAnsi" w:hAnsiTheme="minorHAnsi" w:cs="Arial"/>
                <w:sz w:val="24"/>
                <w:szCs w:val="24"/>
              </w:rPr>
              <w:t xml:space="preserve">einmal mehr </w:t>
            </w:r>
            <w:r w:rsidRPr="00885E6B">
              <w:rPr>
                <w:rFonts w:asciiTheme="minorHAnsi" w:hAnsiTheme="minorHAnsi" w:cs="Arial"/>
                <w:sz w:val="24"/>
                <w:szCs w:val="24"/>
              </w:rPr>
              <w:t>als Dank für die Hilfe nach dem Brand 1904.</w:t>
            </w:r>
          </w:p>
          <w:p w14:paraId="4285F3D9" w14:textId="1ABC4A91" w:rsidR="001B06A1" w:rsidRPr="0024234C" w:rsidRDefault="00340781" w:rsidP="0024234C">
            <w:pPr>
              <w:pStyle w:val="ListParagraph"/>
              <w:spacing w:before="120" w:after="120" w:line="276" w:lineRule="auto"/>
              <w:ind w:right="714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885E6B">
              <w:rPr>
                <w:rFonts w:asciiTheme="minorHAnsi" w:hAnsiTheme="minorHAnsi" w:cs="Arial"/>
                <w:sz w:val="24"/>
                <w:szCs w:val="24"/>
              </w:rPr>
              <w:t xml:space="preserve">Über </w:t>
            </w:r>
            <w:r w:rsidRPr="00447C49">
              <w:rPr>
                <w:rFonts w:asciiTheme="minorHAnsi" w:hAnsiTheme="minorHAnsi" w:cs="Arial"/>
                <w:b/>
                <w:sz w:val="24"/>
                <w:szCs w:val="24"/>
              </w:rPr>
              <w:t>418 Stufen</w:t>
            </w:r>
            <w:r w:rsidRPr="00885E6B">
              <w:rPr>
                <w:rFonts w:asciiTheme="minorHAnsi" w:hAnsiTheme="minorHAnsi" w:cs="Arial"/>
                <w:sz w:val="24"/>
                <w:szCs w:val="24"/>
              </w:rPr>
              <w:t xml:space="preserve"> gelangt man </w:t>
            </w:r>
            <w:r>
              <w:rPr>
                <w:rFonts w:asciiTheme="minorHAnsi" w:hAnsiTheme="minorHAnsi" w:cs="Arial"/>
                <w:sz w:val="24"/>
                <w:szCs w:val="24"/>
              </w:rPr>
              <w:t>dort</w:t>
            </w:r>
            <w:r w:rsidRPr="00885E6B">
              <w:rPr>
                <w:rFonts w:asciiTheme="minorHAnsi" w:hAnsiTheme="minorHAnsi" w:cs="Arial"/>
                <w:sz w:val="24"/>
                <w:szCs w:val="24"/>
              </w:rPr>
              <w:t xml:space="preserve"> zudem auf den </w:t>
            </w:r>
            <w:r w:rsidRPr="00BB7ABB">
              <w:rPr>
                <w:rFonts w:asciiTheme="minorHAnsi" w:hAnsiTheme="minorHAnsi" w:cs="Arial"/>
                <w:sz w:val="24"/>
                <w:szCs w:val="24"/>
              </w:rPr>
              <w:t xml:space="preserve">189 Meter hohen </w:t>
            </w:r>
            <w:r w:rsidRPr="00885E6B">
              <w:rPr>
                <w:rFonts w:asciiTheme="minorHAnsi" w:hAnsiTheme="minorHAnsi" w:cs="Arial"/>
                <w:sz w:val="24"/>
                <w:szCs w:val="24"/>
              </w:rPr>
              <w:t xml:space="preserve">Aksla mit verschiedenen </w:t>
            </w:r>
            <w:r w:rsidRPr="009A0828">
              <w:rPr>
                <w:rFonts w:asciiTheme="minorHAnsi" w:hAnsiTheme="minorHAnsi" w:cs="Arial"/>
                <w:b/>
                <w:sz w:val="24"/>
                <w:szCs w:val="24"/>
              </w:rPr>
              <w:t>Aussichtspunkten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unterwegs</w:t>
            </w:r>
            <w:r w:rsidRPr="00885E6B">
              <w:rPr>
                <w:rFonts w:asciiTheme="minorHAnsi" w:hAnsiTheme="minorHAnsi" w:cs="Arial"/>
                <w:sz w:val="24"/>
                <w:szCs w:val="24"/>
              </w:rPr>
              <w:t xml:space="preserve">, von denen man herrliche Blicke auf die Stadt, das Meer mit </w:t>
            </w:r>
            <w:r>
              <w:rPr>
                <w:rFonts w:asciiTheme="minorHAnsi" w:hAnsiTheme="minorHAnsi" w:cs="Arial"/>
                <w:sz w:val="24"/>
                <w:szCs w:val="24"/>
              </w:rPr>
              <w:t>den vorgelagerten</w:t>
            </w:r>
            <w:r w:rsidRPr="00885E6B">
              <w:rPr>
                <w:rFonts w:asciiTheme="minorHAnsi" w:hAnsiTheme="minorHAnsi" w:cs="Arial"/>
                <w:sz w:val="24"/>
                <w:szCs w:val="24"/>
              </w:rPr>
              <w:t xml:space="preserve"> Inseln und die Sunnmøre-Alpen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im Hintergrund </w:t>
            </w:r>
            <w:r w:rsidRPr="00885E6B">
              <w:rPr>
                <w:rFonts w:asciiTheme="minorHAnsi" w:hAnsiTheme="minorHAnsi" w:cs="Arial"/>
                <w:sz w:val="24"/>
                <w:szCs w:val="24"/>
              </w:rPr>
              <w:t xml:space="preserve">genießen kann. Oben auf gibt es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das </w:t>
            </w:r>
            <w:r w:rsidRPr="009A0828">
              <w:rPr>
                <w:rFonts w:asciiTheme="minorHAnsi" w:hAnsiTheme="minorHAnsi" w:cs="Arial"/>
                <w:b/>
                <w:sz w:val="24"/>
                <w:szCs w:val="24"/>
              </w:rPr>
              <w:t>Ausflugs-Restaurant Fjellstua</w:t>
            </w:r>
            <w:r w:rsidRPr="00885E6B">
              <w:rPr>
                <w:rFonts w:asciiTheme="minorHAnsi" w:hAnsiTheme="minorHAnsi" w:cs="Arial"/>
                <w:sz w:val="24"/>
                <w:szCs w:val="24"/>
              </w:rPr>
              <w:t xml:space="preserve"> mit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weiterer </w:t>
            </w:r>
            <w:r w:rsidRPr="00BB7ABB">
              <w:rPr>
                <w:rFonts w:asciiTheme="minorHAnsi" w:hAnsiTheme="minorHAnsi" w:cs="Arial"/>
                <w:b/>
                <w:sz w:val="24"/>
                <w:szCs w:val="24"/>
              </w:rPr>
              <w:t>Panorama-Aussichtsplattform</w:t>
            </w:r>
            <w:r w:rsidRPr="00885E6B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</w:tc>
      </w:tr>
    </w:tbl>
    <w:p w14:paraId="2781E0E5" w14:textId="7D848652" w:rsidR="00BA6993" w:rsidRPr="00667CCA" w:rsidRDefault="00BA6993" w:rsidP="00394369">
      <w:pPr>
        <w:ind w:right="283"/>
        <w:jc w:val="center"/>
        <w:rPr>
          <w:rFonts w:asciiTheme="minorHAnsi" w:hAnsiTheme="minorHAnsi" w:cstheme="minorHAnsi"/>
          <w:sz w:val="24"/>
          <w:szCs w:val="24"/>
        </w:rPr>
      </w:pPr>
    </w:p>
    <w:sectPr w:rsidR="00BA6993" w:rsidRPr="00667CCA" w:rsidSect="001C77CB">
      <w:headerReference w:type="default" r:id="rId8"/>
      <w:footerReference w:type="default" r:id="rId9"/>
      <w:pgSz w:w="11906" w:h="16838" w:code="9"/>
      <w:pgMar w:top="1134" w:right="56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7C648" w14:textId="77777777" w:rsidR="00374D63" w:rsidRDefault="00374D63" w:rsidP="00D7292A">
      <w:r>
        <w:separator/>
      </w:r>
    </w:p>
  </w:endnote>
  <w:endnote w:type="continuationSeparator" w:id="0">
    <w:p w14:paraId="0DD18DE2" w14:textId="77777777" w:rsidR="00374D63" w:rsidRDefault="00374D63" w:rsidP="00D7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B8104" w14:textId="77777777" w:rsidR="00877D21" w:rsidRPr="00877D21" w:rsidRDefault="00877D21" w:rsidP="00877D21">
    <w:pPr>
      <w:pStyle w:val="Footer"/>
      <w:jc w:val="center"/>
      <w:rPr>
        <w:rFonts w:asciiTheme="minorHAnsi" w:hAnsiTheme="minorHAnsi"/>
        <w:sz w:val="22"/>
        <w:szCs w:val="22"/>
      </w:rPr>
    </w:pPr>
    <w:r w:rsidRPr="00877D21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BFE92" w14:textId="77777777" w:rsidR="00374D63" w:rsidRDefault="00374D63" w:rsidP="00D7292A">
      <w:r>
        <w:separator/>
      </w:r>
    </w:p>
  </w:footnote>
  <w:footnote w:type="continuationSeparator" w:id="0">
    <w:p w14:paraId="48621D87" w14:textId="77777777" w:rsidR="00374D63" w:rsidRDefault="00374D63" w:rsidP="00D7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2CA71" w14:textId="4EC8DAB1" w:rsidR="00D7292A" w:rsidRDefault="00340781" w:rsidP="00082237">
    <w:pPr>
      <w:pStyle w:val="Header"/>
      <w:jc w:val="center"/>
    </w:pPr>
    <w:r>
      <w:rPr>
        <w:noProof/>
      </w:rPr>
      <w:drawing>
        <wp:inline distT="0" distB="0" distL="0" distR="0" wp14:anchorId="0A7A8987" wp14:editId="19FAAFA0">
          <wp:extent cx="2019300" cy="836186"/>
          <wp:effectExtent l="0" t="0" r="0" b="254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9" cy="840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0DB"/>
    <w:multiLevelType w:val="hybridMultilevel"/>
    <w:tmpl w:val="35520A54"/>
    <w:lvl w:ilvl="0" w:tplc="567C4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613A"/>
    <w:multiLevelType w:val="hybridMultilevel"/>
    <w:tmpl w:val="3320AAF8"/>
    <w:lvl w:ilvl="0" w:tplc="DCAC3F4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A"/>
    <w:rsid w:val="000019F6"/>
    <w:rsid w:val="00017611"/>
    <w:rsid w:val="0003052F"/>
    <w:rsid w:val="000333E4"/>
    <w:rsid w:val="00037301"/>
    <w:rsid w:val="000432DD"/>
    <w:rsid w:val="000473E5"/>
    <w:rsid w:val="0006531B"/>
    <w:rsid w:val="000717A3"/>
    <w:rsid w:val="00072FDE"/>
    <w:rsid w:val="00082237"/>
    <w:rsid w:val="00084A5C"/>
    <w:rsid w:val="00085175"/>
    <w:rsid w:val="000879F1"/>
    <w:rsid w:val="00092325"/>
    <w:rsid w:val="000A21AA"/>
    <w:rsid w:val="000A797B"/>
    <w:rsid w:val="000B736F"/>
    <w:rsid w:val="000C339D"/>
    <w:rsid w:val="000C6C68"/>
    <w:rsid w:val="000D56B3"/>
    <w:rsid w:val="000E52AA"/>
    <w:rsid w:val="000F07CB"/>
    <w:rsid w:val="000F74E2"/>
    <w:rsid w:val="00100B84"/>
    <w:rsid w:val="001018C7"/>
    <w:rsid w:val="001140DD"/>
    <w:rsid w:val="00125586"/>
    <w:rsid w:val="0012781D"/>
    <w:rsid w:val="00130B81"/>
    <w:rsid w:val="00134C57"/>
    <w:rsid w:val="00152732"/>
    <w:rsid w:val="00167147"/>
    <w:rsid w:val="00170B87"/>
    <w:rsid w:val="00171AD0"/>
    <w:rsid w:val="001751BA"/>
    <w:rsid w:val="00190474"/>
    <w:rsid w:val="001942F7"/>
    <w:rsid w:val="001A0B64"/>
    <w:rsid w:val="001A3B55"/>
    <w:rsid w:val="001B06A1"/>
    <w:rsid w:val="001B4A3F"/>
    <w:rsid w:val="001C77CB"/>
    <w:rsid w:val="001D3E0F"/>
    <w:rsid w:val="001E4A71"/>
    <w:rsid w:val="00202859"/>
    <w:rsid w:val="00206522"/>
    <w:rsid w:val="00217125"/>
    <w:rsid w:val="00230D59"/>
    <w:rsid w:val="0024234C"/>
    <w:rsid w:val="0025321E"/>
    <w:rsid w:val="002545A2"/>
    <w:rsid w:val="00255AE9"/>
    <w:rsid w:val="00261EA4"/>
    <w:rsid w:val="00272FD7"/>
    <w:rsid w:val="0028064E"/>
    <w:rsid w:val="00290242"/>
    <w:rsid w:val="00291564"/>
    <w:rsid w:val="00295DE7"/>
    <w:rsid w:val="002974BE"/>
    <w:rsid w:val="002A5EA5"/>
    <w:rsid w:val="002B2C30"/>
    <w:rsid w:val="002B57D5"/>
    <w:rsid w:val="002C247E"/>
    <w:rsid w:val="002C35C9"/>
    <w:rsid w:val="002D3D3A"/>
    <w:rsid w:val="002E0E5F"/>
    <w:rsid w:val="002E2599"/>
    <w:rsid w:val="002E4DD6"/>
    <w:rsid w:val="002F3EE1"/>
    <w:rsid w:val="002F718F"/>
    <w:rsid w:val="0030104F"/>
    <w:rsid w:val="003120AB"/>
    <w:rsid w:val="00320132"/>
    <w:rsid w:val="00325F34"/>
    <w:rsid w:val="00340781"/>
    <w:rsid w:val="003421C3"/>
    <w:rsid w:val="003451F4"/>
    <w:rsid w:val="00345D00"/>
    <w:rsid w:val="003476E9"/>
    <w:rsid w:val="0035121C"/>
    <w:rsid w:val="0035211B"/>
    <w:rsid w:val="003604AC"/>
    <w:rsid w:val="0036101B"/>
    <w:rsid w:val="00367E61"/>
    <w:rsid w:val="00371875"/>
    <w:rsid w:val="00374D63"/>
    <w:rsid w:val="00376685"/>
    <w:rsid w:val="0037713D"/>
    <w:rsid w:val="00392E04"/>
    <w:rsid w:val="00394369"/>
    <w:rsid w:val="003A08C0"/>
    <w:rsid w:val="003A3C01"/>
    <w:rsid w:val="003B0531"/>
    <w:rsid w:val="003B6B45"/>
    <w:rsid w:val="003B714A"/>
    <w:rsid w:val="003C08D4"/>
    <w:rsid w:val="003C7021"/>
    <w:rsid w:val="003D527E"/>
    <w:rsid w:val="003E1218"/>
    <w:rsid w:val="003E2EC6"/>
    <w:rsid w:val="00401B8A"/>
    <w:rsid w:val="004040B2"/>
    <w:rsid w:val="0041385F"/>
    <w:rsid w:val="004166BB"/>
    <w:rsid w:val="00425453"/>
    <w:rsid w:val="004435C8"/>
    <w:rsid w:val="00447C49"/>
    <w:rsid w:val="0045172B"/>
    <w:rsid w:val="00452A6E"/>
    <w:rsid w:val="00461FAC"/>
    <w:rsid w:val="0047020E"/>
    <w:rsid w:val="00480B46"/>
    <w:rsid w:val="00484C05"/>
    <w:rsid w:val="00484F68"/>
    <w:rsid w:val="00485830"/>
    <w:rsid w:val="00491661"/>
    <w:rsid w:val="00495CFC"/>
    <w:rsid w:val="00496067"/>
    <w:rsid w:val="004B2B57"/>
    <w:rsid w:val="004B7B88"/>
    <w:rsid w:val="004D7BB7"/>
    <w:rsid w:val="004E1502"/>
    <w:rsid w:val="004E46F1"/>
    <w:rsid w:val="004E4C24"/>
    <w:rsid w:val="004F1E88"/>
    <w:rsid w:val="004F3A0F"/>
    <w:rsid w:val="005078FF"/>
    <w:rsid w:val="005157E9"/>
    <w:rsid w:val="005256A2"/>
    <w:rsid w:val="0052649F"/>
    <w:rsid w:val="00535F42"/>
    <w:rsid w:val="005412A5"/>
    <w:rsid w:val="00553D4E"/>
    <w:rsid w:val="00563711"/>
    <w:rsid w:val="00567EDA"/>
    <w:rsid w:val="00572C74"/>
    <w:rsid w:val="005851F4"/>
    <w:rsid w:val="00585577"/>
    <w:rsid w:val="005A0A02"/>
    <w:rsid w:val="005B5AA8"/>
    <w:rsid w:val="005C0593"/>
    <w:rsid w:val="005C0ACE"/>
    <w:rsid w:val="005C0E66"/>
    <w:rsid w:val="005C2DE2"/>
    <w:rsid w:val="005D42A7"/>
    <w:rsid w:val="005D6A42"/>
    <w:rsid w:val="00605F58"/>
    <w:rsid w:val="006123A2"/>
    <w:rsid w:val="006204B1"/>
    <w:rsid w:val="0062435E"/>
    <w:rsid w:val="00634364"/>
    <w:rsid w:val="00644D0F"/>
    <w:rsid w:val="00652089"/>
    <w:rsid w:val="00657522"/>
    <w:rsid w:val="00663715"/>
    <w:rsid w:val="00666A89"/>
    <w:rsid w:val="00667CCA"/>
    <w:rsid w:val="00674AF1"/>
    <w:rsid w:val="00684B52"/>
    <w:rsid w:val="0069775B"/>
    <w:rsid w:val="00697E05"/>
    <w:rsid w:val="006C62C9"/>
    <w:rsid w:val="006D0AB1"/>
    <w:rsid w:val="006D211A"/>
    <w:rsid w:val="006D24C1"/>
    <w:rsid w:val="006D31A7"/>
    <w:rsid w:val="006D6842"/>
    <w:rsid w:val="007013C7"/>
    <w:rsid w:val="00702208"/>
    <w:rsid w:val="00703FCC"/>
    <w:rsid w:val="00711178"/>
    <w:rsid w:val="00711549"/>
    <w:rsid w:val="00714065"/>
    <w:rsid w:val="007143A9"/>
    <w:rsid w:val="0071590D"/>
    <w:rsid w:val="007168B7"/>
    <w:rsid w:val="00720048"/>
    <w:rsid w:val="00727A95"/>
    <w:rsid w:val="007376F1"/>
    <w:rsid w:val="00747FED"/>
    <w:rsid w:val="0075476A"/>
    <w:rsid w:val="0077542E"/>
    <w:rsid w:val="007754D2"/>
    <w:rsid w:val="007C65BE"/>
    <w:rsid w:val="007C6DD7"/>
    <w:rsid w:val="007D68C8"/>
    <w:rsid w:val="007E5056"/>
    <w:rsid w:val="00803E73"/>
    <w:rsid w:val="008265D2"/>
    <w:rsid w:val="00833833"/>
    <w:rsid w:val="00851107"/>
    <w:rsid w:val="008555A4"/>
    <w:rsid w:val="00857B8C"/>
    <w:rsid w:val="008604C3"/>
    <w:rsid w:val="00860DC6"/>
    <w:rsid w:val="0086188E"/>
    <w:rsid w:val="00862689"/>
    <w:rsid w:val="008673D5"/>
    <w:rsid w:val="008744E4"/>
    <w:rsid w:val="00877D21"/>
    <w:rsid w:val="00883E13"/>
    <w:rsid w:val="00885E6B"/>
    <w:rsid w:val="008A3F35"/>
    <w:rsid w:val="008B06F0"/>
    <w:rsid w:val="008B7EC8"/>
    <w:rsid w:val="008C282E"/>
    <w:rsid w:val="008C5851"/>
    <w:rsid w:val="008C5D0A"/>
    <w:rsid w:val="008E0021"/>
    <w:rsid w:val="008F65C2"/>
    <w:rsid w:val="008F7324"/>
    <w:rsid w:val="00903A5A"/>
    <w:rsid w:val="0090499F"/>
    <w:rsid w:val="009119A7"/>
    <w:rsid w:val="00911D3D"/>
    <w:rsid w:val="009126C0"/>
    <w:rsid w:val="00930562"/>
    <w:rsid w:val="00930C15"/>
    <w:rsid w:val="00931E8A"/>
    <w:rsid w:val="009416D8"/>
    <w:rsid w:val="00953E96"/>
    <w:rsid w:val="00980D26"/>
    <w:rsid w:val="00987525"/>
    <w:rsid w:val="009959A8"/>
    <w:rsid w:val="009A0828"/>
    <w:rsid w:val="009B2F79"/>
    <w:rsid w:val="009B3098"/>
    <w:rsid w:val="009C2E24"/>
    <w:rsid w:val="009C41D7"/>
    <w:rsid w:val="009C619B"/>
    <w:rsid w:val="009D4322"/>
    <w:rsid w:val="009E11A9"/>
    <w:rsid w:val="009E44BB"/>
    <w:rsid w:val="009E4514"/>
    <w:rsid w:val="009E49DB"/>
    <w:rsid w:val="009E7A8A"/>
    <w:rsid w:val="009E7AC2"/>
    <w:rsid w:val="009F1B94"/>
    <w:rsid w:val="009F421F"/>
    <w:rsid w:val="00A00C5B"/>
    <w:rsid w:val="00A04583"/>
    <w:rsid w:val="00A1672E"/>
    <w:rsid w:val="00A30B4E"/>
    <w:rsid w:val="00A31F0A"/>
    <w:rsid w:val="00A44871"/>
    <w:rsid w:val="00A52E63"/>
    <w:rsid w:val="00A72B5C"/>
    <w:rsid w:val="00A8549D"/>
    <w:rsid w:val="00A91D9A"/>
    <w:rsid w:val="00AA2B7E"/>
    <w:rsid w:val="00AD108C"/>
    <w:rsid w:val="00AE2CD1"/>
    <w:rsid w:val="00B0077E"/>
    <w:rsid w:val="00B23B8C"/>
    <w:rsid w:val="00B242CC"/>
    <w:rsid w:val="00B31CAC"/>
    <w:rsid w:val="00B52A33"/>
    <w:rsid w:val="00B62DC5"/>
    <w:rsid w:val="00B65FE0"/>
    <w:rsid w:val="00B67A28"/>
    <w:rsid w:val="00B71C60"/>
    <w:rsid w:val="00B764EC"/>
    <w:rsid w:val="00B83301"/>
    <w:rsid w:val="00B9085C"/>
    <w:rsid w:val="00B957E5"/>
    <w:rsid w:val="00B977CC"/>
    <w:rsid w:val="00B97BD9"/>
    <w:rsid w:val="00BA0EE6"/>
    <w:rsid w:val="00BA38B9"/>
    <w:rsid w:val="00BA5375"/>
    <w:rsid w:val="00BA59A4"/>
    <w:rsid w:val="00BA6993"/>
    <w:rsid w:val="00BA7966"/>
    <w:rsid w:val="00BA7F59"/>
    <w:rsid w:val="00BB0DB0"/>
    <w:rsid w:val="00BB6BFD"/>
    <w:rsid w:val="00BB7ABB"/>
    <w:rsid w:val="00BD71ED"/>
    <w:rsid w:val="00BE2FBC"/>
    <w:rsid w:val="00BE31D0"/>
    <w:rsid w:val="00BF2FC7"/>
    <w:rsid w:val="00BF7117"/>
    <w:rsid w:val="00C0071D"/>
    <w:rsid w:val="00C0207C"/>
    <w:rsid w:val="00C0790D"/>
    <w:rsid w:val="00C15A13"/>
    <w:rsid w:val="00C32B81"/>
    <w:rsid w:val="00C4345E"/>
    <w:rsid w:val="00C4394D"/>
    <w:rsid w:val="00C62523"/>
    <w:rsid w:val="00C62C65"/>
    <w:rsid w:val="00C64754"/>
    <w:rsid w:val="00C730AF"/>
    <w:rsid w:val="00C80E49"/>
    <w:rsid w:val="00C85FC9"/>
    <w:rsid w:val="00C860A9"/>
    <w:rsid w:val="00C91597"/>
    <w:rsid w:val="00CB0612"/>
    <w:rsid w:val="00CC37E0"/>
    <w:rsid w:val="00CC69A5"/>
    <w:rsid w:val="00CF444F"/>
    <w:rsid w:val="00D0126C"/>
    <w:rsid w:val="00D2078D"/>
    <w:rsid w:val="00D210F3"/>
    <w:rsid w:val="00D22799"/>
    <w:rsid w:val="00D464DF"/>
    <w:rsid w:val="00D46947"/>
    <w:rsid w:val="00D71971"/>
    <w:rsid w:val="00D7292A"/>
    <w:rsid w:val="00D739F9"/>
    <w:rsid w:val="00D845F9"/>
    <w:rsid w:val="00D92419"/>
    <w:rsid w:val="00D9384A"/>
    <w:rsid w:val="00DB4F9A"/>
    <w:rsid w:val="00DE1D35"/>
    <w:rsid w:val="00DE4DFD"/>
    <w:rsid w:val="00DE770B"/>
    <w:rsid w:val="00DF1BC7"/>
    <w:rsid w:val="00E016CC"/>
    <w:rsid w:val="00E15C75"/>
    <w:rsid w:val="00E15F8B"/>
    <w:rsid w:val="00E301A1"/>
    <w:rsid w:val="00E43B4F"/>
    <w:rsid w:val="00E47133"/>
    <w:rsid w:val="00E549DC"/>
    <w:rsid w:val="00E566F7"/>
    <w:rsid w:val="00E73EE3"/>
    <w:rsid w:val="00E80477"/>
    <w:rsid w:val="00E8508B"/>
    <w:rsid w:val="00E90EC3"/>
    <w:rsid w:val="00E90F9D"/>
    <w:rsid w:val="00EA12A0"/>
    <w:rsid w:val="00EA6ECF"/>
    <w:rsid w:val="00EA7BA1"/>
    <w:rsid w:val="00EC0F60"/>
    <w:rsid w:val="00EC18F9"/>
    <w:rsid w:val="00EC6E30"/>
    <w:rsid w:val="00EC745C"/>
    <w:rsid w:val="00EE57BC"/>
    <w:rsid w:val="00EE685D"/>
    <w:rsid w:val="00EF7C4A"/>
    <w:rsid w:val="00F017C0"/>
    <w:rsid w:val="00F21643"/>
    <w:rsid w:val="00F321FE"/>
    <w:rsid w:val="00F33815"/>
    <w:rsid w:val="00F35A56"/>
    <w:rsid w:val="00F461EA"/>
    <w:rsid w:val="00F46D2F"/>
    <w:rsid w:val="00F51161"/>
    <w:rsid w:val="00F60653"/>
    <w:rsid w:val="00F65FD9"/>
    <w:rsid w:val="00F72C78"/>
    <w:rsid w:val="00F76EED"/>
    <w:rsid w:val="00F93EC7"/>
    <w:rsid w:val="00FB35C8"/>
    <w:rsid w:val="00FB75B4"/>
    <w:rsid w:val="00FD195E"/>
    <w:rsid w:val="00FD5DA3"/>
    <w:rsid w:val="00FF3342"/>
    <w:rsid w:val="00FF6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9EC86"/>
  <w15:docId w15:val="{8672B3F7-D5DA-4B0B-A71C-6723EBB1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E4DFD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92A"/>
  </w:style>
  <w:style w:type="paragraph" w:styleId="Footer">
    <w:name w:val="footer"/>
    <w:basedOn w:val="Normal"/>
    <w:link w:val="Foot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92A"/>
  </w:style>
  <w:style w:type="character" w:customStyle="1" w:styleId="Heading1Char">
    <w:name w:val="Heading 1 Char"/>
    <w:basedOn w:val="DefaultParagraphFont"/>
    <w:link w:val="Heading1"/>
    <w:rsid w:val="00DE4DFD"/>
    <w:rPr>
      <w:rFonts w:ascii="Arial" w:eastAsia="Times New Roman" w:hAnsi="Arial" w:cs="Times New Roman"/>
      <w:b/>
      <w:sz w:val="28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DE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6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Hyperlink">
    <w:name w:val="Hyperlink"/>
    <w:basedOn w:val="DefaultParagraphFont"/>
    <w:uiPriority w:val="99"/>
    <w:semiHidden/>
    <w:unhideWhenUsed/>
    <w:rsid w:val="004E1502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4E150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E9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07E28-5BBD-481E-9FFC-79F529F3E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3890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BRB</dc:creator>
  <cp:lastModifiedBy>Amera PHX TV</cp:lastModifiedBy>
  <cp:revision>18</cp:revision>
  <cp:lastPrinted>2024-09-13T17:52:00Z</cp:lastPrinted>
  <dcterms:created xsi:type="dcterms:W3CDTF">2024-09-11T09:36:00Z</dcterms:created>
  <dcterms:modified xsi:type="dcterms:W3CDTF">2024-09-13T17:52:00Z</dcterms:modified>
</cp:coreProperties>
</file>