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1D50B" w14:textId="78C70E72" w:rsidR="00101A6A" w:rsidRDefault="00536F43">
      <w:r>
        <w:rPr>
          <w:noProof/>
        </w:rPr>
        <w:drawing>
          <wp:anchor distT="0" distB="0" distL="114300" distR="114300" simplePos="0" relativeHeight="251658240" behindDoc="0" locked="0" layoutInCell="1" allowOverlap="1" wp14:anchorId="3E2A903D" wp14:editId="288DD59D">
            <wp:simplePos x="0" y="0"/>
            <wp:positionH relativeFrom="margin">
              <wp:align>center</wp:align>
            </wp:positionH>
            <wp:positionV relativeFrom="margin">
              <wp:align>top</wp:align>
            </wp:positionV>
            <wp:extent cx="1466850" cy="76835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lhouette_ART_4C.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66850" cy="768350"/>
                    </a:xfrm>
                    <a:prstGeom prst="rect">
                      <a:avLst/>
                    </a:prstGeom>
                  </pic:spPr>
                </pic:pic>
              </a:graphicData>
            </a:graphic>
            <wp14:sizeRelH relativeFrom="margin">
              <wp14:pctWidth>0</wp14:pctWidth>
            </wp14:sizeRelH>
            <wp14:sizeRelV relativeFrom="margin">
              <wp14:pctHeight>0</wp14:pctHeight>
            </wp14:sizeRelV>
          </wp:anchor>
        </w:drawing>
      </w:r>
    </w:p>
    <w:p w14:paraId="54B6D30C" w14:textId="77777777" w:rsidR="008F315B" w:rsidRDefault="008F315B"/>
    <w:p w14:paraId="04CB5B37" w14:textId="77777777" w:rsidR="00536F43" w:rsidRDefault="00536F43">
      <w:pPr>
        <w:rPr>
          <w:sz w:val="2"/>
          <w:szCs w:val="2"/>
        </w:rPr>
      </w:pPr>
    </w:p>
    <w:p w14:paraId="0876F705" w14:textId="77777777" w:rsidR="009E0499" w:rsidRPr="00536F43" w:rsidRDefault="009E0499">
      <w:pPr>
        <w:rPr>
          <w:sz w:val="2"/>
          <w:szCs w:val="2"/>
        </w:rPr>
      </w:pPr>
    </w:p>
    <w:p w14:paraId="56EF2A78" w14:textId="364C4C8A" w:rsidR="00101A6A" w:rsidRPr="00A04A8D" w:rsidRDefault="00101A6A" w:rsidP="00101A6A">
      <w:pPr>
        <w:pBdr>
          <w:top w:val="double" w:sz="6" w:space="1" w:color="auto"/>
          <w:left w:val="double" w:sz="6" w:space="4" w:color="auto"/>
          <w:bottom w:val="double" w:sz="6" w:space="1" w:color="auto"/>
          <w:right w:val="double" w:sz="6" w:space="4" w:color="auto"/>
        </w:pBdr>
        <w:spacing w:after="0" w:line="240" w:lineRule="auto"/>
        <w:jc w:val="center"/>
        <w:rPr>
          <w:rFonts w:eastAsia="Times New Roman" w:cstheme="minorHAnsi"/>
          <w:sz w:val="32"/>
          <w:szCs w:val="32"/>
          <w:lang w:val="de-DE"/>
        </w:rPr>
      </w:pPr>
      <w:r w:rsidRPr="00A04A8D">
        <w:rPr>
          <w:rFonts w:eastAsia="Times New Roman" w:cstheme="minorHAnsi"/>
          <w:sz w:val="32"/>
          <w:szCs w:val="32"/>
          <w:lang w:val="de-DE"/>
        </w:rPr>
        <w:t xml:space="preserve">LANDGANGSINFORMATIONEN FÜR </w:t>
      </w:r>
      <w:r w:rsidR="003D6E8D">
        <w:rPr>
          <w:rFonts w:eastAsia="Times New Roman" w:cstheme="minorHAnsi"/>
          <w:sz w:val="32"/>
          <w:szCs w:val="32"/>
          <w:lang w:val="de-DE"/>
        </w:rPr>
        <w:t>FUNCHAL</w:t>
      </w:r>
      <w:r w:rsidR="008549DA" w:rsidRPr="00A04A8D">
        <w:rPr>
          <w:rFonts w:eastAsia="Times New Roman" w:cstheme="minorHAnsi"/>
          <w:sz w:val="32"/>
          <w:szCs w:val="32"/>
          <w:lang w:val="de-DE"/>
        </w:rPr>
        <w:t xml:space="preserve"> </w:t>
      </w:r>
      <w:r w:rsidRPr="00A04A8D">
        <w:rPr>
          <w:rFonts w:eastAsia="Times New Roman" w:cstheme="minorHAnsi"/>
          <w:sz w:val="32"/>
          <w:szCs w:val="32"/>
          <w:lang w:val="de-DE"/>
        </w:rPr>
        <w:t xml:space="preserve">/ </w:t>
      </w:r>
      <w:r w:rsidR="003D6E8D">
        <w:rPr>
          <w:rFonts w:eastAsia="Times New Roman" w:cstheme="minorHAnsi"/>
          <w:sz w:val="32"/>
          <w:szCs w:val="32"/>
          <w:lang w:val="de-DE"/>
        </w:rPr>
        <w:t>MADEIRA</w:t>
      </w:r>
    </w:p>
    <w:p w14:paraId="28C8C1F5" w14:textId="77777777" w:rsidR="001C33E4" w:rsidRPr="003F53E0" w:rsidRDefault="001C33E4" w:rsidP="00D3455C">
      <w:pPr>
        <w:spacing w:after="0"/>
        <w:rPr>
          <w:rFonts w:asciiTheme="majorHAnsi" w:hAnsiTheme="majorHAnsi" w:cstheme="majorHAnsi"/>
          <w:lang w:val="de-DE"/>
        </w:rPr>
      </w:pPr>
    </w:p>
    <w:p w14:paraId="0F9DD285" w14:textId="4F2A168F" w:rsidR="0099420E" w:rsidRPr="0099420E" w:rsidRDefault="0099420E" w:rsidP="0099420E">
      <w:pPr>
        <w:spacing w:after="0"/>
        <w:rPr>
          <w:rFonts w:asciiTheme="majorHAnsi" w:hAnsiTheme="majorHAnsi" w:cstheme="majorHAnsi"/>
          <w:lang w:val="de-DE"/>
        </w:rPr>
      </w:pPr>
      <w:r w:rsidRPr="0099420E">
        <w:rPr>
          <w:rFonts w:asciiTheme="majorHAnsi" w:hAnsiTheme="majorHAnsi" w:cstheme="majorHAnsi"/>
          <w:lang w:val="de-DE"/>
        </w:rPr>
        <w:t>Madeira ist die größte der neun Inseln des gleichnamigen portugiesischen Archipels im Nordatlantik und erstreckt sich über rund 740 km². Funchal</w:t>
      </w:r>
      <w:r w:rsidR="00131FA7">
        <w:rPr>
          <w:rFonts w:asciiTheme="majorHAnsi" w:hAnsiTheme="majorHAnsi" w:cstheme="majorHAnsi"/>
          <w:lang w:val="de-DE"/>
        </w:rPr>
        <w:t xml:space="preserve"> </w:t>
      </w:r>
      <w:r w:rsidRPr="0099420E">
        <w:rPr>
          <w:rFonts w:asciiTheme="majorHAnsi" w:hAnsiTheme="majorHAnsi" w:cstheme="majorHAnsi"/>
          <w:lang w:val="de-DE"/>
        </w:rPr>
        <w:t xml:space="preserve">liegt an der geschützten Südwestküste </w:t>
      </w:r>
      <w:r>
        <w:rPr>
          <w:rFonts w:asciiTheme="majorHAnsi" w:hAnsiTheme="majorHAnsi" w:cstheme="majorHAnsi"/>
          <w:lang w:val="de-DE"/>
        </w:rPr>
        <w:t>und ist m</w:t>
      </w:r>
      <w:r w:rsidRPr="0099420E">
        <w:rPr>
          <w:rFonts w:asciiTheme="majorHAnsi" w:hAnsiTheme="majorHAnsi" w:cstheme="majorHAnsi"/>
          <w:lang w:val="de-DE"/>
        </w:rPr>
        <w:t>it</w:t>
      </w:r>
      <w:r>
        <w:rPr>
          <w:rFonts w:asciiTheme="majorHAnsi" w:hAnsiTheme="majorHAnsi" w:cstheme="majorHAnsi"/>
          <w:lang w:val="de-DE"/>
        </w:rPr>
        <w:t xml:space="preserve"> gut</w:t>
      </w:r>
      <w:r w:rsidRPr="0099420E">
        <w:rPr>
          <w:rFonts w:asciiTheme="majorHAnsi" w:hAnsiTheme="majorHAnsi" w:cstheme="majorHAnsi"/>
          <w:lang w:val="de-DE"/>
        </w:rPr>
        <w:t xml:space="preserve"> 105</w:t>
      </w:r>
      <w:r>
        <w:rPr>
          <w:rFonts w:asciiTheme="majorHAnsi" w:hAnsiTheme="majorHAnsi" w:cstheme="majorHAnsi"/>
          <w:lang w:val="de-DE"/>
        </w:rPr>
        <w:t>.000</w:t>
      </w:r>
      <w:r w:rsidRPr="0099420E">
        <w:rPr>
          <w:rFonts w:asciiTheme="majorHAnsi" w:hAnsiTheme="majorHAnsi" w:cstheme="majorHAnsi"/>
          <w:lang w:val="de-DE"/>
        </w:rPr>
        <w:t xml:space="preserve"> Einwohnern </w:t>
      </w:r>
      <w:r>
        <w:rPr>
          <w:rFonts w:asciiTheme="majorHAnsi" w:hAnsiTheme="majorHAnsi" w:cstheme="majorHAnsi"/>
          <w:lang w:val="de-DE"/>
        </w:rPr>
        <w:t xml:space="preserve">der </w:t>
      </w:r>
      <w:r w:rsidRPr="0099420E">
        <w:rPr>
          <w:rFonts w:asciiTheme="majorHAnsi" w:hAnsiTheme="majorHAnsi" w:cstheme="majorHAnsi"/>
          <w:lang w:val="de-DE"/>
        </w:rPr>
        <w:t>größte Ballungsraum auf Madeira</w:t>
      </w:r>
      <w:r>
        <w:rPr>
          <w:rFonts w:asciiTheme="majorHAnsi" w:hAnsiTheme="majorHAnsi" w:cstheme="majorHAnsi"/>
          <w:lang w:val="de-DE"/>
        </w:rPr>
        <w:t>.</w:t>
      </w:r>
      <w:r w:rsidR="00131FA7">
        <w:rPr>
          <w:rFonts w:asciiTheme="majorHAnsi" w:hAnsiTheme="majorHAnsi" w:cstheme="majorHAnsi"/>
          <w:lang w:val="de-DE"/>
        </w:rPr>
        <w:t xml:space="preserve"> Neben dem</w:t>
      </w:r>
      <w:r w:rsidRPr="0099420E">
        <w:rPr>
          <w:rFonts w:asciiTheme="majorHAnsi" w:hAnsiTheme="majorHAnsi" w:cstheme="majorHAnsi"/>
          <w:lang w:val="de-DE"/>
        </w:rPr>
        <w:t xml:space="preserve"> Tourismus bestehen traditionelle Landwirtschaftszweige: Bananen in den südexponierten Terrassen, Weinbau an Hanglagen und in begrenztem Umfang Zuckerrohr. Fischerei, verarbeitende Betriebe für Wein und Bananen sowie kleine Handwerksbetriebe ergänzen das Wirtschaftsbild.</w:t>
      </w:r>
    </w:p>
    <w:p w14:paraId="3FD35855" w14:textId="77777777" w:rsidR="00581FAD" w:rsidRDefault="00581FAD" w:rsidP="0030799E">
      <w:pPr>
        <w:spacing w:after="0"/>
        <w:rPr>
          <w:rFonts w:asciiTheme="majorHAnsi" w:hAnsiTheme="majorHAnsi" w:cstheme="majorHAnsi"/>
          <w:lang w:val="de-DE"/>
        </w:rPr>
      </w:pPr>
    </w:p>
    <w:p w14:paraId="4AA035C4" w14:textId="50D4C92D" w:rsidR="00536F43" w:rsidRPr="00717A4E" w:rsidRDefault="003742AE" w:rsidP="0030799E">
      <w:pPr>
        <w:spacing w:after="0"/>
        <w:rPr>
          <w:rFonts w:asciiTheme="majorHAnsi" w:hAnsiTheme="majorHAnsi" w:cstheme="majorHAnsi"/>
          <w:lang w:val="en-US"/>
        </w:rPr>
      </w:pPr>
      <w:r w:rsidRPr="00717A4E">
        <w:rPr>
          <w:rFonts w:asciiTheme="majorHAnsi" w:hAnsiTheme="majorHAnsi" w:cstheme="majorHAnsi"/>
          <w:b/>
          <w:lang w:val="en-US"/>
        </w:rPr>
        <w:t>P</w:t>
      </w:r>
      <w:r w:rsidR="00536F43" w:rsidRPr="00717A4E">
        <w:rPr>
          <w:rFonts w:asciiTheme="majorHAnsi" w:hAnsiTheme="majorHAnsi" w:cstheme="majorHAnsi"/>
          <w:b/>
          <w:lang w:val="en-US"/>
        </w:rPr>
        <w:t>ier:</w:t>
      </w:r>
      <w:r w:rsidR="002C280B" w:rsidRPr="00717A4E">
        <w:rPr>
          <w:rFonts w:asciiTheme="majorHAnsi" w:hAnsiTheme="majorHAnsi" w:cstheme="majorHAnsi"/>
          <w:b/>
          <w:lang w:val="en-US"/>
        </w:rPr>
        <w:tab/>
      </w:r>
      <w:r w:rsidR="00536F43" w:rsidRPr="00717A4E">
        <w:rPr>
          <w:rFonts w:asciiTheme="majorHAnsi" w:hAnsiTheme="majorHAnsi" w:cstheme="majorHAnsi"/>
          <w:lang w:val="en-US"/>
        </w:rPr>
        <w:tab/>
      </w:r>
      <w:proofErr w:type="spellStart"/>
      <w:r w:rsidR="00717A4E">
        <w:rPr>
          <w:rFonts w:asciiTheme="majorHAnsi" w:hAnsiTheme="majorHAnsi" w:cstheme="majorHAnsi"/>
          <w:lang w:val="en-US"/>
        </w:rPr>
        <w:t>Cais</w:t>
      </w:r>
      <w:proofErr w:type="spellEnd"/>
      <w:r w:rsidR="00717A4E">
        <w:rPr>
          <w:rFonts w:asciiTheme="majorHAnsi" w:hAnsiTheme="majorHAnsi" w:cstheme="majorHAnsi"/>
          <w:lang w:val="en-US"/>
        </w:rPr>
        <w:t xml:space="preserve"> de Cruzeiros / </w:t>
      </w:r>
      <w:r w:rsidR="003D6E8D" w:rsidRPr="00717A4E">
        <w:rPr>
          <w:rFonts w:asciiTheme="majorHAnsi" w:hAnsiTheme="majorHAnsi" w:cstheme="majorHAnsi"/>
          <w:lang w:val="en-US"/>
        </w:rPr>
        <w:t>North Pier</w:t>
      </w:r>
      <w:r w:rsidR="00717A4E" w:rsidRPr="00717A4E">
        <w:rPr>
          <w:rFonts w:asciiTheme="majorHAnsi" w:hAnsiTheme="majorHAnsi" w:cstheme="majorHAnsi"/>
          <w:lang w:val="en-US"/>
        </w:rPr>
        <w:t xml:space="preserve"> / </w:t>
      </w:r>
      <w:proofErr w:type="spellStart"/>
      <w:r w:rsidR="00717A4E" w:rsidRPr="00717A4E">
        <w:rPr>
          <w:rFonts w:asciiTheme="majorHAnsi" w:hAnsiTheme="majorHAnsi" w:cstheme="majorHAnsi"/>
          <w:lang w:val="en-US"/>
        </w:rPr>
        <w:t>Molhe</w:t>
      </w:r>
      <w:proofErr w:type="spellEnd"/>
      <w:r w:rsidR="00717A4E" w:rsidRPr="00717A4E">
        <w:rPr>
          <w:rFonts w:asciiTheme="majorHAnsi" w:hAnsiTheme="majorHAnsi" w:cstheme="majorHAnsi"/>
          <w:lang w:val="en-US"/>
        </w:rPr>
        <w:t xml:space="preserve"> </w:t>
      </w:r>
      <w:proofErr w:type="spellStart"/>
      <w:r w:rsidR="00717A4E" w:rsidRPr="00717A4E">
        <w:rPr>
          <w:rFonts w:asciiTheme="majorHAnsi" w:hAnsiTheme="majorHAnsi" w:cstheme="majorHAnsi"/>
          <w:lang w:val="en-US"/>
        </w:rPr>
        <w:t>P</w:t>
      </w:r>
      <w:r w:rsidR="00717A4E">
        <w:rPr>
          <w:rFonts w:asciiTheme="majorHAnsi" w:hAnsiTheme="majorHAnsi" w:cstheme="majorHAnsi"/>
          <w:lang w:val="en-US"/>
        </w:rPr>
        <w:t>ontinha</w:t>
      </w:r>
      <w:proofErr w:type="spellEnd"/>
    </w:p>
    <w:p w14:paraId="274BF788" w14:textId="204D0778" w:rsidR="00A52ABE" w:rsidRDefault="00536F43" w:rsidP="00D31CC0">
      <w:pPr>
        <w:spacing w:after="0"/>
        <w:ind w:left="1440" w:hanging="1440"/>
        <w:rPr>
          <w:rFonts w:asciiTheme="majorHAnsi" w:hAnsiTheme="majorHAnsi" w:cstheme="majorHAnsi"/>
          <w:lang w:val="de-DE"/>
        </w:rPr>
      </w:pPr>
      <w:r w:rsidRPr="00A52ABE">
        <w:rPr>
          <w:rFonts w:asciiTheme="majorHAnsi" w:hAnsiTheme="majorHAnsi" w:cstheme="majorHAnsi"/>
          <w:b/>
          <w:lang w:val="de-DE"/>
        </w:rPr>
        <w:t>Tourist-Info:</w:t>
      </w:r>
      <w:r w:rsidR="00B34254" w:rsidRPr="00A52ABE">
        <w:rPr>
          <w:rFonts w:asciiTheme="majorHAnsi" w:hAnsiTheme="majorHAnsi" w:cstheme="majorHAnsi"/>
          <w:lang w:val="de-DE"/>
        </w:rPr>
        <w:tab/>
      </w:r>
      <w:r w:rsidR="00A52ABE" w:rsidRPr="00A52ABE">
        <w:rPr>
          <w:rFonts w:asciiTheme="majorHAnsi" w:hAnsiTheme="majorHAnsi" w:cstheme="majorHAnsi"/>
          <w:lang w:val="de-DE"/>
        </w:rPr>
        <w:t xml:space="preserve">Eine Touristen-Information findet sich </w:t>
      </w:r>
      <w:r w:rsidR="003D6E8D">
        <w:rPr>
          <w:rFonts w:asciiTheme="majorHAnsi" w:hAnsiTheme="majorHAnsi" w:cstheme="majorHAnsi"/>
          <w:lang w:val="de-DE"/>
        </w:rPr>
        <w:t>i</w:t>
      </w:r>
      <w:r w:rsidR="00A52ABE">
        <w:rPr>
          <w:rFonts w:asciiTheme="majorHAnsi" w:hAnsiTheme="majorHAnsi" w:cstheme="majorHAnsi"/>
          <w:lang w:val="de-DE"/>
        </w:rPr>
        <w:t xml:space="preserve">m </w:t>
      </w:r>
      <w:r w:rsidR="003D6E8D">
        <w:rPr>
          <w:rFonts w:asciiTheme="majorHAnsi" w:hAnsiTheme="majorHAnsi" w:cstheme="majorHAnsi"/>
          <w:lang w:val="de-DE"/>
        </w:rPr>
        <w:t>Stadt</w:t>
      </w:r>
      <w:r w:rsidR="00A52ABE">
        <w:rPr>
          <w:rFonts w:asciiTheme="majorHAnsi" w:hAnsiTheme="majorHAnsi" w:cstheme="majorHAnsi"/>
          <w:lang w:val="de-DE"/>
        </w:rPr>
        <w:t xml:space="preserve">zentrum, </w:t>
      </w:r>
      <w:r w:rsidR="003D6E8D">
        <w:rPr>
          <w:rFonts w:asciiTheme="majorHAnsi" w:hAnsiTheme="majorHAnsi" w:cstheme="majorHAnsi"/>
          <w:lang w:val="de-DE"/>
        </w:rPr>
        <w:t>in etwa 1,5 km Entfernung</w:t>
      </w:r>
      <w:r w:rsidR="00A52ABE">
        <w:rPr>
          <w:rFonts w:asciiTheme="majorHAnsi" w:hAnsiTheme="majorHAnsi" w:cstheme="majorHAnsi"/>
          <w:lang w:val="de-DE"/>
        </w:rPr>
        <w:t xml:space="preserve">. Geöffnet voraussichtlich von </w:t>
      </w:r>
      <w:r w:rsidR="003D6E8D">
        <w:rPr>
          <w:rFonts w:asciiTheme="majorHAnsi" w:hAnsiTheme="majorHAnsi" w:cstheme="majorHAnsi"/>
          <w:lang w:val="de-DE"/>
        </w:rPr>
        <w:t>09</w:t>
      </w:r>
      <w:r w:rsidR="00A52ABE">
        <w:rPr>
          <w:rFonts w:asciiTheme="majorHAnsi" w:hAnsiTheme="majorHAnsi" w:cstheme="majorHAnsi"/>
          <w:lang w:val="de-DE"/>
        </w:rPr>
        <w:t>:</w:t>
      </w:r>
      <w:r w:rsidR="003D6E8D">
        <w:rPr>
          <w:rFonts w:asciiTheme="majorHAnsi" w:hAnsiTheme="majorHAnsi" w:cstheme="majorHAnsi"/>
          <w:lang w:val="de-DE"/>
        </w:rPr>
        <w:t>0</w:t>
      </w:r>
      <w:r w:rsidR="00A52ABE">
        <w:rPr>
          <w:rFonts w:asciiTheme="majorHAnsi" w:hAnsiTheme="majorHAnsi" w:cstheme="majorHAnsi"/>
          <w:lang w:val="de-DE"/>
        </w:rPr>
        <w:t xml:space="preserve">0 – </w:t>
      </w:r>
      <w:r w:rsidR="003D6E8D">
        <w:rPr>
          <w:rFonts w:asciiTheme="majorHAnsi" w:hAnsiTheme="majorHAnsi" w:cstheme="majorHAnsi"/>
          <w:lang w:val="de-DE"/>
        </w:rPr>
        <w:t>19</w:t>
      </w:r>
      <w:r w:rsidR="00A52ABE">
        <w:rPr>
          <w:rFonts w:asciiTheme="majorHAnsi" w:hAnsiTheme="majorHAnsi" w:cstheme="majorHAnsi"/>
          <w:lang w:val="de-DE"/>
        </w:rPr>
        <w:t xml:space="preserve">:00 Uhr. </w:t>
      </w:r>
      <w:proofErr w:type="spellStart"/>
      <w:r w:rsidR="003D6E8D" w:rsidRPr="003D6E8D">
        <w:rPr>
          <w:rFonts w:asciiTheme="majorHAnsi" w:hAnsiTheme="majorHAnsi" w:cstheme="majorHAnsi"/>
          <w:lang w:val="de-DE"/>
        </w:rPr>
        <w:t>Av</w:t>
      </w:r>
      <w:proofErr w:type="spellEnd"/>
      <w:r w:rsidR="003D6E8D" w:rsidRPr="003D6E8D">
        <w:rPr>
          <w:rFonts w:asciiTheme="majorHAnsi" w:hAnsiTheme="majorHAnsi" w:cstheme="majorHAnsi"/>
          <w:lang w:val="de-DE"/>
        </w:rPr>
        <w:t xml:space="preserve">. </w:t>
      </w:r>
      <w:proofErr w:type="spellStart"/>
      <w:r w:rsidR="003D6E8D" w:rsidRPr="003D6E8D">
        <w:rPr>
          <w:rFonts w:asciiTheme="majorHAnsi" w:hAnsiTheme="majorHAnsi" w:cstheme="majorHAnsi"/>
          <w:lang w:val="de-DE"/>
        </w:rPr>
        <w:t>Arriaga</w:t>
      </w:r>
      <w:proofErr w:type="spellEnd"/>
      <w:r w:rsidR="003D6E8D" w:rsidRPr="003D6E8D">
        <w:rPr>
          <w:rFonts w:asciiTheme="majorHAnsi" w:hAnsiTheme="majorHAnsi" w:cstheme="majorHAnsi"/>
          <w:lang w:val="de-DE"/>
        </w:rPr>
        <w:t xml:space="preserve"> 16, </w:t>
      </w:r>
      <w:proofErr w:type="spellStart"/>
      <w:r w:rsidR="003D6E8D" w:rsidRPr="003D6E8D">
        <w:rPr>
          <w:rFonts w:asciiTheme="majorHAnsi" w:hAnsiTheme="majorHAnsi" w:cstheme="majorHAnsi"/>
          <w:lang w:val="de-DE"/>
        </w:rPr>
        <w:t>São</w:t>
      </w:r>
      <w:proofErr w:type="spellEnd"/>
      <w:r w:rsidR="003D6E8D" w:rsidRPr="003D6E8D">
        <w:rPr>
          <w:rFonts w:asciiTheme="majorHAnsi" w:hAnsiTheme="majorHAnsi" w:cstheme="majorHAnsi"/>
          <w:lang w:val="de-DE"/>
        </w:rPr>
        <w:t xml:space="preserve"> </w:t>
      </w:r>
      <w:proofErr w:type="spellStart"/>
      <w:r w:rsidR="003D6E8D" w:rsidRPr="003D6E8D">
        <w:rPr>
          <w:rFonts w:asciiTheme="majorHAnsi" w:hAnsiTheme="majorHAnsi" w:cstheme="majorHAnsi"/>
          <w:lang w:val="de-DE"/>
        </w:rPr>
        <w:t>Martinho</w:t>
      </w:r>
      <w:proofErr w:type="spellEnd"/>
      <w:r w:rsidR="003D6E8D" w:rsidRPr="003D6E8D">
        <w:rPr>
          <w:rFonts w:asciiTheme="majorHAnsi" w:hAnsiTheme="majorHAnsi" w:cstheme="majorHAnsi"/>
          <w:lang w:val="de-DE"/>
        </w:rPr>
        <w:t>, 9004-519 Funchal, Portugal</w:t>
      </w:r>
      <w:r w:rsidR="00A52ABE">
        <w:rPr>
          <w:rFonts w:asciiTheme="majorHAnsi" w:hAnsiTheme="majorHAnsi" w:cstheme="majorHAnsi"/>
          <w:lang w:val="de-DE"/>
        </w:rPr>
        <w:t>.</w:t>
      </w:r>
    </w:p>
    <w:p w14:paraId="2533F8ED" w14:textId="36E288D3" w:rsidR="00240EBC" w:rsidRDefault="00536F43" w:rsidP="00240EBC">
      <w:pPr>
        <w:spacing w:after="0"/>
        <w:ind w:left="1440" w:hanging="1440"/>
        <w:rPr>
          <w:rFonts w:asciiTheme="majorHAnsi" w:hAnsiTheme="majorHAnsi" w:cstheme="majorHAnsi"/>
          <w:lang w:val="de-DE"/>
        </w:rPr>
      </w:pPr>
      <w:r w:rsidRPr="009E0499">
        <w:rPr>
          <w:rFonts w:asciiTheme="majorHAnsi" w:hAnsiTheme="majorHAnsi" w:cstheme="majorHAnsi"/>
          <w:b/>
          <w:lang w:val="de-DE"/>
        </w:rPr>
        <w:t>Taxen:</w:t>
      </w:r>
      <w:r w:rsidR="00036409">
        <w:rPr>
          <w:rFonts w:asciiTheme="majorHAnsi" w:hAnsiTheme="majorHAnsi" w:cstheme="majorHAnsi"/>
          <w:lang w:val="de-DE"/>
        </w:rPr>
        <w:tab/>
      </w:r>
      <w:r w:rsidR="00B82B13">
        <w:rPr>
          <w:rFonts w:asciiTheme="majorHAnsi" w:hAnsiTheme="majorHAnsi" w:cstheme="majorHAnsi"/>
          <w:lang w:val="de-DE"/>
        </w:rPr>
        <w:t xml:space="preserve">Taxen </w:t>
      </w:r>
      <w:r w:rsidR="00A52ABE">
        <w:rPr>
          <w:rFonts w:asciiTheme="majorHAnsi" w:hAnsiTheme="majorHAnsi" w:cstheme="majorHAnsi"/>
          <w:lang w:val="de-DE"/>
        </w:rPr>
        <w:t xml:space="preserve">finden sich </w:t>
      </w:r>
      <w:r w:rsidR="00717A4E">
        <w:rPr>
          <w:rFonts w:asciiTheme="majorHAnsi" w:hAnsiTheme="majorHAnsi" w:cstheme="majorHAnsi"/>
          <w:lang w:val="de-DE"/>
        </w:rPr>
        <w:t>meist am Hafenausgang</w:t>
      </w:r>
      <w:r w:rsidR="00A52ABE">
        <w:rPr>
          <w:rFonts w:asciiTheme="majorHAnsi" w:hAnsiTheme="majorHAnsi" w:cstheme="majorHAnsi"/>
          <w:lang w:val="de-DE"/>
        </w:rPr>
        <w:t>.</w:t>
      </w:r>
      <w:r w:rsidR="00717A4E">
        <w:rPr>
          <w:rFonts w:asciiTheme="majorHAnsi" w:hAnsiTheme="majorHAnsi" w:cstheme="majorHAnsi"/>
          <w:lang w:val="de-DE"/>
        </w:rPr>
        <w:t xml:space="preserve"> </w:t>
      </w:r>
      <w:r w:rsidR="00240EBC">
        <w:rPr>
          <w:rFonts w:asciiTheme="majorHAnsi" w:hAnsiTheme="majorHAnsi" w:cstheme="majorHAnsi"/>
          <w:lang w:val="de-DE"/>
        </w:rPr>
        <w:t>Als Richtwert kann man mit etwa</w:t>
      </w:r>
      <w:r w:rsidR="00717A4E">
        <w:rPr>
          <w:rFonts w:asciiTheme="majorHAnsi" w:hAnsiTheme="majorHAnsi" w:cstheme="majorHAnsi"/>
          <w:lang w:val="de-DE"/>
        </w:rPr>
        <w:t xml:space="preserve"> 3,50 € Startgebühr</w:t>
      </w:r>
      <w:bookmarkStart w:id="0" w:name="_GoBack"/>
      <w:bookmarkEnd w:id="0"/>
      <w:r w:rsidR="00717A4E">
        <w:rPr>
          <w:rFonts w:asciiTheme="majorHAnsi" w:hAnsiTheme="majorHAnsi" w:cstheme="majorHAnsi"/>
          <w:lang w:val="de-DE"/>
        </w:rPr>
        <w:t xml:space="preserve"> und</w:t>
      </w:r>
      <w:r w:rsidR="00240EBC">
        <w:rPr>
          <w:rFonts w:asciiTheme="majorHAnsi" w:hAnsiTheme="majorHAnsi" w:cstheme="majorHAnsi"/>
          <w:lang w:val="de-DE"/>
        </w:rPr>
        <w:t xml:space="preserve"> </w:t>
      </w:r>
      <w:r w:rsidR="00717A4E">
        <w:rPr>
          <w:rFonts w:asciiTheme="majorHAnsi" w:hAnsiTheme="majorHAnsi" w:cstheme="majorHAnsi"/>
          <w:lang w:val="de-DE"/>
        </w:rPr>
        <w:t>0,50</w:t>
      </w:r>
      <w:r w:rsidR="00240EBC">
        <w:rPr>
          <w:rFonts w:asciiTheme="majorHAnsi" w:hAnsiTheme="majorHAnsi" w:cstheme="majorHAnsi"/>
          <w:lang w:val="de-DE"/>
        </w:rPr>
        <w:t xml:space="preserve"> € pro km rechnen. </w:t>
      </w:r>
      <w:r w:rsidR="00717A4E">
        <w:rPr>
          <w:rFonts w:asciiTheme="majorHAnsi" w:hAnsiTheme="majorHAnsi" w:cstheme="majorHAnsi"/>
          <w:lang w:val="de-DE"/>
        </w:rPr>
        <w:t>Nachts</w:t>
      </w:r>
      <w:r w:rsidR="00240EBC">
        <w:rPr>
          <w:rFonts w:asciiTheme="majorHAnsi" w:hAnsiTheme="majorHAnsi" w:cstheme="majorHAnsi"/>
          <w:lang w:val="de-DE"/>
        </w:rPr>
        <w:t xml:space="preserve"> gelten geringfügig höhere Tarife.</w:t>
      </w:r>
      <w:r w:rsidR="00717A4E">
        <w:rPr>
          <w:rFonts w:asciiTheme="majorHAnsi" w:hAnsiTheme="majorHAnsi" w:cstheme="majorHAnsi"/>
          <w:lang w:val="de-DE"/>
        </w:rPr>
        <w:t xml:space="preserve"> Apps wie Bolt sind verfügbar.</w:t>
      </w:r>
    </w:p>
    <w:p w14:paraId="6850FAC2" w14:textId="0B33A6AD" w:rsidR="00175EB8" w:rsidRPr="0099420E" w:rsidRDefault="00717A4E" w:rsidP="00240EBC">
      <w:pPr>
        <w:spacing w:after="0"/>
        <w:ind w:left="1440" w:hanging="1440"/>
        <w:rPr>
          <w:rFonts w:asciiTheme="majorHAnsi" w:hAnsiTheme="majorHAnsi" w:cstheme="majorHAnsi"/>
          <w:lang w:val="de-DE"/>
        </w:rPr>
      </w:pPr>
      <w:r w:rsidRPr="00177DC4">
        <w:rPr>
          <w:rFonts w:asciiTheme="majorHAnsi" w:hAnsiTheme="majorHAnsi" w:cstheme="majorHAnsi"/>
          <w:b/>
          <w:lang w:val="de-DE"/>
        </w:rPr>
        <w:t>Hop on / off</w:t>
      </w:r>
      <w:r w:rsidR="00175EB8" w:rsidRPr="00177DC4">
        <w:rPr>
          <w:rFonts w:asciiTheme="majorHAnsi" w:hAnsiTheme="majorHAnsi" w:cstheme="majorHAnsi"/>
          <w:b/>
          <w:lang w:val="de-DE"/>
        </w:rPr>
        <w:t>:</w:t>
      </w:r>
      <w:r w:rsidR="00175EB8" w:rsidRPr="00177DC4">
        <w:rPr>
          <w:rFonts w:asciiTheme="majorHAnsi" w:hAnsiTheme="majorHAnsi" w:cstheme="majorHAnsi"/>
          <w:lang w:val="de-DE"/>
        </w:rPr>
        <w:tab/>
      </w:r>
      <w:r w:rsidRPr="00177DC4">
        <w:rPr>
          <w:rFonts w:asciiTheme="majorHAnsi" w:hAnsiTheme="majorHAnsi" w:cstheme="majorHAnsi"/>
          <w:lang w:val="de-DE"/>
        </w:rPr>
        <w:t xml:space="preserve">Es gibt verschiedene Anbieter für Hop on / Hop off Busse. </w:t>
      </w:r>
      <w:r w:rsidRPr="00177DC4">
        <w:rPr>
          <w:rFonts w:asciiTheme="majorHAnsi" w:hAnsiTheme="majorHAnsi" w:cstheme="majorHAnsi"/>
          <w:i/>
          <w:lang w:val="de-DE"/>
        </w:rPr>
        <w:t>Yellow Bus Tours</w:t>
      </w:r>
      <w:r w:rsidRPr="0099420E">
        <w:rPr>
          <w:rFonts w:asciiTheme="majorHAnsi" w:hAnsiTheme="majorHAnsi" w:cstheme="majorHAnsi"/>
          <w:lang w:val="de-DE"/>
        </w:rPr>
        <w:t xml:space="preserve"> </w:t>
      </w:r>
      <w:r w:rsidR="0099420E" w:rsidRPr="0099420E">
        <w:rPr>
          <w:rFonts w:asciiTheme="majorHAnsi" w:hAnsiTheme="majorHAnsi" w:cstheme="majorHAnsi"/>
          <w:lang w:val="de-DE"/>
        </w:rPr>
        <w:t>verkehrt alle 30</w:t>
      </w:r>
      <w:r w:rsidR="0099420E">
        <w:rPr>
          <w:rFonts w:asciiTheme="majorHAnsi" w:hAnsiTheme="majorHAnsi" w:cstheme="majorHAnsi"/>
          <w:lang w:val="de-DE"/>
        </w:rPr>
        <w:t>-</w:t>
      </w:r>
      <w:r w:rsidR="0099420E" w:rsidRPr="0099420E">
        <w:rPr>
          <w:rFonts w:asciiTheme="majorHAnsi" w:hAnsiTheme="majorHAnsi" w:cstheme="majorHAnsi"/>
          <w:lang w:val="de-DE"/>
        </w:rPr>
        <w:t>45 Minuten zwischen 09:30 und 17:00 Uhr. D</w:t>
      </w:r>
      <w:r w:rsidR="0099420E">
        <w:rPr>
          <w:rFonts w:asciiTheme="majorHAnsi" w:hAnsiTheme="majorHAnsi" w:cstheme="majorHAnsi"/>
          <w:lang w:val="de-DE"/>
        </w:rPr>
        <w:t xml:space="preserve">as 24-Stunden-Ticket kostet 19,00 €, ein 48-Stunden-Ticket mit Fahrt zum Cabo </w:t>
      </w:r>
      <w:proofErr w:type="spellStart"/>
      <w:r w:rsidR="0099420E" w:rsidRPr="0099420E">
        <w:rPr>
          <w:rFonts w:asciiTheme="majorHAnsi" w:hAnsiTheme="majorHAnsi" w:cstheme="majorHAnsi"/>
          <w:lang w:val="de-DE"/>
        </w:rPr>
        <w:t>Girão</w:t>
      </w:r>
      <w:proofErr w:type="spellEnd"/>
      <w:r w:rsidR="0099420E">
        <w:rPr>
          <w:rFonts w:asciiTheme="majorHAnsi" w:hAnsiTheme="majorHAnsi" w:cstheme="majorHAnsi"/>
          <w:lang w:val="de-DE"/>
        </w:rPr>
        <w:t xml:space="preserve"> kostet 24,50 €. </w:t>
      </w:r>
      <w:r w:rsidR="0099420E" w:rsidRPr="00177DC4">
        <w:rPr>
          <w:rFonts w:asciiTheme="majorHAnsi" w:hAnsiTheme="majorHAnsi" w:cstheme="majorHAnsi"/>
          <w:i/>
          <w:lang w:val="de-DE"/>
        </w:rPr>
        <w:t xml:space="preserve">City </w:t>
      </w:r>
      <w:proofErr w:type="spellStart"/>
      <w:r w:rsidR="0099420E" w:rsidRPr="00177DC4">
        <w:rPr>
          <w:rFonts w:asciiTheme="majorHAnsi" w:hAnsiTheme="majorHAnsi" w:cstheme="majorHAnsi"/>
          <w:i/>
          <w:lang w:val="de-DE"/>
        </w:rPr>
        <w:t>Sightseen</w:t>
      </w:r>
      <w:proofErr w:type="spellEnd"/>
      <w:r w:rsidR="0099420E">
        <w:rPr>
          <w:rFonts w:asciiTheme="majorHAnsi" w:hAnsiTheme="majorHAnsi" w:cstheme="majorHAnsi"/>
          <w:lang w:val="de-DE"/>
        </w:rPr>
        <w:t xml:space="preserve"> bietet ein 48-Stunden-Ticket mit zwei verfügbaren Routen für 28,00 € und verkehrt zwischen 09:30 und 17:05 Uhr.</w:t>
      </w:r>
    </w:p>
    <w:p w14:paraId="457C09F9" w14:textId="0AF5E293" w:rsidR="00FC1196" w:rsidRPr="00FC1196" w:rsidRDefault="00FC1196" w:rsidP="00FC1196">
      <w:pPr>
        <w:spacing w:after="0"/>
        <w:ind w:left="1440" w:hanging="1440"/>
        <w:rPr>
          <w:rFonts w:asciiTheme="majorHAnsi" w:eastAsia="Times New Roman" w:hAnsiTheme="majorHAnsi" w:cstheme="majorHAnsi"/>
          <w:lang w:val="de-DE"/>
        </w:rPr>
      </w:pPr>
    </w:p>
    <w:p w14:paraId="6B18B4C7" w14:textId="26373072" w:rsidR="009E0499" w:rsidRPr="00204382" w:rsidRDefault="009E0499" w:rsidP="004F5E5A">
      <w:pPr>
        <w:spacing w:after="0"/>
        <w:jc w:val="center"/>
        <w:rPr>
          <w:rFonts w:cstheme="minorHAnsi"/>
          <w:sz w:val="28"/>
          <w:szCs w:val="28"/>
          <w:lang w:val="de-DE"/>
        </w:rPr>
      </w:pPr>
      <w:r w:rsidRPr="00204382">
        <w:rPr>
          <w:rFonts w:cstheme="minorHAnsi"/>
          <w:sz w:val="28"/>
          <w:szCs w:val="28"/>
          <w:lang w:val="de-DE"/>
        </w:rPr>
        <w:t>Was kann man unternehmen / Sehenswertes</w:t>
      </w:r>
      <w:r w:rsidR="004F5E5A" w:rsidRPr="00204382">
        <w:rPr>
          <w:rFonts w:cstheme="minorHAnsi"/>
          <w:sz w:val="28"/>
          <w:szCs w:val="28"/>
          <w:lang w:val="de-DE"/>
        </w:rPr>
        <w:t xml:space="preserve"> </w:t>
      </w:r>
      <w:r w:rsidR="00B82B13">
        <w:rPr>
          <w:rFonts w:cstheme="minorHAnsi"/>
          <w:sz w:val="28"/>
          <w:szCs w:val="28"/>
          <w:lang w:val="de-DE"/>
        </w:rPr>
        <w:t>in</w:t>
      </w:r>
      <w:r w:rsidR="00C016CC">
        <w:rPr>
          <w:rFonts w:cstheme="minorHAnsi"/>
          <w:sz w:val="28"/>
          <w:szCs w:val="28"/>
          <w:lang w:val="de-DE"/>
        </w:rPr>
        <w:t xml:space="preserve"> </w:t>
      </w:r>
      <w:r w:rsidR="003D6E8D">
        <w:rPr>
          <w:rFonts w:cstheme="minorHAnsi"/>
          <w:sz w:val="28"/>
          <w:szCs w:val="28"/>
          <w:lang w:val="de-DE"/>
        </w:rPr>
        <w:t>Funchal</w:t>
      </w:r>
    </w:p>
    <w:p w14:paraId="52FC3A67" w14:textId="4B9A9749" w:rsidR="00BB0380" w:rsidRPr="00131FA7" w:rsidRDefault="00BB0380" w:rsidP="000D5D53">
      <w:pPr>
        <w:spacing w:after="0"/>
        <w:rPr>
          <w:rFonts w:asciiTheme="majorHAnsi" w:hAnsiTheme="majorHAnsi" w:cstheme="majorHAnsi"/>
          <w:sz w:val="10"/>
          <w:szCs w:val="10"/>
          <w:lang w:val="de-DE"/>
        </w:rPr>
      </w:pPr>
    </w:p>
    <w:p w14:paraId="51C6E944" w14:textId="020BFB85" w:rsidR="00947C78" w:rsidRDefault="00947C78" w:rsidP="00947C78">
      <w:pPr>
        <w:spacing w:after="0"/>
        <w:rPr>
          <w:rFonts w:asciiTheme="majorHAnsi" w:hAnsiTheme="majorHAnsi" w:cstheme="majorHAnsi"/>
          <w:lang w:val="de-DE"/>
        </w:rPr>
      </w:pPr>
      <w:r w:rsidRPr="00177DC4">
        <w:rPr>
          <w:rFonts w:asciiTheme="majorHAnsi" w:hAnsiTheme="majorHAnsi" w:cstheme="majorHAnsi"/>
          <w:b/>
          <w:lang w:val="de-DE"/>
        </w:rPr>
        <w:t>CR7 Museum</w:t>
      </w:r>
      <w:r w:rsidRPr="00177DC4">
        <w:rPr>
          <w:rFonts w:asciiTheme="majorHAnsi" w:hAnsiTheme="majorHAnsi" w:cstheme="majorHAnsi"/>
          <w:lang w:val="de-DE"/>
        </w:rPr>
        <w:t xml:space="preserve"> </w:t>
      </w:r>
      <w:r w:rsidR="00131FA7">
        <w:rPr>
          <w:rFonts w:asciiTheme="majorHAnsi" w:eastAsia="Times New Roman" w:hAnsiTheme="majorHAnsi" w:cstheme="majorHAnsi"/>
          <w:lang w:val="de-DE"/>
        </w:rPr>
        <w:t xml:space="preserve">– </w:t>
      </w:r>
      <w:r w:rsidRPr="00177DC4">
        <w:rPr>
          <w:rFonts w:asciiTheme="majorHAnsi" w:hAnsiTheme="majorHAnsi" w:cstheme="majorHAnsi"/>
          <w:lang w:val="de-DE"/>
        </w:rPr>
        <w:t xml:space="preserve">Gewidmet dem weltweit bekannten Fußballstar Cristiano Ronaldo, der in Funchal geboren wurde, fasziniert das CR7 Museum </w:t>
      </w:r>
      <w:r>
        <w:rPr>
          <w:rFonts w:asciiTheme="majorHAnsi" w:hAnsiTheme="majorHAnsi" w:cstheme="majorHAnsi"/>
          <w:lang w:val="de-DE"/>
        </w:rPr>
        <w:t xml:space="preserve">(ca. 1km) </w:t>
      </w:r>
      <w:r w:rsidRPr="00177DC4">
        <w:rPr>
          <w:rFonts w:asciiTheme="majorHAnsi" w:hAnsiTheme="majorHAnsi" w:cstheme="majorHAnsi"/>
          <w:lang w:val="de-DE"/>
        </w:rPr>
        <w:t>vor allem Sport- und Fußballbegeisterte.</w:t>
      </w:r>
      <w:r>
        <w:rPr>
          <w:rFonts w:asciiTheme="majorHAnsi" w:hAnsiTheme="majorHAnsi" w:cstheme="majorHAnsi"/>
          <w:lang w:val="de-DE"/>
        </w:rPr>
        <w:t xml:space="preserve"> Geöffnet von 10:00 – 17:00 Uhr.</w:t>
      </w:r>
    </w:p>
    <w:p w14:paraId="07EB312C" w14:textId="20BCCA9D" w:rsidR="00947C78" w:rsidRDefault="00947C78" w:rsidP="00947C78">
      <w:pPr>
        <w:spacing w:after="0"/>
        <w:rPr>
          <w:rFonts w:asciiTheme="majorHAnsi" w:hAnsiTheme="majorHAnsi" w:cstheme="majorHAnsi"/>
          <w:lang w:val="de-DE"/>
        </w:rPr>
      </w:pPr>
      <w:proofErr w:type="spellStart"/>
      <w:r w:rsidRPr="00177DC4">
        <w:rPr>
          <w:rFonts w:asciiTheme="majorHAnsi" w:hAnsiTheme="majorHAnsi" w:cstheme="majorHAnsi"/>
          <w:b/>
          <w:lang w:val="de-DE"/>
        </w:rPr>
        <w:t>Parque</w:t>
      </w:r>
      <w:proofErr w:type="spellEnd"/>
      <w:r w:rsidRPr="00177DC4">
        <w:rPr>
          <w:rFonts w:asciiTheme="majorHAnsi" w:hAnsiTheme="majorHAnsi" w:cstheme="majorHAnsi"/>
          <w:b/>
          <w:lang w:val="de-DE"/>
        </w:rPr>
        <w:t xml:space="preserve"> de Santa Catarina</w:t>
      </w:r>
      <w:r w:rsidRPr="00177DC4">
        <w:rPr>
          <w:rFonts w:asciiTheme="majorHAnsi" w:hAnsiTheme="majorHAnsi" w:cstheme="majorHAnsi"/>
          <w:lang w:val="de-DE"/>
        </w:rPr>
        <w:t xml:space="preserve"> </w:t>
      </w:r>
      <w:r w:rsidR="00131FA7">
        <w:rPr>
          <w:rFonts w:asciiTheme="majorHAnsi" w:eastAsia="Times New Roman" w:hAnsiTheme="majorHAnsi" w:cstheme="majorHAnsi"/>
          <w:lang w:val="de-DE"/>
        </w:rPr>
        <w:t xml:space="preserve">– </w:t>
      </w:r>
      <w:r w:rsidRPr="00177DC4">
        <w:rPr>
          <w:rFonts w:asciiTheme="majorHAnsi" w:hAnsiTheme="majorHAnsi" w:cstheme="majorHAnsi"/>
          <w:lang w:val="de-DE"/>
        </w:rPr>
        <w:t xml:space="preserve">Als einer der größten städtischen Parks in Funchal bietet der </w:t>
      </w:r>
      <w:r w:rsidR="0025530A" w:rsidRPr="00177DC4">
        <w:rPr>
          <w:rFonts w:asciiTheme="majorHAnsi" w:hAnsiTheme="majorHAnsi" w:cstheme="majorHAnsi"/>
          <w:lang w:val="de-DE"/>
        </w:rPr>
        <w:t>Santa-Catarina-Park</w:t>
      </w:r>
      <w:r w:rsidRPr="00177DC4">
        <w:rPr>
          <w:rFonts w:asciiTheme="majorHAnsi" w:hAnsiTheme="majorHAnsi" w:cstheme="majorHAnsi"/>
          <w:lang w:val="de-DE"/>
        </w:rPr>
        <w:t xml:space="preserve"> </w:t>
      </w:r>
      <w:r>
        <w:rPr>
          <w:rFonts w:asciiTheme="majorHAnsi" w:hAnsiTheme="majorHAnsi" w:cstheme="majorHAnsi"/>
          <w:lang w:val="de-DE"/>
        </w:rPr>
        <w:t xml:space="preserve">(ca. 1,5 km) </w:t>
      </w:r>
      <w:r w:rsidRPr="00177DC4">
        <w:rPr>
          <w:rFonts w:asciiTheme="majorHAnsi" w:hAnsiTheme="majorHAnsi" w:cstheme="majorHAnsi"/>
          <w:lang w:val="de-DE"/>
        </w:rPr>
        <w:t>weitläufige Grünflächen, schattige Pfade und kunstvoll gestaltete Bereiche</w:t>
      </w:r>
      <w:r w:rsidR="0025530A">
        <w:rPr>
          <w:rFonts w:asciiTheme="majorHAnsi" w:hAnsiTheme="majorHAnsi" w:cstheme="majorHAnsi"/>
          <w:lang w:val="de-DE"/>
        </w:rPr>
        <w:t xml:space="preserve"> zum Entspannen</w:t>
      </w:r>
      <w:r w:rsidRPr="00177DC4">
        <w:rPr>
          <w:rFonts w:asciiTheme="majorHAnsi" w:hAnsiTheme="majorHAnsi" w:cstheme="majorHAnsi"/>
          <w:lang w:val="de-DE"/>
        </w:rPr>
        <w:t>.</w:t>
      </w:r>
    </w:p>
    <w:p w14:paraId="1370ABD7" w14:textId="616A1539" w:rsidR="00075BA4" w:rsidRDefault="0025530A" w:rsidP="003772F2">
      <w:pPr>
        <w:spacing w:after="0"/>
        <w:rPr>
          <w:rFonts w:asciiTheme="majorHAnsi" w:hAnsiTheme="majorHAnsi" w:cstheme="majorHAnsi"/>
          <w:lang w:val="de-DE"/>
        </w:rPr>
      </w:pPr>
      <w:proofErr w:type="spellStart"/>
      <w:r w:rsidRPr="0025530A">
        <w:rPr>
          <w:rFonts w:asciiTheme="majorHAnsi" w:hAnsiTheme="majorHAnsi" w:cstheme="majorHAnsi"/>
          <w:b/>
          <w:lang w:val="de-DE"/>
        </w:rPr>
        <w:t>Sé</w:t>
      </w:r>
      <w:proofErr w:type="spellEnd"/>
      <w:r w:rsidRPr="0025530A">
        <w:rPr>
          <w:rFonts w:asciiTheme="majorHAnsi" w:hAnsiTheme="majorHAnsi" w:cstheme="majorHAnsi"/>
          <w:b/>
          <w:lang w:val="de-DE"/>
        </w:rPr>
        <w:t xml:space="preserve"> </w:t>
      </w:r>
      <w:proofErr w:type="spellStart"/>
      <w:r w:rsidRPr="0025530A">
        <w:rPr>
          <w:rFonts w:asciiTheme="majorHAnsi" w:hAnsiTheme="majorHAnsi" w:cstheme="majorHAnsi"/>
          <w:b/>
          <w:lang w:val="de-DE"/>
        </w:rPr>
        <w:t>Catedral</w:t>
      </w:r>
      <w:proofErr w:type="spellEnd"/>
      <w:r w:rsidRPr="0025530A">
        <w:rPr>
          <w:rFonts w:asciiTheme="majorHAnsi" w:hAnsiTheme="majorHAnsi" w:cstheme="majorHAnsi"/>
          <w:b/>
          <w:lang w:val="de-DE"/>
        </w:rPr>
        <w:t xml:space="preserve"> do Funchal</w:t>
      </w:r>
      <w:r>
        <w:rPr>
          <w:rFonts w:asciiTheme="majorHAnsi" w:hAnsiTheme="majorHAnsi" w:cstheme="majorHAnsi"/>
          <w:b/>
          <w:lang w:val="de-DE"/>
        </w:rPr>
        <w:t xml:space="preserve"> </w:t>
      </w:r>
      <w:r w:rsidR="00131FA7">
        <w:rPr>
          <w:rFonts w:asciiTheme="majorHAnsi" w:eastAsia="Times New Roman" w:hAnsiTheme="majorHAnsi" w:cstheme="majorHAnsi"/>
          <w:lang w:val="de-DE"/>
        </w:rPr>
        <w:t xml:space="preserve">– </w:t>
      </w:r>
      <w:r w:rsidR="00177DC4" w:rsidRPr="00177DC4">
        <w:rPr>
          <w:rFonts w:asciiTheme="majorHAnsi" w:hAnsiTheme="majorHAnsi" w:cstheme="majorHAnsi"/>
          <w:lang w:val="de-DE"/>
        </w:rPr>
        <w:t>Die</w:t>
      </w:r>
      <w:r>
        <w:rPr>
          <w:rFonts w:asciiTheme="majorHAnsi" w:hAnsiTheme="majorHAnsi" w:cstheme="majorHAnsi"/>
          <w:lang w:val="de-DE"/>
        </w:rPr>
        <w:t xml:space="preserve"> </w:t>
      </w:r>
      <w:r w:rsidR="00177DC4" w:rsidRPr="00177DC4">
        <w:rPr>
          <w:rFonts w:asciiTheme="majorHAnsi" w:hAnsiTheme="majorHAnsi" w:cstheme="majorHAnsi"/>
          <w:lang w:val="de-DE"/>
        </w:rPr>
        <w:t xml:space="preserve">Kathedrale </w:t>
      </w:r>
      <w:r w:rsidR="00177DC4">
        <w:rPr>
          <w:rFonts w:asciiTheme="majorHAnsi" w:hAnsiTheme="majorHAnsi" w:cstheme="majorHAnsi"/>
          <w:lang w:val="de-DE"/>
        </w:rPr>
        <w:t xml:space="preserve">(ca. 1,7 km) </w:t>
      </w:r>
      <w:r w:rsidR="00177DC4" w:rsidRPr="00177DC4">
        <w:rPr>
          <w:rFonts w:asciiTheme="majorHAnsi" w:hAnsiTheme="majorHAnsi" w:cstheme="majorHAnsi"/>
          <w:lang w:val="de-DE"/>
        </w:rPr>
        <w:t xml:space="preserve">besticht </w:t>
      </w:r>
      <w:r>
        <w:rPr>
          <w:rFonts w:asciiTheme="majorHAnsi" w:hAnsiTheme="majorHAnsi" w:cstheme="majorHAnsi"/>
          <w:lang w:val="de-DE"/>
        </w:rPr>
        <w:t>mit</w:t>
      </w:r>
      <w:r w:rsidR="00177DC4" w:rsidRPr="00177DC4">
        <w:rPr>
          <w:rFonts w:asciiTheme="majorHAnsi" w:hAnsiTheme="majorHAnsi" w:cstheme="majorHAnsi"/>
          <w:lang w:val="de-DE"/>
        </w:rPr>
        <w:t xml:space="preserve"> schlichte</w:t>
      </w:r>
      <w:r>
        <w:rPr>
          <w:rFonts w:asciiTheme="majorHAnsi" w:hAnsiTheme="majorHAnsi" w:cstheme="majorHAnsi"/>
          <w:lang w:val="de-DE"/>
        </w:rPr>
        <w:t>r</w:t>
      </w:r>
      <w:r w:rsidR="00177DC4" w:rsidRPr="00177DC4">
        <w:rPr>
          <w:rFonts w:asciiTheme="majorHAnsi" w:hAnsiTheme="majorHAnsi" w:cstheme="majorHAnsi"/>
          <w:lang w:val="de-DE"/>
        </w:rPr>
        <w:t xml:space="preserve"> Fassade und kunstvollen, handgeschnitzten Holzdekorationen im Inneren. </w:t>
      </w:r>
      <w:r w:rsidR="00947C78">
        <w:rPr>
          <w:rFonts w:asciiTheme="majorHAnsi" w:hAnsiTheme="majorHAnsi" w:cstheme="majorHAnsi"/>
          <w:lang w:val="de-DE"/>
        </w:rPr>
        <w:t xml:space="preserve">Geöffnet von </w:t>
      </w:r>
      <w:r w:rsidR="00947C78">
        <w:rPr>
          <w:rFonts w:asciiTheme="majorHAnsi" w:hAnsiTheme="majorHAnsi" w:cstheme="majorHAnsi"/>
          <w:lang w:val="de-DE"/>
        </w:rPr>
        <w:t>07</w:t>
      </w:r>
      <w:r w:rsidR="00947C78">
        <w:rPr>
          <w:rFonts w:asciiTheme="majorHAnsi" w:hAnsiTheme="majorHAnsi" w:cstheme="majorHAnsi"/>
          <w:lang w:val="de-DE"/>
        </w:rPr>
        <w:t>:</w:t>
      </w:r>
      <w:r w:rsidR="00947C78">
        <w:rPr>
          <w:rFonts w:asciiTheme="majorHAnsi" w:hAnsiTheme="majorHAnsi" w:cstheme="majorHAnsi"/>
          <w:lang w:val="de-DE"/>
        </w:rPr>
        <w:t>15</w:t>
      </w:r>
      <w:r w:rsidR="00947C78">
        <w:rPr>
          <w:rFonts w:asciiTheme="majorHAnsi" w:hAnsiTheme="majorHAnsi" w:cstheme="majorHAnsi"/>
          <w:lang w:val="de-DE"/>
        </w:rPr>
        <w:t xml:space="preserve"> – </w:t>
      </w:r>
      <w:r w:rsidR="00947C78">
        <w:rPr>
          <w:rFonts w:asciiTheme="majorHAnsi" w:hAnsiTheme="majorHAnsi" w:cstheme="majorHAnsi"/>
          <w:lang w:val="de-DE"/>
        </w:rPr>
        <w:t>18</w:t>
      </w:r>
      <w:r w:rsidR="00947C78">
        <w:rPr>
          <w:rFonts w:asciiTheme="majorHAnsi" w:hAnsiTheme="majorHAnsi" w:cstheme="majorHAnsi"/>
          <w:lang w:val="de-DE"/>
        </w:rPr>
        <w:t>:</w:t>
      </w:r>
      <w:r w:rsidR="00947C78">
        <w:rPr>
          <w:rFonts w:asciiTheme="majorHAnsi" w:hAnsiTheme="majorHAnsi" w:cstheme="majorHAnsi"/>
          <w:lang w:val="de-DE"/>
        </w:rPr>
        <w:t>30</w:t>
      </w:r>
      <w:r w:rsidR="00947C78">
        <w:rPr>
          <w:rFonts w:asciiTheme="majorHAnsi" w:hAnsiTheme="majorHAnsi" w:cstheme="majorHAnsi"/>
          <w:lang w:val="de-DE"/>
        </w:rPr>
        <w:t xml:space="preserve"> Uhr.</w:t>
      </w:r>
    </w:p>
    <w:p w14:paraId="37EB3A9C" w14:textId="24FE5249" w:rsidR="00947C78" w:rsidRDefault="00947C78" w:rsidP="00947C78">
      <w:pPr>
        <w:spacing w:after="0"/>
        <w:rPr>
          <w:rFonts w:asciiTheme="majorHAnsi" w:hAnsiTheme="majorHAnsi" w:cstheme="majorHAnsi"/>
          <w:lang w:val="de-DE"/>
        </w:rPr>
      </w:pPr>
      <w:proofErr w:type="spellStart"/>
      <w:r w:rsidRPr="00177DC4">
        <w:rPr>
          <w:rFonts w:asciiTheme="majorHAnsi" w:hAnsiTheme="majorHAnsi" w:cstheme="majorHAnsi"/>
          <w:b/>
          <w:lang w:val="de-DE"/>
        </w:rPr>
        <w:t>Museu</w:t>
      </w:r>
      <w:proofErr w:type="spellEnd"/>
      <w:r w:rsidRPr="00177DC4">
        <w:rPr>
          <w:rFonts w:asciiTheme="majorHAnsi" w:hAnsiTheme="majorHAnsi" w:cstheme="majorHAnsi"/>
          <w:b/>
          <w:lang w:val="de-DE"/>
        </w:rPr>
        <w:t xml:space="preserve"> Quinta das </w:t>
      </w:r>
      <w:proofErr w:type="spellStart"/>
      <w:r w:rsidRPr="00177DC4">
        <w:rPr>
          <w:rFonts w:asciiTheme="majorHAnsi" w:hAnsiTheme="majorHAnsi" w:cstheme="majorHAnsi"/>
          <w:b/>
          <w:lang w:val="de-DE"/>
        </w:rPr>
        <w:t>Cruzes</w:t>
      </w:r>
      <w:proofErr w:type="spellEnd"/>
      <w:r w:rsidRPr="00177DC4">
        <w:rPr>
          <w:rFonts w:asciiTheme="majorHAnsi" w:hAnsiTheme="majorHAnsi" w:cstheme="majorHAnsi"/>
          <w:lang w:val="de-DE"/>
        </w:rPr>
        <w:t xml:space="preserve"> </w:t>
      </w:r>
      <w:r w:rsidR="00131FA7">
        <w:rPr>
          <w:rFonts w:asciiTheme="majorHAnsi" w:eastAsia="Times New Roman" w:hAnsiTheme="majorHAnsi" w:cstheme="majorHAnsi"/>
          <w:lang w:val="de-DE"/>
        </w:rPr>
        <w:t xml:space="preserve">– </w:t>
      </w:r>
      <w:r w:rsidR="0025530A">
        <w:rPr>
          <w:rFonts w:asciiTheme="majorHAnsi" w:hAnsiTheme="majorHAnsi" w:cstheme="majorHAnsi"/>
          <w:lang w:val="de-DE"/>
        </w:rPr>
        <w:t>Das</w:t>
      </w:r>
      <w:r w:rsidRPr="00177DC4">
        <w:rPr>
          <w:rFonts w:asciiTheme="majorHAnsi" w:hAnsiTheme="majorHAnsi" w:cstheme="majorHAnsi"/>
          <w:lang w:val="de-DE"/>
        </w:rPr>
        <w:t xml:space="preserve"> historischen Herrenhaus</w:t>
      </w:r>
      <w:r>
        <w:rPr>
          <w:rFonts w:asciiTheme="majorHAnsi" w:hAnsiTheme="majorHAnsi" w:cstheme="majorHAnsi"/>
          <w:lang w:val="de-DE"/>
        </w:rPr>
        <w:t xml:space="preserve"> (ca. 2 km)</w:t>
      </w:r>
      <w:r w:rsidRPr="00177DC4">
        <w:rPr>
          <w:rFonts w:asciiTheme="majorHAnsi" w:hAnsiTheme="majorHAnsi" w:cstheme="majorHAnsi"/>
          <w:lang w:val="de-DE"/>
        </w:rPr>
        <w:t xml:space="preserve"> mit prachtvollen Gärten </w:t>
      </w:r>
      <w:r w:rsidR="0025530A">
        <w:rPr>
          <w:rFonts w:asciiTheme="majorHAnsi" w:hAnsiTheme="majorHAnsi" w:cstheme="majorHAnsi"/>
          <w:lang w:val="de-DE"/>
        </w:rPr>
        <w:t>zeigt</w:t>
      </w:r>
      <w:r w:rsidRPr="00177DC4">
        <w:rPr>
          <w:rFonts w:asciiTheme="majorHAnsi" w:hAnsiTheme="majorHAnsi" w:cstheme="majorHAnsi"/>
          <w:lang w:val="de-DE"/>
        </w:rPr>
        <w:t xml:space="preserve"> eine Sammlung an Gemälden, Möbeln, Keramiken und religiösen Artefakten.</w:t>
      </w:r>
      <w:r>
        <w:rPr>
          <w:rFonts w:asciiTheme="majorHAnsi" w:hAnsiTheme="majorHAnsi" w:cstheme="majorHAnsi"/>
          <w:lang w:val="de-DE"/>
        </w:rPr>
        <w:t xml:space="preserve"> </w:t>
      </w:r>
      <w:r>
        <w:rPr>
          <w:rFonts w:asciiTheme="majorHAnsi" w:hAnsiTheme="majorHAnsi" w:cstheme="majorHAnsi"/>
          <w:lang w:val="de-DE"/>
        </w:rPr>
        <w:t>Geöffnet von 10:</w:t>
      </w:r>
      <w:r>
        <w:rPr>
          <w:rFonts w:asciiTheme="majorHAnsi" w:hAnsiTheme="majorHAnsi" w:cstheme="majorHAnsi"/>
          <w:lang w:val="de-DE"/>
        </w:rPr>
        <w:t>30</w:t>
      </w:r>
      <w:r>
        <w:rPr>
          <w:rFonts w:asciiTheme="majorHAnsi" w:hAnsiTheme="majorHAnsi" w:cstheme="majorHAnsi"/>
          <w:lang w:val="de-DE"/>
        </w:rPr>
        <w:t xml:space="preserve"> – </w:t>
      </w:r>
      <w:r>
        <w:rPr>
          <w:rFonts w:asciiTheme="majorHAnsi" w:hAnsiTheme="majorHAnsi" w:cstheme="majorHAnsi"/>
          <w:lang w:val="de-DE"/>
        </w:rPr>
        <w:t>12</w:t>
      </w:r>
      <w:r>
        <w:rPr>
          <w:rFonts w:asciiTheme="majorHAnsi" w:hAnsiTheme="majorHAnsi" w:cstheme="majorHAnsi"/>
          <w:lang w:val="de-DE"/>
        </w:rPr>
        <w:t>:</w:t>
      </w:r>
      <w:r>
        <w:rPr>
          <w:rFonts w:asciiTheme="majorHAnsi" w:hAnsiTheme="majorHAnsi" w:cstheme="majorHAnsi"/>
          <w:lang w:val="de-DE"/>
        </w:rPr>
        <w:t>30</w:t>
      </w:r>
      <w:r>
        <w:rPr>
          <w:rFonts w:asciiTheme="majorHAnsi" w:hAnsiTheme="majorHAnsi" w:cstheme="majorHAnsi"/>
          <w:lang w:val="de-DE"/>
        </w:rPr>
        <w:t xml:space="preserve"> Uhr</w:t>
      </w:r>
      <w:r>
        <w:rPr>
          <w:rFonts w:asciiTheme="majorHAnsi" w:hAnsiTheme="majorHAnsi" w:cstheme="majorHAnsi"/>
          <w:lang w:val="de-DE"/>
        </w:rPr>
        <w:t xml:space="preserve"> und 13:30 – 17:30 Uhr</w:t>
      </w:r>
      <w:r>
        <w:rPr>
          <w:rFonts w:asciiTheme="majorHAnsi" w:hAnsiTheme="majorHAnsi" w:cstheme="majorHAnsi"/>
          <w:lang w:val="de-DE"/>
        </w:rPr>
        <w:t>.</w:t>
      </w:r>
    </w:p>
    <w:p w14:paraId="46D49AA6" w14:textId="4BA78722" w:rsidR="00947C78" w:rsidRDefault="00947C78" w:rsidP="00947C78">
      <w:pPr>
        <w:spacing w:after="0"/>
        <w:rPr>
          <w:rFonts w:asciiTheme="majorHAnsi" w:hAnsiTheme="majorHAnsi" w:cstheme="majorHAnsi"/>
          <w:lang w:val="de-DE"/>
        </w:rPr>
      </w:pPr>
      <w:r w:rsidRPr="00177DC4">
        <w:rPr>
          <w:rFonts w:asciiTheme="majorHAnsi" w:hAnsiTheme="majorHAnsi" w:cstheme="majorHAnsi"/>
          <w:b/>
          <w:lang w:val="de-DE"/>
        </w:rPr>
        <w:t xml:space="preserve">Zona </w:t>
      </w:r>
      <w:proofErr w:type="spellStart"/>
      <w:r w:rsidRPr="00177DC4">
        <w:rPr>
          <w:rFonts w:asciiTheme="majorHAnsi" w:hAnsiTheme="majorHAnsi" w:cstheme="majorHAnsi"/>
          <w:b/>
          <w:lang w:val="de-DE"/>
        </w:rPr>
        <w:t>Velh</w:t>
      </w:r>
      <w:r w:rsidR="00131FA7">
        <w:rPr>
          <w:rFonts w:asciiTheme="majorHAnsi" w:hAnsiTheme="majorHAnsi" w:cstheme="majorHAnsi"/>
          <w:b/>
          <w:lang w:val="de-DE"/>
        </w:rPr>
        <w:t>a</w:t>
      </w:r>
      <w:proofErr w:type="spellEnd"/>
      <w:r w:rsidRPr="00177DC4">
        <w:rPr>
          <w:rFonts w:asciiTheme="majorHAnsi" w:hAnsiTheme="majorHAnsi" w:cstheme="majorHAnsi"/>
          <w:lang w:val="de-DE"/>
        </w:rPr>
        <w:t xml:space="preserve"> </w:t>
      </w:r>
      <w:r w:rsidR="00131FA7">
        <w:rPr>
          <w:rFonts w:asciiTheme="majorHAnsi" w:eastAsia="Times New Roman" w:hAnsiTheme="majorHAnsi" w:cstheme="majorHAnsi"/>
          <w:lang w:val="de-DE"/>
        </w:rPr>
        <w:t xml:space="preserve">– </w:t>
      </w:r>
      <w:r w:rsidRPr="00177DC4">
        <w:rPr>
          <w:rFonts w:asciiTheme="majorHAnsi" w:hAnsiTheme="majorHAnsi" w:cstheme="majorHAnsi"/>
          <w:lang w:val="de-DE"/>
        </w:rPr>
        <w:t xml:space="preserve">Die historischen Gassen der Altstadt </w:t>
      </w:r>
      <w:r>
        <w:rPr>
          <w:rFonts w:asciiTheme="majorHAnsi" w:hAnsiTheme="majorHAnsi" w:cstheme="majorHAnsi"/>
          <w:lang w:val="de-DE"/>
        </w:rPr>
        <w:t xml:space="preserve">(ca. 2,1 km) </w:t>
      </w:r>
      <w:r w:rsidRPr="00177DC4">
        <w:rPr>
          <w:rFonts w:asciiTheme="majorHAnsi" w:hAnsiTheme="majorHAnsi" w:cstheme="majorHAnsi"/>
          <w:lang w:val="de-DE"/>
        </w:rPr>
        <w:t xml:space="preserve">verzaubern mit ihren engen Straßen, charmanten Fassaden und zahlreichen Wandgemälden. In diesem Viertel finden sich traditionelle Cafés, kleine Boutiquen und Kunsthandwerksläden, die dem Besucher Einblicke in das Erbe und die kreative Seite Funchals bieten. </w:t>
      </w:r>
    </w:p>
    <w:p w14:paraId="1FA2D1D1" w14:textId="74F805EB" w:rsidR="00177DC4" w:rsidRDefault="00177DC4" w:rsidP="003772F2">
      <w:pPr>
        <w:spacing w:after="0"/>
        <w:rPr>
          <w:rFonts w:asciiTheme="majorHAnsi" w:hAnsiTheme="majorHAnsi" w:cstheme="majorHAnsi"/>
          <w:lang w:val="de-DE"/>
        </w:rPr>
      </w:pPr>
      <w:r w:rsidRPr="00177DC4">
        <w:rPr>
          <w:rFonts w:asciiTheme="majorHAnsi" w:hAnsiTheme="majorHAnsi" w:cstheme="majorHAnsi"/>
          <w:b/>
          <w:lang w:val="de-DE"/>
        </w:rPr>
        <w:t xml:space="preserve">Mercado dos </w:t>
      </w:r>
      <w:proofErr w:type="spellStart"/>
      <w:r w:rsidRPr="00177DC4">
        <w:rPr>
          <w:rFonts w:asciiTheme="majorHAnsi" w:hAnsiTheme="majorHAnsi" w:cstheme="majorHAnsi"/>
          <w:b/>
          <w:lang w:val="de-DE"/>
        </w:rPr>
        <w:t>Lavradores</w:t>
      </w:r>
      <w:proofErr w:type="spellEnd"/>
      <w:r w:rsidRPr="00177DC4">
        <w:rPr>
          <w:rFonts w:asciiTheme="majorHAnsi" w:hAnsiTheme="majorHAnsi" w:cstheme="majorHAnsi"/>
          <w:lang w:val="de-DE"/>
        </w:rPr>
        <w:t xml:space="preserve"> </w:t>
      </w:r>
      <w:r w:rsidR="00131FA7">
        <w:rPr>
          <w:rFonts w:asciiTheme="majorHAnsi" w:eastAsia="Times New Roman" w:hAnsiTheme="majorHAnsi" w:cstheme="majorHAnsi"/>
          <w:lang w:val="de-DE"/>
        </w:rPr>
        <w:t xml:space="preserve">– </w:t>
      </w:r>
      <w:r w:rsidR="0025530A">
        <w:rPr>
          <w:rFonts w:asciiTheme="majorHAnsi" w:hAnsiTheme="majorHAnsi" w:cstheme="majorHAnsi"/>
          <w:lang w:val="de-DE"/>
        </w:rPr>
        <w:t>Auf dem</w:t>
      </w:r>
      <w:r w:rsidRPr="00177DC4">
        <w:rPr>
          <w:rFonts w:asciiTheme="majorHAnsi" w:hAnsiTheme="majorHAnsi" w:cstheme="majorHAnsi"/>
          <w:lang w:val="de-DE"/>
        </w:rPr>
        <w:t xml:space="preserve"> bunte</w:t>
      </w:r>
      <w:r w:rsidR="0025530A">
        <w:rPr>
          <w:rFonts w:asciiTheme="majorHAnsi" w:hAnsiTheme="majorHAnsi" w:cstheme="majorHAnsi"/>
          <w:lang w:val="de-DE"/>
        </w:rPr>
        <w:t>n</w:t>
      </w:r>
      <w:r w:rsidRPr="00177DC4">
        <w:rPr>
          <w:rFonts w:asciiTheme="majorHAnsi" w:hAnsiTheme="majorHAnsi" w:cstheme="majorHAnsi"/>
          <w:lang w:val="de-DE"/>
        </w:rPr>
        <w:t xml:space="preserve"> und lebendige</w:t>
      </w:r>
      <w:r w:rsidR="0025530A">
        <w:rPr>
          <w:rFonts w:asciiTheme="majorHAnsi" w:hAnsiTheme="majorHAnsi" w:cstheme="majorHAnsi"/>
          <w:lang w:val="de-DE"/>
        </w:rPr>
        <w:t>n</w:t>
      </w:r>
      <w:r w:rsidRPr="00177DC4">
        <w:rPr>
          <w:rFonts w:asciiTheme="majorHAnsi" w:hAnsiTheme="majorHAnsi" w:cstheme="majorHAnsi"/>
          <w:lang w:val="de-DE"/>
        </w:rPr>
        <w:t xml:space="preserve"> Markt</w:t>
      </w:r>
      <w:r>
        <w:rPr>
          <w:rFonts w:asciiTheme="majorHAnsi" w:hAnsiTheme="majorHAnsi" w:cstheme="majorHAnsi"/>
          <w:lang w:val="de-DE"/>
        </w:rPr>
        <w:t xml:space="preserve"> (ca. 2,2 km)</w:t>
      </w:r>
      <w:r w:rsidR="0025530A">
        <w:rPr>
          <w:rFonts w:asciiTheme="majorHAnsi" w:hAnsiTheme="majorHAnsi" w:cstheme="majorHAnsi"/>
          <w:lang w:val="de-DE"/>
        </w:rPr>
        <w:t xml:space="preserve"> findet sich </w:t>
      </w:r>
      <w:r w:rsidRPr="00177DC4">
        <w:rPr>
          <w:rFonts w:asciiTheme="majorHAnsi" w:hAnsiTheme="majorHAnsi" w:cstheme="majorHAnsi"/>
          <w:lang w:val="de-DE"/>
        </w:rPr>
        <w:t>eine Fülle von exotischen Früchten, Gemüse, regionalen Spezialitäten sowie handwerklichen Erzeugnissen.</w:t>
      </w:r>
      <w:r w:rsidR="00947C78">
        <w:rPr>
          <w:rFonts w:asciiTheme="majorHAnsi" w:hAnsiTheme="majorHAnsi" w:cstheme="majorHAnsi"/>
          <w:lang w:val="de-DE"/>
        </w:rPr>
        <w:t xml:space="preserve"> </w:t>
      </w:r>
      <w:r w:rsidR="00947C78">
        <w:rPr>
          <w:rFonts w:asciiTheme="majorHAnsi" w:hAnsiTheme="majorHAnsi" w:cstheme="majorHAnsi"/>
          <w:lang w:val="de-DE"/>
        </w:rPr>
        <w:t xml:space="preserve">Geöffnet von </w:t>
      </w:r>
      <w:r w:rsidR="00947C78">
        <w:rPr>
          <w:rFonts w:asciiTheme="majorHAnsi" w:hAnsiTheme="majorHAnsi" w:cstheme="majorHAnsi"/>
          <w:lang w:val="de-DE"/>
        </w:rPr>
        <w:t>07</w:t>
      </w:r>
      <w:r w:rsidR="00947C78">
        <w:rPr>
          <w:rFonts w:asciiTheme="majorHAnsi" w:hAnsiTheme="majorHAnsi" w:cstheme="majorHAnsi"/>
          <w:lang w:val="de-DE"/>
        </w:rPr>
        <w:t xml:space="preserve">:00 – </w:t>
      </w:r>
      <w:r w:rsidR="00947C78">
        <w:rPr>
          <w:rFonts w:asciiTheme="majorHAnsi" w:hAnsiTheme="majorHAnsi" w:cstheme="majorHAnsi"/>
          <w:lang w:val="de-DE"/>
        </w:rPr>
        <w:t>19</w:t>
      </w:r>
      <w:r w:rsidR="00947C78">
        <w:rPr>
          <w:rFonts w:asciiTheme="majorHAnsi" w:hAnsiTheme="majorHAnsi" w:cstheme="majorHAnsi"/>
          <w:lang w:val="de-DE"/>
        </w:rPr>
        <w:t>:00 Uhr.</w:t>
      </w:r>
    </w:p>
    <w:p w14:paraId="2DB8E2A9" w14:textId="6A07F35E" w:rsidR="00947C78" w:rsidRDefault="00947C78" w:rsidP="00947C78">
      <w:pPr>
        <w:spacing w:after="0"/>
        <w:rPr>
          <w:rFonts w:asciiTheme="majorHAnsi" w:hAnsiTheme="majorHAnsi" w:cstheme="majorHAnsi"/>
          <w:lang w:val="de-DE"/>
        </w:rPr>
      </w:pPr>
      <w:r w:rsidRPr="00177DC4">
        <w:rPr>
          <w:rFonts w:asciiTheme="majorHAnsi" w:hAnsiTheme="majorHAnsi" w:cstheme="majorHAnsi"/>
          <w:b/>
          <w:lang w:val="de-DE"/>
        </w:rPr>
        <w:t>Seilbahn</w:t>
      </w:r>
      <w:r w:rsidRPr="00177DC4">
        <w:rPr>
          <w:rFonts w:asciiTheme="majorHAnsi" w:hAnsiTheme="majorHAnsi" w:cstheme="majorHAnsi"/>
          <w:lang w:val="de-DE"/>
        </w:rPr>
        <w:t xml:space="preserve"> </w:t>
      </w:r>
      <w:r w:rsidR="00131FA7">
        <w:rPr>
          <w:rFonts w:asciiTheme="majorHAnsi" w:eastAsia="Times New Roman" w:hAnsiTheme="majorHAnsi" w:cstheme="majorHAnsi"/>
          <w:lang w:val="de-DE"/>
        </w:rPr>
        <w:t xml:space="preserve">– </w:t>
      </w:r>
      <w:r w:rsidRPr="00177DC4">
        <w:rPr>
          <w:rFonts w:asciiTheme="majorHAnsi" w:hAnsiTheme="majorHAnsi" w:cstheme="majorHAnsi"/>
          <w:lang w:val="de-DE"/>
        </w:rPr>
        <w:t>Die moderne Seilbahn</w:t>
      </w:r>
      <w:r>
        <w:rPr>
          <w:rFonts w:asciiTheme="majorHAnsi" w:hAnsiTheme="majorHAnsi" w:cstheme="majorHAnsi"/>
          <w:lang w:val="de-DE"/>
        </w:rPr>
        <w:t xml:space="preserve"> (ca. 2,2 km)</w:t>
      </w:r>
      <w:r w:rsidRPr="00177DC4">
        <w:rPr>
          <w:rFonts w:asciiTheme="majorHAnsi" w:hAnsiTheme="majorHAnsi" w:cstheme="majorHAnsi"/>
          <w:lang w:val="de-DE"/>
        </w:rPr>
        <w:t xml:space="preserve"> ist weit mehr als nur ein Transportmittel – sie ist ein Erlebnis für sich. Sie führt von tiefer gelegenem Stadtteil bis hinauf in das malerische Monte und bietet während der Fahrt spektakuläre Panoramablicke über Funchal, den Atlantik und die umliegende Berglandschaft. </w:t>
      </w:r>
      <w:r>
        <w:rPr>
          <w:rFonts w:asciiTheme="majorHAnsi" w:hAnsiTheme="majorHAnsi" w:cstheme="majorHAnsi"/>
          <w:lang w:val="de-DE"/>
        </w:rPr>
        <w:t xml:space="preserve">Geöffnet von </w:t>
      </w:r>
      <w:r>
        <w:rPr>
          <w:rFonts w:asciiTheme="majorHAnsi" w:hAnsiTheme="majorHAnsi" w:cstheme="majorHAnsi"/>
          <w:lang w:val="de-DE"/>
        </w:rPr>
        <w:t>08</w:t>
      </w:r>
      <w:r>
        <w:rPr>
          <w:rFonts w:asciiTheme="majorHAnsi" w:hAnsiTheme="majorHAnsi" w:cstheme="majorHAnsi"/>
          <w:lang w:val="de-DE"/>
        </w:rPr>
        <w:t>:</w:t>
      </w:r>
      <w:r>
        <w:rPr>
          <w:rFonts w:asciiTheme="majorHAnsi" w:hAnsiTheme="majorHAnsi" w:cstheme="majorHAnsi"/>
          <w:lang w:val="de-DE"/>
        </w:rPr>
        <w:t>45</w:t>
      </w:r>
      <w:r>
        <w:rPr>
          <w:rFonts w:asciiTheme="majorHAnsi" w:hAnsiTheme="majorHAnsi" w:cstheme="majorHAnsi"/>
          <w:lang w:val="de-DE"/>
        </w:rPr>
        <w:t xml:space="preserve"> – 17:</w:t>
      </w:r>
      <w:r>
        <w:rPr>
          <w:rFonts w:asciiTheme="majorHAnsi" w:hAnsiTheme="majorHAnsi" w:cstheme="majorHAnsi"/>
          <w:lang w:val="de-DE"/>
        </w:rPr>
        <w:t>45</w:t>
      </w:r>
      <w:r>
        <w:rPr>
          <w:rFonts w:asciiTheme="majorHAnsi" w:hAnsiTheme="majorHAnsi" w:cstheme="majorHAnsi"/>
          <w:lang w:val="de-DE"/>
        </w:rPr>
        <w:t xml:space="preserve"> Uhr.</w:t>
      </w:r>
    </w:p>
    <w:p w14:paraId="3821F985" w14:textId="4E1045AC" w:rsidR="00177DC4" w:rsidRDefault="00177DC4" w:rsidP="003772F2">
      <w:pPr>
        <w:spacing w:after="0"/>
        <w:rPr>
          <w:rFonts w:asciiTheme="majorHAnsi" w:hAnsiTheme="majorHAnsi" w:cstheme="majorHAnsi"/>
          <w:lang w:val="de-DE"/>
        </w:rPr>
      </w:pPr>
      <w:proofErr w:type="spellStart"/>
      <w:r w:rsidRPr="00177DC4">
        <w:rPr>
          <w:rFonts w:asciiTheme="majorHAnsi" w:hAnsiTheme="majorHAnsi" w:cstheme="majorHAnsi"/>
          <w:b/>
          <w:lang w:val="de-DE"/>
        </w:rPr>
        <w:t>Jardim</w:t>
      </w:r>
      <w:proofErr w:type="spellEnd"/>
      <w:r w:rsidRPr="00177DC4">
        <w:rPr>
          <w:rFonts w:asciiTheme="majorHAnsi" w:hAnsiTheme="majorHAnsi" w:cstheme="majorHAnsi"/>
          <w:b/>
          <w:lang w:val="de-DE"/>
        </w:rPr>
        <w:t xml:space="preserve"> </w:t>
      </w:r>
      <w:proofErr w:type="spellStart"/>
      <w:r w:rsidRPr="00177DC4">
        <w:rPr>
          <w:rFonts w:asciiTheme="majorHAnsi" w:hAnsiTheme="majorHAnsi" w:cstheme="majorHAnsi"/>
          <w:b/>
          <w:lang w:val="de-DE"/>
        </w:rPr>
        <w:t>Botânico</w:t>
      </w:r>
      <w:proofErr w:type="spellEnd"/>
      <w:r w:rsidRPr="00177DC4">
        <w:rPr>
          <w:rFonts w:asciiTheme="majorHAnsi" w:hAnsiTheme="majorHAnsi" w:cstheme="majorHAnsi"/>
          <w:b/>
          <w:lang w:val="de-DE"/>
        </w:rPr>
        <w:t xml:space="preserve"> da Madeira</w:t>
      </w:r>
      <w:r w:rsidRPr="00177DC4">
        <w:rPr>
          <w:rFonts w:asciiTheme="majorHAnsi" w:hAnsiTheme="majorHAnsi" w:cstheme="majorHAnsi"/>
          <w:lang w:val="de-DE"/>
        </w:rPr>
        <w:t xml:space="preserve"> </w:t>
      </w:r>
      <w:r w:rsidR="00131FA7">
        <w:rPr>
          <w:rFonts w:asciiTheme="majorHAnsi" w:eastAsia="Times New Roman" w:hAnsiTheme="majorHAnsi" w:cstheme="majorHAnsi"/>
          <w:lang w:val="de-DE"/>
        </w:rPr>
        <w:t xml:space="preserve">– </w:t>
      </w:r>
      <w:r w:rsidRPr="00177DC4">
        <w:rPr>
          <w:rFonts w:asciiTheme="majorHAnsi" w:hAnsiTheme="majorHAnsi" w:cstheme="majorHAnsi"/>
          <w:lang w:val="de-DE"/>
        </w:rPr>
        <w:t xml:space="preserve">Auf einem Hügel oberhalb der Stadt gelegen, präsentiert der Botanische Garten </w:t>
      </w:r>
      <w:r>
        <w:rPr>
          <w:rFonts w:asciiTheme="majorHAnsi" w:hAnsiTheme="majorHAnsi" w:cstheme="majorHAnsi"/>
          <w:lang w:val="de-DE"/>
        </w:rPr>
        <w:t xml:space="preserve">(ca. 4 km) </w:t>
      </w:r>
      <w:r w:rsidRPr="00177DC4">
        <w:rPr>
          <w:rFonts w:asciiTheme="majorHAnsi" w:hAnsiTheme="majorHAnsi" w:cstheme="majorHAnsi"/>
          <w:lang w:val="de-DE"/>
        </w:rPr>
        <w:t xml:space="preserve">eine beeindruckende Vielfalt exotischer und einheimischer Pflanzen. </w:t>
      </w:r>
      <w:r w:rsidR="0025530A">
        <w:rPr>
          <w:rFonts w:asciiTheme="majorHAnsi" w:hAnsiTheme="majorHAnsi" w:cstheme="majorHAnsi"/>
          <w:lang w:val="de-DE"/>
        </w:rPr>
        <w:t>Obendrein bietet er</w:t>
      </w:r>
      <w:r w:rsidRPr="00177DC4">
        <w:rPr>
          <w:rFonts w:asciiTheme="majorHAnsi" w:hAnsiTheme="majorHAnsi" w:cstheme="majorHAnsi"/>
          <w:lang w:val="de-DE"/>
        </w:rPr>
        <w:t xml:space="preserve"> auch atemberaubende Panoramen über Funchals Dächer und das umliegende Meer.</w:t>
      </w:r>
      <w:r w:rsidR="00131FA7">
        <w:rPr>
          <w:rFonts w:asciiTheme="majorHAnsi" w:hAnsiTheme="majorHAnsi" w:cstheme="majorHAnsi"/>
          <w:lang w:val="de-DE"/>
        </w:rPr>
        <w:t xml:space="preserve"> </w:t>
      </w:r>
      <w:r w:rsidR="00131FA7">
        <w:rPr>
          <w:rFonts w:asciiTheme="majorHAnsi" w:hAnsiTheme="majorHAnsi" w:cstheme="majorHAnsi"/>
          <w:lang w:val="de-DE"/>
        </w:rPr>
        <w:t>Geöffnet von 09:00 – 18:00 Uhr.</w:t>
      </w:r>
    </w:p>
    <w:p w14:paraId="4E685538" w14:textId="1C04FF1B" w:rsidR="00177DC4" w:rsidRDefault="00177DC4" w:rsidP="003772F2">
      <w:pPr>
        <w:spacing w:after="0"/>
        <w:rPr>
          <w:rFonts w:asciiTheme="majorHAnsi" w:hAnsiTheme="majorHAnsi" w:cstheme="majorHAnsi"/>
          <w:lang w:val="de-DE"/>
        </w:rPr>
      </w:pPr>
      <w:r w:rsidRPr="00177DC4">
        <w:rPr>
          <w:rFonts w:asciiTheme="majorHAnsi" w:hAnsiTheme="majorHAnsi" w:cstheme="majorHAnsi"/>
          <w:b/>
          <w:lang w:val="de-DE"/>
        </w:rPr>
        <w:t>Monte Palace Tropical Garden</w:t>
      </w:r>
      <w:r w:rsidRPr="00177DC4">
        <w:rPr>
          <w:rFonts w:asciiTheme="majorHAnsi" w:hAnsiTheme="majorHAnsi" w:cstheme="majorHAnsi"/>
          <w:lang w:val="de-DE"/>
        </w:rPr>
        <w:t xml:space="preserve"> </w:t>
      </w:r>
      <w:r w:rsidR="00131FA7">
        <w:rPr>
          <w:rFonts w:asciiTheme="majorHAnsi" w:eastAsia="Times New Roman" w:hAnsiTheme="majorHAnsi" w:cstheme="majorHAnsi"/>
          <w:lang w:val="de-DE"/>
        </w:rPr>
        <w:t xml:space="preserve">– </w:t>
      </w:r>
      <w:r w:rsidRPr="00177DC4">
        <w:rPr>
          <w:rFonts w:asciiTheme="majorHAnsi" w:hAnsiTheme="majorHAnsi" w:cstheme="majorHAnsi"/>
          <w:lang w:val="de-DE"/>
        </w:rPr>
        <w:t xml:space="preserve">Hoch über Funchal </w:t>
      </w:r>
      <w:r w:rsidR="00947C78">
        <w:rPr>
          <w:rFonts w:asciiTheme="majorHAnsi" w:hAnsiTheme="majorHAnsi" w:cstheme="majorHAnsi"/>
          <w:lang w:val="de-DE"/>
        </w:rPr>
        <w:t xml:space="preserve">(ca. 5 km) </w:t>
      </w:r>
      <w:r w:rsidRPr="00177DC4">
        <w:rPr>
          <w:rFonts w:asciiTheme="majorHAnsi" w:hAnsiTheme="majorHAnsi" w:cstheme="majorHAnsi"/>
          <w:lang w:val="de-DE"/>
        </w:rPr>
        <w:t xml:space="preserve">gelegen, </w:t>
      </w:r>
      <w:r w:rsidR="0025530A">
        <w:rPr>
          <w:rFonts w:asciiTheme="majorHAnsi" w:hAnsiTheme="majorHAnsi" w:cstheme="majorHAnsi"/>
          <w:lang w:val="de-DE"/>
        </w:rPr>
        <w:t xml:space="preserve">am besten </w:t>
      </w:r>
      <w:r w:rsidR="0025530A" w:rsidRPr="00177DC4">
        <w:rPr>
          <w:rFonts w:asciiTheme="majorHAnsi" w:hAnsiTheme="majorHAnsi" w:cstheme="majorHAnsi"/>
          <w:lang w:val="de-DE"/>
        </w:rPr>
        <w:t xml:space="preserve">mit der Seilbahn </w:t>
      </w:r>
      <w:r w:rsidR="0025530A">
        <w:rPr>
          <w:rFonts w:asciiTheme="majorHAnsi" w:hAnsiTheme="majorHAnsi" w:cstheme="majorHAnsi"/>
          <w:lang w:val="de-DE"/>
        </w:rPr>
        <w:t xml:space="preserve">zu erreichen, </w:t>
      </w:r>
      <w:r w:rsidRPr="00177DC4">
        <w:rPr>
          <w:rFonts w:asciiTheme="majorHAnsi" w:hAnsiTheme="majorHAnsi" w:cstheme="majorHAnsi"/>
          <w:lang w:val="de-DE"/>
        </w:rPr>
        <w:t>erstreckt sich dieser üppige tropische Garten</w:t>
      </w:r>
      <w:r w:rsidR="0025530A">
        <w:rPr>
          <w:rFonts w:asciiTheme="majorHAnsi" w:hAnsiTheme="majorHAnsi" w:cstheme="majorHAnsi"/>
          <w:lang w:val="de-DE"/>
        </w:rPr>
        <w:t>.</w:t>
      </w:r>
      <w:r w:rsidRPr="00177DC4">
        <w:rPr>
          <w:rFonts w:asciiTheme="majorHAnsi" w:hAnsiTheme="majorHAnsi" w:cstheme="majorHAnsi"/>
          <w:lang w:val="de-DE"/>
        </w:rPr>
        <w:t xml:space="preserve"> </w:t>
      </w:r>
      <w:r w:rsidR="0025530A">
        <w:rPr>
          <w:rFonts w:asciiTheme="majorHAnsi" w:hAnsiTheme="majorHAnsi" w:cstheme="majorHAnsi"/>
          <w:lang w:val="de-DE"/>
        </w:rPr>
        <w:t>E</w:t>
      </w:r>
      <w:r w:rsidRPr="00177DC4">
        <w:rPr>
          <w:rFonts w:asciiTheme="majorHAnsi" w:hAnsiTheme="majorHAnsi" w:cstheme="majorHAnsi"/>
          <w:lang w:val="de-DE"/>
        </w:rPr>
        <w:t xml:space="preserve">xotische Pflanzen, kunstvolle Wasserinstallationen und orientalisch inspirierte Dekorationselemente kombiniert auf einzigartige Weise botanische Vielfalt mit kultureller Ästhetik. </w:t>
      </w:r>
      <w:r w:rsidR="00947C78">
        <w:rPr>
          <w:rFonts w:asciiTheme="majorHAnsi" w:hAnsiTheme="majorHAnsi" w:cstheme="majorHAnsi"/>
          <w:lang w:val="de-DE"/>
        </w:rPr>
        <w:t xml:space="preserve">Geöffnet von </w:t>
      </w:r>
      <w:r w:rsidR="00947C78">
        <w:rPr>
          <w:rFonts w:asciiTheme="majorHAnsi" w:hAnsiTheme="majorHAnsi" w:cstheme="majorHAnsi"/>
          <w:lang w:val="de-DE"/>
        </w:rPr>
        <w:t>09</w:t>
      </w:r>
      <w:r w:rsidR="00947C78">
        <w:rPr>
          <w:rFonts w:asciiTheme="majorHAnsi" w:hAnsiTheme="majorHAnsi" w:cstheme="majorHAnsi"/>
          <w:lang w:val="de-DE"/>
        </w:rPr>
        <w:t xml:space="preserve">:00 – </w:t>
      </w:r>
      <w:r w:rsidR="00947C78">
        <w:rPr>
          <w:rFonts w:asciiTheme="majorHAnsi" w:hAnsiTheme="majorHAnsi" w:cstheme="majorHAnsi"/>
          <w:lang w:val="de-DE"/>
        </w:rPr>
        <w:t>18</w:t>
      </w:r>
      <w:r w:rsidR="00947C78">
        <w:rPr>
          <w:rFonts w:asciiTheme="majorHAnsi" w:hAnsiTheme="majorHAnsi" w:cstheme="majorHAnsi"/>
          <w:lang w:val="de-DE"/>
        </w:rPr>
        <w:t>:00 Uhr.</w:t>
      </w:r>
    </w:p>
    <w:p w14:paraId="06BB637D" w14:textId="13713540" w:rsidR="00964A03" w:rsidRDefault="00964A03" w:rsidP="003772F2">
      <w:pPr>
        <w:spacing w:after="0"/>
        <w:rPr>
          <w:rFonts w:asciiTheme="majorHAnsi" w:hAnsiTheme="majorHAnsi" w:cstheme="majorHAnsi"/>
          <w:lang w:val="de-DE"/>
        </w:rPr>
      </w:pPr>
      <w:r w:rsidRPr="00124A57">
        <w:rPr>
          <w:rFonts w:asciiTheme="majorHAnsi" w:hAnsiTheme="majorHAnsi" w:cstheme="majorHAnsi"/>
          <w:b/>
          <w:lang w:val="de-DE"/>
        </w:rPr>
        <w:t>Korbschlitten</w:t>
      </w:r>
      <w:r w:rsidR="00124A57">
        <w:rPr>
          <w:rFonts w:asciiTheme="majorHAnsi" w:hAnsiTheme="majorHAnsi" w:cstheme="majorHAnsi"/>
          <w:lang w:val="de-DE"/>
        </w:rPr>
        <w:t xml:space="preserve"> – Die im 19. Jh. als Verkehrsmittel genutzten Korbwagen aus Weiden und Holz sind ein Wahrzeichen Madeiras. Etwa 2 km fahren Sie, gesteuert von den </w:t>
      </w:r>
      <w:proofErr w:type="spellStart"/>
      <w:r w:rsidR="00124A57">
        <w:rPr>
          <w:rFonts w:asciiTheme="majorHAnsi" w:hAnsiTheme="majorHAnsi" w:cstheme="majorHAnsi"/>
          <w:lang w:val="de-DE"/>
        </w:rPr>
        <w:t>Carreiros</w:t>
      </w:r>
      <w:proofErr w:type="spellEnd"/>
      <w:r w:rsidR="00124A57">
        <w:rPr>
          <w:rFonts w:asciiTheme="majorHAnsi" w:hAnsiTheme="majorHAnsi" w:cstheme="majorHAnsi"/>
          <w:lang w:val="de-DE"/>
        </w:rPr>
        <w:t>, ab der Kirche von Monte (ca. 5 km) den Hang hinab. Fahrten finden von 09:00 – 17:45 statt. Die Tickets kosten: 1 Pers. 27,50 €, 2 Pers. 35,00 € und 3 Pers. 52,50 €.</w:t>
      </w:r>
    </w:p>
    <w:p w14:paraId="779FE6DD" w14:textId="48E6B0BF" w:rsidR="00177DC4" w:rsidRDefault="00270438" w:rsidP="003772F2">
      <w:pPr>
        <w:spacing w:after="0"/>
        <w:rPr>
          <w:rFonts w:asciiTheme="majorHAnsi" w:hAnsiTheme="majorHAnsi" w:cstheme="majorHAnsi"/>
          <w:lang w:val="de-DE"/>
        </w:rPr>
      </w:pPr>
      <w:r w:rsidRPr="00A90B10">
        <w:rPr>
          <w:rFonts w:asciiTheme="majorHAnsi" w:hAnsiTheme="majorHAnsi" w:cstheme="majorHAnsi"/>
          <w:noProof/>
          <w:lang w:val="de-DE"/>
        </w:rPr>
        <w:lastRenderedPageBreak/>
        <mc:AlternateContent>
          <mc:Choice Requires="wps">
            <w:drawing>
              <wp:anchor distT="45720" distB="45720" distL="114300" distR="114300" simplePos="0" relativeHeight="251663360" behindDoc="0" locked="0" layoutInCell="1" allowOverlap="1" wp14:anchorId="55176661" wp14:editId="1CCEA173">
                <wp:simplePos x="0" y="0"/>
                <wp:positionH relativeFrom="margin">
                  <wp:posOffset>-228600</wp:posOffset>
                </wp:positionH>
                <wp:positionV relativeFrom="margin">
                  <wp:posOffset>9688194</wp:posOffset>
                </wp:positionV>
                <wp:extent cx="7086600" cy="581025"/>
                <wp:effectExtent l="0" t="0" r="0" b="952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581025"/>
                        </a:xfrm>
                        <a:prstGeom prst="rect">
                          <a:avLst/>
                        </a:prstGeom>
                        <a:solidFill>
                          <a:srgbClr val="FFFFFF"/>
                        </a:solidFill>
                        <a:ln w="9525">
                          <a:noFill/>
                          <a:miter lim="800000"/>
                          <a:headEnd/>
                          <a:tailEnd/>
                        </a:ln>
                      </wps:spPr>
                      <wps:txbx>
                        <w:txbxContent>
                          <w:p w14:paraId="3FCA2F71" w14:textId="72BBED29" w:rsidR="00270438" w:rsidRPr="0087320D" w:rsidRDefault="00270438" w:rsidP="0087320D">
                            <w:pPr>
                              <w:spacing w:after="0"/>
                              <w:jc w:val="center"/>
                              <w:rPr>
                                <w:rFonts w:cstheme="minorHAnsi"/>
                                <w:sz w:val="32"/>
                                <w:szCs w:val="32"/>
                                <w:lang w:val="de-DE"/>
                              </w:rPr>
                            </w:pPr>
                            <w:r w:rsidRPr="0087320D">
                              <w:rPr>
                                <w:rFonts w:cstheme="minorHAnsi"/>
                                <w:sz w:val="32"/>
                                <w:szCs w:val="32"/>
                                <w:lang w:val="de-DE"/>
                              </w:rPr>
                              <w:t>Ihr PHOENIX-Team wünscht Ihnen schöne Eindrücke in Funchal!</w:t>
                            </w:r>
                          </w:p>
                          <w:p w14:paraId="2E862599" w14:textId="58306A1A" w:rsidR="00270438" w:rsidRPr="0087320D" w:rsidRDefault="00270438" w:rsidP="0087320D">
                            <w:pPr>
                              <w:spacing w:after="0"/>
                              <w:jc w:val="center"/>
                              <w:rPr>
                                <w:rFonts w:asciiTheme="majorHAnsi" w:hAnsiTheme="majorHAnsi" w:cstheme="majorHAnsi"/>
                                <w:sz w:val="16"/>
                                <w:szCs w:val="16"/>
                                <w:lang w:val="de-DE"/>
                              </w:rPr>
                            </w:pPr>
                            <w:r w:rsidRPr="0087320D">
                              <w:rPr>
                                <w:rFonts w:asciiTheme="majorHAnsi" w:hAnsiTheme="majorHAnsi" w:cstheme="majorHAnsi"/>
                                <w:sz w:val="16"/>
                                <w:szCs w:val="16"/>
                                <w:lang w:val="de-DE"/>
                              </w:rPr>
                              <w:t>Alle Angaben gemäß Agentur und Internet – keine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176661" id="_x0000_t202" coordsize="21600,21600" o:spt="202" path="m,l,21600r21600,l21600,xe">
                <v:stroke joinstyle="miter"/>
                <v:path gradientshapeok="t" o:connecttype="rect"/>
              </v:shapetype>
              <v:shape id="Text Box 2" o:spid="_x0000_s1026" type="#_x0000_t202" style="position:absolute;margin-left:-18pt;margin-top:762.85pt;width:558pt;height:45.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" stroked="f">
                <v:textbox>
                  <w:txbxContent>
                    <w:p w14:paraId="3FCA2F71" w14:textId="72BBED29" w:rsidR="00270438" w:rsidRPr="0087320D" w:rsidRDefault="00270438" w:rsidP="0087320D">
                      <w:pPr>
                        <w:spacing w:after="0"/>
                        <w:jc w:val="center"/>
                        <w:rPr>
                          <w:rFonts w:cstheme="minorHAnsi"/>
                          <w:sz w:val="32"/>
                          <w:szCs w:val="32"/>
                          <w:lang w:val="de-DE"/>
                        </w:rPr>
                      </w:pPr>
                      <w:r w:rsidRPr="0087320D">
                        <w:rPr>
                          <w:rFonts w:cstheme="minorHAnsi"/>
                          <w:sz w:val="32"/>
                          <w:szCs w:val="32"/>
                          <w:lang w:val="de-DE"/>
                        </w:rPr>
                        <w:t>Ihr PHOENIX-Team wünscht Ihnen schöne Eindrücke in Funchal!</w:t>
                      </w:r>
                    </w:p>
                    <w:p w14:paraId="2E862599" w14:textId="58306A1A" w:rsidR="00270438" w:rsidRPr="0087320D" w:rsidRDefault="00270438" w:rsidP="0087320D">
                      <w:pPr>
                        <w:spacing w:after="0"/>
                        <w:jc w:val="center"/>
                        <w:rPr>
                          <w:rFonts w:asciiTheme="majorHAnsi" w:hAnsiTheme="majorHAnsi" w:cstheme="majorHAnsi"/>
                          <w:sz w:val="16"/>
                          <w:szCs w:val="16"/>
                          <w:lang w:val="de-DE"/>
                        </w:rPr>
                      </w:pPr>
                      <w:r w:rsidRPr="0087320D">
                        <w:rPr>
                          <w:rFonts w:asciiTheme="majorHAnsi" w:hAnsiTheme="majorHAnsi" w:cstheme="majorHAnsi"/>
                          <w:sz w:val="16"/>
                          <w:szCs w:val="16"/>
                          <w:lang w:val="de-DE"/>
                        </w:rPr>
                        <w:t>Alle Angaben gemäß Agentur und Internet – keine Gewähr.</w:t>
                      </w:r>
                    </w:p>
                  </w:txbxContent>
                </v:textbox>
                <w10:wrap anchorx="margin" anchory="margin"/>
              </v:shape>
            </w:pict>
          </mc:Fallback>
        </mc:AlternateContent>
      </w:r>
      <w:r w:rsidR="00A90B10" w:rsidRPr="00A90B10">
        <w:rPr>
          <w:rFonts w:asciiTheme="majorHAnsi" w:hAnsiTheme="majorHAnsi" w:cstheme="majorHAnsi"/>
          <w:noProof/>
          <w:lang w:val="de-DE"/>
        </w:rPr>
        <mc:AlternateContent>
          <mc:Choice Requires="wps">
            <w:drawing>
              <wp:anchor distT="45720" distB="45720" distL="114300" distR="114300" simplePos="0" relativeHeight="251661312" behindDoc="0" locked="0" layoutInCell="1" allowOverlap="1" wp14:anchorId="45A4E442" wp14:editId="3110E535">
                <wp:simplePos x="0" y="0"/>
                <wp:positionH relativeFrom="margin">
                  <wp:posOffset>-228600</wp:posOffset>
                </wp:positionH>
                <wp:positionV relativeFrom="margin">
                  <wp:posOffset>9050020</wp:posOffset>
                </wp:positionV>
                <wp:extent cx="7086600" cy="657225"/>
                <wp:effectExtent l="0" t="0" r="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657225"/>
                        </a:xfrm>
                        <a:prstGeom prst="rect">
                          <a:avLst/>
                        </a:prstGeom>
                        <a:solidFill>
                          <a:srgbClr val="FFFFFF"/>
                        </a:solidFill>
                        <a:ln w="9525">
                          <a:noFill/>
                          <a:miter lim="800000"/>
                          <a:headEnd/>
                          <a:tailEnd/>
                        </a:ln>
                      </wps:spPr>
                      <wps:txbx>
                        <w:txbxContent>
                          <w:p w14:paraId="01810B27" w14:textId="6F1A3D0C" w:rsidR="00A90B10" w:rsidRPr="00270438" w:rsidRDefault="00270438" w:rsidP="00270438">
                            <w:pPr>
                              <w:jc w:val="center"/>
                              <w:rPr>
                                <w:rFonts w:asciiTheme="majorHAnsi" w:hAnsiTheme="majorHAnsi" w:cstheme="majorHAnsi"/>
                                <w:lang w:val="en-US"/>
                              </w:rPr>
                            </w:pPr>
                            <w:r>
                              <w:rPr>
                                <w:rFonts w:asciiTheme="majorHAnsi" w:hAnsiTheme="majorHAnsi" w:cstheme="majorHAnsi"/>
                                <w:lang w:val="en-US"/>
                              </w:rPr>
                              <w:t xml:space="preserve">1) </w:t>
                            </w:r>
                            <w:r w:rsidRPr="00270438">
                              <w:rPr>
                                <w:rFonts w:asciiTheme="majorHAnsi" w:hAnsiTheme="majorHAnsi" w:cstheme="majorHAnsi"/>
                                <w:lang w:val="en-US"/>
                              </w:rPr>
                              <w:t>CR7 Museum   |   2) Parque de Santa Catarina</w:t>
                            </w:r>
                            <w:r w:rsidRPr="00270438">
                              <w:rPr>
                                <w:rFonts w:asciiTheme="majorHAnsi" w:hAnsiTheme="majorHAnsi" w:cstheme="majorHAnsi"/>
                                <w:lang w:val="en-US"/>
                              </w:rPr>
                              <w:t xml:space="preserve">   |   </w:t>
                            </w:r>
                            <w:r w:rsidRPr="00270438">
                              <w:rPr>
                                <w:rFonts w:asciiTheme="majorHAnsi" w:hAnsiTheme="majorHAnsi" w:cstheme="majorHAnsi"/>
                                <w:lang w:val="en-US"/>
                              </w:rPr>
                              <w:t xml:space="preserve">3) </w:t>
                            </w:r>
                            <w:proofErr w:type="spellStart"/>
                            <w:r w:rsidRPr="00270438">
                              <w:rPr>
                                <w:rFonts w:asciiTheme="majorHAnsi" w:hAnsiTheme="majorHAnsi" w:cstheme="majorHAnsi"/>
                                <w:lang w:val="en-US"/>
                              </w:rPr>
                              <w:t>Touristen</w:t>
                            </w:r>
                            <w:proofErr w:type="spellEnd"/>
                            <w:r w:rsidRPr="00270438">
                              <w:rPr>
                                <w:rFonts w:asciiTheme="majorHAnsi" w:hAnsiTheme="majorHAnsi" w:cstheme="majorHAnsi"/>
                                <w:lang w:val="en-US"/>
                              </w:rPr>
                              <w:t>-Information</w:t>
                            </w:r>
                            <w:r w:rsidRPr="00270438">
                              <w:rPr>
                                <w:rFonts w:asciiTheme="majorHAnsi" w:hAnsiTheme="majorHAnsi" w:cstheme="majorHAnsi"/>
                                <w:lang w:val="en-US"/>
                              </w:rPr>
                              <w:t xml:space="preserve">   |   </w:t>
                            </w:r>
                            <w:r w:rsidRPr="00270438">
                              <w:rPr>
                                <w:rFonts w:asciiTheme="majorHAnsi" w:hAnsiTheme="majorHAnsi" w:cstheme="majorHAnsi"/>
                                <w:lang w:val="en-US"/>
                              </w:rPr>
                              <w:t xml:space="preserve">4) </w:t>
                            </w:r>
                            <w:proofErr w:type="spellStart"/>
                            <w:r w:rsidRPr="00270438">
                              <w:rPr>
                                <w:rFonts w:asciiTheme="majorHAnsi" w:hAnsiTheme="majorHAnsi" w:cstheme="majorHAnsi"/>
                                <w:lang w:val="en-US"/>
                              </w:rPr>
                              <w:t>Sé</w:t>
                            </w:r>
                            <w:proofErr w:type="spellEnd"/>
                            <w:r w:rsidRPr="00270438">
                              <w:rPr>
                                <w:rFonts w:asciiTheme="majorHAnsi" w:hAnsiTheme="majorHAnsi" w:cstheme="majorHAnsi"/>
                                <w:lang w:val="en-US"/>
                              </w:rPr>
                              <w:t xml:space="preserve"> </w:t>
                            </w:r>
                            <w:proofErr w:type="spellStart"/>
                            <w:r w:rsidRPr="00270438">
                              <w:rPr>
                                <w:rFonts w:asciiTheme="majorHAnsi" w:hAnsiTheme="majorHAnsi" w:cstheme="majorHAnsi"/>
                                <w:lang w:val="en-US"/>
                              </w:rPr>
                              <w:t>Catedral</w:t>
                            </w:r>
                            <w:proofErr w:type="spellEnd"/>
                            <w:r w:rsidRPr="00270438">
                              <w:rPr>
                                <w:rFonts w:asciiTheme="majorHAnsi" w:hAnsiTheme="majorHAnsi" w:cstheme="majorHAnsi"/>
                                <w:lang w:val="en-US"/>
                              </w:rPr>
                              <w:t xml:space="preserve"> do Funchal</w:t>
                            </w:r>
                            <w:r w:rsidRPr="00270438">
                              <w:rPr>
                                <w:rFonts w:asciiTheme="majorHAnsi" w:hAnsiTheme="majorHAnsi" w:cstheme="majorHAnsi"/>
                                <w:lang w:val="en-US"/>
                              </w:rPr>
                              <w:br/>
                              <w:t xml:space="preserve">5) Mercado dos </w:t>
                            </w:r>
                            <w:proofErr w:type="spellStart"/>
                            <w:r w:rsidRPr="00270438">
                              <w:rPr>
                                <w:rFonts w:asciiTheme="majorHAnsi" w:hAnsiTheme="majorHAnsi" w:cstheme="majorHAnsi"/>
                                <w:lang w:val="en-US"/>
                              </w:rPr>
                              <w:t>Lavradores</w:t>
                            </w:r>
                            <w:proofErr w:type="spellEnd"/>
                            <w:r w:rsidRPr="00270438">
                              <w:rPr>
                                <w:rFonts w:asciiTheme="majorHAnsi" w:hAnsiTheme="majorHAnsi" w:cstheme="majorHAnsi"/>
                                <w:lang w:val="en-US"/>
                              </w:rPr>
                              <w:t xml:space="preserve">   |   </w:t>
                            </w:r>
                            <w:r w:rsidRPr="00270438">
                              <w:rPr>
                                <w:rFonts w:asciiTheme="majorHAnsi" w:hAnsiTheme="majorHAnsi" w:cstheme="majorHAnsi"/>
                                <w:lang w:val="en-US"/>
                              </w:rPr>
                              <w:t xml:space="preserve">6) Zona </w:t>
                            </w:r>
                            <w:proofErr w:type="spellStart"/>
                            <w:r w:rsidRPr="00270438">
                              <w:rPr>
                                <w:rFonts w:asciiTheme="majorHAnsi" w:hAnsiTheme="majorHAnsi" w:cstheme="majorHAnsi"/>
                                <w:lang w:val="en-US"/>
                              </w:rPr>
                              <w:t>Velha</w:t>
                            </w:r>
                            <w:proofErr w:type="spellEnd"/>
                            <w:r w:rsidRPr="00270438">
                              <w:rPr>
                                <w:rFonts w:asciiTheme="majorHAnsi" w:hAnsiTheme="majorHAnsi" w:cstheme="majorHAnsi"/>
                                <w:lang w:val="en-US"/>
                              </w:rPr>
                              <w:t xml:space="preserve">   |   </w:t>
                            </w:r>
                            <w:r w:rsidRPr="00270438">
                              <w:rPr>
                                <w:rFonts w:asciiTheme="majorHAnsi" w:hAnsiTheme="majorHAnsi" w:cstheme="majorHAnsi"/>
                                <w:lang w:val="en-US"/>
                              </w:rPr>
                              <w:t xml:space="preserve">7) </w:t>
                            </w:r>
                            <w:proofErr w:type="spellStart"/>
                            <w:r w:rsidRPr="00270438">
                              <w:rPr>
                                <w:rFonts w:asciiTheme="majorHAnsi" w:hAnsiTheme="majorHAnsi" w:cstheme="majorHAnsi"/>
                                <w:lang w:val="en-US"/>
                              </w:rPr>
                              <w:t>Seilbahn</w:t>
                            </w:r>
                            <w:proofErr w:type="spellEnd"/>
                            <w:r w:rsidRPr="00270438">
                              <w:rPr>
                                <w:rFonts w:asciiTheme="majorHAnsi" w:hAnsiTheme="majorHAnsi" w:cstheme="majorHAnsi"/>
                                <w:lang w:val="en-US"/>
                              </w:rPr>
                              <w:t xml:space="preserve">   |   </w:t>
                            </w:r>
                            <w:r w:rsidRPr="00270438">
                              <w:rPr>
                                <w:rFonts w:asciiTheme="majorHAnsi" w:hAnsiTheme="majorHAnsi" w:cstheme="majorHAnsi"/>
                                <w:lang w:val="en-US"/>
                              </w:rPr>
                              <w:t xml:space="preserve">8) </w:t>
                            </w:r>
                            <w:proofErr w:type="spellStart"/>
                            <w:r w:rsidRPr="00270438">
                              <w:rPr>
                                <w:rFonts w:asciiTheme="majorHAnsi" w:hAnsiTheme="majorHAnsi" w:cstheme="majorHAnsi"/>
                                <w:lang w:val="en-US"/>
                              </w:rPr>
                              <w:t>Museu</w:t>
                            </w:r>
                            <w:proofErr w:type="spellEnd"/>
                            <w:r w:rsidRPr="00270438">
                              <w:rPr>
                                <w:rFonts w:asciiTheme="majorHAnsi" w:hAnsiTheme="majorHAnsi" w:cstheme="majorHAnsi"/>
                                <w:lang w:val="en-US"/>
                              </w:rPr>
                              <w:t xml:space="preserve"> Quinta das Cruzes</w:t>
                            </w:r>
                            <w:r w:rsidRPr="00270438">
                              <w:rPr>
                                <w:rFonts w:asciiTheme="majorHAnsi" w:hAnsiTheme="majorHAnsi" w:cstheme="majorHAnsi"/>
                                <w:lang w:val="en-US"/>
                              </w:rPr>
                              <w:br/>
                              <w:t xml:space="preserve">9) Jardim </w:t>
                            </w:r>
                            <w:proofErr w:type="spellStart"/>
                            <w:r w:rsidRPr="00270438">
                              <w:rPr>
                                <w:rFonts w:asciiTheme="majorHAnsi" w:hAnsiTheme="majorHAnsi" w:cstheme="majorHAnsi"/>
                                <w:lang w:val="en-US"/>
                              </w:rPr>
                              <w:t>Botânico</w:t>
                            </w:r>
                            <w:proofErr w:type="spellEnd"/>
                            <w:r w:rsidRPr="00270438">
                              <w:rPr>
                                <w:rFonts w:asciiTheme="majorHAnsi" w:hAnsiTheme="majorHAnsi" w:cstheme="majorHAnsi"/>
                                <w:lang w:val="en-US"/>
                              </w:rPr>
                              <w:t xml:space="preserve"> da Madeira</w:t>
                            </w:r>
                            <w:r w:rsidRPr="00270438">
                              <w:rPr>
                                <w:rFonts w:asciiTheme="majorHAnsi" w:hAnsiTheme="majorHAnsi" w:cstheme="majorHAnsi"/>
                                <w:lang w:val="en-US"/>
                              </w:rPr>
                              <w:t xml:space="preserve">   |   </w:t>
                            </w:r>
                            <w:r w:rsidRPr="00270438">
                              <w:rPr>
                                <w:rFonts w:asciiTheme="majorHAnsi" w:hAnsiTheme="majorHAnsi" w:cstheme="majorHAnsi"/>
                                <w:lang w:val="en-US"/>
                              </w:rPr>
                              <w:t>10) Monte Palace Tropical Garden</w:t>
                            </w:r>
                            <w:r w:rsidRPr="00270438">
                              <w:rPr>
                                <w:rFonts w:asciiTheme="majorHAnsi" w:hAnsiTheme="majorHAnsi" w:cstheme="majorHAnsi"/>
                                <w:lang w:val="en-US"/>
                              </w:rPr>
                              <w:t xml:space="preserve">   |   </w:t>
                            </w:r>
                            <w:r w:rsidRPr="00270438">
                              <w:rPr>
                                <w:rFonts w:asciiTheme="majorHAnsi" w:hAnsiTheme="majorHAnsi" w:cstheme="majorHAnsi"/>
                                <w:lang w:val="en-US"/>
                              </w:rPr>
                              <w:t xml:space="preserve">11) </w:t>
                            </w:r>
                            <w:proofErr w:type="spellStart"/>
                            <w:r w:rsidRPr="00270438">
                              <w:rPr>
                                <w:rFonts w:asciiTheme="majorHAnsi" w:hAnsiTheme="majorHAnsi" w:cstheme="majorHAnsi"/>
                                <w:lang w:val="en-US"/>
                              </w:rPr>
                              <w:t>Startpunkt</w:t>
                            </w:r>
                            <w:proofErr w:type="spellEnd"/>
                            <w:r w:rsidRPr="00270438">
                              <w:rPr>
                                <w:rFonts w:asciiTheme="majorHAnsi" w:hAnsiTheme="majorHAnsi" w:cstheme="majorHAnsi"/>
                                <w:lang w:val="en-US"/>
                              </w:rPr>
                              <w:t xml:space="preserve"> </w:t>
                            </w:r>
                            <w:proofErr w:type="spellStart"/>
                            <w:r w:rsidRPr="00270438">
                              <w:rPr>
                                <w:rFonts w:asciiTheme="majorHAnsi" w:hAnsiTheme="majorHAnsi" w:cstheme="majorHAnsi"/>
                                <w:lang w:val="en-US"/>
                              </w:rPr>
                              <w:t>Korbschlittenfahrt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4E442" id="_x0000_s1027" type="#_x0000_t202" style="position:absolute;margin-left:-18pt;margin-top:712.6pt;width:558pt;height:51.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" stroked="f">
                <v:textbox>
                  <w:txbxContent>
                    <w:p w14:paraId="01810B27" w14:textId="6F1A3D0C" w:rsidR="00A90B10" w:rsidRPr="00270438" w:rsidRDefault="00270438" w:rsidP="00270438">
                      <w:pPr>
                        <w:jc w:val="center"/>
                        <w:rPr>
                          <w:rFonts w:asciiTheme="majorHAnsi" w:hAnsiTheme="majorHAnsi" w:cstheme="majorHAnsi"/>
                          <w:lang w:val="en-US"/>
                        </w:rPr>
                      </w:pPr>
                      <w:r>
                        <w:rPr>
                          <w:rFonts w:asciiTheme="majorHAnsi" w:hAnsiTheme="majorHAnsi" w:cstheme="majorHAnsi"/>
                          <w:lang w:val="en-US"/>
                        </w:rPr>
                        <w:t xml:space="preserve">1) </w:t>
                      </w:r>
                      <w:r w:rsidRPr="00270438">
                        <w:rPr>
                          <w:rFonts w:asciiTheme="majorHAnsi" w:hAnsiTheme="majorHAnsi" w:cstheme="majorHAnsi"/>
                          <w:lang w:val="en-US"/>
                        </w:rPr>
                        <w:t>CR7 Museum   |   2) Parque de Santa Catarina</w:t>
                      </w:r>
                      <w:r w:rsidRPr="00270438">
                        <w:rPr>
                          <w:rFonts w:asciiTheme="majorHAnsi" w:hAnsiTheme="majorHAnsi" w:cstheme="majorHAnsi"/>
                          <w:lang w:val="en-US"/>
                        </w:rPr>
                        <w:t xml:space="preserve">   |   </w:t>
                      </w:r>
                      <w:r w:rsidRPr="00270438">
                        <w:rPr>
                          <w:rFonts w:asciiTheme="majorHAnsi" w:hAnsiTheme="majorHAnsi" w:cstheme="majorHAnsi"/>
                          <w:lang w:val="en-US"/>
                        </w:rPr>
                        <w:t xml:space="preserve">3) </w:t>
                      </w:r>
                      <w:proofErr w:type="spellStart"/>
                      <w:r w:rsidRPr="00270438">
                        <w:rPr>
                          <w:rFonts w:asciiTheme="majorHAnsi" w:hAnsiTheme="majorHAnsi" w:cstheme="majorHAnsi"/>
                          <w:lang w:val="en-US"/>
                        </w:rPr>
                        <w:t>Touristen</w:t>
                      </w:r>
                      <w:proofErr w:type="spellEnd"/>
                      <w:r w:rsidRPr="00270438">
                        <w:rPr>
                          <w:rFonts w:asciiTheme="majorHAnsi" w:hAnsiTheme="majorHAnsi" w:cstheme="majorHAnsi"/>
                          <w:lang w:val="en-US"/>
                        </w:rPr>
                        <w:t>-Information</w:t>
                      </w:r>
                      <w:r w:rsidRPr="00270438">
                        <w:rPr>
                          <w:rFonts w:asciiTheme="majorHAnsi" w:hAnsiTheme="majorHAnsi" w:cstheme="majorHAnsi"/>
                          <w:lang w:val="en-US"/>
                        </w:rPr>
                        <w:t xml:space="preserve">   |   </w:t>
                      </w:r>
                      <w:r w:rsidRPr="00270438">
                        <w:rPr>
                          <w:rFonts w:asciiTheme="majorHAnsi" w:hAnsiTheme="majorHAnsi" w:cstheme="majorHAnsi"/>
                          <w:lang w:val="en-US"/>
                        </w:rPr>
                        <w:t xml:space="preserve">4) </w:t>
                      </w:r>
                      <w:proofErr w:type="spellStart"/>
                      <w:r w:rsidRPr="00270438">
                        <w:rPr>
                          <w:rFonts w:asciiTheme="majorHAnsi" w:hAnsiTheme="majorHAnsi" w:cstheme="majorHAnsi"/>
                          <w:lang w:val="en-US"/>
                        </w:rPr>
                        <w:t>Sé</w:t>
                      </w:r>
                      <w:proofErr w:type="spellEnd"/>
                      <w:r w:rsidRPr="00270438">
                        <w:rPr>
                          <w:rFonts w:asciiTheme="majorHAnsi" w:hAnsiTheme="majorHAnsi" w:cstheme="majorHAnsi"/>
                          <w:lang w:val="en-US"/>
                        </w:rPr>
                        <w:t xml:space="preserve"> </w:t>
                      </w:r>
                      <w:proofErr w:type="spellStart"/>
                      <w:r w:rsidRPr="00270438">
                        <w:rPr>
                          <w:rFonts w:asciiTheme="majorHAnsi" w:hAnsiTheme="majorHAnsi" w:cstheme="majorHAnsi"/>
                          <w:lang w:val="en-US"/>
                        </w:rPr>
                        <w:t>Catedral</w:t>
                      </w:r>
                      <w:proofErr w:type="spellEnd"/>
                      <w:r w:rsidRPr="00270438">
                        <w:rPr>
                          <w:rFonts w:asciiTheme="majorHAnsi" w:hAnsiTheme="majorHAnsi" w:cstheme="majorHAnsi"/>
                          <w:lang w:val="en-US"/>
                        </w:rPr>
                        <w:t xml:space="preserve"> do Funchal</w:t>
                      </w:r>
                      <w:r w:rsidRPr="00270438">
                        <w:rPr>
                          <w:rFonts w:asciiTheme="majorHAnsi" w:hAnsiTheme="majorHAnsi" w:cstheme="majorHAnsi"/>
                          <w:lang w:val="en-US"/>
                        </w:rPr>
                        <w:br/>
                        <w:t xml:space="preserve">5) Mercado dos </w:t>
                      </w:r>
                      <w:proofErr w:type="spellStart"/>
                      <w:r w:rsidRPr="00270438">
                        <w:rPr>
                          <w:rFonts w:asciiTheme="majorHAnsi" w:hAnsiTheme="majorHAnsi" w:cstheme="majorHAnsi"/>
                          <w:lang w:val="en-US"/>
                        </w:rPr>
                        <w:t>Lavradores</w:t>
                      </w:r>
                      <w:proofErr w:type="spellEnd"/>
                      <w:r w:rsidRPr="00270438">
                        <w:rPr>
                          <w:rFonts w:asciiTheme="majorHAnsi" w:hAnsiTheme="majorHAnsi" w:cstheme="majorHAnsi"/>
                          <w:lang w:val="en-US"/>
                        </w:rPr>
                        <w:t xml:space="preserve">   |   </w:t>
                      </w:r>
                      <w:r w:rsidRPr="00270438">
                        <w:rPr>
                          <w:rFonts w:asciiTheme="majorHAnsi" w:hAnsiTheme="majorHAnsi" w:cstheme="majorHAnsi"/>
                          <w:lang w:val="en-US"/>
                        </w:rPr>
                        <w:t xml:space="preserve">6) Zona </w:t>
                      </w:r>
                      <w:proofErr w:type="spellStart"/>
                      <w:r w:rsidRPr="00270438">
                        <w:rPr>
                          <w:rFonts w:asciiTheme="majorHAnsi" w:hAnsiTheme="majorHAnsi" w:cstheme="majorHAnsi"/>
                          <w:lang w:val="en-US"/>
                        </w:rPr>
                        <w:t>Velha</w:t>
                      </w:r>
                      <w:proofErr w:type="spellEnd"/>
                      <w:r w:rsidRPr="00270438">
                        <w:rPr>
                          <w:rFonts w:asciiTheme="majorHAnsi" w:hAnsiTheme="majorHAnsi" w:cstheme="majorHAnsi"/>
                          <w:lang w:val="en-US"/>
                        </w:rPr>
                        <w:t xml:space="preserve">   |   </w:t>
                      </w:r>
                      <w:r w:rsidRPr="00270438">
                        <w:rPr>
                          <w:rFonts w:asciiTheme="majorHAnsi" w:hAnsiTheme="majorHAnsi" w:cstheme="majorHAnsi"/>
                          <w:lang w:val="en-US"/>
                        </w:rPr>
                        <w:t xml:space="preserve">7) </w:t>
                      </w:r>
                      <w:proofErr w:type="spellStart"/>
                      <w:r w:rsidRPr="00270438">
                        <w:rPr>
                          <w:rFonts w:asciiTheme="majorHAnsi" w:hAnsiTheme="majorHAnsi" w:cstheme="majorHAnsi"/>
                          <w:lang w:val="en-US"/>
                        </w:rPr>
                        <w:t>Seilbahn</w:t>
                      </w:r>
                      <w:proofErr w:type="spellEnd"/>
                      <w:r w:rsidRPr="00270438">
                        <w:rPr>
                          <w:rFonts w:asciiTheme="majorHAnsi" w:hAnsiTheme="majorHAnsi" w:cstheme="majorHAnsi"/>
                          <w:lang w:val="en-US"/>
                        </w:rPr>
                        <w:t xml:space="preserve">   |   </w:t>
                      </w:r>
                      <w:r w:rsidRPr="00270438">
                        <w:rPr>
                          <w:rFonts w:asciiTheme="majorHAnsi" w:hAnsiTheme="majorHAnsi" w:cstheme="majorHAnsi"/>
                          <w:lang w:val="en-US"/>
                        </w:rPr>
                        <w:t xml:space="preserve">8) </w:t>
                      </w:r>
                      <w:proofErr w:type="spellStart"/>
                      <w:r w:rsidRPr="00270438">
                        <w:rPr>
                          <w:rFonts w:asciiTheme="majorHAnsi" w:hAnsiTheme="majorHAnsi" w:cstheme="majorHAnsi"/>
                          <w:lang w:val="en-US"/>
                        </w:rPr>
                        <w:t>Museu</w:t>
                      </w:r>
                      <w:proofErr w:type="spellEnd"/>
                      <w:r w:rsidRPr="00270438">
                        <w:rPr>
                          <w:rFonts w:asciiTheme="majorHAnsi" w:hAnsiTheme="majorHAnsi" w:cstheme="majorHAnsi"/>
                          <w:lang w:val="en-US"/>
                        </w:rPr>
                        <w:t xml:space="preserve"> Quinta das Cruzes</w:t>
                      </w:r>
                      <w:r w:rsidRPr="00270438">
                        <w:rPr>
                          <w:rFonts w:asciiTheme="majorHAnsi" w:hAnsiTheme="majorHAnsi" w:cstheme="majorHAnsi"/>
                          <w:lang w:val="en-US"/>
                        </w:rPr>
                        <w:br/>
                        <w:t xml:space="preserve">9) Jardim </w:t>
                      </w:r>
                      <w:proofErr w:type="spellStart"/>
                      <w:r w:rsidRPr="00270438">
                        <w:rPr>
                          <w:rFonts w:asciiTheme="majorHAnsi" w:hAnsiTheme="majorHAnsi" w:cstheme="majorHAnsi"/>
                          <w:lang w:val="en-US"/>
                        </w:rPr>
                        <w:t>Botânico</w:t>
                      </w:r>
                      <w:proofErr w:type="spellEnd"/>
                      <w:r w:rsidRPr="00270438">
                        <w:rPr>
                          <w:rFonts w:asciiTheme="majorHAnsi" w:hAnsiTheme="majorHAnsi" w:cstheme="majorHAnsi"/>
                          <w:lang w:val="en-US"/>
                        </w:rPr>
                        <w:t xml:space="preserve"> da Madeira</w:t>
                      </w:r>
                      <w:r w:rsidRPr="00270438">
                        <w:rPr>
                          <w:rFonts w:asciiTheme="majorHAnsi" w:hAnsiTheme="majorHAnsi" w:cstheme="majorHAnsi"/>
                          <w:lang w:val="en-US"/>
                        </w:rPr>
                        <w:t xml:space="preserve">   |   </w:t>
                      </w:r>
                      <w:r w:rsidRPr="00270438">
                        <w:rPr>
                          <w:rFonts w:asciiTheme="majorHAnsi" w:hAnsiTheme="majorHAnsi" w:cstheme="majorHAnsi"/>
                          <w:lang w:val="en-US"/>
                        </w:rPr>
                        <w:t>10) Monte Palace Tropical Garden</w:t>
                      </w:r>
                      <w:r w:rsidRPr="00270438">
                        <w:rPr>
                          <w:rFonts w:asciiTheme="majorHAnsi" w:hAnsiTheme="majorHAnsi" w:cstheme="majorHAnsi"/>
                          <w:lang w:val="en-US"/>
                        </w:rPr>
                        <w:t xml:space="preserve">   |   </w:t>
                      </w:r>
                      <w:r w:rsidRPr="00270438">
                        <w:rPr>
                          <w:rFonts w:asciiTheme="majorHAnsi" w:hAnsiTheme="majorHAnsi" w:cstheme="majorHAnsi"/>
                          <w:lang w:val="en-US"/>
                        </w:rPr>
                        <w:t xml:space="preserve">11) </w:t>
                      </w:r>
                      <w:proofErr w:type="spellStart"/>
                      <w:r w:rsidRPr="00270438">
                        <w:rPr>
                          <w:rFonts w:asciiTheme="majorHAnsi" w:hAnsiTheme="majorHAnsi" w:cstheme="majorHAnsi"/>
                          <w:lang w:val="en-US"/>
                        </w:rPr>
                        <w:t>Startpunkt</w:t>
                      </w:r>
                      <w:proofErr w:type="spellEnd"/>
                      <w:r w:rsidRPr="00270438">
                        <w:rPr>
                          <w:rFonts w:asciiTheme="majorHAnsi" w:hAnsiTheme="majorHAnsi" w:cstheme="majorHAnsi"/>
                          <w:lang w:val="en-US"/>
                        </w:rPr>
                        <w:t xml:space="preserve"> </w:t>
                      </w:r>
                      <w:proofErr w:type="spellStart"/>
                      <w:r w:rsidRPr="00270438">
                        <w:rPr>
                          <w:rFonts w:asciiTheme="majorHAnsi" w:hAnsiTheme="majorHAnsi" w:cstheme="majorHAnsi"/>
                          <w:lang w:val="en-US"/>
                        </w:rPr>
                        <w:t>Korbschlittenfahrt</w:t>
                      </w:r>
                      <w:proofErr w:type="spellEnd"/>
                    </w:p>
                  </w:txbxContent>
                </v:textbox>
                <w10:wrap anchorx="margin" anchory="margin"/>
              </v:shape>
            </w:pict>
          </mc:Fallback>
        </mc:AlternateContent>
      </w:r>
      <w:r w:rsidR="00A90B10">
        <w:rPr>
          <w:rFonts w:asciiTheme="majorHAnsi" w:hAnsiTheme="majorHAnsi" w:cstheme="majorHAnsi"/>
          <w:noProof/>
          <w:lang w:val="de-DE"/>
        </w:rPr>
        <w:drawing>
          <wp:anchor distT="0" distB="0" distL="114300" distR="114300" simplePos="0" relativeHeight="251659264" behindDoc="1" locked="0" layoutInCell="1" allowOverlap="1" wp14:anchorId="7885DD7B" wp14:editId="0A50AB7C">
            <wp:simplePos x="0" y="0"/>
            <wp:positionH relativeFrom="page">
              <wp:align>left</wp:align>
            </wp:positionH>
            <wp:positionV relativeFrom="page">
              <wp:align>top</wp:align>
            </wp:positionV>
            <wp:extent cx="7543800" cy="10666988"/>
            <wp:effectExtent l="0" t="0" r="0" b="127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arte Funch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7125" cy="10671690"/>
                    </a:xfrm>
                    <a:prstGeom prst="rect">
                      <a:avLst/>
                    </a:prstGeom>
                  </pic:spPr>
                </pic:pic>
              </a:graphicData>
            </a:graphic>
            <wp14:sizeRelH relativeFrom="margin">
              <wp14:pctWidth>0</wp14:pctWidth>
            </wp14:sizeRelH>
            <wp14:sizeRelV relativeFrom="margin">
              <wp14:pctHeight>0</wp14:pctHeight>
            </wp14:sizeRelV>
          </wp:anchor>
        </w:drawing>
      </w:r>
    </w:p>
    <w:sectPr w:rsidR="00177DC4" w:rsidSect="00A90B10">
      <w:pgSz w:w="11906" w:h="16838" w:code="9"/>
      <w:pgMar w:top="568" w:right="720" w:bottom="284"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EFCB4C" w14:textId="77777777" w:rsidR="00A90B10" w:rsidRDefault="00A90B10" w:rsidP="00A90B10">
      <w:pPr>
        <w:spacing w:after="0" w:line="240" w:lineRule="auto"/>
      </w:pPr>
      <w:r>
        <w:separator/>
      </w:r>
    </w:p>
  </w:endnote>
  <w:endnote w:type="continuationSeparator" w:id="0">
    <w:p w14:paraId="65855E32" w14:textId="77777777" w:rsidR="00A90B10" w:rsidRDefault="00A90B10" w:rsidP="00A90B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B9818D" w14:textId="77777777" w:rsidR="00A90B10" w:rsidRDefault="00A90B10" w:rsidP="00A90B10">
      <w:pPr>
        <w:spacing w:after="0" w:line="240" w:lineRule="auto"/>
      </w:pPr>
      <w:r>
        <w:separator/>
      </w:r>
    </w:p>
  </w:footnote>
  <w:footnote w:type="continuationSeparator" w:id="0">
    <w:p w14:paraId="51CED744" w14:textId="77777777" w:rsidR="00A90B10" w:rsidRDefault="00A90B10" w:rsidP="00A90B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7076A"/>
    <w:multiLevelType w:val="hybridMultilevel"/>
    <w:tmpl w:val="23BE8B68"/>
    <w:lvl w:ilvl="0" w:tplc="E0BE9B44">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 w15:restartNumberingAfterBreak="0">
    <w:nsid w:val="0A842BC8"/>
    <w:multiLevelType w:val="hybridMultilevel"/>
    <w:tmpl w:val="9118BB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F43AC0"/>
    <w:multiLevelType w:val="hybridMultilevel"/>
    <w:tmpl w:val="DFAA0360"/>
    <w:lvl w:ilvl="0" w:tplc="DE8E6750">
      <w:start w:val="1"/>
      <w:numFmt w:val="decimal"/>
      <w:lvlText w:val="%1)"/>
      <w:lvlJc w:val="left"/>
      <w:pPr>
        <w:ind w:left="1845" w:hanging="360"/>
      </w:pPr>
      <w:rPr>
        <w:rFonts w:hint="default"/>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3" w15:restartNumberingAfterBreak="0">
    <w:nsid w:val="3C554C79"/>
    <w:multiLevelType w:val="hybridMultilevel"/>
    <w:tmpl w:val="94D8AEB0"/>
    <w:lvl w:ilvl="0" w:tplc="EA729D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C9148D3"/>
    <w:multiLevelType w:val="hybridMultilevel"/>
    <w:tmpl w:val="87427E72"/>
    <w:lvl w:ilvl="0" w:tplc="A114EF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onsecutiveHyphenLimit w:val="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A6A"/>
    <w:rsid w:val="000072A9"/>
    <w:rsid w:val="0002445A"/>
    <w:rsid w:val="0003380E"/>
    <w:rsid w:val="000339DB"/>
    <w:rsid w:val="00036409"/>
    <w:rsid w:val="00036ED8"/>
    <w:rsid w:val="00051E47"/>
    <w:rsid w:val="00075BA4"/>
    <w:rsid w:val="00093F89"/>
    <w:rsid w:val="00095C06"/>
    <w:rsid w:val="000D5D53"/>
    <w:rsid w:val="0010161D"/>
    <w:rsid w:val="00101A6A"/>
    <w:rsid w:val="00121D89"/>
    <w:rsid w:val="00124A57"/>
    <w:rsid w:val="00124B6D"/>
    <w:rsid w:val="00131FA7"/>
    <w:rsid w:val="001378B7"/>
    <w:rsid w:val="001653E7"/>
    <w:rsid w:val="00175EB8"/>
    <w:rsid w:val="00177DC4"/>
    <w:rsid w:val="001832AD"/>
    <w:rsid w:val="0018558D"/>
    <w:rsid w:val="00194821"/>
    <w:rsid w:val="001C33E4"/>
    <w:rsid w:val="001D564F"/>
    <w:rsid w:val="001D5EF4"/>
    <w:rsid w:val="001E0CED"/>
    <w:rsid w:val="001F7EF6"/>
    <w:rsid w:val="00201EA3"/>
    <w:rsid w:val="00204382"/>
    <w:rsid w:val="0020667B"/>
    <w:rsid w:val="00240EBC"/>
    <w:rsid w:val="0024303F"/>
    <w:rsid w:val="00247C3A"/>
    <w:rsid w:val="0025530A"/>
    <w:rsid w:val="00255DFD"/>
    <w:rsid w:val="00270438"/>
    <w:rsid w:val="002707B7"/>
    <w:rsid w:val="002A478A"/>
    <w:rsid w:val="002B5241"/>
    <w:rsid w:val="002C18B7"/>
    <w:rsid w:val="002C280B"/>
    <w:rsid w:val="002C6044"/>
    <w:rsid w:val="002C693B"/>
    <w:rsid w:val="002C7E61"/>
    <w:rsid w:val="002D4C4F"/>
    <w:rsid w:val="002E5045"/>
    <w:rsid w:val="0030799E"/>
    <w:rsid w:val="003122E3"/>
    <w:rsid w:val="00322C62"/>
    <w:rsid w:val="003261DC"/>
    <w:rsid w:val="00346546"/>
    <w:rsid w:val="0036567F"/>
    <w:rsid w:val="00370BE6"/>
    <w:rsid w:val="003742AE"/>
    <w:rsid w:val="003772F2"/>
    <w:rsid w:val="00377CD9"/>
    <w:rsid w:val="003C4DC0"/>
    <w:rsid w:val="003D6E8D"/>
    <w:rsid w:val="003F53E0"/>
    <w:rsid w:val="00431FBB"/>
    <w:rsid w:val="00472A71"/>
    <w:rsid w:val="004947DB"/>
    <w:rsid w:val="004D7F5E"/>
    <w:rsid w:val="004E198C"/>
    <w:rsid w:val="004F4BC0"/>
    <w:rsid w:val="004F5E5A"/>
    <w:rsid w:val="00511F0C"/>
    <w:rsid w:val="00520DFB"/>
    <w:rsid w:val="00536F43"/>
    <w:rsid w:val="00541229"/>
    <w:rsid w:val="00541321"/>
    <w:rsid w:val="0056136E"/>
    <w:rsid w:val="00581FAD"/>
    <w:rsid w:val="005B4512"/>
    <w:rsid w:val="005C0ABB"/>
    <w:rsid w:val="005C47BF"/>
    <w:rsid w:val="005D2274"/>
    <w:rsid w:val="005E6E51"/>
    <w:rsid w:val="00620F7A"/>
    <w:rsid w:val="00626B4E"/>
    <w:rsid w:val="0065668C"/>
    <w:rsid w:val="00660C53"/>
    <w:rsid w:val="00684CBB"/>
    <w:rsid w:val="00684E5B"/>
    <w:rsid w:val="006A6D45"/>
    <w:rsid w:val="006B7C6B"/>
    <w:rsid w:val="006D3370"/>
    <w:rsid w:val="006F3DBE"/>
    <w:rsid w:val="007012FB"/>
    <w:rsid w:val="00701690"/>
    <w:rsid w:val="00712F6F"/>
    <w:rsid w:val="00717A4E"/>
    <w:rsid w:val="007605AE"/>
    <w:rsid w:val="0076448D"/>
    <w:rsid w:val="00764E44"/>
    <w:rsid w:val="00780FDD"/>
    <w:rsid w:val="00784781"/>
    <w:rsid w:val="00796C19"/>
    <w:rsid w:val="007C7F3B"/>
    <w:rsid w:val="00825650"/>
    <w:rsid w:val="00830F07"/>
    <w:rsid w:val="00844905"/>
    <w:rsid w:val="00847D62"/>
    <w:rsid w:val="008549DA"/>
    <w:rsid w:val="008640D3"/>
    <w:rsid w:val="0087320D"/>
    <w:rsid w:val="008736E3"/>
    <w:rsid w:val="008948ED"/>
    <w:rsid w:val="008A5CD7"/>
    <w:rsid w:val="008A74B2"/>
    <w:rsid w:val="008A7F49"/>
    <w:rsid w:val="008B36A1"/>
    <w:rsid w:val="008B4C95"/>
    <w:rsid w:val="008C2711"/>
    <w:rsid w:val="008E73BC"/>
    <w:rsid w:val="008F315B"/>
    <w:rsid w:val="0090078B"/>
    <w:rsid w:val="00904A34"/>
    <w:rsid w:val="0092524A"/>
    <w:rsid w:val="0093435A"/>
    <w:rsid w:val="00947C78"/>
    <w:rsid w:val="00964A03"/>
    <w:rsid w:val="0096701A"/>
    <w:rsid w:val="00974001"/>
    <w:rsid w:val="00991811"/>
    <w:rsid w:val="0099420E"/>
    <w:rsid w:val="009A554F"/>
    <w:rsid w:val="009A5800"/>
    <w:rsid w:val="009D0A45"/>
    <w:rsid w:val="009E0499"/>
    <w:rsid w:val="009E1728"/>
    <w:rsid w:val="009E6FD3"/>
    <w:rsid w:val="009F18AF"/>
    <w:rsid w:val="009F1D0F"/>
    <w:rsid w:val="009F1F61"/>
    <w:rsid w:val="009F640B"/>
    <w:rsid w:val="00A14B3D"/>
    <w:rsid w:val="00A239D1"/>
    <w:rsid w:val="00A31A91"/>
    <w:rsid w:val="00A52ABE"/>
    <w:rsid w:val="00A56238"/>
    <w:rsid w:val="00A73480"/>
    <w:rsid w:val="00A8643C"/>
    <w:rsid w:val="00A90B10"/>
    <w:rsid w:val="00A91122"/>
    <w:rsid w:val="00A920D5"/>
    <w:rsid w:val="00AA0B54"/>
    <w:rsid w:val="00AA3D7B"/>
    <w:rsid w:val="00AB64B1"/>
    <w:rsid w:val="00AC17B1"/>
    <w:rsid w:val="00AE4A80"/>
    <w:rsid w:val="00B20583"/>
    <w:rsid w:val="00B34254"/>
    <w:rsid w:val="00B53FBC"/>
    <w:rsid w:val="00B72244"/>
    <w:rsid w:val="00B82B13"/>
    <w:rsid w:val="00B95F43"/>
    <w:rsid w:val="00BA25B0"/>
    <w:rsid w:val="00BB0380"/>
    <w:rsid w:val="00BD05C8"/>
    <w:rsid w:val="00BD48C4"/>
    <w:rsid w:val="00C00EE8"/>
    <w:rsid w:val="00C016CC"/>
    <w:rsid w:val="00C26AED"/>
    <w:rsid w:val="00C32E47"/>
    <w:rsid w:val="00C53B1C"/>
    <w:rsid w:val="00C9100B"/>
    <w:rsid w:val="00CA0B9D"/>
    <w:rsid w:val="00CB2E0D"/>
    <w:rsid w:val="00CB4BAA"/>
    <w:rsid w:val="00CB5FF4"/>
    <w:rsid w:val="00CE584B"/>
    <w:rsid w:val="00CF3E43"/>
    <w:rsid w:val="00D143AD"/>
    <w:rsid w:val="00D31CC0"/>
    <w:rsid w:val="00D34189"/>
    <w:rsid w:val="00D3455C"/>
    <w:rsid w:val="00D356E1"/>
    <w:rsid w:val="00D86DF9"/>
    <w:rsid w:val="00D92869"/>
    <w:rsid w:val="00D9613C"/>
    <w:rsid w:val="00D979B3"/>
    <w:rsid w:val="00DA5808"/>
    <w:rsid w:val="00DC023E"/>
    <w:rsid w:val="00DE68AB"/>
    <w:rsid w:val="00DF0299"/>
    <w:rsid w:val="00E029E1"/>
    <w:rsid w:val="00E03F4E"/>
    <w:rsid w:val="00E15374"/>
    <w:rsid w:val="00E24544"/>
    <w:rsid w:val="00E308B6"/>
    <w:rsid w:val="00E423B8"/>
    <w:rsid w:val="00E4382B"/>
    <w:rsid w:val="00E80108"/>
    <w:rsid w:val="00E82378"/>
    <w:rsid w:val="00E85E81"/>
    <w:rsid w:val="00EA0B7C"/>
    <w:rsid w:val="00ED3D6C"/>
    <w:rsid w:val="00F020BA"/>
    <w:rsid w:val="00F12765"/>
    <w:rsid w:val="00F36A3A"/>
    <w:rsid w:val="00F37BDD"/>
    <w:rsid w:val="00F47B34"/>
    <w:rsid w:val="00F602FC"/>
    <w:rsid w:val="00F63028"/>
    <w:rsid w:val="00F76224"/>
    <w:rsid w:val="00F812CF"/>
    <w:rsid w:val="00F83D14"/>
    <w:rsid w:val="00FA18F6"/>
    <w:rsid w:val="00FA645A"/>
    <w:rsid w:val="00FA7B8F"/>
    <w:rsid w:val="00FB3516"/>
    <w:rsid w:val="00FC0CBF"/>
    <w:rsid w:val="00FC1196"/>
    <w:rsid w:val="00FF25E8"/>
    <w:rsid w:val="00FF4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93B78"/>
  <w15:chartTrackingRefBased/>
  <w15:docId w15:val="{E3BC9329-E04C-41A6-9742-ABDB441E9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01A6A"/>
    <w:pPr>
      <w:spacing w:after="200" w:line="276" w:lineRule="auto"/>
    </w:pPr>
    <w:rPr>
      <w:lang w:val="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C0ABB"/>
    <w:pPr>
      <w:ind w:left="720"/>
      <w:contextualSpacing/>
    </w:pPr>
  </w:style>
  <w:style w:type="paragraph" w:styleId="Kopfzeile">
    <w:name w:val="header"/>
    <w:basedOn w:val="Standard"/>
    <w:link w:val="KopfzeileZchn"/>
    <w:uiPriority w:val="99"/>
    <w:unhideWhenUsed/>
    <w:rsid w:val="00A90B10"/>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A90B10"/>
    <w:rPr>
      <w:lang w:val="en-GB"/>
    </w:rPr>
  </w:style>
  <w:style w:type="paragraph" w:styleId="Fuzeile">
    <w:name w:val="footer"/>
    <w:basedOn w:val="Standard"/>
    <w:link w:val="FuzeileZchn"/>
    <w:uiPriority w:val="99"/>
    <w:unhideWhenUsed/>
    <w:rsid w:val="00A90B10"/>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A90B10"/>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1768061">
      <w:bodyDiv w:val="1"/>
      <w:marLeft w:val="0"/>
      <w:marRight w:val="0"/>
      <w:marTop w:val="0"/>
      <w:marBottom w:val="0"/>
      <w:divBdr>
        <w:top w:val="none" w:sz="0" w:space="0" w:color="auto"/>
        <w:left w:val="none" w:sz="0" w:space="0" w:color="auto"/>
        <w:bottom w:val="none" w:sz="0" w:space="0" w:color="auto"/>
        <w:right w:val="none" w:sz="0" w:space="0" w:color="auto"/>
      </w:divBdr>
    </w:div>
    <w:div w:id="1487893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629</Words>
  <Characters>3587</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ARTANIA - TV Staff</dc:creator>
  <cp:keywords/>
  <dc:description/>
  <cp:lastModifiedBy>ARTANIA - TV Staff</cp:lastModifiedBy>
  <cp:revision>32</cp:revision>
  <cp:lastPrinted>2025-05-17T13:15:00Z</cp:lastPrinted>
  <dcterms:created xsi:type="dcterms:W3CDTF">2025-05-18T15:03:00Z</dcterms:created>
  <dcterms:modified xsi:type="dcterms:W3CDTF">2025-06-04T11:57:00Z</dcterms:modified>
</cp:coreProperties>
</file>