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</w:t>
      </w:r>
      <w:proofErr w:type="gramStart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to</w:t>
      </w:r>
      <w:proofErr w:type="gramEnd"/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 xml:space="preserve"> be filled out per ship per call!)</w:t>
      </w:r>
    </w:p>
    <w:p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6127"/>
      </w:tblGrid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E3549D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 xml:space="preserve">MS </w:t>
                </w:r>
                <w:proofErr w:type="spellStart"/>
                <w:r>
                  <w:rPr>
                    <w:rFonts w:eastAsia="MS Gothic"/>
                  </w:rPr>
                  <w:t>Artania</w:t>
                </w:r>
                <w:proofErr w:type="spellEnd"/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KOTOR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346A90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15.04</w:t>
                </w:r>
                <w:r w:rsidR="00207374">
                  <w:rPr>
                    <w:rFonts w:eastAsia="MS Gothic"/>
                  </w:rPr>
                  <w:t xml:space="preserve">.2022 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346A90" w:rsidP="009449B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09</w:t>
                </w:r>
                <w:r w:rsidR="00207374">
                  <w:rPr>
                    <w:rFonts w:eastAsia="MS Gothic"/>
                  </w:rPr>
                  <w:t xml:space="preserve">:00h </w:t>
                </w:r>
                <w:r w:rsidR="0076258A">
                  <w:rPr>
                    <w:rFonts w:eastAsia="MS Gothic"/>
                  </w:rPr>
                  <w:t xml:space="preserve">   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346A90" w:rsidP="009449B9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19</w:t>
                </w:r>
                <w:r w:rsidR="009449B9">
                  <w:rPr>
                    <w:rFonts w:eastAsia="MS Gothic"/>
                  </w:rPr>
                  <w:t>:00</w:t>
                </w:r>
                <w:r w:rsidR="004353EC">
                  <w:rPr>
                    <w:rFonts w:eastAsia="MS Gothic"/>
                  </w:rPr>
                  <w:t>h</w:t>
                </w:r>
                <w:r w:rsidR="00207374">
                  <w:rPr>
                    <w:rFonts w:eastAsia="MS Gothic"/>
                  </w:rPr>
                  <w:t xml:space="preserve"> 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C6D3635434584A93BAB1B7914206B19B"/>
            </w:placeholder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</w:sdtPr>
                  <w:sdtEndPr/>
                  <w:sdtContent>
                    <w:r>
                      <w:rPr>
                        <w:rFonts w:ascii="MS Gothic" w:eastAsia="MS Gothic" w:hAnsi="MS Gothic" w:cs="Arial"/>
                      </w:rPr>
                      <w:t>X</w:t>
                    </w:r>
                  </w:sdtContent>
                </w:sdt>
              </w:p>
            </w:tc>
          </w:sdtContent>
        </w:sdt>
      </w:tr>
      <w:tr w:rsidR="009449B9" w:rsidRPr="00EB6A04" w:rsidTr="00E85273">
        <w:trPr>
          <w:trHeight w:val="547"/>
        </w:trPr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:rsidR="009449B9" w:rsidRDefault="009449B9" w:rsidP="00E8527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PORT OF KOTOR</w:t>
                </w:r>
              </w:p>
              <w:p w:rsidR="009449B9" w:rsidRPr="00EB6A04" w:rsidRDefault="009449B9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MONTENEGRO</w:t>
                </w:r>
              </w:p>
            </w:tc>
          </w:sdtContent>
        </w:sdt>
      </w:tr>
      <w:tr w:rsidR="009449B9" w:rsidRPr="00EB6A04" w:rsidTr="00E85273">
        <w:tc>
          <w:tcPr>
            <w:tcW w:w="3085" w:type="dxa"/>
            <w:shd w:val="clear" w:color="auto" w:fill="DFF0F5"/>
          </w:tcPr>
          <w:p w:rsidR="009449B9" w:rsidRPr="00347A72" w:rsidRDefault="009449B9" w:rsidP="00E85273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  <w:showingPlcHdr/>
          </w:sdtPr>
          <w:sdtEndPr/>
          <w:sdtContent>
            <w:tc>
              <w:tcPr>
                <w:tcW w:w="6127" w:type="dxa"/>
              </w:tcPr>
              <w:p w:rsidR="009449B9" w:rsidRPr="00EB6A04" w:rsidRDefault="009449B9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 xml:space="preserve">     </w:t>
                </w:r>
              </w:p>
            </w:tc>
          </w:sdtContent>
        </w:sdt>
      </w:tr>
    </w:tbl>
    <w:p w:rsidR="009449B9" w:rsidRPr="00EB6A04" w:rsidRDefault="009449B9" w:rsidP="009449B9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Post Office </w:t>
            </w:r>
          </w:p>
        </w:tc>
        <w:tc>
          <w:tcPr>
            <w:tcW w:w="4606" w:type="dxa"/>
          </w:tcPr>
          <w:p w:rsidR="009449B9" w:rsidRPr="00EB6A04" w:rsidRDefault="00151218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9449B9" w:rsidRPr="00835E25">
                  <w:rPr>
                    <w:rFonts w:eastAsia="MS Gothic" w:cs="Arial"/>
                  </w:rPr>
                  <w:t>Yes: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 w:rsidRPr="00835E25">
                  <w:rPr>
                    <w:rFonts w:eastAsia="MS Gothic" w:cs="Arial" w:hint="eastAsia"/>
                  </w:rPr>
                  <w:t>☐</w:t>
                </w:r>
                <w:r w:rsidR="009449B9" w:rsidRPr="00835E25">
                  <w:rPr>
                    <w:rFonts w:eastAsia="MS Gothic" w:cs="Arial"/>
                  </w:rPr>
                  <w:tab/>
                  <w:t>No: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:rsidR="009449B9" w:rsidRDefault="00151218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9449B9" w:rsidRPr="00835E25">
                  <w:rPr>
                    <w:rFonts w:eastAsia="MS Gothic" w:cs="Arial"/>
                  </w:rPr>
                  <w:t>Yes: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Y</w:t>
                </w:r>
                <w:r w:rsidR="009449B9" w:rsidRPr="00835E25">
                  <w:rPr>
                    <w:rFonts w:eastAsia="MS Gothic" w:cs="Arial"/>
                  </w:rPr>
                  <w:tab/>
                  <w:t>No:</w:t>
                </w:r>
                <w:r w:rsidR="009449B9" w:rsidRPr="00835E25">
                  <w:rPr>
                    <w:rFonts w:eastAsia="MS Gothic" w:cs="Arial"/>
                  </w:rPr>
                  <w:tab/>
                </w:r>
                <w:r w:rsidR="009449B9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Tourist Information</w:t>
            </w:r>
          </w:p>
        </w:tc>
        <w:tc>
          <w:tcPr>
            <w:tcW w:w="4606" w:type="dxa"/>
          </w:tcPr>
          <w:p w:rsidR="009449B9" w:rsidRPr="00EB6A04" w:rsidRDefault="00151218" w:rsidP="00E85273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9449B9" w:rsidRPr="004D749A">
                  <w:rPr>
                    <w:rFonts w:eastAsia="MS Gothic" w:cs="Arial"/>
                  </w:rPr>
                  <w:t>Yes: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 w:rsidRPr="004D749A">
                  <w:rPr>
                    <w:rFonts w:eastAsia="MS Gothic" w:cs="Arial" w:hint="eastAsia"/>
                  </w:rPr>
                  <w:t>☐</w:t>
                </w:r>
                <w:r w:rsidR="009449B9" w:rsidRPr="004D749A">
                  <w:rPr>
                    <w:rFonts w:eastAsia="MS Gothic" w:cs="Arial"/>
                  </w:rPr>
                  <w:tab/>
                  <w:t>No: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  <w:r w:rsidR="009449B9">
              <w:rPr>
                <w:rFonts w:eastAsia="MS Gothic" w:cs="Arial"/>
              </w:rPr>
              <w:tab/>
            </w:r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:rsidR="009449B9" w:rsidRPr="00EB6A04" w:rsidRDefault="00151218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:rsidR="009449B9" w:rsidRPr="00EB6A04" w:rsidRDefault="00151218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9449B9" w:rsidRPr="00D36372">
                  <w:rPr>
                    <w:rFonts w:eastAsia="MS Gothic" w:cs="Arial"/>
                    <w:lang w:val="en-GB"/>
                  </w:rPr>
                  <w:t>Yes: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>
                  <w:rPr>
                    <w:rFonts w:eastAsia="MS Gothic" w:cs="Arial"/>
                    <w:lang w:val="en-GB"/>
                  </w:rPr>
                  <w:t>Y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9449B9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9449B9">
                  <w:rPr>
                    <w:rFonts w:eastAsia="MS Gothic" w:cs="Arial"/>
                    <w:lang w:val="en-GB"/>
                  </w:rPr>
                  <w:t>FOC</w:t>
                </w:r>
                <w:r w:rsidR="009449B9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9449B9" w:rsidRPr="00D36372">
                  <w:rPr>
                    <w:rFonts w:eastAsia="MS Gothic" w:cs="Arial"/>
                    <w:lang w:val="en-GB"/>
                  </w:rPr>
                  <w:tab/>
                </w:r>
                <w:r w:rsidR="009449B9" w:rsidRPr="00D36372">
                  <w:rPr>
                    <w:rFonts w:eastAsia="MS Gothic" w:cs="Arial" w:hint="eastAsia"/>
                    <w:lang w:val="en-GB"/>
                  </w:rPr>
                  <w:t>☐</w:t>
                </w:r>
              </w:sdtContent>
            </w:sdt>
          </w:p>
        </w:tc>
      </w:tr>
      <w:tr w:rsidR="009449B9" w:rsidRPr="00F5601F" w:rsidTr="00E85273">
        <w:tc>
          <w:tcPr>
            <w:tcW w:w="4606" w:type="dxa"/>
          </w:tcPr>
          <w:p w:rsidR="009449B9" w:rsidRPr="00D36372" w:rsidRDefault="009449B9" w:rsidP="00E85273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:rsidR="009449B9" w:rsidRPr="0089532B" w:rsidRDefault="00151218" w:rsidP="00E85273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9449B9" w:rsidRPr="004D749A">
                  <w:rPr>
                    <w:rFonts w:eastAsia="MS Gothic" w:cs="Arial"/>
                  </w:rPr>
                  <w:t>Yes: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 w:rsidRPr="004D749A">
                  <w:rPr>
                    <w:rFonts w:eastAsia="MS Gothic" w:cs="Arial" w:hint="eastAsia"/>
                  </w:rPr>
                  <w:t>☐</w:t>
                </w:r>
                <w:r w:rsidR="009449B9" w:rsidRPr="004D749A">
                  <w:rPr>
                    <w:rFonts w:eastAsia="MS Gothic" w:cs="Arial"/>
                  </w:rPr>
                  <w:tab/>
                  <w:t>No:</w:t>
                </w:r>
                <w:r w:rsidR="009449B9" w:rsidRPr="004D749A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</w:sdtContent>
            </w:sdt>
            <w:r w:rsidR="009449B9">
              <w:rPr>
                <w:rFonts w:eastAsia="MS Gothic" w:cs="Arial"/>
              </w:rPr>
              <w:tab/>
            </w:r>
            <w:r w:rsidR="009449B9">
              <w:rPr>
                <w:rFonts w:eastAsia="MS Gothic" w:cs="Arial"/>
              </w:rPr>
              <w:br/>
            </w:r>
            <w:r w:rsidR="009449B9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F5601F" w:rsidRDefault="009449B9" w:rsidP="00E85273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</w:sdtPr>
              <w:sdtEndPr/>
              <w:sdtContent>
                <w:r>
                  <w:rPr>
                    <w:rFonts w:ascii="MS Gothic" w:eastAsia="MS Gothic" w:hAnsi="MS Gothic" w:cs="Arial"/>
                  </w:rPr>
                  <w:t>X</w:t>
                </w:r>
              </w:sdtContent>
            </w:sdt>
          </w:p>
        </w:tc>
      </w:tr>
      <w:tr w:rsidR="009449B9" w:rsidRPr="00EB6A04" w:rsidTr="00E85273">
        <w:tc>
          <w:tcPr>
            <w:tcW w:w="4606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:rsidR="009449B9" w:rsidRPr="00EB6A04" w:rsidRDefault="00151218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9449B9" w:rsidRPr="008012F4">
                  <w:rPr>
                    <w:rFonts w:eastAsia="MS Gothic" w:cs="Arial"/>
                  </w:rPr>
                  <w:t>Yes:</w:t>
                </w:r>
                <w:r w:rsidR="009449B9" w:rsidRPr="008012F4">
                  <w:rPr>
                    <w:rFonts w:eastAsia="MS Gothic" w:cs="Arial"/>
                  </w:rPr>
                  <w:tab/>
                </w:r>
                <w:r w:rsidR="009449B9" w:rsidRPr="008012F4">
                  <w:rPr>
                    <w:rFonts w:eastAsia="MS Gothic" w:cs="Arial" w:hint="eastAsia"/>
                  </w:rPr>
                  <w:t>☐</w:t>
                </w:r>
                <w:r w:rsidR="009449B9" w:rsidRPr="008012F4">
                  <w:rPr>
                    <w:rFonts w:eastAsia="MS Gothic" w:cs="Arial"/>
                  </w:rPr>
                  <w:tab/>
                  <w:t>No:</w:t>
                </w:r>
                <w:r w:rsidR="009449B9" w:rsidRPr="008012F4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</w:tbl>
    <w:p w:rsidR="009449B9" w:rsidRPr="00EB6A04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>
        <w:rPr>
          <w:rFonts w:asciiTheme="minorHAnsi" w:hAnsiTheme="minorHAnsi"/>
          <w:u w:val="single"/>
          <w:lang w:val="en-GB"/>
        </w:rPr>
        <w:t>Port 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4142"/>
      </w:tblGrid>
      <w:tr w:rsidR="009449B9" w:rsidRPr="00EB6A04" w:rsidTr="00E85273">
        <w:trPr>
          <w:trHeight w:val="2075"/>
        </w:trPr>
        <w:tc>
          <w:tcPr>
            <w:tcW w:w="5070" w:type="dxa"/>
          </w:tcPr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:rsidR="009449B9" w:rsidRDefault="009449B9" w:rsidP="00E85273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:rsidR="009449B9" w:rsidRDefault="009449B9" w:rsidP="00E85273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Shuttle Service to the city </w:t>
            </w:r>
            <w:proofErr w:type="spellStart"/>
            <w:r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:rsidR="009449B9" w:rsidRPr="00347A72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100M</w:t>
                </w:r>
              </w:p>
            </w:sdtContent>
          </w:sdt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proofErr w:type="spellStart"/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  <w:proofErr w:type="spellEnd"/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9449B9" w:rsidRPr="00D363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</w:sdtPr>
              <w:sdtEndPr/>
              <w:sdtContent>
                <w:r>
                  <w:rPr>
                    <w:rFonts w:ascii="MS Gothic" w:eastAsia="MS Gothic" w:hAnsi="MS Gothic" w:cs="MS Gothic"/>
                    <w:lang w:val="en-GB"/>
                  </w:rPr>
                  <w:t>X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:rsidR="009449B9" w:rsidRPr="00347A7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X</w:t>
                </w:r>
              </w:sdtContent>
            </w:sdt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5843"/>
      </w:tblGrid>
      <w:tr w:rsidR="009449B9" w:rsidRPr="00EB6A04" w:rsidTr="00E85273">
        <w:tc>
          <w:tcPr>
            <w:tcW w:w="3369" w:type="dxa"/>
          </w:tcPr>
          <w:p w:rsidR="009449B9" w:rsidRPr="00EB6A04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:rsidR="009449B9" w:rsidRPr="00EB6A04" w:rsidRDefault="00151218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9449B9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:rsidR="009449B9" w:rsidRDefault="00151218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AA157C" w:rsidRDefault="00151218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151218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 xml:space="preserve"> x</w:t>
                </w:r>
              </w:sdtContent>
            </w:sdt>
          </w:p>
          <w:p w:rsidR="009449B9" w:rsidRPr="00AA157C" w:rsidRDefault="00151218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151218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:rsidR="009449B9" w:rsidRPr="00AA157C" w:rsidRDefault="00151218" w:rsidP="00E85273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9449B9" w:rsidRPr="00AA157C">
                  <w:rPr>
                    <w:rFonts w:eastAsia="MS Gothic" w:cs="Arial"/>
                  </w:rPr>
                  <w:t>Yes: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>
                  <w:rPr>
                    <w:rFonts w:eastAsia="MS Gothic" w:cs="Arial"/>
                  </w:rPr>
                  <w:t>X</w:t>
                </w:r>
                <w:r w:rsidR="009449B9" w:rsidRPr="00AA157C">
                  <w:rPr>
                    <w:rFonts w:eastAsia="MS Gothic" w:cs="Arial"/>
                  </w:rPr>
                  <w:tab/>
                  <w:t>No:</w:t>
                </w:r>
                <w:r w:rsidR="009449B9" w:rsidRPr="00AA157C">
                  <w:rPr>
                    <w:rFonts w:eastAsia="MS Gothic" w:cs="Arial"/>
                  </w:rPr>
                  <w:tab/>
                </w:r>
                <w:r w:rsidR="009449B9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:rsidR="009449B9" w:rsidRPr="00AA157C" w:rsidRDefault="009449B9" w:rsidP="00E85273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:rsidR="009449B9" w:rsidRDefault="00151218" w:rsidP="00E85273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9449B9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yes, 1,00 – 2,00€</w:t>
                </w:r>
              </w:p>
            </w:sdtContent>
          </w:sdt>
          <w:sdt>
            <w:sdtPr>
              <w:rPr>
                <w:rFonts w:eastAsia="MS Gothic" w:cs="Arial"/>
              </w:rPr>
              <w:id w:val="1013264726"/>
              <w:text/>
            </w:sdtPr>
            <w:sdtEndPr/>
            <w:sdtContent>
              <w:p w:rsidR="009449B9" w:rsidRPr="00AA157C" w:rsidRDefault="009449B9" w:rsidP="00E85273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Yes, 1,00 – 2,00,€</w:t>
                </w:r>
              </w:p>
            </w:sdtContent>
          </w:sdt>
        </w:tc>
      </w:tr>
      <w:tr w:rsidR="009449B9" w:rsidRPr="00EB6A04" w:rsidTr="00E85273">
        <w:tc>
          <w:tcPr>
            <w:tcW w:w="3369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:rsidR="009449B9" w:rsidRDefault="009449B9" w:rsidP="00E8527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GUSLE (musical instrument)</w:t>
            </w:r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27"/>
        <w:gridCol w:w="2268"/>
        <w:gridCol w:w="1369"/>
        <w:gridCol w:w="2424"/>
      </w:tblGrid>
      <w:tr w:rsidR="009449B9" w:rsidRPr="00EB6A04" w:rsidTr="00E85273">
        <w:tc>
          <w:tcPr>
            <w:tcW w:w="3227" w:type="dxa"/>
          </w:tcPr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beach</w:t>
            </w:r>
          </w:p>
          <w:p w:rsidR="009449B9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:rsidR="009449B9" w:rsidRPr="00BB2602" w:rsidRDefault="009449B9" w:rsidP="00E85273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300m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:rsidR="009449B9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Tivat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:rsidR="009449B9" w:rsidRPr="00BE656E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500m</w:t>
                </w:r>
              </w:p>
            </w:sdtContent>
          </w:sdt>
        </w:tc>
        <w:tc>
          <w:tcPr>
            <w:tcW w:w="1369" w:type="dxa"/>
          </w:tcPr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>
                  <w:t>10 km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>
                  <w:t>25,00€</w:t>
                </w:r>
              </w:sdtContent>
            </w:sdt>
          </w:p>
          <w:p w:rsidR="009449B9" w:rsidRPr="00BE656E" w:rsidRDefault="009449B9" w:rsidP="00E85273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:rsidR="009449B9" w:rsidRDefault="009449B9" w:rsidP="009449B9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At the entrance to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:rsidR="009449B9" w:rsidRPr="00ED5A50" w:rsidRDefault="00346A90" w:rsidP="00E85273">
                <w:p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08:00 – 19</w:t>
                </w:r>
                <w:r w:rsidR="009449B9" w:rsidRPr="00ED5A50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8"/>
              <w:text/>
            </w:sdtPr>
            <w:sdtEndPr/>
            <w:sdtContent>
              <w:p w:rsidR="009449B9" w:rsidRDefault="00207374" w:rsidP="00E85273">
                <w:r>
                  <w:rPr>
                    <w:rFonts w:eastAsia="MS Gothic" w:cs="Arial"/>
                  </w:rPr>
                  <w:t>08:00 – 16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ind w:left="360"/>
                  <w:rPr>
                    <w:rFonts w:eastAsia="MS Gothic" w:cs="Arial"/>
                  </w:rPr>
                </w:pPr>
                <w:r w:rsidRPr="009D046F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3"/>
              <w:text/>
            </w:sdtPr>
            <w:sdtEndPr/>
            <w:sdtContent>
              <w:p w:rsidR="009449B9" w:rsidRDefault="009449B9" w:rsidP="00E85273">
                <w:r w:rsidRPr="00FE3D19">
                  <w:rPr>
                    <w:rFonts w:eastAsia="MS Gothic" w:cs="Arial"/>
                  </w:rPr>
                  <w:t>08:00 –</w:t>
                </w:r>
                <w:r w:rsidR="00E3549D">
                  <w:rPr>
                    <w:rFonts w:eastAsia="MS Gothic" w:cs="Arial"/>
                  </w:rPr>
                  <w:t xml:space="preserve"> 21</w:t>
                </w:r>
                <w:r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EB4822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4"/>
              <w:text/>
            </w:sdtPr>
            <w:sdtEndPr/>
            <w:sdtContent>
              <w:p w:rsidR="009449B9" w:rsidRDefault="00207374" w:rsidP="00E85273">
                <w:r>
                  <w:rPr>
                    <w:rFonts w:eastAsia="MS Gothic" w:cs="Arial"/>
                  </w:rPr>
                  <w:t>08:00 – 16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 w:rsidRPr="00C71986">
                  <w:rPr>
                    <w:rFonts w:eastAsia="MS Gothic" w:cs="Arial"/>
                  </w:rPr>
                  <w:t>In the Old town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5"/>
              <w:text/>
            </w:sdtPr>
            <w:sdtEndPr/>
            <w:sdtContent>
              <w:p w:rsidR="009449B9" w:rsidRDefault="00346A90" w:rsidP="00E85273">
                <w:r>
                  <w:rPr>
                    <w:rFonts w:eastAsia="MS Gothic" w:cs="Arial"/>
                  </w:rPr>
                  <w:t>08:00 – 21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Maritime museum,St.Triphuncathedral,san Giovanni fortress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6"/>
              <w:text/>
            </w:sdtPr>
            <w:sdtEndPr/>
            <w:sdtContent>
              <w:p w:rsidR="009449B9" w:rsidRDefault="00207374" w:rsidP="00E85273">
                <w:r>
                  <w:rPr>
                    <w:rFonts w:eastAsia="MS Gothic" w:cs="Arial"/>
                  </w:rPr>
                  <w:t>08:00 – 18</w:t>
                </w:r>
                <w:r w:rsidR="009449B9" w:rsidRPr="00FE3D19">
                  <w:rPr>
                    <w:rFonts w:eastAsia="MS Gothic" w:cs="Arial"/>
                  </w:rPr>
                  <w:t>:00h</w:t>
                </w:r>
              </w:p>
            </w:sdtContent>
          </w:sdt>
        </w:tc>
      </w:tr>
      <w:tr w:rsidR="009449B9" w:rsidRPr="00575731" w:rsidTr="00E85273">
        <w:tc>
          <w:tcPr>
            <w:tcW w:w="2235" w:type="dxa"/>
          </w:tcPr>
          <w:p w:rsidR="009449B9" w:rsidRPr="00575731" w:rsidRDefault="009449B9" w:rsidP="00E85273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:rsidR="009449B9" w:rsidRPr="00282097" w:rsidRDefault="009449B9" w:rsidP="00E85273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It is not necessary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421762447"/>
              <w:showingPlcHdr/>
              <w:text/>
            </w:sdtPr>
            <w:sdtEndPr/>
            <w:sdtContent>
              <w:p w:rsidR="009449B9" w:rsidRDefault="009449B9" w:rsidP="00E85273"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:rsidR="009449B9" w:rsidRPr="00BB2602" w:rsidRDefault="009449B9" w:rsidP="009449B9">
      <w:pPr>
        <w:rPr>
          <w:lang w:val="en-GB"/>
        </w:rPr>
      </w:pPr>
    </w:p>
    <w:p w:rsidR="009449B9" w:rsidRPr="00EB6A04" w:rsidRDefault="009449B9" w:rsidP="009449B9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cs="Arial"/>
          <w:sz w:val="20"/>
          <w:szCs w:val="20"/>
          <w:lang w:val="en-GB"/>
        </w:rPr>
        <w:id w:val="-1611428636"/>
        <w:text/>
      </w:sdtPr>
      <w:sdtEndPr/>
      <w:sdtContent>
        <w:p w:rsidR="009449B9" w:rsidRPr="00EB6A04" w:rsidRDefault="00151218" w:rsidP="009449B9">
          <w:pPr>
            <w:rPr>
              <w:rFonts w:cs="Arial"/>
              <w:sz w:val="20"/>
              <w:szCs w:val="20"/>
            </w:rPr>
          </w:pPr>
        </w:p>
      </w:sdtContent>
    </w:sdt>
    <w:p w:rsidR="00A406E3" w:rsidRPr="00EB6A04" w:rsidRDefault="00A406E3" w:rsidP="00A406E3">
      <w:pPr>
        <w:rPr>
          <w:rFonts w:cs="Arial"/>
          <w:sz w:val="20"/>
          <w:szCs w:val="20"/>
        </w:rPr>
      </w:pPr>
    </w:p>
    <w:sectPr w:rsidR="00A406E3" w:rsidRPr="00EB6A04" w:rsidSect="00303BEF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218" w:rsidRDefault="00151218" w:rsidP="00D208C8">
      <w:pPr>
        <w:spacing w:after="0" w:line="240" w:lineRule="auto"/>
      </w:pPr>
      <w:r>
        <w:separator/>
      </w:r>
    </w:p>
  </w:endnote>
  <w:endnote w:type="continuationSeparator" w:id="0">
    <w:p w:rsidR="00151218" w:rsidRDefault="0015121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218" w:rsidRDefault="00151218" w:rsidP="00D208C8">
      <w:pPr>
        <w:spacing w:after="0" w:line="240" w:lineRule="auto"/>
      </w:pPr>
      <w:r>
        <w:separator/>
      </w:r>
    </w:p>
  </w:footnote>
  <w:footnote w:type="continuationSeparator" w:id="0">
    <w:p w:rsidR="00151218" w:rsidRDefault="0015121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7A"/>
    <w:rsid w:val="0006317A"/>
    <w:rsid w:val="00151218"/>
    <w:rsid w:val="00207374"/>
    <w:rsid w:val="00265E70"/>
    <w:rsid w:val="00282097"/>
    <w:rsid w:val="002F3B13"/>
    <w:rsid w:val="00303BEF"/>
    <w:rsid w:val="00346A90"/>
    <w:rsid w:val="00347A72"/>
    <w:rsid w:val="003A6F81"/>
    <w:rsid w:val="003B2959"/>
    <w:rsid w:val="003F33DC"/>
    <w:rsid w:val="004353EC"/>
    <w:rsid w:val="0045531E"/>
    <w:rsid w:val="0049316E"/>
    <w:rsid w:val="004F3D41"/>
    <w:rsid w:val="00564996"/>
    <w:rsid w:val="005B2E76"/>
    <w:rsid w:val="005C238E"/>
    <w:rsid w:val="00611D00"/>
    <w:rsid w:val="00677199"/>
    <w:rsid w:val="00677B57"/>
    <w:rsid w:val="00694B71"/>
    <w:rsid w:val="006B237B"/>
    <w:rsid w:val="00736385"/>
    <w:rsid w:val="0076258A"/>
    <w:rsid w:val="007A0199"/>
    <w:rsid w:val="0085361E"/>
    <w:rsid w:val="00886ACF"/>
    <w:rsid w:val="0089532B"/>
    <w:rsid w:val="00917FDA"/>
    <w:rsid w:val="009449B9"/>
    <w:rsid w:val="009D3231"/>
    <w:rsid w:val="00A406E3"/>
    <w:rsid w:val="00A414CB"/>
    <w:rsid w:val="00AA157C"/>
    <w:rsid w:val="00B65E0D"/>
    <w:rsid w:val="00BB2602"/>
    <w:rsid w:val="00BE656E"/>
    <w:rsid w:val="00C25F19"/>
    <w:rsid w:val="00C37A3F"/>
    <w:rsid w:val="00CD2E7B"/>
    <w:rsid w:val="00D13051"/>
    <w:rsid w:val="00D208C8"/>
    <w:rsid w:val="00D36372"/>
    <w:rsid w:val="00D417B1"/>
    <w:rsid w:val="00D82581"/>
    <w:rsid w:val="00DB5F9D"/>
    <w:rsid w:val="00E26E04"/>
    <w:rsid w:val="00E3549D"/>
    <w:rsid w:val="00E84666"/>
    <w:rsid w:val="00EB6A04"/>
    <w:rsid w:val="00EB6B61"/>
    <w:rsid w:val="00F10EC6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D3635434584A93BAB1B7914206B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CE1B6-2525-44B9-9E10-EBEE942E2F9E}"/>
      </w:docPartPr>
      <w:docPartBody>
        <w:p w:rsidR="00152D09" w:rsidRDefault="00F435FC" w:rsidP="00F435FC">
          <w:pPr>
            <w:pStyle w:val="C6D3635434584A93BAB1B7914206B19B"/>
          </w:pPr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E1A13"/>
    <w:rsid w:val="000E1AFD"/>
    <w:rsid w:val="00152D09"/>
    <w:rsid w:val="001E3AA0"/>
    <w:rsid w:val="002B1FC1"/>
    <w:rsid w:val="00326E3F"/>
    <w:rsid w:val="004871AE"/>
    <w:rsid w:val="0058091A"/>
    <w:rsid w:val="007040FC"/>
    <w:rsid w:val="008909F6"/>
    <w:rsid w:val="008D25E9"/>
    <w:rsid w:val="008E1A13"/>
    <w:rsid w:val="00BB48B1"/>
    <w:rsid w:val="00C15D78"/>
    <w:rsid w:val="00C32876"/>
    <w:rsid w:val="00CB59AD"/>
    <w:rsid w:val="00E53CFC"/>
    <w:rsid w:val="00F4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F435FC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  <w:style w:type="paragraph" w:customStyle="1" w:styleId="C6D3635434584A93BAB1B7914206B19B">
    <w:name w:val="C6D3635434584A93BAB1B7914206B19B"/>
    <w:rsid w:val="00F435FC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ME" w:eastAsia="sr-Latn-M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FD41B-617C-48D8-989D-F7672E604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User</cp:lastModifiedBy>
  <cp:revision>6</cp:revision>
  <dcterms:created xsi:type="dcterms:W3CDTF">2020-09-02T08:48:00Z</dcterms:created>
  <dcterms:modified xsi:type="dcterms:W3CDTF">2021-10-29T08:27:00Z</dcterms:modified>
</cp:coreProperties>
</file>