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4BAB" w:rsidP="00744BA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4BAB" w:rsidP="00744BA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Mahon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4BAB" w:rsidP="00744BA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20.10.2019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4BAB" w:rsidP="00744BA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44BAB" w:rsidP="00744BA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44B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744BAB" w:rsidP="0094127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Moll</w:t>
                </w:r>
                <w:bookmarkStart w:id="0" w:name="_GoBack"/>
                <w:bookmarkEnd w:id="0"/>
                <w:r>
                  <w:rPr>
                    <w:rFonts w:eastAsia="MS Gothic"/>
                  </w:rPr>
                  <w:t xml:space="preserve"> de </w:t>
                </w:r>
                <w:proofErr w:type="spellStart"/>
                <w:r>
                  <w:rPr>
                    <w:rFonts w:eastAsia="MS Gothic"/>
                  </w:rPr>
                  <w:t>Ponent</w:t>
                </w:r>
                <w:proofErr w:type="spellEnd"/>
                <w:r>
                  <w:rPr>
                    <w:rFonts w:eastAsia="MS Gothic"/>
                  </w:rPr>
                  <w:t xml:space="preserve"> - Mahon</w:t>
                </w:r>
              </w:p>
            </w:tc>
          </w:sdtContent>
        </w:sdt>
      </w:tr>
      <w:tr w:rsidR="00BB2602" w:rsidRPr="0094127C" w:rsidTr="00347A72">
        <w:tc>
          <w:tcPr>
            <w:tcW w:w="3085" w:type="dxa"/>
            <w:shd w:val="clear" w:color="auto" w:fill="DFF0F5"/>
          </w:tcPr>
          <w:p w:rsidR="00BB2602" w:rsidRPr="00744BAB" w:rsidRDefault="00BB2602" w:rsidP="005B2E76">
            <w:pPr>
              <w:rPr>
                <w:b/>
                <w:lang w:val="en-US"/>
              </w:rPr>
            </w:pPr>
            <w:r w:rsidRPr="00744BA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744BAB" w:rsidRDefault="00744BAB" w:rsidP="00744BAB">
                <w:pPr>
                  <w:rPr>
                    <w:rFonts w:eastAsia="MS Gothic" w:cs="Arial"/>
                    <w:lang w:val="en-US"/>
                  </w:rPr>
                </w:pPr>
                <w:proofErr w:type="spellStart"/>
                <w:r w:rsidRPr="00744BAB">
                  <w:rPr>
                    <w:rFonts w:eastAsia="MS Gothic"/>
                    <w:lang w:val="en-US"/>
                  </w:rPr>
                  <w:t>Unkown</w:t>
                </w:r>
                <w:proofErr w:type="spellEnd"/>
                <w:r w:rsidRPr="00744BAB">
                  <w:rPr>
                    <w:rFonts w:eastAsia="MS Gothic"/>
                    <w:lang w:val="en-US"/>
                  </w:rPr>
                  <w:t xml:space="preserve"> until 72hr before arrival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B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B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44BAB" w:rsidRPr="00EB6A04" w:rsidTr="00A406E3"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34710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67533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44BAB" w:rsidRPr="00EB6A04" w:rsidTr="00A406E3">
        <w:tc>
          <w:tcPr>
            <w:tcW w:w="4606" w:type="dxa"/>
          </w:tcPr>
          <w:p w:rsidR="00744BAB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52865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FB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7456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44BAB" w:rsidRPr="00EB6A04" w:rsidTr="00A406E3"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620782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FB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88229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44BAB" w:rsidRPr="00EB6A04" w:rsidTr="00A406E3"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37847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91986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94127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744BAB" w:rsidRPr="00744BAB">
                  <w:rPr>
                    <w:rFonts w:eastAsia="MS Gothic" w:cs="Arial"/>
                  </w:rPr>
                  <w:t>Yes: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r w:rsidR="00744BAB" w:rsidRPr="00744BAB">
                  <w:rPr>
                    <w:rFonts w:ascii="Segoe UI Symbol" w:eastAsia="MS Gothic" w:hAnsi="Segoe UI Symbol" w:cs="Segoe UI Symbol"/>
                  </w:rPr>
                  <w:t>☒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proofErr w:type="spellStart"/>
                <w:r w:rsidR="00744BAB" w:rsidRPr="00744BAB">
                  <w:rPr>
                    <w:rFonts w:eastAsia="MS Gothic" w:cs="Arial"/>
                  </w:rPr>
                  <w:t>No</w:t>
                </w:r>
                <w:proofErr w:type="spellEnd"/>
                <w:r w:rsidR="00744BAB" w:rsidRPr="00744BAB">
                  <w:rPr>
                    <w:rFonts w:eastAsia="MS Gothic" w:cs="Arial"/>
                  </w:rPr>
                  <w:t>: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r w:rsidR="00744BAB" w:rsidRPr="00744BAB">
                  <w:rPr>
                    <w:rFonts w:eastAsia="MS Gothic" w:cs="Arial" w:hint="eastAsia"/>
                  </w:rPr>
                  <w:t>☐</w:t>
                </w:r>
                <w:r w:rsidR="00744BAB" w:rsidRPr="00744BAB">
                  <w:rPr>
                    <w:rFonts w:eastAsia="MS Gothic" w:cs="Arial"/>
                  </w:rPr>
                  <w:t xml:space="preserve">     FOC: 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r w:rsidR="00744BAB" w:rsidRPr="00744BA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744BAB" w:rsidRDefault="0094127C" w:rsidP="00744B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744BAB" w:rsidRPr="000855D4">
                  <w:rPr>
                    <w:rFonts w:eastAsia="MS Gothic" w:cs="Arial"/>
                  </w:rPr>
                  <w:t>Yes:</w:t>
                </w:r>
                <w:r w:rsidR="00744BAB" w:rsidRPr="000855D4">
                  <w:rPr>
                    <w:rFonts w:eastAsia="MS Gothic" w:cs="Arial"/>
                  </w:rPr>
                  <w:tab/>
                </w:r>
                <w:r w:rsidR="00744BAB" w:rsidRPr="000855D4">
                  <w:rPr>
                    <w:rFonts w:ascii="Segoe UI Symbol" w:eastAsia="MS Gothic" w:hAnsi="Segoe UI Symbol" w:cs="Segoe UI Symbol"/>
                  </w:rPr>
                  <w:t>☒</w:t>
                </w:r>
                <w:r w:rsidR="00744BAB" w:rsidRPr="00AB0820">
                  <w:rPr>
                    <w:rFonts w:eastAsia="MS Gothic" w:cs="Arial"/>
                  </w:rPr>
                  <w:tab/>
                </w:r>
                <w:r w:rsidR="00744BAB" w:rsidRPr="004D749A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744BA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744BAB" w:rsidRPr="004D749A">
                  <w:rPr>
                    <w:rFonts w:eastAsia="MS Gothic" w:cs="Arial"/>
                  </w:rPr>
                  <w:t>:</w:t>
                </w:r>
                <w:r w:rsidR="00744BAB" w:rsidRPr="004D749A">
                  <w:rPr>
                    <w:rFonts w:eastAsia="MS Gothic" w:cs="Arial"/>
                  </w:rPr>
                  <w:tab/>
                </w:r>
                <w:r w:rsidR="00744BA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44BA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44BAB">
                  <w:rPr>
                    <w:rFonts w:eastAsia="MS Gothic" w:cs="Arial"/>
                  </w:rPr>
                  <w:t>+ 34 971 36 71 11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B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9686B" w:rsidRPr="00EB6A04" w:rsidTr="00A406E3">
        <w:tc>
          <w:tcPr>
            <w:tcW w:w="4606" w:type="dxa"/>
          </w:tcPr>
          <w:p w:rsidR="0079686B" w:rsidRPr="00EB6A04" w:rsidRDefault="0079686B" w:rsidP="0079686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79686B" w:rsidRPr="00EB6A04" w:rsidRDefault="0079686B" w:rsidP="0079686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352243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8101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79686B" w:rsidRDefault="0079686B" w:rsidP="0079686B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94127C" w:rsidP="0073798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798B">
                  <w:rPr>
                    <w:rFonts w:eastAsia="MS Gothic" w:cs="Arial"/>
                  </w:rPr>
                  <w:t>Euro 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94127C" w:rsidP="00744B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9412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9412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:rsidR="00AA157C" w:rsidRPr="00AA157C" w:rsidRDefault="009412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9412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94127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744B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94127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Default="0094127C" w:rsidP="0073798B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id w:val="1653948343"/>
                <w:text/>
              </w:sdtPr>
              <w:sdtEndPr/>
              <w:sdtContent>
                <w:r w:rsidR="0073798B">
                  <w:t>1,35€</w:t>
                </w:r>
              </w:sdtContent>
            </w:sdt>
            <w:r w:rsidR="0073798B">
              <w:rPr>
                <w:rFonts w:eastAsia="MS Gothic" w:cs="Arial"/>
              </w:rPr>
              <w:t xml:space="preserve"> </w:t>
            </w:r>
          </w:p>
          <w:p w:rsidR="0047771F" w:rsidRPr="00AA157C" w:rsidRDefault="0047771F" w:rsidP="0073798B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</w:t>
            </w:r>
            <w:r>
              <w:t>,35€</w:t>
            </w:r>
          </w:p>
        </w:tc>
      </w:tr>
      <w:tr w:rsidR="00AA157C" w:rsidRPr="0094127C" w:rsidTr="00AA157C">
        <w:tc>
          <w:tcPr>
            <w:tcW w:w="3369" w:type="dxa"/>
          </w:tcPr>
          <w:p w:rsidR="00AA157C" w:rsidRDefault="00AA157C" w:rsidP="00744B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73798B" w:rsidRDefault="0073798B" w:rsidP="0073798B">
            <w:pPr>
              <w:rPr>
                <w:rFonts w:eastAsia="MS Gothic" w:cs="Arial"/>
                <w:lang w:val="en-US"/>
              </w:rPr>
            </w:pPr>
            <w:r w:rsidRPr="0073798B">
              <w:rPr>
                <w:rFonts w:eastAsia="MS Gothic" w:cs="Arial"/>
                <w:lang w:val="en-US"/>
              </w:rPr>
              <w:t xml:space="preserve">Leather shoes and goods, ceramics, </w:t>
            </w:r>
            <w:proofErr w:type="spellStart"/>
            <w:r w:rsidRPr="0073798B">
              <w:rPr>
                <w:rFonts w:eastAsia="MS Gothic" w:cs="Arial"/>
                <w:lang w:val="en-US"/>
              </w:rPr>
              <w:t>jewellery</w:t>
            </w:r>
            <w:proofErr w:type="spellEnd"/>
            <w:r w:rsidRPr="0073798B">
              <w:rPr>
                <w:rFonts w:eastAsia="MS Gothic" w:cs="Arial"/>
                <w:lang w:val="en-US"/>
              </w:rPr>
              <w:t xml:space="preserve">, cheese and local produce.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744BA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744BA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744BA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744BAB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Pr="0073798B" w:rsidRDefault="0073798B" w:rsidP="00744B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Mahon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73798B" w:rsidP="00744B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Son </w:t>
                </w:r>
                <w:proofErr w:type="spellStart"/>
                <w:r>
                  <w:rPr>
                    <w:rFonts w:eastAsia="MS Gothic" w:cs="Arial"/>
                  </w:rPr>
                  <w:t>Bou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73798B" w:rsidP="00744B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Menorca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73798B" w:rsidP="0073798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Caballitos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3798B">
                  <w:t>0,5</w:t>
                </w:r>
              </w:sdtContent>
            </w:sdt>
          </w:p>
          <w:p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3798B">
                  <w:t>14</w:t>
                </w:r>
              </w:sdtContent>
            </w:sdt>
          </w:p>
          <w:p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3798B">
                  <w:t>6</w:t>
                </w:r>
              </w:sdtContent>
            </w:sdt>
          </w:p>
          <w:p w:rsidR="00BE656E" w:rsidRPr="00BE656E" w:rsidRDefault="00BE656E" w:rsidP="0073798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3798B">
                  <w:t>1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3798B">
                  <w:t>10€</w:t>
                </w:r>
              </w:sdtContent>
            </w:sdt>
          </w:p>
          <w:p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3798B">
                  <w:t>25€</w:t>
                </w:r>
              </w:sdtContent>
            </w:sdt>
          </w:p>
          <w:p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7771F">
                  <w:t>15€</w:t>
                </w:r>
              </w:sdtContent>
            </w:sdt>
          </w:p>
          <w:p w:rsidR="00BE656E" w:rsidRPr="00BE656E" w:rsidRDefault="00BE656E" w:rsidP="0047771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7771F">
                  <w:t>10€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4127C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Moll de </w:t>
                </w:r>
                <w:proofErr w:type="spellStart"/>
                <w:r>
                  <w:rPr>
                    <w:rFonts w:eastAsia="MS Gothic" w:cs="Arial"/>
                  </w:rPr>
                  <w:t>Ponent</w:t>
                </w:r>
                <w:proofErr w:type="spellEnd"/>
                <w:r>
                  <w:rPr>
                    <w:rFonts w:eastAsia="MS Gothic" w:cs="Arial"/>
                  </w:rPr>
                  <w:t xml:space="preserve"> - Mahon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546947630"/>
              <w:text/>
            </w:sdtPr>
            <w:sdtEndPr/>
            <w:sdtContent>
              <w:p w:rsidR="00282097" w:rsidRPr="0047771F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47771F">
                  <w:rPr>
                    <w:rFonts w:eastAsia="MS Gothic" w:cs="Arial"/>
                    <w:lang w:val="en-US"/>
                  </w:rPr>
                  <w:t>Open when ship in port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Carrer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Ciutadella</w:t>
                </w:r>
                <w:proofErr w:type="spellEnd"/>
                <w:r>
                  <w:rPr>
                    <w:rFonts w:eastAsia="MS Gothic" w:cs="Arial"/>
                  </w:rPr>
                  <w:t xml:space="preserve"> - Mahon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</w:t>
                </w:r>
                <w:proofErr w:type="spellStart"/>
                <w:r>
                  <w:rPr>
                    <w:rFonts w:eastAsia="MS Gothic" w:cs="Arial"/>
                  </w:rPr>
                  <w:t>Fri</w:t>
                </w:r>
                <w:proofErr w:type="spellEnd"/>
                <w:r>
                  <w:rPr>
                    <w:rFonts w:eastAsia="MS Gothic" w:cs="Arial"/>
                  </w:rPr>
                  <w:t xml:space="preserve">  08:30-20:30</w:t>
                </w:r>
              </w:p>
            </w:sdtContent>
          </w:sdt>
        </w:tc>
      </w:tr>
      <w:tr w:rsidR="00282097" w:rsidRPr="0094127C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Mahon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p w:rsidR="00282097" w:rsidRPr="0047771F" w:rsidRDefault="0094127C" w:rsidP="004E6719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1215699548"/>
                <w:text/>
              </w:sdtPr>
              <w:sdtEndPr/>
              <w:sdtContent>
                <w:r w:rsidR="0047771F" w:rsidRPr="0047771F">
                  <w:rPr>
                    <w:rFonts w:eastAsia="MS Gothic" w:cs="Arial"/>
                    <w:lang w:val="en-US"/>
                  </w:rPr>
                  <w:t>Mon-Sat  10:00-13:00      Mon-Fri   17:00-20:00</w:t>
                </w:r>
              </w:sdtContent>
            </w:sdt>
            <w:r w:rsidR="0047771F" w:rsidRPr="0047771F">
              <w:rPr>
                <w:rFonts w:eastAsia="MS Gothic" w:cs="Arial"/>
                <w:lang w:val="en-US"/>
              </w:rPr>
              <w:t xml:space="preserve">   Sunday most of </w:t>
            </w:r>
            <w:r w:rsidR="004E6719">
              <w:rPr>
                <w:rFonts w:eastAsia="MS Gothic" w:cs="Arial"/>
                <w:lang w:val="en-US"/>
              </w:rPr>
              <w:t>t</w:t>
            </w:r>
            <w:r w:rsidR="0047771F" w:rsidRPr="0047771F">
              <w:rPr>
                <w:rFonts w:eastAsia="MS Gothic" w:cs="Arial"/>
                <w:lang w:val="en-US"/>
              </w:rPr>
              <w:t>hem closed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</w:t>
                </w:r>
                <w:proofErr w:type="spellStart"/>
                <w:r>
                  <w:rPr>
                    <w:rFonts w:eastAsia="MS Gothic" w:cs="Arial"/>
                  </w:rPr>
                  <w:t>of</w:t>
                </w:r>
                <w:proofErr w:type="spellEnd"/>
                <w:r>
                  <w:rPr>
                    <w:rFonts w:eastAsia="MS Gothic" w:cs="Arial"/>
                  </w:rPr>
                  <w:t xml:space="preserve"> Menorca - Mahon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Tue-Sun  10:00-14:00         Tue &amp; Thu   18:00-20:30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EndPr/>
            <w:sdtContent>
              <w:p w:rsidR="00282097" w:rsidRPr="0047771F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47771F">
                  <w:rPr>
                    <w:rFonts w:eastAsia="MS Gothic" w:cs="Arial"/>
                    <w:lang w:val="en-US"/>
                  </w:rPr>
                  <w:t xml:space="preserve">Many in port area and town </w:t>
                </w:r>
                <w:proofErr w:type="spellStart"/>
                <w:r w:rsidRPr="0047771F">
                  <w:rPr>
                    <w:rFonts w:eastAsia="MS Gothic" w:cs="Arial"/>
                    <w:lang w:val="en-US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47771F" w:rsidP="0047771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Everyday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from</w:t>
                </w:r>
                <w:proofErr w:type="spellEnd"/>
                <w:r>
                  <w:rPr>
                    <w:rFonts w:eastAsia="MS Gothic" w:cs="Arial"/>
                  </w:rPr>
                  <w:t xml:space="preserve"> 12:00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:rsidR="00282097" w:rsidRPr="0047771F" w:rsidRDefault="0094127C" w:rsidP="0047771F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674335659"/>
                <w:text/>
              </w:sdtPr>
              <w:sdtEndPr/>
              <w:sdtContent>
                <w:r w:rsidR="0047771F">
                  <w:rPr>
                    <w:rFonts w:eastAsia="MS Gothic" w:cs="Arial"/>
                    <w:lang w:val="en-US"/>
                  </w:rPr>
                  <w:t>Church of Santa Maria &amp;</w:t>
                </w:r>
                <w:r w:rsidR="0047771F" w:rsidRPr="0047771F">
                  <w:rPr>
                    <w:rFonts w:eastAsia="MS Gothic" w:cs="Arial"/>
                    <w:lang w:val="en-US"/>
                  </w:rPr>
                  <w:t xml:space="preserve"> its organ</w:t>
                </w:r>
                <w:proofErr w:type="gramStart"/>
                <w:r w:rsidR="0047771F">
                  <w:rPr>
                    <w:rFonts w:eastAsia="MS Gothic" w:cs="Arial"/>
                    <w:lang w:val="en-US"/>
                  </w:rPr>
                  <w:t>,  Cloister</w:t>
                </w:r>
                <w:proofErr w:type="gramEnd"/>
                <w:r w:rsidR="0047771F">
                  <w:rPr>
                    <w:rFonts w:eastAsia="MS Gothic" w:cs="Arial"/>
                    <w:lang w:val="en-US"/>
                  </w:rPr>
                  <w:t xml:space="preserve"> of Carmen, Theatre Principa</w:t>
                </w:r>
              </w:sdtContent>
            </w:sdt>
            <w:r w:rsidR="0047771F">
              <w:rPr>
                <w:rFonts w:eastAsia="MS Gothic" w:cs="Arial"/>
                <w:lang w:val="en-US"/>
              </w:rPr>
              <w:t xml:space="preserve">l, Historical Centre, La </w:t>
            </w:r>
            <w:proofErr w:type="spellStart"/>
            <w:r w:rsidR="0047771F">
              <w:rPr>
                <w:rFonts w:eastAsia="MS Gothic" w:cs="Arial"/>
                <w:lang w:val="en-US"/>
              </w:rPr>
              <w:t>Mola</w:t>
            </w:r>
            <w:proofErr w:type="spellEnd"/>
            <w:r w:rsidR="0047771F">
              <w:rPr>
                <w:rFonts w:eastAsia="MS Gothic" w:cs="Arial"/>
                <w:lang w:val="en-US"/>
              </w:rPr>
              <w:t xml:space="preserve"> Fortress, Megalithic monument </w:t>
            </w:r>
            <w:proofErr w:type="spellStart"/>
            <w:r w:rsidR="0047771F">
              <w:rPr>
                <w:rFonts w:eastAsia="MS Gothic" w:cs="Arial"/>
                <w:lang w:val="en-US"/>
              </w:rPr>
              <w:t>Trepucó</w:t>
            </w:r>
            <w:proofErr w:type="spellEnd"/>
            <w:r w:rsidR="0047771F">
              <w:rPr>
                <w:rFonts w:eastAsia="MS Gothic" w:cs="Arial"/>
                <w:lang w:val="en-US"/>
              </w:rPr>
              <w:t>…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744B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173E0" w:rsidP="00B173E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744BA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792FBD" w:rsidRDefault="00B173E0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>Most of shops will be closed in Mahon betwee</w:t>
          </w:r>
          <w:r w:rsidR="001462B2">
            <w:rPr>
              <w:rFonts w:cs="Arial"/>
              <w:sz w:val="20"/>
              <w:szCs w:val="20"/>
              <w:lang w:val="en-GB"/>
            </w:rPr>
            <w:t>n</w:t>
          </w:r>
          <w:r>
            <w:rPr>
              <w:rFonts w:cs="Arial"/>
              <w:sz w:val="20"/>
              <w:szCs w:val="20"/>
              <w:lang w:val="en-GB"/>
            </w:rPr>
            <w:t xml:space="preserve"> 13:00-17:00</w:t>
          </w:r>
        </w:p>
      </w:sdtContent>
    </w:sdt>
    <w:sectPr w:rsidR="00A406E3" w:rsidRPr="00792FB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E0" w:rsidRDefault="00B173E0" w:rsidP="00D208C8">
      <w:pPr>
        <w:spacing w:after="0" w:line="240" w:lineRule="auto"/>
      </w:pPr>
      <w:r>
        <w:separator/>
      </w:r>
    </w:p>
  </w:endnote>
  <w:endnote w:type="continuationSeparator" w:id="0">
    <w:p w:rsidR="00B173E0" w:rsidRDefault="00B173E0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E0" w:rsidRDefault="00B173E0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B173E0" w:rsidRDefault="00B173E0">
    <w:pPr>
      <w:pStyle w:val="Footer"/>
    </w:pPr>
    <w:r>
      <w:t>Pfälzer Str. 14</w:t>
    </w:r>
    <w:r>
      <w:tab/>
    </w:r>
    <w:r>
      <w:tab/>
      <w:t>fax: +49 (228) 9260-266</w:t>
    </w:r>
  </w:p>
  <w:p w:rsidR="00B173E0" w:rsidRDefault="00B173E0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E0" w:rsidRDefault="00B173E0" w:rsidP="00D208C8">
      <w:pPr>
        <w:spacing w:after="0" w:line="240" w:lineRule="auto"/>
      </w:pPr>
      <w:r>
        <w:separator/>
      </w:r>
    </w:p>
  </w:footnote>
  <w:footnote w:type="continuationSeparator" w:id="0">
    <w:p w:rsidR="00B173E0" w:rsidRDefault="00B173E0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3E0" w:rsidRPr="00303BEF" w:rsidRDefault="00B173E0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462B2"/>
    <w:rsid w:val="00265E70"/>
    <w:rsid w:val="00282097"/>
    <w:rsid w:val="002F3B13"/>
    <w:rsid w:val="00303BEF"/>
    <w:rsid w:val="00347A72"/>
    <w:rsid w:val="003F33DC"/>
    <w:rsid w:val="0045531E"/>
    <w:rsid w:val="0047771F"/>
    <w:rsid w:val="004E6719"/>
    <w:rsid w:val="005B2E76"/>
    <w:rsid w:val="00611D00"/>
    <w:rsid w:val="00677B57"/>
    <w:rsid w:val="00736385"/>
    <w:rsid w:val="0073798B"/>
    <w:rsid w:val="00744BAB"/>
    <w:rsid w:val="00792FBD"/>
    <w:rsid w:val="0079686B"/>
    <w:rsid w:val="00886ACF"/>
    <w:rsid w:val="0089532B"/>
    <w:rsid w:val="0094127C"/>
    <w:rsid w:val="009D3231"/>
    <w:rsid w:val="00A406E3"/>
    <w:rsid w:val="00AA157C"/>
    <w:rsid w:val="00B173E0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7BBA2820-9C27-474C-AE13-639A4CA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14B6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A13B7-31AC-4F19-B98B-903C9D7D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27EB0AAE.dotm</Template>
  <TotalTime>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Garcia, Alfredo</cp:lastModifiedBy>
  <cp:revision>9</cp:revision>
  <dcterms:created xsi:type="dcterms:W3CDTF">2017-05-03T08:03:00Z</dcterms:created>
  <dcterms:modified xsi:type="dcterms:W3CDTF">2018-10-11T09:13:00Z</dcterms:modified>
</cp:coreProperties>
</file>