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B1FF7" w14:textId="77777777" w:rsidR="007A06E1" w:rsidRPr="007A06E1" w:rsidRDefault="007A06E1" w:rsidP="00623EB0">
      <w:pPr>
        <w:spacing w:after="0"/>
        <w:rPr>
          <w:rFonts w:ascii="WPP Light" w:hAnsi="WPP Light"/>
        </w:rPr>
      </w:pPr>
      <w:r w:rsidRPr="007A06E1">
        <w:rPr>
          <w:rFonts w:ascii="WPP Black" w:hAnsi="WPP Black"/>
        </w:rPr>
        <w:t>Position:</w:t>
      </w:r>
      <w:r w:rsidRPr="007A06E1">
        <w:rPr>
          <w:rFonts w:ascii="WPP Light" w:hAnsi="WPP Light"/>
        </w:rPr>
        <w:t xml:space="preserve"> Senior Specialist – Data, Reporting &amp; Automation</w:t>
      </w:r>
    </w:p>
    <w:p w14:paraId="499C1847" w14:textId="28783AF9" w:rsidR="007A06E1" w:rsidRDefault="007A06E1" w:rsidP="00623EB0">
      <w:pPr>
        <w:spacing w:after="0"/>
        <w:rPr>
          <w:rFonts w:ascii="WPP Light" w:hAnsi="WPP Light"/>
        </w:rPr>
      </w:pPr>
      <w:r w:rsidRPr="007A06E1">
        <w:rPr>
          <w:rFonts w:ascii="WPP Black" w:hAnsi="WPP Black"/>
        </w:rPr>
        <w:t>Company:</w:t>
      </w:r>
      <w:r w:rsidRPr="007A06E1">
        <w:rPr>
          <w:rFonts w:ascii="WPP Light" w:hAnsi="WPP Light"/>
        </w:rPr>
        <w:t xml:space="preserve"> WPP Media Slovakia s. r. o.</w:t>
      </w:r>
    </w:p>
    <w:p w14:paraId="25028853" w14:textId="6D2B48C9" w:rsidR="00623EB0" w:rsidRPr="007A06E1" w:rsidRDefault="00623EB0" w:rsidP="00623EB0">
      <w:pPr>
        <w:spacing w:after="0"/>
        <w:rPr>
          <w:rFonts w:ascii="WPP Light" w:hAnsi="WPP Light"/>
        </w:rPr>
      </w:pPr>
      <w:r w:rsidRPr="00623EB0">
        <w:rPr>
          <w:rFonts w:ascii="WPP Black" w:hAnsi="WPP Black"/>
        </w:rPr>
        <w:t>Expected Time:</w:t>
      </w:r>
      <w:r>
        <w:rPr>
          <w:rFonts w:ascii="WPP Light" w:hAnsi="WPP Light"/>
        </w:rPr>
        <w:t xml:space="preserve"> </w:t>
      </w:r>
      <w:r w:rsidR="009853DD">
        <w:rPr>
          <w:rFonts w:ascii="WPP Light" w:hAnsi="WPP Light"/>
        </w:rPr>
        <w:t>1.5</w:t>
      </w:r>
      <w:r w:rsidR="007A7563">
        <w:rPr>
          <w:rFonts w:ascii="WPP Light" w:hAnsi="WPP Light"/>
        </w:rPr>
        <w:t>-</w:t>
      </w:r>
      <w:r>
        <w:rPr>
          <w:rFonts w:ascii="WPP Light" w:hAnsi="WPP Light"/>
        </w:rPr>
        <w:t>2 Hours</w:t>
      </w:r>
    </w:p>
    <w:p w14:paraId="651E756A" w14:textId="277B21B3" w:rsidR="007A06E1" w:rsidRPr="001A1FD5" w:rsidRDefault="007A06E1" w:rsidP="001A1FD5">
      <w:pPr>
        <w:pStyle w:val="Title"/>
        <w:jc w:val="center"/>
        <w:rPr>
          <w:rFonts w:ascii="WPP Light" w:hAnsi="WPP Light"/>
        </w:rPr>
      </w:pPr>
      <w:r w:rsidRPr="007A06E1">
        <w:rPr>
          <w:rFonts w:ascii="WPP Light" w:hAnsi="WPP Light"/>
        </w:rPr>
        <w:t>Case study</w:t>
      </w:r>
    </w:p>
    <w:p w14:paraId="3E6A9960" w14:textId="5F942ECA" w:rsidR="007A06E1" w:rsidRPr="007A06E1" w:rsidRDefault="007A06E1" w:rsidP="00623EB0">
      <w:pPr>
        <w:spacing w:before="360" w:after="120"/>
        <w:rPr>
          <w:rFonts w:ascii="WPP Black" w:hAnsi="WPP Black"/>
        </w:rPr>
      </w:pPr>
      <w:r w:rsidRPr="007A06E1">
        <w:rPr>
          <w:rFonts w:ascii="WPP Black" w:hAnsi="WPP Black"/>
        </w:rPr>
        <w:t>The Challenge &amp; Business Context</w:t>
      </w:r>
    </w:p>
    <w:p w14:paraId="1A8ACF9E" w14:textId="251244E5" w:rsidR="007A06E1" w:rsidRPr="007A06E1" w:rsidRDefault="00854184" w:rsidP="007A06E1">
      <w:pPr>
        <w:jc w:val="both"/>
        <w:rPr>
          <w:rFonts w:ascii="WPP Light" w:hAnsi="WPP Light"/>
        </w:rPr>
      </w:pPr>
      <w:r w:rsidRPr="00854184">
        <w:rPr>
          <w:rFonts w:ascii="WPP Light" w:hAnsi="WPP Light"/>
        </w:rPr>
        <w:t>You are provided with a 1-month raw dataset (</w:t>
      </w:r>
      <w:r w:rsidR="00742952">
        <w:rPr>
          <w:rFonts w:ascii="WPP Light" w:hAnsi="WPP Light"/>
        </w:rPr>
        <w:t>case_study</w:t>
      </w:r>
      <w:r w:rsidRPr="00854184">
        <w:rPr>
          <w:rFonts w:ascii="WPP Light" w:hAnsi="WPP Light"/>
        </w:rPr>
        <w:t xml:space="preserve">_ad_data.csv) from advertising platforms (Google Ads, Meta Ads, TikTok Ads). Your </w:t>
      </w:r>
      <w:r w:rsidR="003301C3">
        <w:rPr>
          <w:rFonts w:ascii="WPP Light" w:hAnsi="WPP Light"/>
        </w:rPr>
        <w:t xml:space="preserve">main </w:t>
      </w:r>
      <w:r w:rsidRPr="00854184">
        <w:rPr>
          <w:rFonts w:ascii="WPP Light" w:hAnsi="WPP Light"/>
        </w:rPr>
        <w:t>goal is to clean this data</w:t>
      </w:r>
      <w:r w:rsidR="00525977">
        <w:rPr>
          <w:rFonts w:ascii="WPP Light" w:hAnsi="WPP Light"/>
        </w:rPr>
        <w:t xml:space="preserve"> an</w:t>
      </w:r>
      <w:r w:rsidR="005620C8">
        <w:rPr>
          <w:rFonts w:ascii="WPP Light" w:hAnsi="WPP Light"/>
        </w:rPr>
        <w:t>d</w:t>
      </w:r>
      <w:r w:rsidRPr="00854184">
        <w:rPr>
          <w:rFonts w:ascii="WPP Light" w:hAnsi="WPP Light"/>
        </w:rPr>
        <w:t xml:space="preserve"> build a scalable data model</w:t>
      </w:r>
      <w:r w:rsidR="00C23EF9">
        <w:rPr>
          <w:rFonts w:ascii="WPP Light" w:hAnsi="WPP Light"/>
        </w:rPr>
        <w:t xml:space="preserve"> using </w:t>
      </w:r>
      <w:proofErr w:type="spellStart"/>
      <w:r w:rsidR="009C695C">
        <w:rPr>
          <w:rFonts w:ascii="WPP Light" w:hAnsi="WPP Light"/>
        </w:rPr>
        <w:t>dbt</w:t>
      </w:r>
      <w:proofErr w:type="spellEnd"/>
      <w:r w:rsidR="00314A49">
        <w:rPr>
          <w:rFonts w:ascii="WPP Light" w:hAnsi="WPP Light"/>
        </w:rPr>
        <w:t>.</w:t>
      </w:r>
      <w:r w:rsidRPr="00854184">
        <w:rPr>
          <w:rFonts w:ascii="WPP Light" w:hAnsi="WPP Light"/>
        </w:rPr>
        <w:t xml:space="preserve"> </w:t>
      </w:r>
      <w:r w:rsidR="0047360C">
        <w:rPr>
          <w:rFonts w:ascii="WPP Light" w:hAnsi="WPP Light"/>
        </w:rPr>
        <w:t>(</w:t>
      </w:r>
      <w:r w:rsidR="00CA7A8C">
        <w:rPr>
          <w:rFonts w:ascii="WPP Light" w:hAnsi="WPP Light"/>
        </w:rPr>
        <w:t>Op</w:t>
      </w:r>
      <w:r w:rsidR="00572D9D">
        <w:rPr>
          <w:rFonts w:ascii="WPP Light" w:hAnsi="WPP Light"/>
        </w:rPr>
        <w:t>tional</w:t>
      </w:r>
      <w:r w:rsidR="00D10C5B">
        <w:rPr>
          <w:rFonts w:ascii="WPP Light" w:hAnsi="WPP Light"/>
        </w:rPr>
        <w:t xml:space="preserve"> - </w:t>
      </w:r>
      <w:r w:rsidRPr="00854184">
        <w:rPr>
          <w:rFonts w:ascii="WPP Light" w:hAnsi="WPP Light"/>
        </w:rPr>
        <w:t>visualize the performance</w:t>
      </w:r>
      <w:r w:rsidR="006D3E32">
        <w:rPr>
          <w:rFonts w:ascii="WPP Light" w:hAnsi="WPP Light"/>
        </w:rPr>
        <w:t xml:space="preserve"> in a</w:t>
      </w:r>
      <w:r w:rsidR="000C7CBE">
        <w:rPr>
          <w:rFonts w:ascii="WPP Light" w:hAnsi="WPP Light"/>
        </w:rPr>
        <w:t>n</w:t>
      </w:r>
      <w:r w:rsidR="006D3E32">
        <w:rPr>
          <w:rFonts w:ascii="WPP Light" w:hAnsi="WPP Light"/>
        </w:rPr>
        <w:t xml:space="preserve"> interactive dashboard</w:t>
      </w:r>
      <w:r w:rsidR="000B49F9">
        <w:rPr>
          <w:rFonts w:ascii="WPP Light" w:hAnsi="WPP Light"/>
        </w:rPr>
        <w:t>)</w:t>
      </w:r>
      <w:r w:rsidR="007A06E1" w:rsidRPr="007A06E1">
        <w:rPr>
          <w:rFonts w:ascii="WPP Light" w:hAnsi="WPP Light"/>
          <w:b/>
          <w:bCs/>
        </w:rPr>
        <w:t>.</w:t>
      </w:r>
    </w:p>
    <w:p w14:paraId="5A4BAEC6" w14:textId="74B5063C" w:rsidR="007A06E1" w:rsidRPr="007A06E1" w:rsidRDefault="007A06E1" w:rsidP="007A06E1">
      <w:pPr>
        <w:jc w:val="both"/>
        <w:rPr>
          <w:rFonts w:ascii="WPP Light" w:hAnsi="WPP Light"/>
        </w:rPr>
      </w:pPr>
      <w:r w:rsidRPr="007A06E1">
        <w:rPr>
          <w:rFonts w:ascii="WPP Light" w:hAnsi="WPP Light"/>
        </w:rPr>
        <w:t xml:space="preserve">The </w:t>
      </w:r>
      <w:r w:rsidR="005A3A41">
        <w:rPr>
          <w:rFonts w:ascii="WPP Light" w:hAnsi="WPP Light"/>
        </w:rPr>
        <w:t>A</w:t>
      </w:r>
      <w:r w:rsidRPr="007A06E1">
        <w:rPr>
          <w:rFonts w:ascii="WPP Light" w:hAnsi="WPP Light"/>
        </w:rPr>
        <w:t>ccount team is struggling to answer basic questions quickly, such as:</w:t>
      </w:r>
    </w:p>
    <w:p w14:paraId="0DED452D" w14:textId="77777777" w:rsidR="001A1FD5" w:rsidRDefault="001A1FD5" w:rsidP="001A1FD5">
      <w:pPr>
        <w:pStyle w:val="ListParagraph"/>
        <w:numPr>
          <w:ilvl w:val="0"/>
          <w:numId w:val="1"/>
        </w:numPr>
        <w:jc w:val="both"/>
        <w:rPr>
          <w:rFonts w:ascii="WPP Light" w:hAnsi="WPP Light"/>
        </w:rPr>
      </w:pPr>
      <w:r w:rsidRPr="001A1FD5">
        <w:rPr>
          <w:rFonts w:ascii="WPP Light" w:hAnsi="WPP Light"/>
          <w:b/>
          <w:bCs/>
        </w:rPr>
        <w:t>Efficiency:</w:t>
      </w:r>
      <w:r w:rsidRPr="001A1FD5">
        <w:rPr>
          <w:rFonts w:ascii="WPP Light" w:hAnsi="WPP Light"/>
        </w:rPr>
        <w:t xml:space="preserve"> Which ad platform is delivering the lowest Cost Per Acquisition (CPA)?</w:t>
      </w:r>
    </w:p>
    <w:p w14:paraId="6B3B9EF1" w14:textId="77777777" w:rsidR="001A1FD5" w:rsidRDefault="001A1FD5" w:rsidP="001A1FD5">
      <w:pPr>
        <w:pStyle w:val="ListParagraph"/>
        <w:numPr>
          <w:ilvl w:val="0"/>
          <w:numId w:val="1"/>
        </w:numPr>
        <w:jc w:val="both"/>
        <w:rPr>
          <w:rFonts w:ascii="WPP Light" w:hAnsi="WPP Light"/>
        </w:rPr>
      </w:pPr>
      <w:r w:rsidRPr="001A1FD5">
        <w:rPr>
          <w:rFonts w:ascii="WPP Light" w:hAnsi="WPP Light"/>
          <w:b/>
          <w:bCs/>
        </w:rPr>
        <w:t>Trends:</w:t>
      </w:r>
      <w:r w:rsidRPr="001A1FD5">
        <w:rPr>
          <w:rFonts w:ascii="WPP Light" w:hAnsi="WPP Light"/>
        </w:rPr>
        <w:t xml:space="preserve"> How is our overall spend scaling day-by-day compared to the volume of conversions?</w:t>
      </w:r>
    </w:p>
    <w:p w14:paraId="7D992B11" w14:textId="1D31398E" w:rsidR="001A1FD5" w:rsidRPr="001A1FD5" w:rsidRDefault="001A1FD5" w:rsidP="001A1FD5">
      <w:pPr>
        <w:pStyle w:val="ListParagraph"/>
        <w:numPr>
          <w:ilvl w:val="0"/>
          <w:numId w:val="1"/>
        </w:numPr>
        <w:jc w:val="both"/>
        <w:rPr>
          <w:rFonts w:ascii="WPP Light" w:hAnsi="WPP Light"/>
        </w:rPr>
      </w:pPr>
      <w:r w:rsidRPr="001A1FD5">
        <w:rPr>
          <w:rFonts w:ascii="WPP Light" w:hAnsi="WPP Light"/>
          <w:b/>
          <w:bCs/>
        </w:rPr>
        <w:t>Funnel Performance:</w:t>
      </w:r>
      <w:r w:rsidRPr="001A1FD5">
        <w:rPr>
          <w:rFonts w:ascii="WPP Light" w:hAnsi="WPP Light"/>
        </w:rPr>
        <w:t xml:space="preserve"> What is the conversion funnel efficiency (Impressions</w:t>
      </w:r>
      <w:r>
        <w:rPr>
          <w:rFonts w:ascii="WPP Light" w:hAnsi="WPP Light"/>
        </w:rPr>
        <w:t xml:space="preserve"> -&gt; </w:t>
      </w:r>
      <w:r w:rsidRPr="001A1FD5">
        <w:rPr>
          <w:rFonts w:ascii="WPP Light" w:hAnsi="WPP Light"/>
        </w:rPr>
        <w:t>Clicks</w:t>
      </w:r>
      <w:r>
        <w:rPr>
          <w:rFonts w:ascii="WPP Light" w:hAnsi="WPP Light"/>
        </w:rPr>
        <w:t xml:space="preserve"> -&gt; </w:t>
      </w:r>
      <w:r w:rsidRPr="001A1FD5">
        <w:rPr>
          <w:rFonts w:ascii="WPP Light" w:hAnsi="WPP Light"/>
        </w:rPr>
        <w:t>Conversions) for each campaign?</w:t>
      </w:r>
    </w:p>
    <w:p w14:paraId="59105457" w14:textId="296E4715" w:rsidR="007A06E1" w:rsidRPr="00623EB0" w:rsidRDefault="007A06E1" w:rsidP="00623EB0">
      <w:pPr>
        <w:jc w:val="both"/>
        <w:rPr>
          <w:rFonts w:ascii="WPP Light" w:hAnsi="WPP Light"/>
          <w:b/>
          <w:bCs/>
        </w:rPr>
      </w:pPr>
      <w:r w:rsidRPr="007A06E1">
        <w:rPr>
          <w:rFonts w:ascii="WPP Light" w:hAnsi="WPP Light"/>
        </w:rPr>
        <w:t xml:space="preserve">As our Senior Data &amp; Automation Specialist, </w:t>
      </w:r>
      <w:r w:rsidRPr="007A06E1">
        <w:rPr>
          <w:rFonts w:ascii="WPP Light" w:hAnsi="WPP Light"/>
          <w:b/>
          <w:bCs/>
        </w:rPr>
        <w:t xml:space="preserve">you are given full ownership to build </w:t>
      </w:r>
      <w:r w:rsidR="00E94BA2">
        <w:rPr>
          <w:rFonts w:ascii="WPP Light" w:hAnsi="WPP Light"/>
          <w:b/>
          <w:bCs/>
        </w:rPr>
        <w:t xml:space="preserve">the </w:t>
      </w:r>
      <w:r w:rsidR="00F61E98">
        <w:rPr>
          <w:rFonts w:ascii="WPP Light" w:hAnsi="WPP Light"/>
          <w:b/>
          <w:bCs/>
        </w:rPr>
        <w:t>data fou</w:t>
      </w:r>
      <w:r w:rsidR="00DC0135">
        <w:rPr>
          <w:rFonts w:ascii="WPP Light" w:hAnsi="WPP Light"/>
          <w:b/>
          <w:bCs/>
        </w:rPr>
        <w:t xml:space="preserve">ndation </w:t>
      </w:r>
      <w:r w:rsidR="00CB561C">
        <w:rPr>
          <w:rFonts w:ascii="WPP Light" w:hAnsi="WPP Light"/>
          <w:b/>
          <w:bCs/>
        </w:rPr>
        <w:t>that ca</w:t>
      </w:r>
      <w:r w:rsidR="00AE3401">
        <w:rPr>
          <w:rFonts w:ascii="WPP Light" w:hAnsi="WPP Light"/>
          <w:b/>
          <w:bCs/>
        </w:rPr>
        <w:t>n ans</w:t>
      </w:r>
      <w:r w:rsidR="002059DB">
        <w:rPr>
          <w:rFonts w:ascii="WPP Light" w:hAnsi="WPP Light"/>
          <w:b/>
          <w:bCs/>
        </w:rPr>
        <w:t>wer these</w:t>
      </w:r>
      <w:r w:rsidR="00711A30">
        <w:rPr>
          <w:rFonts w:ascii="WPP Light" w:hAnsi="WPP Light"/>
          <w:b/>
          <w:bCs/>
        </w:rPr>
        <w:t xml:space="preserve"> que</w:t>
      </w:r>
      <w:r w:rsidR="0047187F">
        <w:rPr>
          <w:rFonts w:ascii="WPP Light" w:hAnsi="WPP Light"/>
          <w:b/>
          <w:bCs/>
        </w:rPr>
        <w:t>stions</w:t>
      </w:r>
      <w:r w:rsidRPr="007A06E1">
        <w:rPr>
          <w:rFonts w:ascii="WPP Light" w:hAnsi="WPP Light"/>
          <w:b/>
          <w:bCs/>
        </w:rPr>
        <w:t>.</w:t>
      </w:r>
    </w:p>
    <w:p w14:paraId="76408D3A" w14:textId="77777777" w:rsidR="007A06E1" w:rsidRPr="00623EB0" w:rsidRDefault="007A06E1" w:rsidP="00623EB0">
      <w:pPr>
        <w:spacing w:before="360" w:after="120"/>
        <w:jc w:val="both"/>
        <w:rPr>
          <w:rFonts w:ascii="WPP Black" w:hAnsi="WPP Black"/>
        </w:rPr>
      </w:pPr>
      <w:r w:rsidRPr="00623EB0">
        <w:rPr>
          <w:rFonts w:ascii="WPP Black" w:hAnsi="WPP Black"/>
        </w:rPr>
        <w:t>The Raw Data Schema</w:t>
      </w:r>
    </w:p>
    <w:p w14:paraId="0784BB0A" w14:textId="4368C977" w:rsidR="007A06E1" w:rsidRPr="007A06E1" w:rsidRDefault="007A06E1" w:rsidP="007A06E1">
      <w:pPr>
        <w:jc w:val="both"/>
        <w:rPr>
          <w:rFonts w:ascii="WPP Light" w:hAnsi="WPP Light"/>
        </w:rPr>
      </w:pPr>
      <w:r w:rsidRPr="007A06E1">
        <w:rPr>
          <w:rFonts w:ascii="WPP Light" w:hAnsi="WPP Light"/>
        </w:rPr>
        <w:t>The generated CSV file</w:t>
      </w:r>
      <w:r>
        <w:rPr>
          <w:rFonts w:ascii="WPP Light" w:hAnsi="WPP Light"/>
        </w:rPr>
        <w:t xml:space="preserve"> (</w:t>
      </w:r>
      <w:r w:rsidRPr="007A06E1">
        <w:rPr>
          <w:rFonts w:ascii="WPP Light" w:hAnsi="WPP Light"/>
          <w:b/>
          <w:bCs/>
        </w:rPr>
        <w:t>1-month advertising performance dataset</w:t>
      </w:r>
      <w:r>
        <w:rPr>
          <w:rFonts w:ascii="WPP Light" w:hAnsi="WPP Light"/>
        </w:rPr>
        <w:t>)</w:t>
      </w:r>
      <w:r w:rsidRPr="007A06E1">
        <w:rPr>
          <w:rFonts w:ascii="WPP Light" w:hAnsi="WPP Light"/>
        </w:rPr>
        <w:t xml:space="preserve"> contains the following columns:</w:t>
      </w:r>
    </w:p>
    <w:p w14:paraId="7813BB2E" w14:textId="77777777" w:rsidR="007A06E1" w:rsidRPr="007A06E1" w:rsidRDefault="007A06E1" w:rsidP="007A06E1">
      <w:pPr>
        <w:pStyle w:val="ListParagraph"/>
        <w:numPr>
          <w:ilvl w:val="0"/>
          <w:numId w:val="3"/>
        </w:numPr>
        <w:jc w:val="both"/>
        <w:rPr>
          <w:rFonts w:ascii="WPP Light" w:hAnsi="WPP Light"/>
        </w:rPr>
      </w:pPr>
      <w:proofErr w:type="spellStart"/>
      <w:r w:rsidRPr="007A06E1">
        <w:rPr>
          <w:rFonts w:ascii="WPP Light" w:hAnsi="WPP Light"/>
          <w:b/>
          <w:bCs/>
        </w:rPr>
        <w:t>ad_id</w:t>
      </w:r>
      <w:proofErr w:type="spellEnd"/>
      <w:r w:rsidRPr="007A06E1">
        <w:rPr>
          <w:rFonts w:ascii="WPP Light" w:hAnsi="WPP Light"/>
          <w:b/>
          <w:bCs/>
        </w:rPr>
        <w:t>:</w:t>
      </w:r>
      <w:r w:rsidRPr="007A06E1">
        <w:rPr>
          <w:rFonts w:ascii="WPP Light" w:hAnsi="WPP Light"/>
        </w:rPr>
        <w:t xml:space="preserve"> Unique row string identifier.</w:t>
      </w:r>
    </w:p>
    <w:p w14:paraId="43F3BC90" w14:textId="734369C1" w:rsidR="007A06E1" w:rsidRPr="007A06E1" w:rsidRDefault="007A06E1" w:rsidP="007A06E1">
      <w:pPr>
        <w:pStyle w:val="ListParagraph"/>
        <w:numPr>
          <w:ilvl w:val="0"/>
          <w:numId w:val="3"/>
        </w:numPr>
        <w:jc w:val="both"/>
        <w:rPr>
          <w:rFonts w:ascii="WPP Light" w:hAnsi="WPP Light"/>
        </w:rPr>
      </w:pPr>
      <w:r w:rsidRPr="007A06E1">
        <w:rPr>
          <w:rFonts w:ascii="WPP Light" w:hAnsi="WPP Light"/>
          <w:b/>
          <w:bCs/>
        </w:rPr>
        <w:t>date:</w:t>
      </w:r>
      <w:r w:rsidRPr="007A06E1">
        <w:rPr>
          <w:rFonts w:ascii="WPP Light" w:hAnsi="WPP Light"/>
        </w:rPr>
        <w:t xml:space="preserve"> DD</w:t>
      </w:r>
      <w:r w:rsidR="00E91F63">
        <w:rPr>
          <w:rFonts w:ascii="WPP Light" w:hAnsi="WPP Light"/>
        </w:rPr>
        <w:t>-MM-YY</w:t>
      </w:r>
      <w:r w:rsidRPr="007A06E1">
        <w:rPr>
          <w:rFonts w:ascii="WPP Light" w:hAnsi="WPP Light"/>
        </w:rPr>
        <w:t xml:space="preserve"> execution day.</w:t>
      </w:r>
    </w:p>
    <w:p w14:paraId="244C8DBF" w14:textId="77777777" w:rsidR="007A06E1" w:rsidRPr="007A06E1" w:rsidRDefault="007A06E1" w:rsidP="007A06E1">
      <w:pPr>
        <w:pStyle w:val="ListParagraph"/>
        <w:numPr>
          <w:ilvl w:val="0"/>
          <w:numId w:val="3"/>
        </w:numPr>
        <w:jc w:val="both"/>
        <w:rPr>
          <w:rFonts w:ascii="WPP Light" w:hAnsi="WPP Light"/>
        </w:rPr>
      </w:pPr>
      <w:r w:rsidRPr="007A06E1">
        <w:rPr>
          <w:rFonts w:ascii="WPP Light" w:hAnsi="WPP Light"/>
          <w:b/>
          <w:bCs/>
        </w:rPr>
        <w:t>platform:</w:t>
      </w:r>
      <w:r w:rsidRPr="007A06E1">
        <w:rPr>
          <w:rFonts w:ascii="WPP Light" w:hAnsi="WPP Light"/>
        </w:rPr>
        <w:t xml:space="preserve"> Raw source tracking tag (with mixed casing).</w:t>
      </w:r>
    </w:p>
    <w:p w14:paraId="542E5C55" w14:textId="77777777" w:rsidR="007A06E1" w:rsidRPr="007A06E1" w:rsidRDefault="007A06E1" w:rsidP="007A06E1">
      <w:pPr>
        <w:pStyle w:val="ListParagraph"/>
        <w:numPr>
          <w:ilvl w:val="0"/>
          <w:numId w:val="3"/>
        </w:numPr>
        <w:jc w:val="both"/>
        <w:rPr>
          <w:rFonts w:ascii="WPP Light" w:hAnsi="WPP Light"/>
        </w:rPr>
      </w:pPr>
      <w:proofErr w:type="spellStart"/>
      <w:r w:rsidRPr="007A06E1">
        <w:rPr>
          <w:rFonts w:ascii="WPP Light" w:hAnsi="WPP Light"/>
          <w:b/>
          <w:bCs/>
        </w:rPr>
        <w:t>campaign_name</w:t>
      </w:r>
      <w:proofErr w:type="spellEnd"/>
      <w:r w:rsidRPr="007A06E1">
        <w:rPr>
          <w:rFonts w:ascii="WPP Light" w:hAnsi="WPP Light"/>
        </w:rPr>
        <w:t>: Target campaign tracker (with mixed casing and underscores).</w:t>
      </w:r>
    </w:p>
    <w:p w14:paraId="3906BC1E" w14:textId="77777777" w:rsidR="007A06E1" w:rsidRPr="007A06E1" w:rsidRDefault="007A06E1" w:rsidP="007A06E1">
      <w:pPr>
        <w:pStyle w:val="ListParagraph"/>
        <w:numPr>
          <w:ilvl w:val="0"/>
          <w:numId w:val="3"/>
        </w:numPr>
        <w:jc w:val="both"/>
        <w:rPr>
          <w:rFonts w:ascii="WPP Light" w:hAnsi="WPP Light"/>
        </w:rPr>
      </w:pPr>
      <w:r w:rsidRPr="007A06E1">
        <w:rPr>
          <w:rFonts w:ascii="WPP Light" w:hAnsi="WPP Light"/>
          <w:b/>
          <w:bCs/>
        </w:rPr>
        <w:t>spend:</w:t>
      </w:r>
      <w:r w:rsidRPr="007A06E1">
        <w:rPr>
          <w:rFonts w:ascii="WPP Light" w:hAnsi="WPP Light"/>
        </w:rPr>
        <w:t xml:space="preserve"> Financial budget consumed (includes $0 values).</w:t>
      </w:r>
    </w:p>
    <w:p w14:paraId="033D5F22" w14:textId="77777777" w:rsidR="007A06E1" w:rsidRPr="007A06E1" w:rsidRDefault="007A06E1" w:rsidP="007A06E1">
      <w:pPr>
        <w:pStyle w:val="ListParagraph"/>
        <w:numPr>
          <w:ilvl w:val="0"/>
          <w:numId w:val="3"/>
        </w:numPr>
        <w:jc w:val="both"/>
        <w:rPr>
          <w:rFonts w:ascii="WPP Light" w:hAnsi="WPP Light"/>
        </w:rPr>
      </w:pPr>
      <w:r w:rsidRPr="007A06E1">
        <w:rPr>
          <w:rFonts w:ascii="WPP Light" w:hAnsi="WPP Light"/>
          <w:b/>
          <w:bCs/>
        </w:rPr>
        <w:t>impressions:</w:t>
      </w:r>
      <w:r w:rsidRPr="007A06E1">
        <w:rPr>
          <w:rFonts w:ascii="WPP Light" w:hAnsi="WPP Light"/>
        </w:rPr>
        <w:t xml:space="preserve"> Total visual loads.</w:t>
      </w:r>
    </w:p>
    <w:p w14:paraId="51541E77" w14:textId="77777777" w:rsidR="007A06E1" w:rsidRPr="007A06E1" w:rsidRDefault="007A06E1" w:rsidP="007A06E1">
      <w:pPr>
        <w:pStyle w:val="ListParagraph"/>
        <w:numPr>
          <w:ilvl w:val="0"/>
          <w:numId w:val="3"/>
        </w:numPr>
        <w:jc w:val="both"/>
        <w:rPr>
          <w:rFonts w:ascii="WPP Light" w:hAnsi="WPP Light"/>
        </w:rPr>
      </w:pPr>
      <w:r w:rsidRPr="007A06E1">
        <w:rPr>
          <w:rFonts w:ascii="WPP Light" w:hAnsi="WPP Light"/>
          <w:b/>
          <w:bCs/>
        </w:rPr>
        <w:t>clicks:</w:t>
      </w:r>
      <w:r w:rsidRPr="007A06E1">
        <w:rPr>
          <w:rFonts w:ascii="WPP Light" w:hAnsi="WPP Light"/>
        </w:rPr>
        <w:t xml:space="preserve"> Target interactions.</w:t>
      </w:r>
    </w:p>
    <w:p w14:paraId="34BF2FE9" w14:textId="64775711" w:rsidR="007A06E1" w:rsidRDefault="007A06E1" w:rsidP="007A06E1">
      <w:pPr>
        <w:pStyle w:val="ListParagraph"/>
        <w:numPr>
          <w:ilvl w:val="0"/>
          <w:numId w:val="3"/>
        </w:numPr>
        <w:jc w:val="both"/>
        <w:rPr>
          <w:rFonts w:ascii="WPP Light" w:hAnsi="WPP Light"/>
        </w:rPr>
      </w:pPr>
      <w:r w:rsidRPr="007A06E1">
        <w:rPr>
          <w:rFonts w:ascii="WPP Light" w:hAnsi="WPP Light"/>
          <w:b/>
          <w:bCs/>
        </w:rPr>
        <w:t>conversions:</w:t>
      </w:r>
      <w:r w:rsidRPr="007A06E1">
        <w:rPr>
          <w:rFonts w:ascii="WPP Light" w:hAnsi="WPP Light"/>
        </w:rPr>
        <w:t xml:space="preserve"> Final action items tracked (contains empty fields/NULL values).</w:t>
      </w:r>
    </w:p>
    <w:p w14:paraId="4B4488E8" w14:textId="3ABF9EF7" w:rsidR="001A1FD5" w:rsidRDefault="006765C4" w:rsidP="007A06E1">
      <w:pPr>
        <w:jc w:val="both"/>
        <w:rPr>
          <w:rFonts w:ascii="WPP Light" w:hAnsi="WPP Light"/>
        </w:rPr>
      </w:pPr>
      <w:r w:rsidRPr="006765C4">
        <w:rPr>
          <w:rFonts w:ascii="WPP Light" w:hAnsi="WPP Light"/>
        </w:rPr>
        <w:t>You can complete this assignment using free/trial tools</w:t>
      </w:r>
      <w:r w:rsidR="001A1FD5">
        <w:rPr>
          <w:rFonts w:ascii="WPP Light" w:hAnsi="WPP Light"/>
        </w:rPr>
        <w:t xml:space="preserve"> versions (</w:t>
      </w:r>
      <w:proofErr w:type="spellStart"/>
      <w:r w:rsidRPr="006765C4">
        <w:rPr>
          <w:rFonts w:ascii="WPP Light" w:hAnsi="WPP Light"/>
        </w:rPr>
        <w:t>dbt</w:t>
      </w:r>
      <w:proofErr w:type="spellEnd"/>
      <w:r w:rsidR="00A50652">
        <w:rPr>
          <w:rFonts w:ascii="WPP Light" w:hAnsi="WPP Light"/>
        </w:rPr>
        <w:t xml:space="preserve"> Core</w:t>
      </w:r>
      <w:r w:rsidR="001A1FD5">
        <w:rPr>
          <w:rFonts w:ascii="WPP Light" w:hAnsi="WPP Light"/>
        </w:rPr>
        <w:t xml:space="preserve">, </w:t>
      </w:r>
      <w:r w:rsidRPr="006765C4">
        <w:rPr>
          <w:rFonts w:ascii="WPP Light" w:hAnsi="WPP Light"/>
        </w:rPr>
        <w:t xml:space="preserve">Google </w:t>
      </w:r>
      <w:proofErr w:type="spellStart"/>
      <w:r w:rsidRPr="006765C4">
        <w:rPr>
          <w:rFonts w:ascii="WPP Light" w:hAnsi="WPP Light"/>
        </w:rPr>
        <w:t>BigQuery</w:t>
      </w:r>
      <w:proofErr w:type="spellEnd"/>
      <w:r w:rsidR="003F0600">
        <w:rPr>
          <w:rFonts w:ascii="WPP Light" w:hAnsi="WPP Light"/>
        </w:rPr>
        <w:t xml:space="preserve"> Sandbox</w:t>
      </w:r>
      <w:r w:rsidR="001A1FD5">
        <w:rPr>
          <w:rFonts w:ascii="WPP Light" w:hAnsi="WPP Light"/>
        </w:rPr>
        <w:t>, Power BI)</w:t>
      </w:r>
      <w:r w:rsidRPr="006765C4">
        <w:rPr>
          <w:rFonts w:ascii="WPP Light" w:hAnsi="WPP Light"/>
        </w:rPr>
        <w:t>. You do not need to connect any production or personal enterprise accounts.</w:t>
      </w:r>
    </w:p>
    <w:p w14:paraId="5E2A295C" w14:textId="66697ED8" w:rsidR="001A1FD5" w:rsidRPr="001A1FD5" w:rsidRDefault="00934149" w:rsidP="00623EB0">
      <w:pPr>
        <w:spacing w:before="360" w:after="120"/>
        <w:jc w:val="both"/>
        <w:rPr>
          <w:rFonts w:ascii="WPP Black" w:hAnsi="WPP Black"/>
        </w:rPr>
      </w:pPr>
      <w:r>
        <w:rPr>
          <w:rFonts w:ascii="WPP Black" w:hAnsi="WPP Black"/>
        </w:rPr>
        <w:t>Preparati</w:t>
      </w:r>
      <w:r w:rsidR="003971D8">
        <w:rPr>
          <w:rFonts w:ascii="WPP Black" w:hAnsi="WPP Black"/>
        </w:rPr>
        <w:t>on &amp; In</w:t>
      </w:r>
      <w:r w:rsidR="008E16D7">
        <w:rPr>
          <w:rFonts w:ascii="WPP Black" w:hAnsi="WPP Black"/>
        </w:rPr>
        <w:t xml:space="preserve">terview </w:t>
      </w:r>
      <w:r w:rsidR="00455394">
        <w:rPr>
          <w:rFonts w:ascii="WPP Black" w:hAnsi="WPP Black"/>
        </w:rPr>
        <w:t>Format</w:t>
      </w:r>
    </w:p>
    <w:p w14:paraId="175B17A2" w14:textId="547CC7CA" w:rsidR="00A93A52" w:rsidRDefault="00ED39D5" w:rsidP="001A1FD5">
      <w:pPr>
        <w:jc w:val="both"/>
        <w:rPr>
          <w:rFonts w:ascii="WPP Light" w:hAnsi="WPP Light"/>
        </w:rPr>
      </w:pPr>
      <w:r w:rsidRPr="00ED39D5">
        <w:rPr>
          <w:rFonts w:ascii="WPP Light" w:hAnsi="WPP Light"/>
        </w:rPr>
        <w:t>You do not need to submit or send your work in advance. Please prepare your solution locally (or in your own GitHub repository). During our in-person interview, we will ask you</w:t>
      </w:r>
      <w:r w:rsidR="000A1678">
        <w:rPr>
          <w:rFonts w:ascii="WPP Light" w:hAnsi="WPP Light"/>
        </w:rPr>
        <w:t xml:space="preserve"> to</w:t>
      </w:r>
      <w:r w:rsidRPr="00ED39D5">
        <w:rPr>
          <w:rFonts w:ascii="WPP Light" w:hAnsi="WPP Light"/>
        </w:rPr>
        <w:t xml:space="preserve"> walk us through your solution.</w:t>
      </w:r>
    </w:p>
    <w:p w14:paraId="7F99B002" w14:textId="152C0692" w:rsidR="001A1FD5" w:rsidRDefault="001A1FD5" w:rsidP="001A1FD5">
      <w:pPr>
        <w:jc w:val="both"/>
        <w:rPr>
          <w:rFonts w:ascii="WPP Light" w:hAnsi="WPP Light"/>
        </w:rPr>
      </w:pPr>
      <w:r w:rsidRPr="001A1FD5">
        <w:rPr>
          <w:rFonts w:ascii="WPP Light" w:hAnsi="WPP Light"/>
        </w:rPr>
        <w:t xml:space="preserve">Please </w:t>
      </w:r>
      <w:r w:rsidR="00297273">
        <w:rPr>
          <w:rFonts w:ascii="WPP Light" w:hAnsi="WPP Light"/>
        </w:rPr>
        <w:t xml:space="preserve">be ready </w:t>
      </w:r>
      <w:r w:rsidR="00112BE6">
        <w:rPr>
          <w:rFonts w:ascii="WPP Light" w:hAnsi="WPP Light"/>
        </w:rPr>
        <w:t>to show</w:t>
      </w:r>
      <w:r w:rsidR="00DB62BA">
        <w:rPr>
          <w:rFonts w:ascii="WPP Light" w:hAnsi="WPP Light"/>
        </w:rPr>
        <w:t>case an</w:t>
      </w:r>
      <w:r w:rsidR="007879D8">
        <w:rPr>
          <w:rFonts w:ascii="WPP Light" w:hAnsi="WPP Light"/>
        </w:rPr>
        <w:t>d dis</w:t>
      </w:r>
      <w:r w:rsidR="00600079">
        <w:rPr>
          <w:rFonts w:ascii="WPP Light" w:hAnsi="WPP Light"/>
        </w:rPr>
        <w:t>cuss</w:t>
      </w:r>
      <w:r w:rsidR="00FA4A0B">
        <w:rPr>
          <w:rFonts w:ascii="WPP Light" w:hAnsi="WPP Light"/>
        </w:rPr>
        <w:t xml:space="preserve"> the fol</w:t>
      </w:r>
      <w:r w:rsidR="000A65EF">
        <w:rPr>
          <w:rFonts w:ascii="WPP Light" w:hAnsi="WPP Light"/>
        </w:rPr>
        <w:t>lowing</w:t>
      </w:r>
      <w:r w:rsidRPr="001A1FD5">
        <w:rPr>
          <w:rFonts w:ascii="WPP Light" w:hAnsi="WPP Light"/>
        </w:rPr>
        <w:t>:</w:t>
      </w:r>
    </w:p>
    <w:p w14:paraId="48ED60BF" w14:textId="080CC50C" w:rsidR="001A1FD5" w:rsidRDefault="001A1FD5" w:rsidP="001A1FD5">
      <w:pPr>
        <w:pStyle w:val="ListParagraph"/>
        <w:numPr>
          <w:ilvl w:val="0"/>
          <w:numId w:val="4"/>
        </w:numPr>
        <w:jc w:val="both"/>
        <w:rPr>
          <w:rFonts w:ascii="WPP Light" w:hAnsi="WPP Light"/>
        </w:rPr>
      </w:pPr>
      <w:r w:rsidRPr="001A1FD5">
        <w:rPr>
          <w:rFonts w:ascii="WPP Light" w:hAnsi="WPP Light"/>
        </w:rPr>
        <w:t xml:space="preserve">Your </w:t>
      </w:r>
      <w:proofErr w:type="spellStart"/>
      <w:r w:rsidRPr="001A1FD5">
        <w:rPr>
          <w:rFonts w:ascii="WPP Light" w:hAnsi="WPP Light"/>
          <w:b/>
          <w:bCs/>
        </w:rPr>
        <w:t>dbt</w:t>
      </w:r>
      <w:proofErr w:type="spellEnd"/>
      <w:r w:rsidRPr="001A1FD5">
        <w:rPr>
          <w:rFonts w:ascii="WPP Light" w:hAnsi="WPP Light"/>
          <w:b/>
          <w:bCs/>
        </w:rPr>
        <w:t xml:space="preserve"> </w:t>
      </w:r>
      <w:r w:rsidR="003D7312">
        <w:rPr>
          <w:rFonts w:ascii="WPP Light" w:hAnsi="WPP Light"/>
          <w:b/>
          <w:bCs/>
        </w:rPr>
        <w:t>project</w:t>
      </w:r>
      <w:r w:rsidRPr="001A1FD5">
        <w:rPr>
          <w:rFonts w:ascii="WPP Light" w:hAnsi="WPP Light"/>
        </w:rPr>
        <w:t xml:space="preserve"> (.</w:t>
      </w:r>
      <w:proofErr w:type="spellStart"/>
      <w:r w:rsidRPr="001A1FD5">
        <w:rPr>
          <w:rFonts w:ascii="WPP Light" w:hAnsi="WPP Light"/>
        </w:rPr>
        <w:t>sql</w:t>
      </w:r>
      <w:proofErr w:type="spellEnd"/>
      <w:r w:rsidRPr="001A1FD5">
        <w:rPr>
          <w:rFonts w:ascii="WPP Light" w:hAnsi="WPP Light"/>
        </w:rPr>
        <w:t xml:space="preserve"> files) and </w:t>
      </w:r>
      <w:r w:rsidRPr="00A4224F">
        <w:rPr>
          <w:rFonts w:ascii="WPP Light" w:hAnsi="WPP Light"/>
          <w:b/>
          <w:bCs/>
        </w:rPr>
        <w:t>configurations</w:t>
      </w:r>
      <w:r w:rsidRPr="001A1FD5">
        <w:rPr>
          <w:rFonts w:ascii="WPP Light" w:hAnsi="WPP Light"/>
        </w:rPr>
        <w:t xml:space="preserve"> (.</w:t>
      </w:r>
      <w:proofErr w:type="spellStart"/>
      <w:r w:rsidRPr="001A1FD5">
        <w:rPr>
          <w:rFonts w:ascii="WPP Light" w:hAnsi="WPP Light"/>
        </w:rPr>
        <w:t>yml</w:t>
      </w:r>
      <w:proofErr w:type="spellEnd"/>
      <w:r w:rsidRPr="001A1FD5">
        <w:rPr>
          <w:rFonts w:ascii="WPP Light" w:hAnsi="WPP Light"/>
        </w:rPr>
        <w:t xml:space="preserve"> files)</w:t>
      </w:r>
      <w:r w:rsidR="003D7312">
        <w:rPr>
          <w:rFonts w:ascii="WPP Light" w:hAnsi="WPP Light"/>
        </w:rPr>
        <w:t xml:space="preserve"> – including </w:t>
      </w:r>
      <w:r w:rsidR="000B4A70">
        <w:rPr>
          <w:rFonts w:ascii="WPP Light" w:hAnsi="WPP Light"/>
        </w:rPr>
        <w:t xml:space="preserve">2-3 </w:t>
      </w:r>
      <w:proofErr w:type="spellStart"/>
      <w:r w:rsidR="000B4A70">
        <w:rPr>
          <w:rFonts w:ascii="WPP Light" w:hAnsi="WPP Light"/>
        </w:rPr>
        <w:t>dbt</w:t>
      </w:r>
      <w:proofErr w:type="spellEnd"/>
      <w:r w:rsidR="000B4A70">
        <w:rPr>
          <w:rFonts w:ascii="WPP Light" w:hAnsi="WPP Light"/>
        </w:rPr>
        <w:t xml:space="preserve"> data quality tests (e.g. checking for unique IDs, handling NULLs, etc.)</w:t>
      </w:r>
    </w:p>
    <w:p w14:paraId="637C9255" w14:textId="44D08ABB" w:rsidR="00043419" w:rsidRDefault="000646DC" w:rsidP="001A1FD5">
      <w:pPr>
        <w:pStyle w:val="ListParagraph"/>
        <w:numPr>
          <w:ilvl w:val="0"/>
          <w:numId w:val="4"/>
        </w:numPr>
        <w:jc w:val="both"/>
        <w:rPr>
          <w:rFonts w:ascii="WPP Light" w:hAnsi="WPP Light"/>
        </w:rPr>
      </w:pPr>
      <w:r w:rsidRPr="00DB147D">
        <w:rPr>
          <w:rFonts w:ascii="WPP Light" w:hAnsi="WPP Light"/>
          <w:b/>
          <w:bCs/>
        </w:rPr>
        <w:t>Dat</w:t>
      </w:r>
      <w:r w:rsidR="005D5B79" w:rsidRPr="00DB147D">
        <w:rPr>
          <w:rFonts w:ascii="WPP Light" w:hAnsi="WPP Light"/>
          <w:b/>
          <w:bCs/>
        </w:rPr>
        <w:t xml:space="preserve">a </w:t>
      </w:r>
      <w:r w:rsidR="006A2865" w:rsidRPr="00DB147D">
        <w:rPr>
          <w:rFonts w:ascii="WPP Light" w:hAnsi="WPP Light"/>
          <w:b/>
          <w:bCs/>
        </w:rPr>
        <w:t>Qu</w:t>
      </w:r>
      <w:r w:rsidR="00AE081C" w:rsidRPr="00DB147D">
        <w:rPr>
          <w:rFonts w:ascii="WPP Light" w:hAnsi="WPP Light"/>
          <w:b/>
          <w:bCs/>
        </w:rPr>
        <w:t>ality</w:t>
      </w:r>
      <w:r w:rsidR="005D02CC" w:rsidRPr="00DB147D">
        <w:rPr>
          <w:rFonts w:ascii="WPP Light" w:hAnsi="WPP Light"/>
          <w:b/>
          <w:bCs/>
        </w:rPr>
        <w:t xml:space="preserve"> </w:t>
      </w:r>
      <w:proofErr w:type="spellStart"/>
      <w:r w:rsidR="007E2553" w:rsidRPr="00DB147D">
        <w:rPr>
          <w:rFonts w:ascii="WPP Light" w:hAnsi="WPP Light"/>
          <w:b/>
          <w:bCs/>
        </w:rPr>
        <w:t>Findigs</w:t>
      </w:r>
      <w:proofErr w:type="spellEnd"/>
      <w:r w:rsidR="00D93F12">
        <w:rPr>
          <w:rFonts w:ascii="WPP Light" w:hAnsi="WPP Light"/>
        </w:rPr>
        <w:t xml:space="preserve">: </w:t>
      </w:r>
      <w:r w:rsidR="00641275">
        <w:rPr>
          <w:rFonts w:ascii="WPP Light" w:hAnsi="WPP Light"/>
        </w:rPr>
        <w:t xml:space="preserve">Be </w:t>
      </w:r>
      <w:r w:rsidR="006406B8">
        <w:rPr>
          <w:rFonts w:ascii="WPP Light" w:hAnsi="WPP Light"/>
        </w:rPr>
        <w:t xml:space="preserve">prepared </w:t>
      </w:r>
      <w:r w:rsidR="008B3BE9">
        <w:rPr>
          <w:rFonts w:ascii="WPP Light" w:hAnsi="WPP Light"/>
        </w:rPr>
        <w:t>to expl</w:t>
      </w:r>
      <w:r w:rsidR="0056195E">
        <w:rPr>
          <w:rFonts w:ascii="WPP Light" w:hAnsi="WPP Light"/>
        </w:rPr>
        <w:t>ain the d</w:t>
      </w:r>
      <w:r w:rsidR="009D2582">
        <w:rPr>
          <w:rFonts w:ascii="WPP Light" w:hAnsi="WPP Light"/>
        </w:rPr>
        <w:t>ata quali</w:t>
      </w:r>
      <w:r w:rsidR="00936FC6">
        <w:rPr>
          <w:rFonts w:ascii="WPP Light" w:hAnsi="WPP Light"/>
        </w:rPr>
        <w:t>ty issu</w:t>
      </w:r>
      <w:r w:rsidR="00C007F9">
        <w:rPr>
          <w:rFonts w:ascii="WPP Light" w:hAnsi="WPP Light"/>
        </w:rPr>
        <w:t xml:space="preserve">es you </w:t>
      </w:r>
      <w:r w:rsidR="00D7778C">
        <w:rPr>
          <w:rFonts w:ascii="WPP Light" w:hAnsi="WPP Light"/>
        </w:rPr>
        <w:t>identifi</w:t>
      </w:r>
      <w:r w:rsidR="0076136E">
        <w:rPr>
          <w:rFonts w:ascii="WPP Light" w:hAnsi="WPP Light"/>
        </w:rPr>
        <w:t>ed in th</w:t>
      </w:r>
      <w:r w:rsidR="00040179">
        <w:rPr>
          <w:rFonts w:ascii="WPP Light" w:hAnsi="WPP Light"/>
        </w:rPr>
        <w:t>e ra</w:t>
      </w:r>
      <w:r w:rsidR="00060F0E">
        <w:rPr>
          <w:rFonts w:ascii="WPP Light" w:hAnsi="WPP Light"/>
        </w:rPr>
        <w:t xml:space="preserve">w </w:t>
      </w:r>
      <w:r w:rsidR="00E14BB7">
        <w:rPr>
          <w:rFonts w:ascii="WPP Light" w:hAnsi="WPP Light"/>
        </w:rPr>
        <w:t>CS</w:t>
      </w:r>
      <w:r w:rsidR="00F17BF9">
        <w:rPr>
          <w:rFonts w:ascii="WPP Light" w:hAnsi="WPP Light"/>
        </w:rPr>
        <w:t>V</w:t>
      </w:r>
      <w:r w:rsidR="002A5962">
        <w:rPr>
          <w:rFonts w:ascii="WPP Light" w:hAnsi="WPP Light"/>
        </w:rPr>
        <w:t xml:space="preserve"> and how </w:t>
      </w:r>
      <w:r w:rsidR="0045515E">
        <w:rPr>
          <w:rFonts w:ascii="WPP Light" w:hAnsi="WPP Light"/>
        </w:rPr>
        <w:t xml:space="preserve">your </w:t>
      </w:r>
      <w:proofErr w:type="spellStart"/>
      <w:r w:rsidR="0045515E">
        <w:rPr>
          <w:rFonts w:ascii="WPP Light" w:hAnsi="WPP Light"/>
        </w:rPr>
        <w:t>d</w:t>
      </w:r>
      <w:r w:rsidR="008820B3">
        <w:rPr>
          <w:rFonts w:ascii="WPP Light" w:hAnsi="WPP Light"/>
        </w:rPr>
        <w:t>bt</w:t>
      </w:r>
      <w:proofErr w:type="spellEnd"/>
      <w:r w:rsidR="008820B3">
        <w:rPr>
          <w:rFonts w:ascii="WPP Light" w:hAnsi="WPP Light"/>
        </w:rPr>
        <w:t xml:space="preserve"> mode</w:t>
      </w:r>
      <w:r w:rsidR="005D2537">
        <w:rPr>
          <w:rFonts w:ascii="WPP Light" w:hAnsi="WPP Light"/>
        </w:rPr>
        <w:t>ls res</w:t>
      </w:r>
      <w:r w:rsidR="00D427C7">
        <w:rPr>
          <w:rFonts w:ascii="WPP Light" w:hAnsi="WPP Light"/>
        </w:rPr>
        <w:t xml:space="preserve">olved </w:t>
      </w:r>
      <w:r w:rsidR="009B4E32">
        <w:rPr>
          <w:rFonts w:ascii="WPP Light" w:hAnsi="WPP Light"/>
        </w:rPr>
        <w:t>them.</w:t>
      </w:r>
    </w:p>
    <w:p w14:paraId="3702B9AF" w14:textId="78C3BE1F" w:rsidR="001A1FD5" w:rsidRPr="00987936" w:rsidRDefault="00445E89" w:rsidP="00AE6C21">
      <w:pPr>
        <w:pStyle w:val="ListParagraph"/>
        <w:numPr>
          <w:ilvl w:val="0"/>
          <w:numId w:val="4"/>
        </w:numPr>
        <w:jc w:val="both"/>
        <w:rPr>
          <w:rFonts w:ascii="WPP Light" w:hAnsi="WPP Light"/>
        </w:rPr>
      </w:pPr>
      <w:r w:rsidRPr="003A74A5">
        <w:rPr>
          <w:rFonts w:ascii="WPP Light" w:hAnsi="WPP Light"/>
          <w:b/>
          <w:bCs/>
        </w:rPr>
        <w:t>(</w:t>
      </w:r>
      <w:r w:rsidR="007B356A" w:rsidRPr="003A74A5">
        <w:rPr>
          <w:rFonts w:ascii="WPP Light" w:hAnsi="WPP Light"/>
          <w:b/>
          <w:bCs/>
        </w:rPr>
        <w:t>Optiona</w:t>
      </w:r>
      <w:r w:rsidR="00D200B5" w:rsidRPr="003A74A5">
        <w:rPr>
          <w:rFonts w:ascii="WPP Light" w:hAnsi="WPP Light"/>
          <w:b/>
          <w:bCs/>
        </w:rPr>
        <w:t>l)</w:t>
      </w:r>
      <w:r w:rsidR="00FA0348">
        <w:rPr>
          <w:rFonts w:ascii="WPP Light" w:hAnsi="WPP Light"/>
        </w:rPr>
        <w:t xml:space="preserve"> </w:t>
      </w:r>
      <w:r w:rsidR="005F34D2" w:rsidRPr="004A2A31">
        <w:rPr>
          <w:rFonts w:ascii="WPP Light" w:hAnsi="WPP Light"/>
          <w:b/>
          <w:bCs/>
        </w:rPr>
        <w:t>R</w:t>
      </w:r>
      <w:r w:rsidR="006E71A2" w:rsidRPr="004A2A31">
        <w:rPr>
          <w:rFonts w:ascii="WPP Light" w:hAnsi="WPP Light"/>
          <w:b/>
          <w:bCs/>
        </w:rPr>
        <w:t>epor</w:t>
      </w:r>
      <w:r w:rsidR="00555280" w:rsidRPr="004A2A31">
        <w:rPr>
          <w:rFonts w:ascii="WPP Light" w:hAnsi="WPP Light"/>
          <w:b/>
          <w:bCs/>
        </w:rPr>
        <w:t>t</w:t>
      </w:r>
      <w:r w:rsidR="00846997">
        <w:rPr>
          <w:rFonts w:ascii="WPP Light" w:hAnsi="WPP Light"/>
        </w:rPr>
        <w:t xml:space="preserve">: </w:t>
      </w:r>
      <w:r w:rsidR="00F317A2">
        <w:rPr>
          <w:rFonts w:ascii="WPP Light" w:hAnsi="WPP Light"/>
        </w:rPr>
        <w:t>I</w:t>
      </w:r>
      <w:r w:rsidR="00E6682F">
        <w:rPr>
          <w:rFonts w:ascii="WPP Light" w:hAnsi="WPP Light"/>
        </w:rPr>
        <w:t>f y</w:t>
      </w:r>
      <w:r w:rsidR="00265E4A">
        <w:rPr>
          <w:rFonts w:ascii="WPP Light" w:hAnsi="WPP Light"/>
        </w:rPr>
        <w:t xml:space="preserve">ou have </w:t>
      </w:r>
      <w:r w:rsidR="00631A88">
        <w:rPr>
          <w:rFonts w:ascii="WPP Light" w:hAnsi="WPP Light"/>
        </w:rPr>
        <w:t>extra ti</w:t>
      </w:r>
      <w:r w:rsidR="00217D57">
        <w:rPr>
          <w:rFonts w:ascii="WPP Light" w:hAnsi="WPP Light"/>
        </w:rPr>
        <w:t>me and</w:t>
      </w:r>
      <w:r w:rsidR="00401C96">
        <w:rPr>
          <w:rFonts w:ascii="WPP Light" w:hAnsi="WPP Light"/>
        </w:rPr>
        <w:t xml:space="preserve"> </w:t>
      </w:r>
      <w:r w:rsidR="009F3C93">
        <w:rPr>
          <w:rFonts w:ascii="WPP Light" w:hAnsi="WPP Light"/>
        </w:rPr>
        <w:t>want</w:t>
      </w:r>
      <w:r w:rsidR="00DA4685">
        <w:rPr>
          <w:rFonts w:ascii="WPP Light" w:hAnsi="WPP Light"/>
        </w:rPr>
        <w:t xml:space="preserve"> to </w:t>
      </w:r>
      <w:r w:rsidR="003938E0">
        <w:rPr>
          <w:rFonts w:ascii="WPP Light" w:hAnsi="WPP Light"/>
        </w:rPr>
        <w:t xml:space="preserve">show </w:t>
      </w:r>
      <w:r w:rsidR="00FC45F5">
        <w:rPr>
          <w:rFonts w:ascii="WPP Light" w:hAnsi="WPP Light"/>
        </w:rPr>
        <w:t>off yo</w:t>
      </w:r>
      <w:r w:rsidR="00DC69D9">
        <w:rPr>
          <w:rFonts w:ascii="WPP Light" w:hAnsi="WPP Light"/>
        </w:rPr>
        <w:t>ur report</w:t>
      </w:r>
      <w:r w:rsidR="0075406A">
        <w:rPr>
          <w:rFonts w:ascii="WPP Light" w:hAnsi="WPP Light"/>
        </w:rPr>
        <w:t>ing skil</w:t>
      </w:r>
      <w:r w:rsidR="003963EB">
        <w:rPr>
          <w:rFonts w:ascii="WPP Light" w:hAnsi="WPP Light"/>
        </w:rPr>
        <w:t xml:space="preserve">ls, </w:t>
      </w:r>
      <w:r w:rsidR="004F1373">
        <w:rPr>
          <w:rFonts w:ascii="WPP Light" w:hAnsi="WPP Light"/>
        </w:rPr>
        <w:t>feel fre</w:t>
      </w:r>
      <w:r w:rsidR="00D64661">
        <w:rPr>
          <w:rFonts w:ascii="WPP Light" w:hAnsi="WPP Light"/>
        </w:rPr>
        <w:t>e to connec</w:t>
      </w:r>
      <w:r w:rsidR="00841E8B">
        <w:rPr>
          <w:rFonts w:ascii="WPP Light" w:hAnsi="WPP Light"/>
        </w:rPr>
        <w:t>t your</w:t>
      </w:r>
      <w:r w:rsidR="00C04237">
        <w:rPr>
          <w:rFonts w:ascii="WPP Light" w:hAnsi="WPP Light"/>
        </w:rPr>
        <w:t xml:space="preserve"> fin</w:t>
      </w:r>
      <w:r w:rsidR="00A71F18">
        <w:rPr>
          <w:rFonts w:ascii="WPP Light" w:hAnsi="WPP Light"/>
        </w:rPr>
        <w:t xml:space="preserve">al data model </w:t>
      </w:r>
      <w:r w:rsidR="005112F1">
        <w:rPr>
          <w:rFonts w:ascii="WPP Light" w:hAnsi="WPP Light"/>
        </w:rPr>
        <w:t xml:space="preserve">to </w:t>
      </w:r>
      <w:r w:rsidR="00374F9E">
        <w:rPr>
          <w:rFonts w:ascii="WPP Light" w:hAnsi="WPP Light"/>
        </w:rPr>
        <w:t>Power</w:t>
      </w:r>
      <w:r w:rsidR="00826365">
        <w:rPr>
          <w:rFonts w:ascii="WPP Light" w:hAnsi="WPP Light"/>
        </w:rPr>
        <w:t xml:space="preserve"> BI</w:t>
      </w:r>
      <w:r w:rsidR="00824767">
        <w:rPr>
          <w:rFonts w:ascii="WPP Light" w:hAnsi="WPP Light"/>
        </w:rPr>
        <w:t xml:space="preserve"> a</w:t>
      </w:r>
      <w:r w:rsidR="002B680E">
        <w:rPr>
          <w:rFonts w:ascii="WPP Light" w:hAnsi="WPP Light"/>
        </w:rPr>
        <w:t xml:space="preserve">nd </w:t>
      </w:r>
      <w:r w:rsidR="00235461">
        <w:rPr>
          <w:rFonts w:ascii="WPP Light" w:hAnsi="WPP Light"/>
        </w:rPr>
        <w:t xml:space="preserve">build </w:t>
      </w:r>
      <w:r w:rsidR="006B4977">
        <w:rPr>
          <w:rFonts w:ascii="WPP Light" w:hAnsi="WPP Light"/>
        </w:rPr>
        <w:t>a qui</w:t>
      </w:r>
      <w:r w:rsidR="00C25B15">
        <w:rPr>
          <w:rFonts w:ascii="WPP Light" w:hAnsi="WPP Light"/>
        </w:rPr>
        <w:t xml:space="preserve">ck </w:t>
      </w:r>
      <w:r w:rsidR="00A12215">
        <w:rPr>
          <w:rFonts w:ascii="WPP Light" w:hAnsi="WPP Light"/>
        </w:rPr>
        <w:t>intera</w:t>
      </w:r>
      <w:r w:rsidR="00811CAF">
        <w:rPr>
          <w:rFonts w:ascii="WPP Light" w:hAnsi="WPP Light"/>
        </w:rPr>
        <w:t xml:space="preserve">ctive </w:t>
      </w:r>
      <w:r w:rsidR="00D00A31">
        <w:rPr>
          <w:rFonts w:ascii="WPP Light" w:hAnsi="WPP Light"/>
        </w:rPr>
        <w:t>da</w:t>
      </w:r>
      <w:r w:rsidR="000C59C1">
        <w:rPr>
          <w:rFonts w:ascii="WPP Light" w:hAnsi="WPP Light"/>
        </w:rPr>
        <w:t>shboard</w:t>
      </w:r>
      <w:r w:rsidR="00BC2DFA">
        <w:rPr>
          <w:rFonts w:ascii="WPP Light" w:hAnsi="WPP Light"/>
        </w:rPr>
        <w:t xml:space="preserve"> th</w:t>
      </w:r>
      <w:r w:rsidR="006D79A9">
        <w:rPr>
          <w:rFonts w:ascii="WPP Light" w:hAnsi="WPP Light"/>
        </w:rPr>
        <w:t>at ans</w:t>
      </w:r>
      <w:r w:rsidR="00C77C7D">
        <w:rPr>
          <w:rFonts w:ascii="WPP Light" w:hAnsi="WPP Light"/>
        </w:rPr>
        <w:t xml:space="preserve">wers </w:t>
      </w:r>
      <w:r w:rsidR="007C14D5">
        <w:rPr>
          <w:rFonts w:ascii="WPP Light" w:hAnsi="WPP Light"/>
        </w:rPr>
        <w:t>the Ac</w:t>
      </w:r>
      <w:r w:rsidR="00D96ABC">
        <w:rPr>
          <w:rFonts w:ascii="WPP Light" w:hAnsi="WPP Light"/>
        </w:rPr>
        <w:t>coun</w:t>
      </w:r>
      <w:r w:rsidR="00D1797E">
        <w:rPr>
          <w:rFonts w:ascii="WPP Light" w:hAnsi="WPP Light"/>
        </w:rPr>
        <w:t xml:space="preserve">t </w:t>
      </w:r>
      <w:r w:rsidR="00F212E8">
        <w:rPr>
          <w:rFonts w:ascii="WPP Light" w:hAnsi="WPP Light"/>
        </w:rPr>
        <w:t>team</w:t>
      </w:r>
      <w:r w:rsidR="00B92BFE">
        <w:rPr>
          <w:rFonts w:ascii="WPP Light" w:hAnsi="WPP Light"/>
        </w:rPr>
        <w:t xml:space="preserve">’s </w:t>
      </w:r>
      <w:r w:rsidR="00B160B7">
        <w:rPr>
          <w:rFonts w:ascii="WPP Light" w:hAnsi="WPP Light"/>
        </w:rPr>
        <w:t>questions</w:t>
      </w:r>
      <w:r w:rsidR="00923138">
        <w:rPr>
          <w:rFonts w:ascii="WPP Light" w:hAnsi="WPP Light"/>
        </w:rPr>
        <w:t xml:space="preserve">. </w:t>
      </w:r>
    </w:p>
    <w:sectPr w:rsidR="001A1FD5" w:rsidRPr="00987936" w:rsidSect="001F1C81">
      <w:pgSz w:w="11906" w:h="16838"/>
      <w:pgMar w:top="450" w:right="1440" w:bottom="18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WPP Light">
    <w:panose1 w:val="00000400000000000000"/>
    <w:charset w:val="00"/>
    <w:family w:val="auto"/>
    <w:pitch w:val="variable"/>
    <w:sig w:usb0="00000287" w:usb1="00000001" w:usb2="00000000" w:usb3="00000000" w:csb0="0000009F" w:csb1="00000000"/>
  </w:font>
  <w:font w:name="WPP Black">
    <w:panose1 w:val="00000A00000000000000"/>
    <w:charset w:val="00"/>
    <w:family w:val="auto"/>
    <w:pitch w:val="variable"/>
    <w:sig w:usb0="00000287" w:usb1="00000001" w:usb2="00000000" w:usb3="00000000" w:csb0="0000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6A689B"/>
    <w:multiLevelType w:val="hybridMultilevel"/>
    <w:tmpl w:val="BC720F40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E30BA2"/>
    <w:multiLevelType w:val="hybridMultilevel"/>
    <w:tmpl w:val="CC266BF6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887D1D"/>
    <w:multiLevelType w:val="hybridMultilevel"/>
    <w:tmpl w:val="31D2C47E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5030BD"/>
    <w:multiLevelType w:val="hybridMultilevel"/>
    <w:tmpl w:val="FDCE4F98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6357246">
    <w:abstractNumId w:val="0"/>
  </w:num>
  <w:num w:numId="2" w16cid:durableId="1856920013">
    <w:abstractNumId w:val="2"/>
  </w:num>
  <w:num w:numId="3" w16cid:durableId="1964848866">
    <w:abstractNumId w:val="1"/>
  </w:num>
  <w:num w:numId="4" w16cid:durableId="218258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6E1"/>
    <w:rsid w:val="00010F00"/>
    <w:rsid w:val="00012773"/>
    <w:rsid w:val="00040179"/>
    <w:rsid w:val="00043419"/>
    <w:rsid w:val="00043A95"/>
    <w:rsid w:val="00060F0E"/>
    <w:rsid w:val="000646DC"/>
    <w:rsid w:val="000A1678"/>
    <w:rsid w:val="000A65EF"/>
    <w:rsid w:val="000B49F9"/>
    <w:rsid w:val="000B4A70"/>
    <w:rsid w:val="000C59C1"/>
    <w:rsid w:val="000C7CBE"/>
    <w:rsid w:val="000F48DE"/>
    <w:rsid w:val="00112BE6"/>
    <w:rsid w:val="001A1FD5"/>
    <w:rsid w:val="001F1C81"/>
    <w:rsid w:val="002059DB"/>
    <w:rsid w:val="00217D57"/>
    <w:rsid w:val="00231615"/>
    <w:rsid w:val="00235461"/>
    <w:rsid w:val="00265E4A"/>
    <w:rsid w:val="00297273"/>
    <w:rsid w:val="002A5962"/>
    <w:rsid w:val="002B680E"/>
    <w:rsid w:val="00314A49"/>
    <w:rsid w:val="003174C5"/>
    <w:rsid w:val="003301C3"/>
    <w:rsid w:val="00374F9E"/>
    <w:rsid w:val="0038099F"/>
    <w:rsid w:val="003938E0"/>
    <w:rsid w:val="003963EB"/>
    <w:rsid w:val="003971D8"/>
    <w:rsid w:val="003A74A5"/>
    <w:rsid w:val="003D7312"/>
    <w:rsid w:val="003F0600"/>
    <w:rsid w:val="00401C96"/>
    <w:rsid w:val="00445E89"/>
    <w:rsid w:val="0045515E"/>
    <w:rsid w:val="00455394"/>
    <w:rsid w:val="0047187F"/>
    <w:rsid w:val="0047360C"/>
    <w:rsid w:val="004A2A31"/>
    <w:rsid w:val="004F1373"/>
    <w:rsid w:val="005112F1"/>
    <w:rsid w:val="00525977"/>
    <w:rsid w:val="00555280"/>
    <w:rsid w:val="0056195E"/>
    <w:rsid w:val="005620C8"/>
    <w:rsid w:val="00572D9D"/>
    <w:rsid w:val="005A3A41"/>
    <w:rsid w:val="005D02CC"/>
    <w:rsid w:val="005D2537"/>
    <w:rsid w:val="005D5B79"/>
    <w:rsid w:val="005F2F1A"/>
    <w:rsid w:val="005F34D2"/>
    <w:rsid w:val="00600079"/>
    <w:rsid w:val="00623EB0"/>
    <w:rsid w:val="006279BE"/>
    <w:rsid w:val="00631A88"/>
    <w:rsid w:val="006406B8"/>
    <w:rsid w:val="00641275"/>
    <w:rsid w:val="006765C4"/>
    <w:rsid w:val="006A2865"/>
    <w:rsid w:val="006A7A3A"/>
    <w:rsid w:val="006B4977"/>
    <w:rsid w:val="006B6045"/>
    <w:rsid w:val="006D3E32"/>
    <w:rsid w:val="006D79A9"/>
    <w:rsid w:val="006E71A2"/>
    <w:rsid w:val="00711A30"/>
    <w:rsid w:val="00742952"/>
    <w:rsid w:val="0075406A"/>
    <w:rsid w:val="0076136E"/>
    <w:rsid w:val="007879D8"/>
    <w:rsid w:val="007A06E1"/>
    <w:rsid w:val="007A4386"/>
    <w:rsid w:val="007A7563"/>
    <w:rsid w:val="007B356A"/>
    <w:rsid w:val="007C14D5"/>
    <w:rsid w:val="007E112B"/>
    <w:rsid w:val="007E2553"/>
    <w:rsid w:val="00811CAF"/>
    <w:rsid w:val="00824767"/>
    <w:rsid w:val="00826365"/>
    <w:rsid w:val="00827435"/>
    <w:rsid w:val="00841E8B"/>
    <w:rsid w:val="00846997"/>
    <w:rsid w:val="00853CE9"/>
    <w:rsid w:val="00854184"/>
    <w:rsid w:val="008820B3"/>
    <w:rsid w:val="008B3BE9"/>
    <w:rsid w:val="008E16D7"/>
    <w:rsid w:val="00911745"/>
    <w:rsid w:val="00923138"/>
    <w:rsid w:val="00934149"/>
    <w:rsid w:val="00936FC6"/>
    <w:rsid w:val="00962C8A"/>
    <w:rsid w:val="009853DD"/>
    <w:rsid w:val="00987936"/>
    <w:rsid w:val="009A3D05"/>
    <w:rsid w:val="009B4E32"/>
    <w:rsid w:val="009C695C"/>
    <w:rsid w:val="009D2582"/>
    <w:rsid w:val="009F1E4A"/>
    <w:rsid w:val="009F3C93"/>
    <w:rsid w:val="00A12215"/>
    <w:rsid w:val="00A4224F"/>
    <w:rsid w:val="00A50652"/>
    <w:rsid w:val="00A6366B"/>
    <w:rsid w:val="00A71F18"/>
    <w:rsid w:val="00A93A52"/>
    <w:rsid w:val="00AE081C"/>
    <w:rsid w:val="00AE3401"/>
    <w:rsid w:val="00AE6C21"/>
    <w:rsid w:val="00B160B7"/>
    <w:rsid w:val="00B92BFE"/>
    <w:rsid w:val="00BB4831"/>
    <w:rsid w:val="00BC2DFA"/>
    <w:rsid w:val="00BE3540"/>
    <w:rsid w:val="00C007F9"/>
    <w:rsid w:val="00C0271E"/>
    <w:rsid w:val="00C04237"/>
    <w:rsid w:val="00C23EF9"/>
    <w:rsid w:val="00C25B15"/>
    <w:rsid w:val="00C77C7D"/>
    <w:rsid w:val="00CA7A8C"/>
    <w:rsid w:val="00CB561C"/>
    <w:rsid w:val="00CC38E8"/>
    <w:rsid w:val="00D00A31"/>
    <w:rsid w:val="00D03547"/>
    <w:rsid w:val="00D10C5B"/>
    <w:rsid w:val="00D1797E"/>
    <w:rsid w:val="00D200B5"/>
    <w:rsid w:val="00D427C7"/>
    <w:rsid w:val="00D64661"/>
    <w:rsid w:val="00D7778C"/>
    <w:rsid w:val="00D93F12"/>
    <w:rsid w:val="00D96ABC"/>
    <w:rsid w:val="00DA4685"/>
    <w:rsid w:val="00DB147D"/>
    <w:rsid w:val="00DB62BA"/>
    <w:rsid w:val="00DC0135"/>
    <w:rsid w:val="00DC69D9"/>
    <w:rsid w:val="00DC79FB"/>
    <w:rsid w:val="00DE35C1"/>
    <w:rsid w:val="00DE6A56"/>
    <w:rsid w:val="00DE6F78"/>
    <w:rsid w:val="00E14BB7"/>
    <w:rsid w:val="00E6682F"/>
    <w:rsid w:val="00E91F63"/>
    <w:rsid w:val="00E94BA2"/>
    <w:rsid w:val="00ED39D5"/>
    <w:rsid w:val="00ED410A"/>
    <w:rsid w:val="00F16C97"/>
    <w:rsid w:val="00F17BF9"/>
    <w:rsid w:val="00F212E8"/>
    <w:rsid w:val="00F317A2"/>
    <w:rsid w:val="00F61E98"/>
    <w:rsid w:val="00F910BE"/>
    <w:rsid w:val="00F9591C"/>
    <w:rsid w:val="00FA0348"/>
    <w:rsid w:val="00FA4A0B"/>
    <w:rsid w:val="00FB7521"/>
    <w:rsid w:val="00FC45F5"/>
    <w:rsid w:val="00FF6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BA3E4"/>
  <w15:chartTrackingRefBased/>
  <w15:docId w15:val="{32F3A0DE-4853-433B-870C-3CB9620CB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A06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06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06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06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06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06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06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06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06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06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06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06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06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06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06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06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06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06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06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06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06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06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06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06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06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06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06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06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06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370</Words>
  <Characters>2090</Characters>
  <Application>Microsoft Office Word</Application>
  <DocSecurity>0</DocSecurity>
  <Lines>43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Ondrej Duzik</dc:creator>
  <cp:keywords/>
  <dc:description/>
  <cp:lastModifiedBy>Ondrej Duzik</cp:lastModifiedBy>
  <cp:revision>22</cp:revision>
  <dcterms:created xsi:type="dcterms:W3CDTF">2026-09-14T11:14:00Z</dcterms:created>
  <dcterms:modified xsi:type="dcterms:W3CDTF">2026-09-14T14:20:00Z</dcterms:modified>
</cp:coreProperties>
</file>