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49.jpg" ContentType="image/jpeg"/>
  <Override PartName="/word/media/rId53.jpg" ContentType="image/jpeg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 [1].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(fig. 1)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 (fig. 1).</w:t>
      </w:r>
    </w:p>
    <w:p>
      <w:pPr>
        <w:numPr>
          <w:ilvl w:val="0"/>
          <w:numId w:val="1001"/>
        </w:numPr>
      </w:pPr>
      <w:r>
        <w:t xml:space="preserve">Попробуйте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 (fig. 1).</w:t>
      </w:r>
    </w:p>
    <w:p>
      <w:pPr>
        <w:pStyle w:val="CaptionedFigure"/>
      </w:pPr>
      <w:bookmarkStart w:id="24" w:name="fig:1_3"/>
      <w:r>
        <w:drawing>
          <wp:inline>
            <wp:extent cx="5265420" cy="1112520"/>
            <wp:effectExtent b="0" l="0" r="0" t="0"/>
            <wp:docPr descr="Figure 1: Пункты 1-3" title="" id="22" name="Picture"/>
            <a:graphic>
              <a:graphicData uri="http://schemas.openxmlformats.org/drawingml/2006/picture">
                <pic:pic>
                  <pic:nvPicPr>
                    <pic:cNvPr descr="images/1_3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Пункты 1-3</w:t>
      </w:r>
    </w:p>
    <w:p>
      <w:pPr>
        <w:numPr>
          <w:ilvl w:val="0"/>
          <w:numId w:val="1002"/>
        </w:numPr>
        <w:pStyle w:val="Compact"/>
      </w:pPr>
      <w:r>
        <w:t xml:space="preserve">Зайдите на третью консоль с правами администратора либо повысьте</w:t>
      </w:r>
      <w:r>
        <w:t xml:space="preserve"> </w:t>
      </w:r>
      <w:r>
        <w:t xml:space="preserve">свои права с помощью команды su. Попробуйте установить расширенный атрибут a на файл /home/guest/dir1/file1 от имени суперпользователя (fig. 2):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bookmarkStart w:id="28" w:name="fig:4"/>
      <w:r>
        <w:drawing>
          <wp:inline>
            <wp:extent cx="4457700" cy="472440"/>
            <wp:effectExtent b="0" l="0" r="0" t="0"/>
            <wp:docPr descr="Figure 2: Пункт 4" title="" id="26" name="Picture"/>
            <a:graphic>
              <a:graphicData uri="http://schemas.openxmlformats.org/drawingml/2006/picture">
                <pic:pic>
                  <pic:nvPicPr>
                    <pic:cNvPr descr="images/4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Пункт 4</w:t>
      </w:r>
    </w:p>
    <w:p>
      <w:pPr>
        <w:numPr>
          <w:ilvl w:val="0"/>
          <w:numId w:val="1003"/>
        </w:numPr>
      </w:pPr>
      <w:r>
        <w:t xml:space="preserve">От пользователя guest проверьте правильность установления атрибута (fig. 3):</w:t>
      </w:r>
      <w:r>
        <w:t xml:space="preserve"> </w:t>
      </w:r>
      <w:r>
        <w:t xml:space="preserve">lsattr /home/guest/dir1/file1</w:t>
      </w:r>
    </w:p>
    <w:p>
      <w:pPr>
        <w:numPr>
          <w:ilvl w:val="0"/>
          <w:numId w:val="1003"/>
        </w:numPr>
      </w:pPr>
      <w:r>
        <w:t xml:space="preserve">Выполните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Убедитесь, что слово test было успешно записано в file1 (fig. 3).</w:t>
      </w:r>
    </w:p>
    <w:p>
      <w:pPr>
        <w:pStyle w:val="CaptionedFigure"/>
      </w:pPr>
      <w:bookmarkStart w:id="32" w:name="fig:5_6"/>
      <w:r>
        <w:drawing>
          <wp:inline>
            <wp:extent cx="4381500" cy="723900"/>
            <wp:effectExtent b="0" l="0" r="0" t="0"/>
            <wp:docPr descr="Figure 3: Пункты 5-6" title="" id="30" name="Picture"/>
            <a:graphic>
              <a:graphicData uri="http://schemas.openxmlformats.org/drawingml/2006/picture">
                <pic:pic>
                  <pic:nvPicPr>
                    <pic:cNvPr descr="images/5_6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Пункты 5-6</w:t>
      </w:r>
    </w:p>
    <w:p>
      <w:pPr>
        <w:numPr>
          <w:ilvl w:val="0"/>
          <w:numId w:val="1004"/>
        </w:numPr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Попробуйте переименовать файл (fig. 4).</w:t>
      </w:r>
    </w:p>
    <w:p>
      <w:pPr>
        <w:numPr>
          <w:ilvl w:val="0"/>
          <w:numId w:val="1004"/>
        </w:numPr>
      </w:pPr>
      <w:r>
        <w:t xml:space="preserve">Попробуйте с помощью команды 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 (fig. 4). Удалось ли вам успешно выполнить указанные команды? – Не удалось.</w:t>
      </w:r>
    </w:p>
    <w:p>
      <w:pPr>
        <w:pStyle w:val="CaptionedFigure"/>
      </w:pPr>
      <w:bookmarkStart w:id="36" w:name="fig:7_8"/>
      <w:r>
        <w:drawing>
          <wp:inline>
            <wp:extent cx="4861560" cy="1143000"/>
            <wp:effectExtent b="0" l="0" r="0" t="0"/>
            <wp:docPr descr="Figure 4: Пункты 7-8" title="" id="34" name="Picture"/>
            <a:graphic>
              <a:graphicData uri="http://schemas.openxmlformats.org/drawingml/2006/picture">
                <pic:pic>
                  <pic:nvPicPr>
                    <pic:cNvPr descr="images/7_8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Пункты 7-8</w:t>
      </w:r>
    </w:p>
    <w:p>
      <w:pPr>
        <w:numPr>
          <w:ilvl w:val="0"/>
          <w:numId w:val="1005"/>
        </w:numPr>
        <w:pStyle w:val="Compact"/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(fig. 5) командой</w:t>
      </w:r>
      <w:r>
        <w:t xml:space="preserve"> </w:t>
      </w:r>
      <w:r>
        <w:t xml:space="preserve">chattr -a /home/guest/dir1/file1</w:t>
      </w:r>
    </w:p>
    <w:p>
      <w:pPr>
        <w:pStyle w:val="CaptionedFigure"/>
      </w:pPr>
      <w:bookmarkStart w:id="40" w:name="fig:9"/>
      <w:r>
        <w:drawing>
          <wp:inline>
            <wp:extent cx="4465320" cy="137160"/>
            <wp:effectExtent b="0" l="0" r="0" t="0"/>
            <wp:docPr descr="Figure 5: Пункт 9" title="" id="38" name="Picture"/>
            <a:graphic>
              <a:graphicData uri="http://schemas.openxmlformats.org/drawingml/2006/picture">
                <pic:pic>
                  <pic:nvPicPr>
                    <pic:cNvPr descr="images/9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Пункт 9</w:t>
      </w:r>
    </w:p>
    <w:p>
      <w:pPr>
        <w:pStyle w:val="BodyText"/>
      </w:pPr>
      <w:r>
        <w:t xml:space="preserve">Повторите операции, которые вам ранее не удавалось выполнить. Ваши</w:t>
      </w:r>
      <w:r>
        <w:t xml:space="preserve"> </w:t>
      </w:r>
      <w:r>
        <w:t xml:space="preserve">наблюдения занесите в отчёт (fig. 6).</w:t>
      </w:r>
    </w:p>
    <w:p>
      <w:pPr>
        <w:pStyle w:val="CaptionedFigure"/>
      </w:pPr>
      <w:bookmarkStart w:id="44" w:name="fig:9_1"/>
      <w:r>
        <w:drawing>
          <wp:inline>
            <wp:extent cx="4358640" cy="1943100"/>
            <wp:effectExtent b="0" l="0" r="0" t="0"/>
            <wp:docPr descr="Figure 6: Пункт 9. Повтор операций" title="" id="42" name="Picture"/>
            <a:graphic>
              <a:graphicData uri="http://schemas.openxmlformats.org/drawingml/2006/picture">
                <pic:pic>
                  <pic:nvPicPr>
                    <pic:cNvPr descr="images/9_1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Пункт 9. Повтор операций</w:t>
      </w:r>
    </w:p>
    <w:p>
      <w:pPr>
        <w:numPr>
          <w:ilvl w:val="0"/>
          <w:numId w:val="1006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– Не удалось. Ваши наблюдения занесите в отчёт (fig. 7 - fig. 9).</w:t>
      </w:r>
    </w:p>
    <w:p>
      <w:pPr>
        <w:pStyle w:val="CaptionedFigure"/>
      </w:pPr>
      <w:bookmarkStart w:id="48" w:name="fig:10_1"/>
      <w:r>
        <w:drawing>
          <wp:inline>
            <wp:extent cx="5242560" cy="434340"/>
            <wp:effectExtent b="0" l="0" r="0" t="0"/>
            <wp:docPr descr="Figure 7: Пункт 10. Повтор операций (1)" title="" id="46" name="Picture"/>
            <a:graphic>
              <a:graphicData uri="http://schemas.openxmlformats.org/drawingml/2006/picture">
                <pic:pic>
                  <pic:nvPicPr>
                    <pic:cNvPr descr="images/10_1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Пункт 10. Повтор операций (1)</w:t>
      </w:r>
    </w:p>
    <w:p>
      <w:pPr>
        <w:pStyle w:val="CaptionedFigure"/>
      </w:pPr>
      <w:bookmarkStart w:id="52" w:name="fig:10_2"/>
      <w:r>
        <w:drawing>
          <wp:inline>
            <wp:extent cx="4442460" cy="167640"/>
            <wp:effectExtent b="0" l="0" r="0" t="0"/>
            <wp:docPr descr="Figure 8: Пункт 10. Добавление атрибута i" title="" id="50" name="Picture"/>
            <a:graphic>
              <a:graphicData uri="http://schemas.openxmlformats.org/drawingml/2006/picture">
                <pic:pic>
                  <pic:nvPicPr>
                    <pic:cNvPr descr="images/10_2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Пункт 10. Добавление атрибута i</w:t>
      </w:r>
    </w:p>
    <w:p>
      <w:pPr>
        <w:pStyle w:val="CaptionedFigure"/>
      </w:pPr>
      <w:bookmarkStart w:id="56" w:name="fig:10_3"/>
      <w:r>
        <w:drawing>
          <wp:inline>
            <wp:extent cx="4815840" cy="1965960"/>
            <wp:effectExtent b="0" l="0" r="0" t="0"/>
            <wp:docPr descr="Figure 9: Пункт 10. Повтор операций (2)" title="" id="54" name="Picture"/>
            <a:graphic>
              <a:graphicData uri="http://schemas.openxmlformats.org/drawingml/2006/picture">
                <pic:pic>
                  <pic:nvPicPr>
                    <pic:cNvPr descr="images/10_3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Пункт 10. Повтор операций (2)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58"/>
    <w:bookmarkStart w:id="59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Методические материалы курса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Отчет по лабораторной работе № 4</dc:title>
  <dc:creator>Горбунова Ярослава Михайловна</dc:creator>
  <dc:language>ru-RU</dc:language>
  <cp:keywords/>
  <dcterms:created xsi:type="dcterms:W3CDTF">2022-09-27T15:49:26Z</dcterms:created>
  <dcterms:modified xsi:type="dcterms:W3CDTF">2022-09-27T15:49:26Z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NFIbd-01-19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List of Figures</vt:lpwstr>
  </property>
  <property fmtid="{D5CDD505-2E9C-101B-9397-08002B2CF9AE}" pid="44" name="lolTitle">
    <vt:lpwstr>List of Listings</vt:lpwstr>
  </property>
  <property fmtid="{D5CDD505-2E9C-101B-9397-08002B2CF9AE}" pid="45" name="lot">
    <vt:lpwstr>True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