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配置httpd-vhosts.conf：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&lt;VirtualHost *:80&gt;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DocumentRoot "E:/wamp/www/easyAdmin/"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ServerName  easyAdmin.com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ServerAlias admin.easyAdmin.com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&lt;Directory "E:/wamp/www/easyAdmin/"&gt;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Allow from all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&lt;/Directory&gt;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&lt;IfModule dir_module&gt;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DirectoryIndex  index.php index.html index.htm default.php default.htm default.html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&lt;/IfModule&gt;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&lt;/VirtualHost&gt;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hosts: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192.168.1.122 easyAdmin.com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192.168.1.122 admin.easyAdmin.com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完整域名部署，可以绑定模块Admin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7FAFF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7FAFF"/>
        </w:rPr>
        <w:t>//完整域名部署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7FA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7FAFF"/>
        </w:rPr>
        <w:t xml:space="preserve">'APP_SUB_DOMAIN_RULES'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7FAFF"/>
        </w:rPr>
        <w:t xml:space="preserve">=&gt;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7FAFF"/>
        </w:rPr>
        <w:t>array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7FAFF"/>
        </w:rPr>
        <w:t>(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7FA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7FAFF"/>
        </w:rPr>
        <w:t xml:space="preserve">'admin.easyAdmin.com'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7FAFF"/>
        </w:rPr>
        <w:t xml:space="preserve">=&gt;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7FAFF"/>
        </w:rPr>
        <w:t>'Admin'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7FA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7FAFF"/>
        </w:rPr>
        <w:t>),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7FAFF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32431"/>
    <w:rsid w:val="0614452E"/>
    <w:rsid w:val="063E1BC3"/>
    <w:rsid w:val="08327367"/>
    <w:rsid w:val="0D0B514A"/>
    <w:rsid w:val="0FF61DB5"/>
    <w:rsid w:val="15903D0F"/>
    <w:rsid w:val="1F6E4855"/>
    <w:rsid w:val="20D87AE1"/>
    <w:rsid w:val="25D36293"/>
    <w:rsid w:val="287508E3"/>
    <w:rsid w:val="2B1B15D9"/>
    <w:rsid w:val="322D6830"/>
    <w:rsid w:val="33784E17"/>
    <w:rsid w:val="34A74259"/>
    <w:rsid w:val="35536243"/>
    <w:rsid w:val="3E6268F7"/>
    <w:rsid w:val="41C21536"/>
    <w:rsid w:val="445C09FD"/>
    <w:rsid w:val="448F03CF"/>
    <w:rsid w:val="4790006C"/>
    <w:rsid w:val="4E533620"/>
    <w:rsid w:val="57253A29"/>
    <w:rsid w:val="577B2A5B"/>
    <w:rsid w:val="5A11748B"/>
    <w:rsid w:val="5D5719AB"/>
    <w:rsid w:val="70E4079F"/>
    <w:rsid w:val="724B590B"/>
    <w:rsid w:val="7B7061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2017-01-19T08:09:53Z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