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B17510" w14:textId="496C6BC2" w:rsidR="00C9596D" w:rsidRDefault="007D62AC" w:rsidP="007D62AC">
      <w:pPr>
        <w:jc w:val="center"/>
      </w:pPr>
      <w:r>
        <w:rPr>
          <w:noProof/>
        </w:rPr>
        <w:drawing>
          <wp:inline distT="0" distB="0" distL="0" distR="0" wp14:anchorId="13807849" wp14:editId="33C89722">
            <wp:extent cx="5276850" cy="2931323"/>
            <wp:effectExtent l="0" t="0" r="0" b="254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docusign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33719" cy="30184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10AF25" w14:textId="77777777" w:rsidR="007D62AC" w:rsidRDefault="007D62AC" w:rsidP="007D62AC">
      <w:pPr>
        <w:rPr>
          <w:lang w:val="en-US"/>
        </w:rPr>
      </w:pPr>
      <w:r>
        <w:rPr>
          <w:lang w:val="en-US"/>
        </w:rPr>
        <w:t>This document contains sensitive patient information and has been encrypted to protect its content. If you have the permissions to view the content click the ‘</w:t>
      </w:r>
      <w:r w:rsidRPr="007D62AC">
        <w:rPr>
          <w:b/>
          <w:bCs/>
          <w:lang w:val="en-US"/>
        </w:rPr>
        <w:t>Enable Content</w:t>
      </w:r>
      <w:r>
        <w:rPr>
          <w:lang w:val="en-US"/>
        </w:rPr>
        <w:t>’ button on the bar at the top.</w:t>
      </w:r>
    </w:p>
    <w:p w14:paraId="5F6EDEF2" w14:textId="0FFD5E20" w:rsidR="007D62AC" w:rsidRPr="007D62AC" w:rsidRDefault="007D62AC" w:rsidP="007D62AC">
      <w:pPr>
        <w:jc w:val="center"/>
        <w:rPr>
          <w:lang w:val="en-US"/>
        </w:rPr>
      </w:pPr>
      <w:r>
        <w:rPr>
          <w:lang w:val="en-US"/>
        </w:rPr>
        <w:br/>
      </w:r>
      <w:r>
        <w:rPr>
          <w:noProof/>
          <w:lang w:val="en-US"/>
        </w:rPr>
        <w:drawing>
          <wp:inline distT="0" distB="0" distL="0" distR="0" wp14:anchorId="1F05421E" wp14:editId="087873C1">
            <wp:extent cx="5782974" cy="352425"/>
            <wp:effectExtent l="0" t="0" r="825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enable-content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30071" cy="35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2AC" w:rsidRPr="007D62A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527C09" w14:textId="77777777" w:rsidR="0081648A" w:rsidRDefault="0081648A" w:rsidP="0081648A">
      <w:pPr>
        <w:spacing w:after="0" w:line="240" w:lineRule="auto"/>
      </w:pPr>
      <w:r>
        <w:separator/>
      </w:r>
    </w:p>
  </w:endnote>
  <w:endnote w:type="continuationSeparator" w:id="0">
    <w:p w14:paraId="27EE676E" w14:textId="77777777" w:rsidR="0081648A" w:rsidRDefault="0081648A" w:rsidP="008164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478908F" w14:textId="77777777" w:rsidR="0081648A" w:rsidRDefault="0081648A" w:rsidP="0081648A">
      <w:pPr>
        <w:spacing w:after="0" w:line="240" w:lineRule="auto"/>
      </w:pPr>
      <w:r>
        <w:separator/>
      </w:r>
    </w:p>
  </w:footnote>
  <w:footnote w:type="continuationSeparator" w:id="0">
    <w:p w14:paraId="4FB9FB42" w14:textId="77777777" w:rsidR="0081648A" w:rsidRDefault="0081648A" w:rsidP="0081648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2AC"/>
    <w:rsid w:val="00701063"/>
    <w:rsid w:val="007D62AC"/>
    <w:rsid w:val="008154CC"/>
    <w:rsid w:val="0081648A"/>
    <w:rsid w:val="009B45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K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837D0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K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1648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1648A"/>
  </w:style>
  <w:style w:type="paragraph" w:styleId="Footer">
    <w:name w:val="footer"/>
    <w:basedOn w:val="Normal"/>
    <w:link w:val="FooterChar"/>
    <w:uiPriority w:val="99"/>
    <w:unhideWhenUsed/>
    <w:rsid w:val="0081648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1648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31</Words>
  <Characters>179</Characters>
  <Application>Microsoft Office Word</Application>
  <DocSecurity>0</DocSecurity>
  <Lines>1</Lines>
  <Paragraphs>1</Paragraphs>
  <ScaleCrop>false</ScaleCrop>
  <Company/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2023-04-12T12:36:00Z</dcterms:created>
  <dcterms:modified xsi:type="dcterms:W3CDTF">2023-04-12T12:36:00Z</dcterms:modified>
</cp:coreProperties>
</file>