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2BDA1" w14:textId="4C8C3967" w:rsidR="006424B0" w:rsidRDefault="00D07146">
      <w:pPr>
        <w:rPr>
          <w:lang w:val="en-US"/>
        </w:rPr>
      </w:pPr>
      <w:r>
        <w:rPr>
          <w:lang w:val="en-US"/>
        </w:rPr>
        <w:t>VPC Creation</w:t>
      </w:r>
    </w:p>
    <w:p w14:paraId="4F5DF044" w14:textId="0EEBD85D" w:rsidR="00D07146" w:rsidRDefault="00972E77">
      <w:pPr>
        <w:rPr>
          <w:lang w:val="en-US"/>
        </w:rPr>
      </w:pPr>
      <w:r w:rsidRPr="00972E77">
        <w:rPr>
          <w:lang w:val="en-US"/>
        </w:rPr>
        <w:drawing>
          <wp:inline distT="0" distB="0" distL="0" distR="0" wp14:anchorId="08D81DD0" wp14:editId="699148D9">
            <wp:extent cx="5731510" cy="897255"/>
            <wp:effectExtent l="0" t="0" r="2540" b="0"/>
            <wp:docPr id="136639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923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9B3E6" w14:textId="77777777" w:rsidR="00FD2D27" w:rsidRDefault="00FD2D27">
      <w:pPr>
        <w:rPr>
          <w:lang w:val="en-US"/>
        </w:rPr>
      </w:pPr>
    </w:p>
    <w:p w14:paraId="73CACF77" w14:textId="7E225731" w:rsidR="00FD2D27" w:rsidRDefault="00FD2D27">
      <w:pPr>
        <w:rPr>
          <w:lang w:val="en-US"/>
        </w:rPr>
      </w:pPr>
      <w:r>
        <w:rPr>
          <w:lang w:val="en-US"/>
        </w:rPr>
        <w:t>Subnet Creation</w:t>
      </w:r>
    </w:p>
    <w:p w14:paraId="0F473BEC" w14:textId="35D81393" w:rsidR="00FD2D27" w:rsidRDefault="00972E77">
      <w:pPr>
        <w:rPr>
          <w:lang w:val="en-US"/>
        </w:rPr>
      </w:pPr>
      <w:r w:rsidRPr="00972E77">
        <w:rPr>
          <w:lang w:val="en-US"/>
        </w:rPr>
        <w:drawing>
          <wp:inline distT="0" distB="0" distL="0" distR="0" wp14:anchorId="3D73D069" wp14:editId="74485B34">
            <wp:extent cx="5731510" cy="1680210"/>
            <wp:effectExtent l="0" t="0" r="2540" b="0"/>
            <wp:docPr id="94162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229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B35F" w14:textId="72AF1AD2" w:rsidR="00FD2D27" w:rsidRDefault="00FD2D27">
      <w:pPr>
        <w:rPr>
          <w:lang w:val="en-US"/>
        </w:rPr>
      </w:pPr>
    </w:p>
    <w:p w14:paraId="4C432FD4" w14:textId="7859A731" w:rsidR="00FD2D27" w:rsidRDefault="00FD2D27">
      <w:pPr>
        <w:rPr>
          <w:lang w:val="en-US"/>
        </w:rPr>
      </w:pPr>
      <w:r>
        <w:rPr>
          <w:lang w:val="en-US"/>
        </w:rPr>
        <w:t>Internet Gateway</w:t>
      </w:r>
    </w:p>
    <w:p w14:paraId="3AE8B4E0" w14:textId="0C569FCD" w:rsidR="00FD2D27" w:rsidRDefault="00972E77">
      <w:pPr>
        <w:rPr>
          <w:lang w:val="en-US"/>
        </w:rPr>
      </w:pPr>
      <w:r w:rsidRPr="00972E77">
        <w:rPr>
          <w:lang w:val="en-US"/>
        </w:rPr>
        <w:drawing>
          <wp:inline distT="0" distB="0" distL="0" distR="0" wp14:anchorId="723D22CF" wp14:editId="59EE8920">
            <wp:extent cx="5731510" cy="843915"/>
            <wp:effectExtent l="0" t="0" r="2540" b="0"/>
            <wp:docPr id="155216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64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B3355" w14:textId="77777777" w:rsidR="00FD2D27" w:rsidRDefault="00FD2D27">
      <w:pPr>
        <w:rPr>
          <w:lang w:val="en-US"/>
        </w:rPr>
      </w:pPr>
    </w:p>
    <w:p w14:paraId="3F11E53D" w14:textId="600FFF19" w:rsidR="00FD2D27" w:rsidRDefault="00FD2D27">
      <w:pPr>
        <w:rPr>
          <w:lang w:val="en-US"/>
        </w:rPr>
      </w:pPr>
      <w:r>
        <w:rPr>
          <w:lang w:val="en-US"/>
        </w:rPr>
        <w:t>NAT Gateway</w:t>
      </w:r>
    </w:p>
    <w:p w14:paraId="65D8848A" w14:textId="5E892802" w:rsidR="00FD2D27" w:rsidRDefault="00D81562">
      <w:pPr>
        <w:rPr>
          <w:lang w:val="en-US"/>
        </w:rPr>
      </w:pPr>
      <w:r w:rsidRPr="00D81562">
        <w:rPr>
          <w:lang w:val="en-US"/>
        </w:rPr>
        <w:drawing>
          <wp:inline distT="0" distB="0" distL="0" distR="0" wp14:anchorId="4ED0C306" wp14:editId="343DACFC">
            <wp:extent cx="5731510" cy="2057400"/>
            <wp:effectExtent l="0" t="0" r="2540" b="0"/>
            <wp:docPr id="144272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296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D195" w14:textId="77777777" w:rsidR="00FD2D27" w:rsidRDefault="00FD2D27">
      <w:pPr>
        <w:rPr>
          <w:lang w:val="en-US"/>
        </w:rPr>
      </w:pPr>
    </w:p>
    <w:p w14:paraId="4DB975EE" w14:textId="77777777" w:rsidR="00FD2D27" w:rsidRDefault="00FD2D27">
      <w:pPr>
        <w:rPr>
          <w:lang w:val="en-US"/>
        </w:rPr>
      </w:pPr>
    </w:p>
    <w:p w14:paraId="72D66A8C" w14:textId="77777777" w:rsidR="00FD2D27" w:rsidRDefault="00FD2D27">
      <w:pPr>
        <w:rPr>
          <w:lang w:val="en-US"/>
        </w:rPr>
      </w:pPr>
    </w:p>
    <w:p w14:paraId="0B08C5CF" w14:textId="6C31D921" w:rsidR="00FD2D27" w:rsidRDefault="00FD2D27">
      <w:pPr>
        <w:rPr>
          <w:lang w:val="en-US"/>
        </w:rPr>
      </w:pPr>
      <w:r>
        <w:rPr>
          <w:lang w:val="en-US"/>
        </w:rPr>
        <w:lastRenderedPageBreak/>
        <w:t>VPC Peering</w:t>
      </w:r>
    </w:p>
    <w:p w14:paraId="3FB58D61" w14:textId="6EC07B70" w:rsidR="00FD2D27" w:rsidRDefault="00D81562">
      <w:pPr>
        <w:rPr>
          <w:lang w:val="en-US"/>
        </w:rPr>
      </w:pPr>
      <w:r w:rsidRPr="00D81562">
        <w:rPr>
          <w:lang w:val="en-US"/>
        </w:rPr>
        <w:drawing>
          <wp:inline distT="0" distB="0" distL="0" distR="0" wp14:anchorId="694C76C4" wp14:editId="242C777D">
            <wp:extent cx="5731510" cy="2269490"/>
            <wp:effectExtent l="0" t="0" r="2540" b="0"/>
            <wp:docPr id="211430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01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6F8B" w14:textId="77777777" w:rsidR="00FD2D27" w:rsidRDefault="00FD2D27">
      <w:pPr>
        <w:rPr>
          <w:lang w:val="en-US"/>
        </w:rPr>
      </w:pPr>
    </w:p>
    <w:p w14:paraId="110EF5ED" w14:textId="1BA648EF" w:rsidR="00FD2D27" w:rsidRDefault="00FD2D27">
      <w:pPr>
        <w:rPr>
          <w:lang w:val="en-US"/>
        </w:rPr>
      </w:pPr>
      <w:r>
        <w:rPr>
          <w:lang w:val="en-US"/>
        </w:rPr>
        <w:t>Endpoint</w:t>
      </w:r>
    </w:p>
    <w:p w14:paraId="60DE6DF2" w14:textId="479A0D23" w:rsidR="00FD2D27" w:rsidRDefault="00D81562">
      <w:pPr>
        <w:rPr>
          <w:lang w:val="en-US"/>
        </w:rPr>
      </w:pPr>
      <w:r w:rsidRPr="00D81562">
        <w:rPr>
          <w:lang w:val="en-US"/>
        </w:rPr>
        <w:drawing>
          <wp:inline distT="0" distB="0" distL="0" distR="0" wp14:anchorId="7BF6CB2E" wp14:editId="589C569F">
            <wp:extent cx="5731510" cy="1671955"/>
            <wp:effectExtent l="0" t="0" r="2540" b="4445"/>
            <wp:docPr id="161207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736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D973" w14:textId="77777777" w:rsidR="00FD2D27" w:rsidRDefault="00FD2D27">
      <w:pPr>
        <w:rPr>
          <w:lang w:val="en-US"/>
        </w:rPr>
      </w:pPr>
    </w:p>
    <w:p w14:paraId="132C94CA" w14:textId="77777777" w:rsidR="00FD2D27" w:rsidRPr="00D07146" w:rsidRDefault="00FD2D27">
      <w:pPr>
        <w:rPr>
          <w:lang w:val="en-US"/>
        </w:rPr>
      </w:pPr>
    </w:p>
    <w:sectPr w:rsidR="00FD2D27" w:rsidRPr="00D071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146"/>
    <w:rsid w:val="00481F24"/>
    <w:rsid w:val="00504E52"/>
    <w:rsid w:val="006424B0"/>
    <w:rsid w:val="00972E77"/>
    <w:rsid w:val="00C11083"/>
    <w:rsid w:val="00D07146"/>
    <w:rsid w:val="00D81562"/>
    <w:rsid w:val="00FD2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4C830"/>
  <w15:chartTrackingRefBased/>
  <w15:docId w15:val="{03F811D1-606C-488A-8081-766D5E884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1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1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1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1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1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1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1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1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1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1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1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Dsouza</dc:creator>
  <cp:keywords/>
  <dc:description/>
  <cp:lastModifiedBy>Chris Dsouza</cp:lastModifiedBy>
  <cp:revision>3</cp:revision>
  <dcterms:created xsi:type="dcterms:W3CDTF">2026-02-10T14:48:00Z</dcterms:created>
  <dcterms:modified xsi:type="dcterms:W3CDTF">2026-02-10T15:01:00Z</dcterms:modified>
</cp:coreProperties>
</file>