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A5909" w14:textId="5B5937EA" w:rsidR="004D36D7" w:rsidRPr="00FD4A68" w:rsidRDefault="00DF6706" w:rsidP="00D345EA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77CE36F1AC0E4663B45832C32EA66A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7F7588">
            <w:t>Laboratorium - Podstawowa konfiguracja przełącznika i urządzenia końcowego</w:t>
          </w:r>
        </w:sdtContent>
      </w:sdt>
      <w:r w:rsidR="007F7588">
        <w:rPr>
          <w:rStyle w:val="LabTitleInstVersred"/>
        </w:rPr>
        <w:t xml:space="preserve"> </w:t>
      </w:r>
    </w:p>
    <w:p w14:paraId="71D4CB53" w14:textId="77777777" w:rsidR="008E44D0" w:rsidRDefault="008E44D0" w:rsidP="005454AC">
      <w:pPr>
        <w:pStyle w:val="Nagwek1"/>
      </w:pPr>
      <w:r>
        <w:t>Topologia sieci</w:t>
      </w:r>
    </w:p>
    <w:p w14:paraId="0B89332E" w14:textId="77777777" w:rsidR="008E44D0" w:rsidRDefault="005679CE" w:rsidP="008E44D0">
      <w:pPr>
        <w:pStyle w:val="Visual"/>
      </w:pPr>
      <w:r>
        <w:rPr>
          <w:noProof/>
        </w:rPr>
        <w:drawing>
          <wp:inline distT="0" distB="0" distL="0" distR="0" wp14:anchorId="048F87E2" wp14:editId="115C9B99">
            <wp:extent cx="3054350" cy="1920240"/>
            <wp:effectExtent l="0" t="0" r="0" b="3810"/>
            <wp:docPr id="15" name="Picture 15" descr="In the topology, PC-A is connected to S1 via f0/6. PC-B is connected to S2 via F0/6. S1 and S2 are connected to each via F0/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D2149" w14:textId="77777777" w:rsidR="008E44D0" w:rsidRPr="00BB73FF" w:rsidRDefault="008E44D0" w:rsidP="005454AC">
      <w:pPr>
        <w:pStyle w:val="Nagwek1"/>
      </w:pPr>
      <w:r>
        <w:t>Tabela adresowania</w:t>
      </w:r>
    </w:p>
    <w:tbl>
      <w:tblPr>
        <w:tblW w:w="102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a tabela pokazuje adresowanie urządzenia, interfejs, adres IP i maskę podsieci."/>
      </w:tblPr>
      <w:tblGrid>
        <w:gridCol w:w="2427"/>
        <w:gridCol w:w="2340"/>
        <w:gridCol w:w="2808"/>
        <w:gridCol w:w="2682"/>
      </w:tblGrid>
      <w:tr w:rsidR="008E44D0" w14:paraId="76E865D2" w14:textId="77777777" w:rsidTr="005679CE">
        <w:trPr>
          <w:cantSplit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72C27D" w14:textId="77777777" w:rsidR="008E44D0" w:rsidRPr="00E87D62" w:rsidRDefault="008E44D0" w:rsidP="0063139D">
            <w:pPr>
              <w:pStyle w:val="TableHeading"/>
            </w:pPr>
            <w:r>
              <w:t>Urządzenie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9C0E81" w14:textId="77777777" w:rsidR="008E44D0" w:rsidRPr="00E87D62" w:rsidRDefault="008E44D0" w:rsidP="0063139D">
            <w:pPr>
              <w:pStyle w:val="TableHeading"/>
            </w:pPr>
            <w:r>
              <w:t>Interfejs</w:t>
            </w:r>
          </w:p>
        </w:tc>
        <w:tc>
          <w:tcPr>
            <w:tcW w:w="28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E51D37" w14:textId="77777777" w:rsidR="008E44D0" w:rsidRPr="00E87D62" w:rsidRDefault="008E44D0" w:rsidP="0063139D">
            <w:pPr>
              <w:pStyle w:val="TableHeading"/>
            </w:pPr>
            <w:r>
              <w:t>Adres IP</w:t>
            </w:r>
          </w:p>
        </w:tc>
        <w:tc>
          <w:tcPr>
            <w:tcW w:w="2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9EA338" w14:textId="77777777" w:rsidR="008E44D0" w:rsidRPr="00E87D62" w:rsidRDefault="008E44D0" w:rsidP="0063139D">
            <w:pPr>
              <w:pStyle w:val="TableHeading"/>
            </w:pPr>
            <w:r>
              <w:t>Maska podsieci</w:t>
            </w:r>
          </w:p>
        </w:tc>
      </w:tr>
      <w:tr w:rsidR="008E44D0" w14:paraId="46F9B1E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4C971842" w14:textId="77777777" w:rsidR="008E44D0" w:rsidRPr="00E87D62" w:rsidRDefault="009F359E" w:rsidP="0063139D">
            <w:pPr>
              <w:pStyle w:val="TableText"/>
            </w:pPr>
            <w:r>
              <w:t>S1</w:t>
            </w:r>
          </w:p>
        </w:tc>
        <w:tc>
          <w:tcPr>
            <w:tcW w:w="2340" w:type="dxa"/>
            <w:vAlign w:val="bottom"/>
          </w:tcPr>
          <w:p w14:paraId="5B8A7644" w14:textId="77777777" w:rsidR="008E44D0" w:rsidRPr="00E87D62" w:rsidRDefault="009F359E" w:rsidP="0063139D">
            <w:pPr>
              <w:pStyle w:val="TableText"/>
            </w:pPr>
            <w:r>
              <w:t>VLAN 1</w:t>
            </w:r>
          </w:p>
        </w:tc>
        <w:tc>
          <w:tcPr>
            <w:tcW w:w="2808" w:type="dxa"/>
            <w:vAlign w:val="bottom"/>
          </w:tcPr>
          <w:p w14:paraId="69E7E3D2" w14:textId="50A7BA19" w:rsidR="008E44D0" w:rsidRPr="00E87D62" w:rsidRDefault="008E44D0" w:rsidP="0063139D">
            <w:pPr>
              <w:pStyle w:val="TableText"/>
            </w:pPr>
            <w:r>
              <w:t>192.168.1.1</w:t>
            </w:r>
          </w:p>
        </w:tc>
        <w:tc>
          <w:tcPr>
            <w:tcW w:w="2682" w:type="dxa"/>
            <w:vAlign w:val="bottom"/>
          </w:tcPr>
          <w:p w14:paraId="001BD652" w14:textId="77777777" w:rsidR="008E44D0" w:rsidRPr="00E87D62" w:rsidRDefault="008E44D0" w:rsidP="0063139D">
            <w:pPr>
              <w:pStyle w:val="TableText"/>
            </w:pPr>
            <w:r>
              <w:t>255.255.255.0</w:t>
            </w:r>
          </w:p>
        </w:tc>
      </w:tr>
      <w:tr w:rsidR="008E44D0" w14:paraId="2399BE9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742AA18A" w14:textId="77777777" w:rsidR="008E44D0" w:rsidRPr="00E87D62" w:rsidRDefault="009F359E" w:rsidP="0063139D">
            <w:pPr>
              <w:pStyle w:val="TableText"/>
            </w:pPr>
            <w:r>
              <w:t>S2</w:t>
            </w:r>
          </w:p>
        </w:tc>
        <w:tc>
          <w:tcPr>
            <w:tcW w:w="2340" w:type="dxa"/>
            <w:vAlign w:val="bottom"/>
          </w:tcPr>
          <w:p w14:paraId="22842352" w14:textId="77777777" w:rsidR="008E44D0" w:rsidRPr="00E87D62" w:rsidRDefault="009F359E" w:rsidP="0063139D">
            <w:pPr>
              <w:pStyle w:val="TableText"/>
            </w:pPr>
            <w:r>
              <w:t>VLAN 1</w:t>
            </w:r>
          </w:p>
        </w:tc>
        <w:tc>
          <w:tcPr>
            <w:tcW w:w="2808" w:type="dxa"/>
            <w:vAlign w:val="bottom"/>
          </w:tcPr>
          <w:p w14:paraId="424BC1C1" w14:textId="0AFA9A4C" w:rsidR="008E44D0" w:rsidRPr="00E87D62" w:rsidRDefault="008E44D0" w:rsidP="008221BE">
            <w:pPr>
              <w:pStyle w:val="TableText"/>
            </w:pPr>
            <w:r>
              <w:t>192.168.1.2</w:t>
            </w:r>
          </w:p>
        </w:tc>
        <w:tc>
          <w:tcPr>
            <w:tcW w:w="2682" w:type="dxa"/>
            <w:vAlign w:val="bottom"/>
          </w:tcPr>
          <w:p w14:paraId="6F54CF18" w14:textId="77777777" w:rsidR="008E44D0" w:rsidRPr="00E87D62" w:rsidRDefault="008E44D0" w:rsidP="0063139D">
            <w:pPr>
              <w:pStyle w:val="TableText"/>
            </w:pPr>
            <w:r>
              <w:t>255.255.255.0</w:t>
            </w:r>
          </w:p>
        </w:tc>
      </w:tr>
      <w:tr w:rsidR="009F359E" w14:paraId="7A6D60A8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C314580" w14:textId="77777777" w:rsidR="009F359E" w:rsidRPr="00E87D62" w:rsidRDefault="009F359E" w:rsidP="009F359E">
            <w:pPr>
              <w:pStyle w:val="TableText"/>
            </w:pPr>
            <w:r>
              <w:t xml:space="preserve">PC-A </w:t>
            </w:r>
          </w:p>
        </w:tc>
        <w:tc>
          <w:tcPr>
            <w:tcW w:w="2340" w:type="dxa"/>
            <w:vAlign w:val="bottom"/>
          </w:tcPr>
          <w:p w14:paraId="69442480" w14:textId="77777777" w:rsidR="009F359E" w:rsidRPr="00E87D62" w:rsidRDefault="009F359E" w:rsidP="009F359E">
            <w:pPr>
              <w:pStyle w:val="TableText"/>
            </w:pPr>
            <w:r>
              <w:t>karta sieciowa</w:t>
            </w:r>
          </w:p>
        </w:tc>
        <w:tc>
          <w:tcPr>
            <w:tcW w:w="2808" w:type="dxa"/>
            <w:vAlign w:val="bottom"/>
          </w:tcPr>
          <w:p w14:paraId="76393D01" w14:textId="77777777" w:rsidR="009F359E" w:rsidRPr="00E87D62" w:rsidRDefault="009F359E" w:rsidP="009F359E">
            <w:pPr>
              <w:pStyle w:val="TableText"/>
            </w:pPr>
            <w:r>
              <w:t>192.168.1.10</w:t>
            </w:r>
          </w:p>
        </w:tc>
        <w:tc>
          <w:tcPr>
            <w:tcW w:w="2682" w:type="dxa"/>
            <w:vAlign w:val="bottom"/>
          </w:tcPr>
          <w:p w14:paraId="0CE64EE5" w14:textId="77777777" w:rsidR="009F359E" w:rsidRPr="00E87D62" w:rsidRDefault="009F359E" w:rsidP="009F359E">
            <w:pPr>
              <w:pStyle w:val="TableText"/>
            </w:pPr>
            <w:r>
              <w:t>255.255.255.0</w:t>
            </w:r>
          </w:p>
        </w:tc>
      </w:tr>
      <w:tr w:rsidR="009F359E" w14:paraId="34F6024F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1221972" w14:textId="77777777" w:rsidR="009F359E" w:rsidRPr="00E87D62" w:rsidRDefault="009F359E" w:rsidP="009F359E">
            <w:pPr>
              <w:pStyle w:val="TableText"/>
            </w:pPr>
            <w:r>
              <w:t xml:space="preserve">PC-B </w:t>
            </w:r>
          </w:p>
        </w:tc>
        <w:tc>
          <w:tcPr>
            <w:tcW w:w="2340" w:type="dxa"/>
            <w:vAlign w:val="bottom"/>
          </w:tcPr>
          <w:p w14:paraId="2437138A" w14:textId="77777777" w:rsidR="009F359E" w:rsidRPr="00E87D62" w:rsidRDefault="009F359E" w:rsidP="009F359E">
            <w:pPr>
              <w:pStyle w:val="TableText"/>
            </w:pPr>
            <w:r>
              <w:t>karta sieciowa</w:t>
            </w:r>
          </w:p>
        </w:tc>
        <w:tc>
          <w:tcPr>
            <w:tcW w:w="2808" w:type="dxa"/>
            <w:vAlign w:val="bottom"/>
          </w:tcPr>
          <w:p w14:paraId="6FF568E6" w14:textId="77777777" w:rsidR="009F359E" w:rsidRPr="00E87D62" w:rsidRDefault="009F359E" w:rsidP="009F359E">
            <w:pPr>
              <w:pStyle w:val="TableText"/>
            </w:pPr>
            <w:r>
              <w:t>192.168.1.11</w:t>
            </w:r>
          </w:p>
        </w:tc>
        <w:tc>
          <w:tcPr>
            <w:tcW w:w="2682" w:type="dxa"/>
            <w:vAlign w:val="bottom"/>
          </w:tcPr>
          <w:p w14:paraId="34C6429B" w14:textId="77777777" w:rsidR="009F359E" w:rsidRPr="00E87D62" w:rsidRDefault="009F359E" w:rsidP="009F359E">
            <w:pPr>
              <w:pStyle w:val="TableText"/>
            </w:pPr>
            <w:r>
              <w:t>255.255.255.0</w:t>
            </w:r>
          </w:p>
        </w:tc>
      </w:tr>
    </w:tbl>
    <w:p w14:paraId="5CC36DE9" w14:textId="77777777" w:rsidR="008E44D0" w:rsidRPr="00BB73FF" w:rsidRDefault="008E44D0" w:rsidP="005454AC">
      <w:pPr>
        <w:pStyle w:val="Nagwek1"/>
      </w:pPr>
      <w:r>
        <w:t>Cele</w:t>
      </w:r>
    </w:p>
    <w:p w14:paraId="505C5BFC" w14:textId="60C16007" w:rsidR="008E44D0" w:rsidRPr="004C0909" w:rsidRDefault="008E44D0" w:rsidP="001C7086">
      <w:pPr>
        <w:pStyle w:val="Bulletlevel1"/>
      </w:pPr>
      <w:r>
        <w:t>Stworzenie topologii sieci</w:t>
      </w:r>
    </w:p>
    <w:p w14:paraId="0241B24F" w14:textId="77777777" w:rsidR="008E44D0" w:rsidRPr="004C0909" w:rsidRDefault="008E44D0" w:rsidP="001C7086">
      <w:pPr>
        <w:pStyle w:val="Bulletlevel1"/>
      </w:pPr>
      <w:r>
        <w:t>Skonfigurowanie komputerów PC</w:t>
      </w:r>
    </w:p>
    <w:p w14:paraId="2D62396C" w14:textId="77777777" w:rsidR="008E44D0" w:rsidRPr="004C0909" w:rsidRDefault="008E44D0" w:rsidP="001C7086">
      <w:pPr>
        <w:pStyle w:val="Bulletlevel1"/>
      </w:pPr>
      <w:r>
        <w:t>Konfiguracja i weryfikacja podstawowych ustawień przełączników</w:t>
      </w:r>
    </w:p>
    <w:p w14:paraId="2C41AAF8" w14:textId="77777777" w:rsidR="008E44D0" w:rsidRPr="00C07FD9" w:rsidRDefault="008E44D0" w:rsidP="005454AC">
      <w:pPr>
        <w:pStyle w:val="Nagwek1"/>
      </w:pPr>
      <w:r>
        <w:t>Wprowadzenie</w:t>
      </w:r>
    </w:p>
    <w:p w14:paraId="6E48C88E" w14:textId="36FB0637" w:rsidR="008E44D0" w:rsidRPr="003A37FA" w:rsidRDefault="008E44D0" w:rsidP="008E44D0">
      <w:pPr>
        <w:pStyle w:val="BodyTextL25"/>
      </w:pPr>
      <w:bookmarkStart w:id="0" w:name="OLE_LINK6"/>
      <w:r>
        <w:t xml:space="preserve">W tym laboratorium, będziesz budował prostą sieć składającą się z dwóch komputerów i dwóch przełączników. Konfigurował będziesz również podstawowe ustawienia przełącznika w tym nazwę, hasła logowania i baner logowania. </w:t>
      </w:r>
      <w:bookmarkEnd w:id="0"/>
      <w:r>
        <w:t xml:space="preserve">Wykorzystaj polecenie </w:t>
      </w:r>
      <w:r w:rsidRPr="00EC48C2">
        <w:rPr>
          <w:b/>
        </w:rPr>
        <w:t>show</w:t>
      </w:r>
      <w:r>
        <w:t xml:space="preserve">, aby wyświetlić bieżącą konfigurację, wersję IOS oraz status interfejsów. Użyj polecenia </w:t>
      </w:r>
      <w:r w:rsidRPr="00E33651">
        <w:rPr>
          <w:b/>
        </w:rPr>
        <w:t>copy</w:t>
      </w:r>
      <w:r>
        <w:t>, aby zapisać konfigurację urządzeń.</w:t>
      </w:r>
    </w:p>
    <w:p w14:paraId="7942CEF7" w14:textId="520739DA" w:rsidR="008E44D0" w:rsidRDefault="008E44D0" w:rsidP="008E44D0">
      <w:pPr>
        <w:pStyle w:val="BodyTextL25"/>
      </w:pPr>
      <w:r>
        <w:t xml:space="preserve">W tym laboratorium zastosujesz adresowanie IP do komputerów i przełączników, aby umożliwić komunikację między urządzeniami. Użyj polecenia </w:t>
      </w:r>
      <w:r w:rsidRPr="00267939">
        <w:rPr>
          <w:b/>
        </w:rPr>
        <w:t>ping</w:t>
      </w:r>
      <w:r>
        <w:t>, aby sprawdzić połączenie.</w:t>
      </w:r>
    </w:p>
    <w:p w14:paraId="130AE2C7" w14:textId="77777777" w:rsidR="008E44D0" w:rsidRPr="00526B94" w:rsidRDefault="008E44D0" w:rsidP="008E44D0">
      <w:pPr>
        <w:pStyle w:val="BodyTextL25"/>
        <w:rPr>
          <w:b/>
        </w:rPr>
      </w:pPr>
      <w:r>
        <w:rPr>
          <w:b/>
        </w:rPr>
        <w:t>Uwaga</w:t>
      </w:r>
      <w:r>
        <w:t>: W laboratorium zastosowano przełączniki Cisco Catalyst 2960 z systemem Cisco IOS wersji 15.0(2) (obraz lanbasek9). Można również używać innych przełączników i wersji systemu IOS. Zależnie od modelu urządzenia i wersji systemu IOS, dostępne polecenia i wyniki ich działania mogą się różnić od prezentowanych w niniejszej instrukcji.</w:t>
      </w:r>
    </w:p>
    <w:p w14:paraId="23AAA850" w14:textId="77777777" w:rsidR="008E44D0" w:rsidRPr="00DE6F44" w:rsidRDefault="008E44D0" w:rsidP="008E44D0">
      <w:pPr>
        <w:pStyle w:val="BodyTextL25"/>
      </w:pPr>
      <w:r>
        <w:rPr>
          <w:b/>
        </w:rPr>
        <w:lastRenderedPageBreak/>
        <w:t>Uwaga</w:t>
      </w:r>
      <w:r w:rsidRPr="00C5621C">
        <w:t>: Upewnij się, że konfiguracje przełączników zostały zresetowane oraz nie mają konfiguracji startowych. W Załączniku A znajdują się procedury inicjalizacji i restartu przełącznika.</w:t>
      </w:r>
    </w:p>
    <w:p w14:paraId="6507CB7E" w14:textId="77777777" w:rsidR="008E44D0" w:rsidRDefault="008E44D0" w:rsidP="005454AC">
      <w:pPr>
        <w:pStyle w:val="Nagwek1"/>
      </w:pPr>
      <w:r>
        <w:t>Wymagane zasoby</w:t>
      </w:r>
    </w:p>
    <w:p w14:paraId="77169715" w14:textId="77777777" w:rsidR="008E44D0" w:rsidRDefault="008E44D0" w:rsidP="008E44D0">
      <w:pPr>
        <w:pStyle w:val="Bulletlevel1"/>
        <w:spacing w:before="60" w:after="60" w:line="276" w:lineRule="auto"/>
      </w:pPr>
      <w:r>
        <w:t>2 przełączniki (Cisco 2960 z Cisco IOS Release 15.0(2) obraz lanbasek9 lub porównywalny)</w:t>
      </w:r>
    </w:p>
    <w:p w14:paraId="38AEF990" w14:textId="77777777" w:rsidR="008E44D0" w:rsidRDefault="008E44D0" w:rsidP="008E44D0">
      <w:pPr>
        <w:pStyle w:val="Bulletlevel1"/>
        <w:spacing w:before="60" w:after="60" w:line="276" w:lineRule="auto"/>
      </w:pPr>
      <w:r>
        <w:t>2 komputery PC (Windows z emulatorem terminala takim jak Tera Term)</w:t>
      </w:r>
    </w:p>
    <w:p w14:paraId="2BA8E9BF" w14:textId="77777777" w:rsidR="008E44D0" w:rsidRDefault="008E44D0" w:rsidP="008E44D0">
      <w:pPr>
        <w:pStyle w:val="Bulletlevel1"/>
        <w:spacing w:before="60" w:after="60" w:line="276" w:lineRule="auto"/>
      </w:pPr>
      <w:r>
        <w:t>Kable konsolowe do konfiguracji urządzeń Cisco przez porty konsolowe</w:t>
      </w:r>
    </w:p>
    <w:p w14:paraId="0A1C1576" w14:textId="77777777" w:rsidR="008E44D0" w:rsidRDefault="008E44D0" w:rsidP="008E44D0">
      <w:pPr>
        <w:pStyle w:val="Bulletlevel1"/>
        <w:spacing w:before="60" w:after="60" w:line="276" w:lineRule="auto"/>
      </w:pPr>
      <w:r>
        <w:t>Kable Ethernet zgodnie z przedstawioną topologią</w:t>
      </w:r>
    </w:p>
    <w:p w14:paraId="5150B534" w14:textId="77777777" w:rsidR="005D32CA" w:rsidRDefault="005D32CA" w:rsidP="005454AC">
      <w:pPr>
        <w:pStyle w:val="Nagwek1"/>
      </w:pPr>
      <w:r>
        <w:t>Instrukcje</w:t>
      </w:r>
    </w:p>
    <w:p w14:paraId="20447B03" w14:textId="77777777" w:rsidR="008E44D0" w:rsidRPr="004C0909" w:rsidRDefault="008E44D0" w:rsidP="00984D00">
      <w:pPr>
        <w:pStyle w:val="Nagwek2"/>
      </w:pPr>
      <w:r>
        <w:t>Stwórz topologię sieci</w:t>
      </w:r>
    </w:p>
    <w:p w14:paraId="7E2FE3E0" w14:textId="761C0FEA" w:rsidR="008E44D0" w:rsidRDefault="008E44D0" w:rsidP="008E44D0">
      <w:pPr>
        <w:pStyle w:val="BodyTextL25"/>
      </w:pPr>
      <w:bookmarkStart w:id="1" w:name="OLE_LINK7"/>
      <w:bookmarkStart w:id="2" w:name="OLE_LINK8"/>
      <w:r>
        <w:t>W tym kroku połącz ze sobą urządzenia zgodnie z topologią sieci.</w:t>
      </w:r>
      <w:bookmarkEnd w:id="1"/>
      <w:bookmarkEnd w:id="2"/>
    </w:p>
    <w:p w14:paraId="0E45F4A6" w14:textId="77777777" w:rsidR="008E44D0" w:rsidRDefault="008E44D0" w:rsidP="00984D00">
      <w:pPr>
        <w:pStyle w:val="SubStepAlpha"/>
      </w:pPr>
      <w:r>
        <w:t>Włącz urządzenia.</w:t>
      </w:r>
    </w:p>
    <w:p w14:paraId="746B6607" w14:textId="77777777" w:rsidR="008E44D0" w:rsidRDefault="008E44D0" w:rsidP="00984D00">
      <w:pPr>
        <w:pStyle w:val="SubStepAlpha"/>
      </w:pPr>
      <w:r>
        <w:t>Połącz ze sobą dwa przełączniki.</w:t>
      </w:r>
    </w:p>
    <w:p w14:paraId="51A163A6" w14:textId="77777777" w:rsidR="008E44D0" w:rsidRDefault="008E44D0" w:rsidP="00984D00">
      <w:pPr>
        <w:pStyle w:val="SubStepAlpha"/>
      </w:pPr>
      <w:r>
        <w:t>Podłącz komputery do odpowiednich przełączników.</w:t>
      </w:r>
    </w:p>
    <w:p w14:paraId="206BF05C" w14:textId="77777777" w:rsidR="008E44D0" w:rsidRDefault="008E44D0" w:rsidP="00984D00">
      <w:pPr>
        <w:pStyle w:val="SubStepAlpha"/>
      </w:pPr>
      <w:r>
        <w:t>Skontroluj wzrokiem wykonane połączenia sieciowe.</w:t>
      </w:r>
    </w:p>
    <w:p w14:paraId="1B251730" w14:textId="77777777" w:rsidR="008E44D0" w:rsidRPr="00B0153A" w:rsidRDefault="008E44D0" w:rsidP="005679CE">
      <w:pPr>
        <w:pStyle w:val="Nagwek2"/>
      </w:pPr>
      <w:r>
        <w:t>Skonfigurowanie komputerów PC</w:t>
      </w:r>
    </w:p>
    <w:p w14:paraId="78F75C88" w14:textId="77777777" w:rsidR="008E44D0" w:rsidRPr="00662C02" w:rsidRDefault="008E44D0" w:rsidP="00984D00">
      <w:pPr>
        <w:pStyle w:val="SubStepAlpha"/>
      </w:pPr>
      <w:r>
        <w:t>Skonfiguruj informacje statycznego adresu IP na komputerach PC zgodnie z tabelą adresowania.</w:t>
      </w:r>
    </w:p>
    <w:p w14:paraId="719C141D" w14:textId="77777777" w:rsidR="008E44D0" w:rsidRDefault="008E44D0" w:rsidP="00984D00">
      <w:pPr>
        <w:pStyle w:val="SubStepAlpha"/>
      </w:pPr>
      <w:r>
        <w:t>Sprawdź ustawienia komputera oraz jego połączenie.</w:t>
      </w:r>
    </w:p>
    <w:p w14:paraId="7FE4535F" w14:textId="77777777" w:rsidR="008E44D0" w:rsidRPr="00B8047A" w:rsidRDefault="008E44D0" w:rsidP="005679CE">
      <w:pPr>
        <w:pStyle w:val="Nagwek2"/>
      </w:pPr>
      <w:r>
        <w:t>Konfiguracja i weryfikacja podstawowych ustawień przełączników</w:t>
      </w:r>
    </w:p>
    <w:p w14:paraId="755F60B7" w14:textId="0A4861FB" w:rsidR="008E44D0" w:rsidRDefault="008E44D0" w:rsidP="00984D00">
      <w:pPr>
        <w:pStyle w:val="SubStepAlpha"/>
      </w:pPr>
      <w:r>
        <w:t>Nawiąż połączenie konsolowe z przełącznikiem. Przejdź do trybu konfiguracji globalnej.</w:t>
      </w:r>
    </w:p>
    <w:p w14:paraId="15E392AF" w14:textId="6D204845" w:rsidR="000A468C" w:rsidRDefault="000A468C" w:rsidP="000A468C">
      <w:pPr>
        <w:pStyle w:val="ConfigWindow"/>
      </w:pPr>
      <w:r>
        <w:t>Otwórz okno konfiguracji</w:t>
      </w:r>
    </w:p>
    <w:p w14:paraId="1C1DD298" w14:textId="334138D1" w:rsidR="008E44D0" w:rsidRDefault="00405931" w:rsidP="008F1BD7">
      <w:pPr>
        <w:pStyle w:val="SubStepAlpha"/>
      </w:pPr>
      <w:r>
        <w:t>Nadaj przełącznikowi nazwę zgodnie z tabelą adresowania.</w:t>
      </w:r>
    </w:p>
    <w:p w14:paraId="65138E2A" w14:textId="77777777" w:rsidR="008E44D0" w:rsidRDefault="008E44D0" w:rsidP="008F1BD7">
      <w:pPr>
        <w:pStyle w:val="SubStepAlpha"/>
      </w:pPr>
      <w:r>
        <w:t>Zapobieganie niepożądanym zapytaniom DNS.</w:t>
      </w:r>
    </w:p>
    <w:p w14:paraId="76D1096C" w14:textId="57E4FAA7" w:rsidR="008E44D0" w:rsidRDefault="00E94AC1" w:rsidP="008F1BD7">
      <w:pPr>
        <w:pStyle w:val="SubStepAlpha"/>
      </w:pPr>
      <w:r>
        <w:t xml:space="preserve">Wprowadź lokalne hasła. Użyj </w:t>
      </w:r>
      <w:r>
        <w:rPr>
          <w:b/>
        </w:rPr>
        <w:t>class</w:t>
      </w:r>
      <w:r>
        <w:t xml:space="preserve"> jako uprzywilejowanego hasła EXEC, a </w:t>
      </w:r>
      <w:r>
        <w:rPr>
          <w:b/>
        </w:rPr>
        <w:t>cisco</w:t>
      </w:r>
      <w:r>
        <w:t xml:space="preserve"> jako hasła dostępu do konsoli.</w:t>
      </w:r>
    </w:p>
    <w:p w14:paraId="7EA51AEC" w14:textId="77777777" w:rsidR="0059251D" w:rsidRDefault="00A06EBE" w:rsidP="008F1BD7">
      <w:pPr>
        <w:pStyle w:val="SubStepAlpha"/>
      </w:pPr>
      <w:r>
        <w:t>Skonfiguruj i włącz SVI zgodnie z tabelą adresowania.</w:t>
      </w:r>
    </w:p>
    <w:p w14:paraId="16FAB1E6" w14:textId="2B05B240" w:rsidR="008E44D0" w:rsidRDefault="00B602FB" w:rsidP="008F1BD7">
      <w:pPr>
        <w:pStyle w:val="SubStepAlpha"/>
      </w:pPr>
      <w:r>
        <w:t>Wprowadź baner logowania MOTD, aby ostrzec o nieautoryzowanym dostępie.</w:t>
      </w:r>
    </w:p>
    <w:p w14:paraId="1344B1AF" w14:textId="77777777" w:rsidR="008E44D0" w:rsidRDefault="008E44D0" w:rsidP="008F1BD7">
      <w:pPr>
        <w:pStyle w:val="SubStepAlpha"/>
      </w:pPr>
      <w:r>
        <w:t>Zapisz konfigurację.</w:t>
      </w:r>
    </w:p>
    <w:p w14:paraId="79E959C1" w14:textId="77777777" w:rsidR="008E44D0" w:rsidRDefault="008E44D0" w:rsidP="008F1BD7">
      <w:pPr>
        <w:pStyle w:val="SubStepAlpha"/>
      </w:pPr>
      <w:r>
        <w:t>Wyświetl bieżącą konfigurację.</w:t>
      </w:r>
    </w:p>
    <w:p w14:paraId="63292A18" w14:textId="77777777" w:rsidR="008E44D0" w:rsidRDefault="008E44D0" w:rsidP="008F1BD7">
      <w:pPr>
        <w:pStyle w:val="SubStepAlpha"/>
      </w:pPr>
      <w:r>
        <w:t>Wyświetl wersję systemu IOS i inne przydatne informacje o przełączniku.</w:t>
      </w:r>
    </w:p>
    <w:p w14:paraId="69BF851A" w14:textId="292432AE" w:rsidR="000A468C" w:rsidRDefault="008E44D0" w:rsidP="000A468C">
      <w:pPr>
        <w:pStyle w:val="SubStepAlpha"/>
      </w:pPr>
      <w:r>
        <w:t>Wyświetl status podłączonych interfejsów przełącznika.</w:t>
      </w:r>
    </w:p>
    <w:p w14:paraId="08DB2FF9" w14:textId="4D2D9BD1" w:rsidR="008E44D0" w:rsidRDefault="00A22883" w:rsidP="008F1BD7">
      <w:pPr>
        <w:pStyle w:val="SubStepAlpha"/>
      </w:pPr>
      <w:r>
        <w:t>Skonfiguruj przełącznik S2.</w:t>
      </w:r>
    </w:p>
    <w:p w14:paraId="3E0072DC" w14:textId="77777777" w:rsidR="008E44D0" w:rsidRDefault="008E44D0" w:rsidP="008F1BD7">
      <w:pPr>
        <w:pStyle w:val="SubStepAlpha"/>
      </w:pPr>
      <w:r>
        <w:t>Zapisz status interfejsu dla następujących interfejsów.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15"/>
        <w:gridCol w:w="1989"/>
        <w:gridCol w:w="1978"/>
        <w:gridCol w:w="1989"/>
        <w:gridCol w:w="1979"/>
      </w:tblGrid>
      <w:tr w:rsidR="008E44D0" w14:paraId="788FE4ED" w14:textId="77777777" w:rsidTr="00D4596A">
        <w:trPr>
          <w:cantSplit/>
          <w:tblHeader/>
          <w:jc w:val="center"/>
        </w:trPr>
        <w:tc>
          <w:tcPr>
            <w:tcW w:w="2015" w:type="dxa"/>
            <w:shd w:val="clear" w:color="auto" w:fill="DBE5F1"/>
            <w:vAlign w:val="bottom"/>
          </w:tcPr>
          <w:p w14:paraId="3243450E" w14:textId="77777777" w:rsidR="008E44D0" w:rsidRDefault="000455E5" w:rsidP="0063139D">
            <w:pPr>
              <w:pStyle w:val="TableHeading"/>
            </w:pPr>
            <w:r>
              <w:t>Interfejs</w:t>
            </w:r>
          </w:p>
        </w:tc>
        <w:tc>
          <w:tcPr>
            <w:tcW w:w="1989" w:type="dxa"/>
            <w:shd w:val="clear" w:color="auto" w:fill="DBE5F1"/>
            <w:vAlign w:val="bottom"/>
          </w:tcPr>
          <w:p w14:paraId="59BCE979" w14:textId="77777777" w:rsidR="008E44D0" w:rsidRDefault="000455E5" w:rsidP="0063139D">
            <w:pPr>
              <w:pStyle w:val="TableHeading"/>
            </w:pPr>
            <w:r>
              <w:t>S1 Status</w:t>
            </w:r>
          </w:p>
        </w:tc>
        <w:tc>
          <w:tcPr>
            <w:tcW w:w="1978" w:type="dxa"/>
            <w:shd w:val="clear" w:color="auto" w:fill="DBE5F1"/>
            <w:vAlign w:val="bottom"/>
          </w:tcPr>
          <w:p w14:paraId="3F55BA6C" w14:textId="77777777" w:rsidR="008E44D0" w:rsidRDefault="000455E5" w:rsidP="0063139D">
            <w:pPr>
              <w:pStyle w:val="TableHeading"/>
            </w:pPr>
            <w:r>
              <w:t>S1 Protocol</w:t>
            </w:r>
          </w:p>
        </w:tc>
        <w:tc>
          <w:tcPr>
            <w:tcW w:w="1989" w:type="dxa"/>
            <w:shd w:val="clear" w:color="auto" w:fill="DBE5F1"/>
            <w:vAlign w:val="bottom"/>
          </w:tcPr>
          <w:p w14:paraId="56DD978D" w14:textId="77777777" w:rsidR="008E44D0" w:rsidRDefault="000455E5" w:rsidP="0063139D">
            <w:pPr>
              <w:pStyle w:val="TableHeading"/>
            </w:pPr>
            <w:r>
              <w:t>S2 Status</w:t>
            </w:r>
          </w:p>
        </w:tc>
        <w:tc>
          <w:tcPr>
            <w:tcW w:w="1979" w:type="dxa"/>
            <w:shd w:val="clear" w:color="auto" w:fill="DBE5F1"/>
            <w:vAlign w:val="bottom"/>
          </w:tcPr>
          <w:p w14:paraId="0E0BDFA8" w14:textId="77777777" w:rsidR="008E44D0" w:rsidRDefault="000455E5" w:rsidP="0063139D">
            <w:pPr>
              <w:pStyle w:val="TableHeading"/>
            </w:pPr>
            <w:r>
              <w:t>S2 Protocol</w:t>
            </w:r>
          </w:p>
        </w:tc>
      </w:tr>
      <w:tr w:rsidR="008E44D0" w14:paraId="4E71DA1D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434E6171" w14:textId="77777777" w:rsidR="008E44D0" w:rsidRDefault="008E44D0" w:rsidP="0063139D">
            <w:pPr>
              <w:pStyle w:val="TableText"/>
            </w:pPr>
            <w:r>
              <w:t>F0/1</w:t>
            </w:r>
          </w:p>
        </w:tc>
        <w:tc>
          <w:tcPr>
            <w:tcW w:w="1989" w:type="dxa"/>
            <w:vAlign w:val="bottom"/>
          </w:tcPr>
          <w:p w14:paraId="30FD03F1" w14:textId="6A871BE7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8" w:type="dxa"/>
            <w:vAlign w:val="bottom"/>
          </w:tcPr>
          <w:p w14:paraId="758D10DC" w14:textId="59609D80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89" w:type="dxa"/>
            <w:vAlign w:val="bottom"/>
          </w:tcPr>
          <w:p w14:paraId="3FCCBFBC" w14:textId="0F916F1E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9" w:type="dxa"/>
            <w:vAlign w:val="bottom"/>
          </w:tcPr>
          <w:p w14:paraId="2CE453DC" w14:textId="6CB8FB66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</w:tr>
      <w:tr w:rsidR="008E44D0" w14:paraId="54500D63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00C97769" w14:textId="77777777" w:rsidR="008E44D0" w:rsidRDefault="008E44D0" w:rsidP="0063139D">
            <w:pPr>
              <w:pStyle w:val="TableText"/>
            </w:pPr>
            <w:r>
              <w:t>F0/6</w:t>
            </w:r>
          </w:p>
        </w:tc>
        <w:tc>
          <w:tcPr>
            <w:tcW w:w="1989" w:type="dxa"/>
            <w:vAlign w:val="bottom"/>
          </w:tcPr>
          <w:p w14:paraId="4BF6A7B3" w14:textId="158A16C2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8" w:type="dxa"/>
            <w:vAlign w:val="bottom"/>
          </w:tcPr>
          <w:p w14:paraId="508C4C7A" w14:textId="2019B6E4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89" w:type="dxa"/>
            <w:vAlign w:val="bottom"/>
          </w:tcPr>
          <w:p w14:paraId="315ED071" w14:textId="115FB7C5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9" w:type="dxa"/>
            <w:vAlign w:val="bottom"/>
          </w:tcPr>
          <w:p w14:paraId="1D6F5D03" w14:textId="5C46560A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</w:tr>
      <w:tr w:rsidR="008E44D0" w14:paraId="36DEFAE1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1E1E6BE1" w14:textId="77777777" w:rsidR="008E44D0" w:rsidRDefault="008E44D0" w:rsidP="0063139D">
            <w:pPr>
              <w:pStyle w:val="TableText"/>
            </w:pPr>
            <w:r>
              <w:lastRenderedPageBreak/>
              <w:t>F0/18</w:t>
            </w:r>
          </w:p>
        </w:tc>
        <w:tc>
          <w:tcPr>
            <w:tcW w:w="1989" w:type="dxa"/>
            <w:vAlign w:val="bottom"/>
          </w:tcPr>
          <w:p w14:paraId="101D5335" w14:textId="5F0D6573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8" w:type="dxa"/>
            <w:vAlign w:val="bottom"/>
          </w:tcPr>
          <w:p w14:paraId="500DE222" w14:textId="3780B0DA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89" w:type="dxa"/>
            <w:vAlign w:val="bottom"/>
          </w:tcPr>
          <w:p w14:paraId="3FA90FF0" w14:textId="71BB3F84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9" w:type="dxa"/>
            <w:vAlign w:val="bottom"/>
          </w:tcPr>
          <w:p w14:paraId="53D53F01" w14:textId="6D97C05A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</w:tr>
      <w:tr w:rsidR="008E44D0" w14:paraId="07D2A923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234B6AB3" w14:textId="77777777" w:rsidR="008E44D0" w:rsidRDefault="008E44D0" w:rsidP="0063139D">
            <w:pPr>
              <w:pStyle w:val="TableText"/>
            </w:pPr>
            <w:r>
              <w:t>VLAN 1</w:t>
            </w:r>
          </w:p>
        </w:tc>
        <w:tc>
          <w:tcPr>
            <w:tcW w:w="1989" w:type="dxa"/>
            <w:vAlign w:val="bottom"/>
          </w:tcPr>
          <w:p w14:paraId="1F490A27" w14:textId="3F587D4B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8" w:type="dxa"/>
            <w:vAlign w:val="bottom"/>
          </w:tcPr>
          <w:p w14:paraId="50174BB0" w14:textId="69496299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89" w:type="dxa"/>
            <w:vAlign w:val="bottom"/>
          </w:tcPr>
          <w:p w14:paraId="28BF90C1" w14:textId="4C4E0CAF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  <w:tc>
          <w:tcPr>
            <w:tcW w:w="1979" w:type="dxa"/>
            <w:vAlign w:val="bottom"/>
          </w:tcPr>
          <w:p w14:paraId="58211294" w14:textId="1FF9C6D8" w:rsidR="008E44D0" w:rsidRPr="00D15466" w:rsidRDefault="008E44D0" w:rsidP="0063139D">
            <w:pPr>
              <w:pStyle w:val="TableText"/>
              <w:rPr>
                <w:rStyle w:val="AnswerGray"/>
              </w:rPr>
            </w:pPr>
          </w:p>
        </w:tc>
      </w:tr>
    </w:tbl>
    <w:p w14:paraId="4CBAD1F8" w14:textId="5C337533" w:rsidR="00811797" w:rsidRDefault="001A3AB5" w:rsidP="00A36027">
      <w:pPr>
        <w:pStyle w:val="SubStepAlpha"/>
      </w:pPr>
      <w:r>
        <w:t xml:space="preserve">Z komputera, wydaj ping S1 i S2. Test powinien zakończyć się sukcesem. </w:t>
      </w:r>
    </w:p>
    <w:p w14:paraId="3D2402AA" w14:textId="534369C5" w:rsidR="001A3AB5" w:rsidRDefault="001A3AB5" w:rsidP="00A36027">
      <w:pPr>
        <w:pStyle w:val="SubStepAlpha"/>
      </w:pPr>
      <w:r>
        <w:t>Z przełącznika, wydaj ping PC-A i PC-B. Pingi powinny się powieść.</w:t>
      </w:r>
    </w:p>
    <w:p w14:paraId="37AF505F" w14:textId="30FBF38A" w:rsidR="008F1BD7" w:rsidRPr="00342AC4" w:rsidRDefault="008F1BD7" w:rsidP="005454AC">
      <w:pPr>
        <w:pStyle w:val="Nagwek1"/>
      </w:pPr>
      <w:r>
        <w:t>Pytania do przemyślenia</w:t>
      </w:r>
    </w:p>
    <w:p w14:paraId="5BAB303D" w14:textId="123B4CE0" w:rsidR="008E44D0" w:rsidRDefault="00153308" w:rsidP="008E44D0">
      <w:pPr>
        <w:pStyle w:val="BodyTextL25"/>
      </w:pPr>
      <w:r>
        <w:t>Dlaczego niektóre porty FastEthernet na przełącznikach są włączone, a inne są wyłączone?</w:t>
      </w:r>
    </w:p>
    <w:p w14:paraId="51668B4C" w14:textId="77777777" w:rsidR="008E44D0" w:rsidRDefault="00DA3FC4" w:rsidP="00BE2C87">
      <w:pPr>
        <w:pStyle w:val="AnswerLineL25"/>
      </w:pPr>
      <w:r>
        <w:t>Wprowadź swoją odpowiedź tutaj.</w:t>
      </w:r>
    </w:p>
    <w:p w14:paraId="5E02A61F" w14:textId="77777777" w:rsidR="008E44D0" w:rsidRDefault="008E44D0" w:rsidP="008E44D0">
      <w:pPr>
        <w:pStyle w:val="BodyTextL25"/>
      </w:pPr>
      <w:r>
        <w:t>Co może uniemożliwić przesłanie żądania ping pomiędzy komputerami?</w:t>
      </w:r>
    </w:p>
    <w:p w14:paraId="26ABE0E2" w14:textId="77777777" w:rsidR="008E44D0" w:rsidRDefault="000455E5" w:rsidP="00BE2C87">
      <w:pPr>
        <w:pStyle w:val="AnswerLineL25"/>
      </w:pPr>
      <w:r>
        <w:t>Wprowadź swoją odpo</w:t>
      </w:r>
      <w:bookmarkStart w:id="3" w:name="_GoBack"/>
      <w:bookmarkEnd w:id="3"/>
      <w:r>
        <w:t>wiedź tutaj.</w:t>
      </w:r>
    </w:p>
    <w:p w14:paraId="0D02EB9B" w14:textId="40CB8DCC" w:rsidR="00C162C0" w:rsidRDefault="00C162C0" w:rsidP="005679CE">
      <w:pPr>
        <w:pStyle w:val="DevConfigs"/>
        <w:rPr>
          <w:rStyle w:val="DevConfigGray"/>
        </w:rPr>
      </w:pPr>
    </w:p>
    <w:sectPr w:rsidR="00C162C0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0B6E1" w14:textId="77777777" w:rsidR="00DF6706" w:rsidRDefault="00DF6706" w:rsidP="00710659">
      <w:pPr>
        <w:spacing w:after="0" w:line="240" w:lineRule="auto"/>
      </w:pPr>
      <w:r>
        <w:separator/>
      </w:r>
    </w:p>
    <w:p w14:paraId="5D74B5DF" w14:textId="77777777" w:rsidR="00DF6706" w:rsidRDefault="00DF6706"/>
  </w:endnote>
  <w:endnote w:type="continuationSeparator" w:id="0">
    <w:p w14:paraId="6E996AE4" w14:textId="77777777" w:rsidR="00DF6706" w:rsidRDefault="00DF6706" w:rsidP="00710659">
      <w:pPr>
        <w:spacing w:after="0" w:line="240" w:lineRule="auto"/>
      </w:pPr>
      <w:r>
        <w:continuationSeparator/>
      </w:r>
    </w:p>
    <w:p w14:paraId="0EA69A87" w14:textId="77777777" w:rsidR="00DF6706" w:rsidRDefault="00DF67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F4C7B" w14:textId="77777777" w:rsidR="000B7B51" w:rsidRDefault="000B7B5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5CBF1" w14:textId="56E7A560" w:rsidR="000B7B51" w:rsidRPr="00882B63" w:rsidRDefault="000B7B51" w:rsidP="00E859E3">
    <w:pPr>
      <w:pStyle w:val="Stopka"/>
      <w:rPr>
        <w:szCs w:val="16"/>
      </w:rPr>
    </w:pPr>
    <w:r w:rsidRPr="00B31F19">
      <w:sym w:font="Symbol" w:char="F0E3"/>
    </w:r>
    <w:r w:rsidRPr="00B4332F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B4332F">
          <w:rPr>
            <w:lang w:val="en-US"/>
          </w:rPr>
          <w:t>2013</w:t>
        </w:r>
      </w:sdtContent>
    </w:sdt>
    <w:r w:rsidRPr="00B4332F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92A97">
      <w:rPr>
        <w:noProof/>
      </w:rPr>
      <w:t>2019</w:t>
    </w:r>
    <w:r>
      <w:fldChar w:fldCharType="end"/>
    </w:r>
    <w:r w:rsidRPr="00B4332F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345EA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345EA">
      <w:rPr>
        <w:b/>
        <w:szCs w:val="16"/>
      </w:rPr>
      <w:t>12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361C9" w14:textId="73994E2E" w:rsidR="000B7B51" w:rsidRPr="00882B63" w:rsidRDefault="000B7B51" w:rsidP="00E859E3">
    <w:pPr>
      <w:pStyle w:val="Stopka"/>
      <w:rPr>
        <w:szCs w:val="16"/>
      </w:rPr>
    </w:pPr>
    <w:r w:rsidRPr="00B31F19">
      <w:sym w:font="Symbol" w:char="F0E3"/>
    </w:r>
    <w:r w:rsidRPr="00B4332F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B4332F">
          <w:rPr>
            <w:lang w:val="en-US"/>
          </w:rPr>
          <w:t>2013</w:t>
        </w:r>
      </w:sdtContent>
    </w:sdt>
    <w:r w:rsidRPr="00B4332F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92A97">
      <w:rPr>
        <w:noProof/>
      </w:rPr>
      <w:t>2019</w:t>
    </w:r>
    <w:r>
      <w:fldChar w:fldCharType="end"/>
    </w:r>
    <w:r w:rsidRPr="00B4332F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345E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345EA">
      <w:rPr>
        <w:b/>
        <w:szCs w:val="16"/>
      </w:rPr>
      <w:t>12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D1624" w14:textId="77777777" w:rsidR="00DF6706" w:rsidRDefault="00DF6706" w:rsidP="00710659">
      <w:pPr>
        <w:spacing w:after="0" w:line="240" w:lineRule="auto"/>
      </w:pPr>
      <w:r>
        <w:separator/>
      </w:r>
    </w:p>
    <w:p w14:paraId="7E272742" w14:textId="77777777" w:rsidR="00DF6706" w:rsidRDefault="00DF6706"/>
  </w:footnote>
  <w:footnote w:type="continuationSeparator" w:id="0">
    <w:p w14:paraId="6774560F" w14:textId="77777777" w:rsidR="00DF6706" w:rsidRDefault="00DF6706" w:rsidP="00710659">
      <w:pPr>
        <w:spacing w:after="0" w:line="240" w:lineRule="auto"/>
      </w:pPr>
      <w:r>
        <w:continuationSeparator/>
      </w:r>
    </w:p>
    <w:p w14:paraId="75165975" w14:textId="77777777" w:rsidR="00DF6706" w:rsidRDefault="00DF67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6A93C" w14:textId="77777777" w:rsidR="000B7B51" w:rsidRDefault="000B7B5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77CE36F1AC0E4663B45832C32EA66A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661D91E" w14:textId="106F9432" w:rsidR="000B7B51" w:rsidRDefault="004677EF" w:rsidP="008402F2">
        <w:pPr>
          <w:pStyle w:val="PageHead"/>
        </w:pPr>
        <w:r>
          <w:t>Laboratorium - Podstawowa konfiguracja przełącznika i urządzenia końcowego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AC6A4" w14:textId="77777777" w:rsidR="000B7B51" w:rsidRDefault="000B7B51" w:rsidP="006C3FCF">
    <w:pPr>
      <w:ind w:left="-288"/>
    </w:pPr>
    <w:r>
      <w:rPr>
        <w:noProof/>
      </w:rPr>
      <w:drawing>
        <wp:inline distT="0" distB="0" distL="0" distR="0" wp14:anchorId="26DC7832" wp14:editId="72FBD97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F612DD"/>
    <w:multiLevelType w:val="multilevel"/>
    <w:tmpl w:val="01AC72FE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Krok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4D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55E5"/>
    <w:rsid w:val="00050BA4"/>
    <w:rsid w:val="0005141D"/>
    <w:rsid w:val="00051738"/>
    <w:rsid w:val="0005242B"/>
    <w:rsid w:val="00052548"/>
    <w:rsid w:val="000535A1"/>
    <w:rsid w:val="00060696"/>
    <w:rsid w:val="00062D89"/>
    <w:rsid w:val="00067A67"/>
    <w:rsid w:val="00070C16"/>
    <w:rsid w:val="00075EA9"/>
    <w:rsid w:val="000769CF"/>
    <w:rsid w:val="000815D8"/>
    <w:rsid w:val="00081EFE"/>
    <w:rsid w:val="00084C99"/>
    <w:rsid w:val="00085CC6"/>
    <w:rsid w:val="00090729"/>
    <w:rsid w:val="00090C07"/>
    <w:rsid w:val="0009147A"/>
    <w:rsid w:val="00091E8D"/>
    <w:rsid w:val="0009378D"/>
    <w:rsid w:val="00097163"/>
    <w:rsid w:val="000A22C8"/>
    <w:rsid w:val="000A468C"/>
    <w:rsid w:val="000B2344"/>
    <w:rsid w:val="000B7B51"/>
    <w:rsid w:val="000B7DE5"/>
    <w:rsid w:val="000C2118"/>
    <w:rsid w:val="000C6425"/>
    <w:rsid w:val="000C6E6E"/>
    <w:rsid w:val="000C7B7D"/>
    <w:rsid w:val="000D13D7"/>
    <w:rsid w:val="000D55B4"/>
    <w:rsid w:val="000E013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0D4F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1BE"/>
    <w:rsid w:val="00143450"/>
    <w:rsid w:val="00144997"/>
    <w:rsid w:val="001523C0"/>
    <w:rsid w:val="00153308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AB5"/>
    <w:rsid w:val="001A3CC7"/>
    <w:rsid w:val="001A67A4"/>
    <w:rsid w:val="001A69AC"/>
    <w:rsid w:val="001B45DA"/>
    <w:rsid w:val="001B67D8"/>
    <w:rsid w:val="001B6F95"/>
    <w:rsid w:val="001C05A1"/>
    <w:rsid w:val="001C1D9E"/>
    <w:rsid w:val="001C5998"/>
    <w:rsid w:val="001C7086"/>
    <w:rsid w:val="001C7C3B"/>
    <w:rsid w:val="001D14DD"/>
    <w:rsid w:val="001D5B6F"/>
    <w:rsid w:val="001E0AB8"/>
    <w:rsid w:val="001E38E0"/>
    <w:rsid w:val="001E4E72"/>
    <w:rsid w:val="001E62B3"/>
    <w:rsid w:val="001E6424"/>
    <w:rsid w:val="001F0171"/>
    <w:rsid w:val="001F0D77"/>
    <w:rsid w:val="001F62A5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3630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22A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182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5209"/>
    <w:rsid w:val="00334C33"/>
    <w:rsid w:val="00343F55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6CAA"/>
    <w:rsid w:val="003B256A"/>
    <w:rsid w:val="003B46FC"/>
    <w:rsid w:val="003B5767"/>
    <w:rsid w:val="003B7605"/>
    <w:rsid w:val="003C08AA"/>
    <w:rsid w:val="003C2A7B"/>
    <w:rsid w:val="003C49EF"/>
    <w:rsid w:val="003C5E72"/>
    <w:rsid w:val="003C6BCA"/>
    <w:rsid w:val="003C7902"/>
    <w:rsid w:val="003D0BFF"/>
    <w:rsid w:val="003D6EF1"/>
    <w:rsid w:val="003E5BE5"/>
    <w:rsid w:val="003F18D1"/>
    <w:rsid w:val="003F20EC"/>
    <w:rsid w:val="003F312C"/>
    <w:rsid w:val="003F4F0E"/>
    <w:rsid w:val="003F6096"/>
    <w:rsid w:val="003F6E06"/>
    <w:rsid w:val="00403C7A"/>
    <w:rsid w:val="004057A6"/>
    <w:rsid w:val="00405931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2063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77EF"/>
    <w:rsid w:val="00473DAA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3883"/>
    <w:rsid w:val="004F4EC3"/>
    <w:rsid w:val="00500D0E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54AC"/>
    <w:rsid w:val="005510BA"/>
    <w:rsid w:val="005538C8"/>
    <w:rsid w:val="00554B4E"/>
    <w:rsid w:val="00556C02"/>
    <w:rsid w:val="00561BB2"/>
    <w:rsid w:val="00563249"/>
    <w:rsid w:val="00564353"/>
    <w:rsid w:val="005679CE"/>
    <w:rsid w:val="00570A65"/>
    <w:rsid w:val="005762B1"/>
    <w:rsid w:val="00580456"/>
    <w:rsid w:val="00580E73"/>
    <w:rsid w:val="00592329"/>
    <w:rsid w:val="0059251D"/>
    <w:rsid w:val="00593386"/>
    <w:rsid w:val="00596998"/>
    <w:rsid w:val="0059790F"/>
    <w:rsid w:val="005A6E62"/>
    <w:rsid w:val="005B2FB3"/>
    <w:rsid w:val="005D2B29"/>
    <w:rsid w:val="005D32CA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0DC"/>
    <w:rsid w:val="006131CE"/>
    <w:rsid w:val="0061336B"/>
    <w:rsid w:val="00617D6E"/>
    <w:rsid w:val="00620ED5"/>
    <w:rsid w:val="00622D61"/>
    <w:rsid w:val="00624198"/>
    <w:rsid w:val="0063139D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972F7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4F76"/>
    <w:rsid w:val="00705FEC"/>
    <w:rsid w:val="00710659"/>
    <w:rsid w:val="0071147A"/>
    <w:rsid w:val="0071185D"/>
    <w:rsid w:val="0071555F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67E2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6300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588"/>
    <w:rsid w:val="007F7C94"/>
    <w:rsid w:val="00802FFA"/>
    <w:rsid w:val="00810E4B"/>
    <w:rsid w:val="00811797"/>
    <w:rsid w:val="00814BAA"/>
    <w:rsid w:val="00816F0C"/>
    <w:rsid w:val="0082211C"/>
    <w:rsid w:val="008221BE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55A"/>
    <w:rsid w:val="008C286A"/>
    <w:rsid w:val="008C2920"/>
    <w:rsid w:val="008C4307"/>
    <w:rsid w:val="008D23DF"/>
    <w:rsid w:val="008D73BF"/>
    <w:rsid w:val="008D7F09"/>
    <w:rsid w:val="008E00D5"/>
    <w:rsid w:val="008E44D0"/>
    <w:rsid w:val="008E5B64"/>
    <w:rsid w:val="008E7DAA"/>
    <w:rsid w:val="008F0094"/>
    <w:rsid w:val="008F03EF"/>
    <w:rsid w:val="008F1BD7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5F3D"/>
    <w:rsid w:val="00963E34"/>
    <w:rsid w:val="00964DFA"/>
    <w:rsid w:val="00970A69"/>
    <w:rsid w:val="0098155C"/>
    <w:rsid w:val="009827D1"/>
    <w:rsid w:val="00983B77"/>
    <w:rsid w:val="00984251"/>
    <w:rsid w:val="00984D00"/>
    <w:rsid w:val="00992A9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3C38"/>
    <w:rsid w:val="009D2C27"/>
    <w:rsid w:val="009D503E"/>
    <w:rsid w:val="009E2309"/>
    <w:rsid w:val="009E42B9"/>
    <w:rsid w:val="009E4E17"/>
    <w:rsid w:val="009E54B9"/>
    <w:rsid w:val="009F359E"/>
    <w:rsid w:val="009F4C2E"/>
    <w:rsid w:val="00A014A3"/>
    <w:rsid w:val="00A027CC"/>
    <w:rsid w:val="00A0412D"/>
    <w:rsid w:val="00A06EBE"/>
    <w:rsid w:val="00A15DF0"/>
    <w:rsid w:val="00A21211"/>
    <w:rsid w:val="00A22883"/>
    <w:rsid w:val="00A26AFE"/>
    <w:rsid w:val="00A30F8A"/>
    <w:rsid w:val="00A33890"/>
    <w:rsid w:val="00A34E7F"/>
    <w:rsid w:val="00A36027"/>
    <w:rsid w:val="00A4235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025"/>
    <w:rsid w:val="00A83374"/>
    <w:rsid w:val="00A96172"/>
    <w:rsid w:val="00A96D52"/>
    <w:rsid w:val="00A97C5F"/>
    <w:rsid w:val="00AB0D6A"/>
    <w:rsid w:val="00AB1F0E"/>
    <w:rsid w:val="00AB43B3"/>
    <w:rsid w:val="00AB49B9"/>
    <w:rsid w:val="00AB501D"/>
    <w:rsid w:val="00AB758A"/>
    <w:rsid w:val="00AB780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8AD"/>
    <w:rsid w:val="00B02A8E"/>
    <w:rsid w:val="00B052EE"/>
    <w:rsid w:val="00B1081F"/>
    <w:rsid w:val="00B2496B"/>
    <w:rsid w:val="00B27499"/>
    <w:rsid w:val="00B3010D"/>
    <w:rsid w:val="00B35151"/>
    <w:rsid w:val="00B4057F"/>
    <w:rsid w:val="00B4332F"/>
    <w:rsid w:val="00B433F2"/>
    <w:rsid w:val="00B458E8"/>
    <w:rsid w:val="00B5397B"/>
    <w:rsid w:val="00B53EE9"/>
    <w:rsid w:val="00B602FB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B3A"/>
    <w:rsid w:val="00BB1E0D"/>
    <w:rsid w:val="00BB26C8"/>
    <w:rsid w:val="00BB4D9B"/>
    <w:rsid w:val="00BB73FF"/>
    <w:rsid w:val="00BB7688"/>
    <w:rsid w:val="00BC04E4"/>
    <w:rsid w:val="00BC5BEF"/>
    <w:rsid w:val="00BC7423"/>
    <w:rsid w:val="00BC7CAC"/>
    <w:rsid w:val="00BD0D52"/>
    <w:rsid w:val="00BD6D76"/>
    <w:rsid w:val="00BE2C87"/>
    <w:rsid w:val="00BE56B3"/>
    <w:rsid w:val="00BE676D"/>
    <w:rsid w:val="00BF04E8"/>
    <w:rsid w:val="00BF16BF"/>
    <w:rsid w:val="00BF4D1F"/>
    <w:rsid w:val="00BF6A8B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7EB2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185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533"/>
    <w:rsid w:val="00D139C8"/>
    <w:rsid w:val="00D17F81"/>
    <w:rsid w:val="00D2758C"/>
    <w:rsid w:val="00D275CA"/>
    <w:rsid w:val="00D2789B"/>
    <w:rsid w:val="00D345AB"/>
    <w:rsid w:val="00D345EA"/>
    <w:rsid w:val="00D41566"/>
    <w:rsid w:val="00D452F4"/>
    <w:rsid w:val="00D458EC"/>
    <w:rsid w:val="00D4596A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26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347A"/>
    <w:rsid w:val="00DA3FC4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6706"/>
    <w:rsid w:val="00E009DA"/>
    <w:rsid w:val="00E034B8"/>
    <w:rsid w:val="00E037D9"/>
    <w:rsid w:val="00E04927"/>
    <w:rsid w:val="00E061BC"/>
    <w:rsid w:val="00E11A48"/>
    <w:rsid w:val="00E130EB"/>
    <w:rsid w:val="00E162CD"/>
    <w:rsid w:val="00E17FA5"/>
    <w:rsid w:val="00E21BFE"/>
    <w:rsid w:val="00E21C88"/>
    <w:rsid w:val="00E223AC"/>
    <w:rsid w:val="00E23CF3"/>
    <w:rsid w:val="00E26930"/>
    <w:rsid w:val="00E26C15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4AC1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D23"/>
    <w:rsid w:val="00F06FDD"/>
    <w:rsid w:val="00F10819"/>
    <w:rsid w:val="00F11219"/>
    <w:rsid w:val="00F12537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170"/>
    <w:rsid w:val="00F4135D"/>
    <w:rsid w:val="00F41F1B"/>
    <w:rsid w:val="00F46BD9"/>
    <w:rsid w:val="00F55E83"/>
    <w:rsid w:val="00F60BE0"/>
    <w:rsid w:val="00F6280E"/>
    <w:rsid w:val="00F6603D"/>
    <w:rsid w:val="00F666EC"/>
    <w:rsid w:val="00F7050A"/>
    <w:rsid w:val="00F745A1"/>
    <w:rsid w:val="00F75533"/>
    <w:rsid w:val="00F8036D"/>
    <w:rsid w:val="00F809DC"/>
    <w:rsid w:val="00F86EB0"/>
    <w:rsid w:val="00F92D7D"/>
    <w:rsid w:val="00FA154B"/>
    <w:rsid w:val="00FA3811"/>
    <w:rsid w:val="00FA3B9F"/>
    <w:rsid w:val="00FA3F06"/>
    <w:rsid w:val="00FA467C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4C0A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C939A6"/>
  <w15:docId w15:val="{3EAECC67-694E-44D3-8669-052ADCC8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FA467C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564353"/>
    <w:pPr>
      <w:keepNext/>
      <w:keepLines/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1F62A5"/>
    <w:pPr>
      <w:keepNext/>
      <w:numPr>
        <w:ilvl w:val="1"/>
        <w:numId w:val="3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F1BD7"/>
    <w:pPr>
      <w:keepNext/>
      <w:spacing w:before="120" w:after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564353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1F62A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DA347A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4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32520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984D00"/>
    <w:pPr>
      <w:numPr>
        <w:ilvl w:val="2"/>
        <w:numId w:val="3"/>
      </w:numPr>
    </w:pPr>
  </w:style>
  <w:style w:type="paragraph" w:customStyle="1" w:styleId="CMDRed">
    <w:name w:val="CMD Red"/>
    <w:basedOn w:val="BodyTextL25"/>
    <w:link w:val="CMDRedChar"/>
    <w:qFormat/>
    <w:rsid w:val="008F1BD7"/>
    <w:pPr>
      <w:spacing w:before="60" w:after="60"/>
      <w:ind w:left="720"/>
    </w:pPr>
    <w:rPr>
      <w:rFonts w:ascii="Courier New" w:hAnsi="Courier New"/>
      <w:color w:val="EE0000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A3FC4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984D00"/>
    <w:pPr>
      <w:numPr>
        <w:ilvl w:val="3"/>
        <w:numId w:val="3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984D00"/>
    <w:pPr>
      <w:numPr>
        <w:numId w:val="3"/>
      </w:numPr>
    </w:pPr>
  </w:style>
  <w:style w:type="paragraph" w:customStyle="1" w:styleId="CMDOutputRed">
    <w:name w:val="CMD Output Red"/>
    <w:basedOn w:val="BodyTextL25"/>
    <w:qFormat/>
    <w:rsid w:val="008F1BD7"/>
    <w:pPr>
      <w:spacing w:before="60" w:after="60"/>
      <w:ind w:left="720"/>
    </w:pPr>
    <w:rPr>
      <w:rFonts w:ascii="Courier New" w:hAnsi="Courier New"/>
      <w:color w:val="EE0000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2"/>
      </w:numPr>
    </w:pPr>
  </w:style>
  <w:style w:type="character" w:customStyle="1" w:styleId="Nagwek4Znak">
    <w:name w:val="Nagłówek 4 Znak"/>
    <w:basedOn w:val="Domylnaczcionkaakapitu"/>
    <w:link w:val="Nagwek4"/>
    <w:rsid w:val="00075EA9"/>
    <w:rPr>
      <w:rFonts w:eastAsia="Times New Roman"/>
      <w:bCs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uiPriority w:val="9"/>
    <w:rsid w:val="008F1BD7"/>
    <w:rPr>
      <w:rFonts w:eastAsia="Times New Roman"/>
      <w:bCs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RedChar">
    <w:name w:val="CMD Red Char"/>
    <w:basedOn w:val="Domylnaczcionkaakapitu"/>
    <w:link w:val="CMDRed"/>
    <w:rsid w:val="008F1BD7"/>
    <w:rPr>
      <w:rFonts w:ascii="Courier New" w:hAnsi="Courier New"/>
      <w:color w:val="EE0000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character" w:styleId="Wyrnieniedelikatne">
    <w:name w:val="Subtle Emphasis"/>
    <w:basedOn w:val="Domylnaczcionkaakapitu"/>
    <w:uiPriority w:val="19"/>
    <w:qFormat/>
    <w:rsid w:val="00A22883"/>
    <w:rPr>
      <w:i/>
      <w:iCs/>
      <w:color w:val="404040" w:themeColor="text1" w:themeTint="BF"/>
    </w:rPr>
  </w:style>
  <w:style w:type="paragraph" w:styleId="Legenda">
    <w:name w:val="caption"/>
    <w:basedOn w:val="Normalny"/>
    <w:next w:val="Normalny"/>
    <w:uiPriority w:val="35"/>
    <w:unhideWhenUsed/>
    <w:qFormat/>
    <w:rsid w:val="008E44D0"/>
    <w:rPr>
      <w:b/>
      <w:bCs/>
      <w:sz w:val="20"/>
      <w:szCs w:val="20"/>
    </w:rPr>
  </w:style>
  <w:style w:type="paragraph" w:styleId="Akapitzlist">
    <w:name w:val="List Paragraph"/>
    <w:basedOn w:val="Normalny"/>
    <w:uiPriority w:val="34"/>
    <w:unhideWhenUsed/>
    <w:qFormat/>
    <w:rsid w:val="008E44D0"/>
    <w:pPr>
      <w:ind w:left="720"/>
    </w:pPr>
  </w:style>
  <w:style w:type="paragraph" w:styleId="Poprawka">
    <w:name w:val="Revision"/>
    <w:hidden/>
    <w:uiPriority w:val="99"/>
    <w:semiHidden/>
    <w:rsid w:val="00A36027"/>
    <w:rPr>
      <w:sz w:val="22"/>
      <w:szCs w:val="22"/>
    </w:rPr>
  </w:style>
  <w:style w:type="paragraph" w:customStyle="1" w:styleId="CMDOutput">
    <w:name w:val="CMD Output"/>
    <w:basedOn w:val="CMDOutputRed"/>
    <w:qFormat/>
    <w:rsid w:val="00FA467C"/>
    <w:rPr>
      <w:color w:val="auto"/>
    </w:rPr>
  </w:style>
  <w:style w:type="paragraph" w:customStyle="1" w:styleId="CMD">
    <w:name w:val="CMD"/>
    <w:basedOn w:val="CMDRed"/>
    <w:link w:val="CMDChar"/>
    <w:qFormat/>
    <w:rsid w:val="00FA467C"/>
    <w:rPr>
      <w:b/>
      <w:color w:val="auto"/>
    </w:rPr>
  </w:style>
  <w:style w:type="character" w:customStyle="1" w:styleId="CMDChar">
    <w:name w:val="CMD Char"/>
    <w:basedOn w:val="CMDRedChar"/>
    <w:link w:val="CMD"/>
    <w:rsid w:val="00FA467C"/>
    <w:rPr>
      <w:rFonts w:ascii="Courier New" w:hAnsi="Courier New"/>
      <w:b/>
      <w:color w:val="EE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7CE36F1AC0E4663B45832C32EA6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AC280-95A4-46CA-BCED-6160D76AC8DD}"/>
      </w:docPartPr>
      <w:docPartBody>
        <w:p w:rsidR="009A40B5" w:rsidRDefault="00A81F87">
          <w:pPr>
            <w:pStyle w:val="77CE36F1AC0E4663B45832C32EA66A46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F87"/>
    <w:rsid w:val="00163A62"/>
    <w:rsid w:val="003457B6"/>
    <w:rsid w:val="005E036C"/>
    <w:rsid w:val="007F5D52"/>
    <w:rsid w:val="00823F78"/>
    <w:rsid w:val="00991B4E"/>
    <w:rsid w:val="009A36EC"/>
    <w:rsid w:val="009A3B29"/>
    <w:rsid w:val="009A40B5"/>
    <w:rsid w:val="00A81F87"/>
    <w:rsid w:val="00B07929"/>
    <w:rsid w:val="00C146AD"/>
    <w:rsid w:val="00C77F7C"/>
    <w:rsid w:val="00ED6E4B"/>
    <w:rsid w:val="00F6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77CE36F1AC0E4663B45832C32EA66A46">
    <w:name w:val="77CE36F1AC0E4663B45832C32EA66A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F5BBE9-6252-4124-8FBB-2675C97F5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19</TotalTime>
  <Pages>1</Pages>
  <Words>501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Laboratorium - Podstawowa konfiguracja przełącznika i urządzenia końcowego</vt:lpstr>
      <vt:lpstr>Lab - Basic Switch and End Device Configuration</vt:lpstr>
    </vt:vector>
  </TitlesOfParts>
  <Company>Cisco Systems, Inc.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- Podstawowa konfiguracja przełącznika i urządzenia końcowego</dc:title>
  <dc:creator>SP</dc:creator>
  <dc:description>2013</dc:description>
  <cp:lastModifiedBy>Janusz Korniak</cp:lastModifiedBy>
  <cp:revision>5</cp:revision>
  <dcterms:created xsi:type="dcterms:W3CDTF">2019-10-03T21:52:00Z</dcterms:created>
  <dcterms:modified xsi:type="dcterms:W3CDTF">2020-07-17T13:58:00Z</dcterms:modified>
</cp:coreProperties>
</file>