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24"/>
          <w:szCs w:val="24"/>
        </w:rPr>
        <w:t xml:space="preserve">Universidade Estadual de Campinas</w:t>
      </w:r>
    </w:p>
    <w:p>
      <w:pPr>
        <w:spacing w:after="1400"/>
        <w:jc w:val="center"/>
      </w:pPr>
      <w:r>
        <w:rPr>
          <w:sz w:val="24"/>
          <w:szCs w:val="24"/>
        </w:rPr>
        <w:t xml:space="preserve">Instituto de Computação</w:t>
      </w:r>
    </w:p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Relatório de Testes — Otimização de Rate Limit do ChatBOT</w:t>
      </w:r>
    </w:p>
    <w:p>
      <w:pPr>
        <w:spacing w:after="200"/>
        <w:jc w:val="center"/>
      </w:pPr>
      <w:r>
        <w:rPr>
          <w:sz w:val="24"/>
          <w:szCs w:val="24"/>
        </w:rPr>
        <w:t xml:space="preserve">MX853 - Projeto Integrador Interdisciplinar de Extensão III</w:t>
      </w:r>
    </w:p>
    <w:p>
      <w:pPr>
        <w:spacing w:after="400"/>
        <w:jc w:val="center"/>
      </w:pPr>
      <w:r>
        <w:rPr>
          <w:sz w:val="24"/>
          <w:szCs w:val="24"/>
        </w:rPr>
        <w:t xml:space="preserve">1S2026</w:t>
      </w:r>
    </w:p>
    <w:p>
      <w:pPr>
        <w:spacing w:after="1200"/>
        <w:jc w:val="center"/>
      </w:pPr>
      <w:r>
        <w:rPr>
          <w:i/>
          <w:iCs/>
          <w:sz w:val="22"/>
          <w:szCs w:val="22"/>
        </w:rPr>
        <w:t xml:space="preserve">Validação das alterações implementadas para tratamento de rate limit no backend e resiliência a erros 429 da API do Google Gemini.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Aluno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Chris Araújo Felipe Souza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RA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250453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Curso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Ciência da Computação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Professora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Juliana Freitag Borin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Data do teste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13/07/2026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1. Introdução</w:t>
      </w:r>
    </w:p>
    <w:p>
      <w:pPr>
        <w:spacing w:after="120"/>
      </w:pPr>
      <w:r>
        <w:t xml:space="preserve">Este relatório apresenta a validação técnica de três alterações realizadas no backend do ChatBOT do Instituto Tadao Takahashi (ITT). As mudanças abordam duas frentes complementares: proteção contra abuso por rate limit no backend, e resiliência a falhas transientes da API do Google Gemini.</w:t>
      </w:r>
    </w:p>
    <w:p>
      <w:pPr>
        <w:spacing w:after="120"/>
      </w:pPr>
      <w:r>
        <w:t xml:space="preserve">As alterações foram distribuídas em três arquivos: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src/routers/chat.py</w:t>
      </w:r>
      <w:r>
        <w:t xml:space="preserve"> — correção da integração do slowapi (rate limit por IP);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src/api.py</w:t>
      </w:r>
      <w:r>
        <w:t xml:space="preserve"> — registro global do limiter e handler de exceção;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src/services/chains.py</w:t>
      </w:r>
      <w:r>
        <w:t xml:space="preserve"> — adição de retry automático e timeout no cliente do Gemini.</w:t>
      </w:r>
    </w:p>
    <w:p>
      <w:pPr>
        <w:spacing w:after="120"/>
      </w:pPr>
      <w:r>
        <w:t xml:space="preserve">A validação foi realizada por meio de três testes complementares, cujos resultados são consolidados nas seções seguintes.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2. Alterações Implementadas</w:t>
      </w:r>
    </w:p>
    <w:p>
      <w:pPr>
        <w:spacing w:after="120"/>
      </w:pPr>
      <w:r>
        <w:t xml:space="preserve">Descrição técnica das modificações realizadas em cada arquivo.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2.1 src/routers/chat.py</w:t>
      </w:r>
    </w:p>
    <w:p>
      <w:pPr>
        <w:spacing w:after="120"/>
      </w:pPr>
      <w:r>
        <w:t xml:space="preserve">A integração anterior do slowapi apresentava três defeitos que impediam o rate limit de funcionar corretamente. Os defeitos identificados e as respectivas correções aplicadas:</w:t>
      </w:r>
    </w:p>
    <w:p>
      <w:r>
        <w:t xml:space="preserve"> </w:t>
      </w:r>
    </w:p>
    <w:p>
      <w:pPr>
        <w:spacing w:after="120"/>
      </w:pPr>
      <w:r>
        <w:t xml:space="preserve">Defeito 1 — confusão entre Request HTTP e payload. O slowapi lê o IP do cliente a partir de um parâmetro chamado "request" do tipo Request (Starlette/FastAPI). Na versão anterior, esse nome estava sendo usado pelo objeto QueryRequest (o payload JSON do usuário), fazendo com que o slowapi não encontrasse o objeto correto. O payload foi renomeado para "query" e um parâmetro "request: Request" foi adicionado como primeiro parâmetro da função.</w:t>
      </w:r>
    </w:p>
    <w:p>
      <w:r>
        <w:t xml:space="preserve"> </w:t>
      </w:r>
    </w:p>
    <w:p>
      <w:pPr>
        <w:spacing w:after="120"/>
      </w:pPr>
      <w:r>
        <w:t xml:space="preserve">Defeito 2 — exception handler inalcançável. O bloco "except RateLimitExceeded" estava dentro do corpo da função, mas o slowapi levanta essa exceção no decorator (antes da função rodar). O bloco foi removido, pois o tratamento correto ocorre no handler global registrado em api.py.</w:t>
      </w:r>
    </w:p>
    <w:p>
      <w:r>
        <w:t xml:space="preserve"> </w:t>
      </w:r>
    </w:p>
    <w:p>
      <w:pPr>
        <w:spacing w:after="120"/>
      </w:pPr>
      <w:r>
        <w:t xml:space="preserve">Defeito 3 — documentação incompleta. O código HTTP 429 não estava documentado nas responses do endpoint. A documentação foi complementada para refletir corretamente no Swagger UI.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2.2 src/api.py</w:t>
      </w:r>
    </w:p>
    <w:p>
      <w:pPr>
        <w:spacing w:after="120"/>
      </w:pPr>
      <w:r>
        <w:t xml:space="preserve">Foram adicionadas três linhas necessárias para que o decorator @limiter.limit do chat.py tenha efeito prático: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slowapi import _rate_limit_exceeded_handler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slowapi.errors import RateLimitExceeded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slowapi.middleware import SlowAPIMiddleware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.routers.chat import limiter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app.state.limiter = limiter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app.add_exception_handler(RateLimitExceeded, _rate_limit_exceeded_handler)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app.add_middleware(SlowAPIMiddleware)</w:t>
            </w:r>
          </w:p>
        </w:tc>
      </w:tr>
    </w:tbl>
    <w:p>
      <w:r>
        <w:t xml:space="preserve"> </w:t>
      </w:r>
    </w:p>
    <w:p>
      <w:pPr>
        <w:spacing w:after="120"/>
      </w:pPr>
      <w:r>
        <w:t xml:space="preserve">Cada linha cumpre uma função específica: o registro em app.state disponibiliza a instância para o decorator; o exception handler devolve HTTP 429 padronizado quando o limite é estourado; o middleware conecta o limiter ao ciclo de request/response do FastAPI. Sem essas três linhas, o decorator no chat.py permanecia sem efeito prático — todas as requisições passariam.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2.3 src/services/chains.py</w:t>
      </w:r>
    </w:p>
    <w:p>
      <w:pPr>
        <w:spacing w:after="120"/>
      </w:pPr>
      <w:r>
        <w:t xml:space="preserve">Nas duas instanciações do ChatGoogleGenerativeAI (funções get_triage_chain e get_rag_chain), foram adicionados os parâmetros max_retries e timeout: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 = ChatGoogleGenerativeAI(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model=settings.LLM_MODEL,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temperature=settings.LLM_TEMPERATURE,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google_api_key=settings.GOOGLE_API_KEY,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max_retries=3,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timeout=30,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> </w:t>
      </w:r>
    </w:p>
    <w:p>
      <w:pPr>
        <w:spacing w:after="120"/>
      </w:pPr>
      <w:r>
        <w:t xml:space="preserve">O parâmetro max_retries=3 faz com que, ao receber erro 429 ou erro transiente (5xx, timeout de rede), o cliente aguarde com backoff exponencial (aproximadamente 2s, 4s, 8s, 16s, 32s, 60s) e tente novamente antes de propagar o erro. Isso absorve picos curtos de estouro de cota de forma transparente ao usuário final.</w:t>
      </w:r>
    </w:p>
    <w:p>
      <w:pPr>
        <w:spacing w:after="120"/>
      </w:pPr>
      <w:r>
        <w:t xml:space="preserve">O parâmetro timeout=30 impede que uma requisição pendurada indefinidamente ao Gemini trave um worker do FastAPI.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2.4 Complementaridade das alterações</w:t>
      </w:r>
    </w:p>
    <w:p>
      <w:pPr>
        <w:spacing w:after="120"/>
      </w:pPr>
      <w:r>
        <w:t xml:space="preserve">As três mudanças atacam camadas distintas do problema e são complementares:</w:t>
      </w:r>
    </w:p>
    <w:p>
      <w:pPr>
        <w:spacing w:after="100"/>
      </w:pPr>
      <w:r>
        <w:rPr>
          <w:b/>
          <w:bCs/>
        </w:rPr>
        <w:t xml:space="preserve">chat.py + api.py</w:t>
      </w:r>
      <w:r>
        <w:t xml:space="preserve"> — proteção contra abuso de um único IP (defesa perimetral do backend);</w:t>
      </w:r>
    </w:p>
    <w:p>
      <w:pPr>
        <w:spacing w:after="100"/>
      </w:pPr>
      <w:r>
        <w:rPr>
          <w:b/>
          <w:bCs/>
        </w:rPr>
        <w:t xml:space="preserve">chains.py</w:t>
      </w:r>
      <w:r>
        <w:t xml:space="preserve"> — resiliência a limites da API externa (defesa interna, entre backend e Gemini).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3. Ambiente de Teste</w:t>
      </w:r>
    </w:p>
    <w:p>
      <w:pPr>
        <w:spacing w:after="120"/>
      </w:pPr>
      <w:r>
        <w:t xml:space="preserve">A validação foi executada em ambiente de desenvolvimento local com a seguinte configuração:</w:t>
      </w:r>
    </w:p>
    <w:p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Sistema operacional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WSL2 (Ubuntu) sobre Windows 11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Versão do Python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3.12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FastAPI 0.122.0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Servidor ASGI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Uvicorn 0.38.0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Biblioteca de rate limit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slowapi 0.1.10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Cliente do LLM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langchain-google-genai 1.0.7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Endereço do servidor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http://localhost:8000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Data de execução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13/07/2026</w:t>
            </w:r>
          </w:p>
        </w:tc>
      </w:tr>
    </w:tbl>
    <w:p>
      <w:r>
        <w:t xml:space="preserve"> </w:t>
      </w:r>
    </w:p>
    <w:p>
      <w:pPr>
        <w:spacing w:after="120"/>
      </w:pPr>
      <w:r>
        <w:t xml:space="preserve">O servidor foi iniciado a partir do venv do projeto com o comando de desenvolvimento padrão (uvicorn src.api:app), tendo o processo de startup concluído sem erros de import. A auto-sincronização com o Google Drive foi automaticamente ignorada durante a inicialização, conforme registrado no log: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Auto-Sync: Iniciando sincronização automática com Google Drive...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Auto-Sync: Configurações do Drive incompletas. Pulando sincronização.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INFO:     Application startup complete.</w:t>
            </w:r>
          </w:p>
        </w:tc>
      </w:tr>
    </w:tbl>
    <w:p>
      <w:r>
        <w:t xml:space="preserve"> </w:t>
      </w:r>
    </w:p>
    <w:p>
      <w:pPr>
        <w:spacing w:after="120"/>
      </w:pPr>
      <w:r>
        <w:t xml:space="preserve">Esse comportamento é o esperado quando as credenciais do Drive não estão configuradas, e não interfere na disponibilidade da API para os testes de rate limit.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4. Metodologia</w:t>
      </w:r>
    </w:p>
    <w:p>
      <w:pPr>
        <w:spacing w:after="120"/>
      </w:pPr>
      <w:r>
        <w:t xml:space="preserve">Foram planejados três testes complementares, cada um dedicado a validar uma dimensão específica das alterações implementadas:</w:t>
      </w:r>
    </w:p>
    <w:p>
      <w:pPr>
        <w:spacing w:after="100"/>
      </w:pPr>
      <w:r>
        <w:rPr>
          <w:b/>
          <w:bCs/>
        </w:rPr>
        <w:t xml:space="preserve">Teste 1</w:t>
      </w:r>
      <w:r>
        <w:t xml:space="preserve"> — validação dinâmica do rate limit por IP, verificando que a sexta requisição consecutiva do mesmo cliente é rejeitada com HTTP 429;</w:t>
      </w:r>
    </w:p>
    <w:p>
      <w:pPr>
        <w:spacing w:after="100"/>
      </w:pPr>
      <w:r>
        <w:rPr>
          <w:b/>
          <w:bCs/>
        </w:rPr>
        <w:t xml:space="preserve">Teste 2</w:t>
      </w:r>
      <w:r>
        <w:t xml:space="preserve"> — validação do retry automático no cliente Gemini, tanto por inspeção de código quanto por observação dos logs de retry em execução;</w:t>
      </w:r>
    </w:p>
    <w:p>
      <w:pPr>
        <w:spacing w:after="100"/>
      </w:pPr>
      <w:r>
        <w:rPr>
          <w:b/>
          <w:bCs/>
        </w:rPr>
        <w:t xml:space="preserve">Teste 3</w:t>
      </w:r>
      <w:r>
        <w:t xml:space="preserve"> — smoke test de integração do pipeline RAG completo, verificando ausência de regressão no fluxo principal.</w:t>
      </w:r>
    </w:p>
    <w:p>
      <w:pPr>
        <w:spacing w:after="120"/>
      </w:pPr>
      <w:r>
        <w:t xml:space="preserve">Cada teste é apresentado nas seções seguintes com objetivo, procedimento adotado, resultado observado e análise técnica.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5. Teste 1 — Rate Limit por IP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5.1 Objetivo</w:t>
      </w:r>
    </w:p>
    <w:p>
      <w:pPr>
        <w:spacing w:after="120"/>
      </w:pPr>
      <w:r>
        <w:t xml:space="preserve">Verificar que o endpoint POST /chat/query rejeita a sexta requisição consecutiva feita a partir do mesmo IP dentro de uma janela de 1 minuto, retornando HTTP 429 (Too Many Requests). O teste valida em conjunto as correções aplicadas em chat.py (integração do slowapi) e em api.py (registro global do Limiter, exception handler e middleware).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5.2 Procedimento</w:t>
      </w:r>
    </w:p>
    <w:p>
      <w:pPr>
        <w:spacing w:after="120"/>
      </w:pPr>
      <w:r>
        <w:t xml:space="preserve">Sete requisições consecutivas foram disparadas em rápida sucessão contra o endpoint /chat/query, a partir do mesmo IP de origem, utilizando o comando: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 in 1 2 3 4 5 6 7; 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curl -s -o /dev/null -w "Req $i: HTTP %{http_code}\n"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--max-time 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-X POST http://localhost:8000/chat/query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-H "Content-Type: application/json"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-d '{"message":"teste","user_id":"teste"}' 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wait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5.3 Resultado</w:t>
      </w:r>
    </w:p>
    <w:p>
      <w:pPr>
        <w:spacing w:after="120"/>
      </w:pPr>
      <w:r>
        <w:t xml:space="preserve">A saída obtida: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 1: HTTP 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 2: HTTP 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 3: HTTP 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 4: HTTP 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 5: HTTP 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 6: HTTP 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 7: HTTP 000</w:t>
            </w:r>
          </w:p>
        </w:tc>
      </w:tr>
    </w:tbl>
    <w:p>
      <w:r>
        <w:t xml:space="preserve"> </w:t>
      </w:r>
    </w:p>
    <w:p>
      <w:pPr>
        <w:spacing w:after="120"/>
      </w:pPr>
      <w:r>
        <w:t xml:space="preserve">Todas as sete requisições retornaram HTTP 000, código utilizado pelo curl quando a conexão é abortada por timeout antes de receber resposta do servidor.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5.4 Análise</w:t>
      </w:r>
    </w:p>
    <w:p>
      <w:pPr>
        <w:spacing w:after="120"/>
      </w:pPr>
      <w:r>
        <w:t xml:space="preserve">O resultado observado não corresponde ao comportamento esperado (200 nas cinco primeiras seguidas de 429 nas duas últimas). A causa raiz foi identificada nos logs do servidor: a chave GOOGLE_API_KEY disponível no ambiente de desenvolvimento estava inválida, fazendo com que o Gemini retornasse erro 401 (Unauthenticated) em cada requisição.</w:t>
      </w:r>
    </w:p>
    <w:p>
      <w:pPr>
        <w:spacing w:after="120"/>
      </w:pPr>
      <w:r>
        <w:t xml:space="preserve">Ao receber esse erro, a alteração implementada em chains.py (max_retries=3) entrava em ação corretamente, disparando retries com backoff exponencial. Contudo, o encadeamento desses retries — que totaliza aproximadamente dois minutos por requisição — saturava o worker do FastAPI. Como resultado, as requisições subsequentes ficavam bloqueadas na fila do servidor e o cliente curl abortava por timeout antes que o rate limit tivesse oportunidade de rejeitá-las com HTTP 429.</w:t>
      </w:r>
    </w:p>
    <w:p>
      <w:pPr>
        <w:spacing w:after="120"/>
      </w:pPr>
      <w:r>
        <w:t xml:space="preserve">Portanto, o teste dinâmico não pôde ser concluído no ambiente atual por indisponibilidade de credencial válida. A validação foi complementada por inspeção estrutural do código, que confirmou:</w:t>
      </w:r>
    </w:p>
    <w:p>
      <w:pPr>
        <w:spacing w:after="100"/>
      </w:pPr>
      <w:r>
        <w:t xml:space="preserve">em chat.py, o decorator </w:t>
      </w:r>
      <w:r>
        <w:rPr>
          <w:rFonts w:ascii="Consolas" w:cs="Consolas" w:eastAsia="Consolas" w:hAnsi="Consolas"/>
          <w:sz w:val="20"/>
          <w:szCs w:val="20"/>
        </w:rPr>
        <w:t xml:space="preserve">@limiter.limit("5/minute")</w:t>
      </w:r>
      <w:r>
        <w:t xml:space="preserve"> presente sobre o endpoint /chat/query, com o parâmetro "request: Request" corretamente posicionado;</w:t>
      </w:r>
    </w:p>
    <w:p>
      <w:pPr>
        <w:spacing w:after="100"/>
      </w:pPr>
      <w:r>
        <w:t xml:space="preserve">em api.py, as três linhas necessárias ao registro global do limiter presentes e corretamente ordenadas (</w:t>
      </w:r>
      <w:r>
        <w:rPr>
          <w:rFonts w:ascii="Consolas" w:cs="Consolas" w:eastAsia="Consolas" w:hAnsi="Consolas"/>
          <w:sz w:val="20"/>
          <w:szCs w:val="20"/>
        </w:rPr>
        <w:t xml:space="preserve">app.state.limiter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add_exception_handler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add_middleware(SlowAPIMiddleware)</w:t>
      </w:r>
      <w:r>
        <w:t xml:space="preserve">);</w:t>
      </w:r>
    </w:p>
    <w:p>
      <w:pPr>
        <w:spacing w:after="100"/>
      </w:pPr>
      <w:r>
        <w:t xml:space="preserve">ausência do bloco </w:t>
      </w:r>
      <w:r>
        <w:rPr>
          <w:rFonts w:ascii="Consolas" w:cs="Consolas" w:eastAsia="Consolas" w:hAnsi="Consolas"/>
          <w:sz w:val="20"/>
          <w:szCs w:val="20"/>
        </w:rPr>
        <w:t xml:space="preserve">except RateLimitExceeded</w:t>
      </w:r>
      <w:r>
        <w:t xml:space="preserve"> inalcançável, conforme correção descrita na seção 2.1.</w:t>
      </w:r>
    </w:p>
    <w:p>
      <w:pPr>
        <w:spacing w:after="120"/>
      </w:pPr>
      <w:r>
        <w:t xml:space="preserve">A conformidade estrutural indica que o rate limit está corretamente configurado. A reexecução do teste dinâmico está prevista para ciclo futuro, assim que uma credencial Gemini válida seja disponibilizada no ambiente.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6. Teste 2 — Retry Automático no Gemini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6.1 Objetivo</w:t>
      </w:r>
    </w:p>
    <w:p>
      <w:pPr>
        <w:spacing w:after="120"/>
      </w:pPr>
      <w:r>
        <w:t xml:space="preserve">Verificar que o cliente ChatGoogleGenerativeAI foi corretamente configurado com política de retry automático e timeout, e que essa configuração se manifesta em execução quando o Gemini retorna erros transientes.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6.2 Procedimento</w:t>
      </w:r>
    </w:p>
    <w:p>
      <w:pPr>
        <w:spacing w:after="120"/>
      </w:pPr>
      <w:r>
        <w:t xml:space="preserve">A validação foi realizada em duas frentes complementares:</w:t>
      </w:r>
    </w:p>
    <w:p>
      <w:pPr>
        <w:spacing w:after="120"/>
      </w:pPr>
      <w:r>
        <w:t xml:space="preserve">Inspeção de código — verificação da presença dos parâmetros max_retries e timeout nas duas instanciações do ChatGoogleGenerativeAI em chains.py, por meio 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-n "max_retries\|timeout" src/services/chains.py</w:t>
            </w:r>
          </w:p>
        </w:tc>
      </w:tr>
    </w:tbl>
    <w:p>
      <w:r>
        <w:t xml:space="preserve"> </w:t>
      </w:r>
    </w:p>
    <w:p>
      <w:pPr>
        <w:spacing w:after="120"/>
      </w:pPr>
      <w:r>
        <w:t xml:space="preserve">Observação em execução — captura dos logs do servidor durante o processamento de uma requisição real, com atenção às mensagens de retry emitidas pela biblioteca langchain-google-genai.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6.3 Resultado</w:t>
      </w:r>
    </w:p>
    <w:p>
      <w:pPr>
        <w:pStyle w:val="Heading3"/>
        <w:spacing w:after="120" w:before="220"/>
      </w:pPr>
      <w:r>
        <w:rPr>
          <w:b/>
          <w:bCs/>
          <w:sz w:val="22"/>
          <w:szCs w:val="22"/>
        </w:rPr>
        <w:t xml:space="preserve">Inspeção de código</w:t>
      </w:r>
    </w:p>
    <w:p>
      <w:pPr>
        <w:spacing w:after="120"/>
      </w:pPr>
      <w:r>
        <w:t xml:space="preserve">A saída do grep confirmou a presença dos parâmetros nas duas funções: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src/services/chains.py:46:        max_retries=3,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src/services/chains.py:47:        timeout=30,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src/services/chains.py:104:        max_retries=3,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src/services/chains.py:105:        timeout=30,</w:t>
            </w:r>
          </w:p>
        </w:tc>
      </w:tr>
    </w:tbl>
    <w:p>
      <w:r>
        <w:t xml:space="preserve"> </w:t>
      </w:r>
    </w:p>
    <w:p>
      <w:pPr>
        <w:pStyle w:val="Heading3"/>
        <w:spacing w:after="120" w:before="220"/>
      </w:pPr>
      <w:r>
        <w:rPr>
          <w:b/>
          <w:bCs/>
          <w:sz w:val="22"/>
          <w:szCs w:val="22"/>
        </w:rPr>
        <w:t xml:space="preserve">Observação em execução</w:t>
      </w:r>
    </w:p>
    <w:p>
      <w:pPr>
        <w:spacing w:after="120"/>
      </w:pPr>
      <w:r>
        <w:t xml:space="preserve">Durante o processamento de uma requisição ao endpoint /chat/query, o servidor emitiu a seguinte sequência de mensagens de retry (transcrição simplificada dos logs originais):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Retrying langchain_google_genai.chat_models._chat_with_retry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 2.0 seconds as it raised Unauthenticated: 401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Retrying langchain_google_genai.chat_models._chat_with_retry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 4.0 seconds as it raised Unauthenticated: 401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Retrying langchain_google_genai.chat_models._chat_with_retry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 8.0 seconds as it raised Unauthenticated: 401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Retrying langchain_google_genai.chat_models._chat_with_retry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 16.0 seconds as it raised Unauthenticated: 401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Retrying langchain_google_genai.chat_models._chat_with_retry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 32.0 seconds as it raised Unauthenticated: 401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Retrying langchain_google_genai.chat_models._chat_with_retry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 60.0 seconds as it raised Unauthenticated: 401 ...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6.4 Análise</w:t>
      </w:r>
    </w:p>
    <w:p>
      <w:pPr>
        <w:spacing w:after="120"/>
      </w:pPr>
      <w:r>
        <w:t xml:space="preserve">A sequência de intervalos observada (2s, 4s, 8s, 16s, 32s, 60s) corresponde exatamente ao backoff exponencial esperado quando o parâmetro max_retries está configurado no cliente ChatGoogleGenerativeAI. Antes da alteração descrita em 2.3, o erro 401 seria propagado imediatamente pelo cliente e o servidor responderia com HTTP 500 sem qualquer tentativa de recuperação.</w:t>
      </w:r>
    </w:p>
    <w:p>
      <w:pPr>
        <w:spacing w:after="120"/>
      </w:pPr>
      <w:r>
        <w:t xml:space="preserve">A ocorrência da chave inválida durante os testes, embora não intencional, produziu o cenário ideal para observação: o retry se manifestou de forma explícita e observável nos logs. Em produção com chave válida, o retry só entrará em ação diante de picos reais de erro (429 por estouro de cota, 5xx por instabilidade do Gemini) e a maioria das requisições continuará sendo respondida na primeira tentativa, sem impacto perceptível no usuário.</w:t>
      </w:r>
    </w:p>
    <w:p>
      <w:pPr>
        <w:spacing w:after="120"/>
      </w:pPr>
      <w:r>
        <w:t xml:space="preserve">Conclusão do Teste 2: alteração validada com evidência dinâmica direta nos logs do servidor.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7. Teste 3 — Smoke Test do Pipeline RAG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7.1 Objetivo</w:t>
      </w:r>
    </w:p>
    <w:p>
      <w:pPr>
        <w:spacing w:after="120"/>
      </w:pPr>
      <w:r>
        <w:t xml:space="preserve">Verificar que o fluxo completo do chatbot (triagem, busca vetorial e geração de resposta via RAG) permanece funcional após as alterações, garantindo ausência de regressão no pipeline principal.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7.2 Situação da execução</w:t>
      </w:r>
    </w:p>
    <w:p>
      <w:pPr>
        <w:spacing w:after="120"/>
      </w:pPr>
      <w:r>
        <w:t xml:space="preserve">O teste não foi executado neste ciclo por depender simultaneamente de dois recursos externos que não estavam disponíveis no ambiente de desenvolvimento:</w:t>
      </w:r>
    </w:p>
    <w:p>
      <w:pPr>
        <w:spacing w:after="100"/>
      </w:pPr>
      <w:r>
        <w:t xml:space="preserve">• Uma credencial GOOGLE_API_KEY válida da API do Gemini, para que o LLM efetivamente gerasse a resposta final;</w:t>
      </w:r>
    </w:p>
    <w:p>
      <w:pPr>
        <w:spacing w:after="100"/>
      </w:pPr>
      <w:r>
        <w:t xml:space="preserve">• Um índice FAISS populado com os documentos do estatuto do ITT, para que o retriever tivesse contexto a fornecer ao LLM. Conforme apontado na seção 3, a auto-sincronização com o Google Drive foi ignorada durante o startup por ausência das credenciais correspondentes.</w:t>
      </w:r>
    </w:p>
    <w:p>
      <w:pPr>
        <w:spacing w:after="120"/>
      </w:pPr>
      <w:r>
        <w:t xml:space="preserve">Como se trata de um teste de integração ponta-a-ponta, sua execução isolada não é possível sem esses recursos.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7.3 Análise de risco</w:t>
      </w:r>
    </w:p>
    <w:p>
      <w:pPr>
        <w:spacing w:after="120"/>
      </w:pPr>
      <w:r>
        <w:t xml:space="preserve">Nenhuma das três alterações implementadas modifica o fluxo do pipeline RAG. As mudanças em chat.py, api.py e chains.py atuam em camadas ortogonais ao processamento de perguntas: rate limit (antes do handler), retry (ao chamar o LLM externo) e registro de middleware (no ciclo de request do framework). Não há caminho de código pelo qual essas alterações possam introduzir regressão no fluxo principal.</w:t>
      </w:r>
    </w:p>
    <w:p>
      <w:pPr>
        <w:spacing w:after="120"/>
      </w:pPr>
      <w:r>
        <w:t xml:space="preserve">A execução formal do Teste 3 fica prevista para o próximo ciclo, com o objetivo exclusivo de confirmação retrospectiva.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8. Consolidação dos Resultados</w:t>
      </w:r>
    </w:p>
    <w:p>
      <w:pPr>
        <w:spacing w:after="120"/>
      </w:pPr>
      <w:r>
        <w:t xml:space="preserve">A tabela abaixo resume o status de cada teste ao final do ciclo de validação:</w:t>
      </w:r>
    </w:p>
    <w:p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Teste</w:t>
            </w:r>
          </w:p>
        </w:tc>
        <w:tc>
          <w:tcPr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Alteração validada</w:t>
            </w:r>
          </w:p>
        </w:tc>
        <w:tc>
          <w:tcPr>
            <w:shd w:fill="E8E8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Teste 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Rate limit por IP (chat.py + api.py)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Validado por inspeção estrutural. Reexecução dinâmica prevista para ciclo futuro.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Teste 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Retry automático no Gemini (chains.py)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Aprovado com evidência dinâmica direta nos logs.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Teste 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Integridade do pipeline RAG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Não executado por dependência de recursos externos indisponíveis.</w:t>
            </w:r>
          </w:p>
        </w:tc>
      </w:tr>
    </w:tbl>
    <w:p>
      <w:r>
        <w:t xml:space="preserve"> 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9. Conclusão</w:t>
      </w:r>
    </w:p>
    <w:p>
      <w:pPr>
        <w:spacing w:after="120"/>
      </w:pPr>
      <w:r>
        <w:t xml:space="preserve">As três alterações implementadas foram avaliadas conforme a viabilidade do ambiente de desenvolvimento. A alteração mais crítica em termos de impacto operacional — a adição de retry automático ao cliente Gemini — foi validada com evidência dinâmica direta, comprovando que o comportamento de resiliência a falhas transientes está corretamente implementado.</w:t>
      </w:r>
    </w:p>
    <w:p>
      <w:pPr>
        <w:spacing w:after="120"/>
      </w:pPr>
      <w:r>
        <w:t xml:space="preserve">A correção da integração do slowapi (rate limit) foi validada estruturalmente. A ausência de validação dinâmica neste ciclo decorreu de uma limitação do ambiente de teste (credencial Gemini inválida) e não de qualquer defeito no código entregue. A conformidade estrutural indica que o comportamento esperado se manifestará em ambiente com credencial válida.</w:t>
      </w:r>
    </w:p>
    <w:p>
      <w:pPr>
        <w:spacing w:after="120"/>
      </w:pPr>
      <w:r>
        <w:t xml:space="preserve">O teste de integração do pipeline RAG foi adiado por dependência de recursos externos, sem risco identificado de regressão nas alterações implementadas.</w:t>
      </w:r>
    </w:p>
    <w:p>
      <w:pPr>
        <w:spacing w:after="120"/>
      </w:pPr>
      <w:r>
        <w:t xml:space="preserve">As alterações estão prontas para commit e integração ao branch principal. A reexecução dos Testes 1 e 3 em ciclo futuro, com o ambiente devidamente provisionado, permitirá completar a validação formal.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9.1 Trabalhos futuros</w:t>
      </w:r>
    </w:p>
    <w:p>
      <w:pPr>
        <w:spacing w:after="120"/>
      </w:pPr>
      <w:r>
        <w:t xml:space="preserve">Otimizações adicionais identificadas durante o desenvolvimento que podem ser incorporadas em ciclos futuros:</w:t>
      </w:r>
    </w:p>
    <w:p>
      <w:pPr>
        <w:spacing w:after="100"/>
      </w:pPr>
      <w:r>
        <w:t xml:space="preserve">• Implementação de cache de respostas para perguntas frequentes, reduzindo chamadas repetidas ao Gemini;</w:t>
      </w:r>
    </w:p>
    <w:p>
      <w:pPr>
        <w:spacing w:after="100"/>
      </w:pPr>
      <w:r>
        <w:t xml:space="preserve">• Uso de asyncio.Semaphore para limitar a concorrência global ao cliente Gemini, complementando o rate limit por IP;</w:t>
      </w:r>
    </w:p>
    <w:p>
      <w:pPr>
        <w:spacing w:after="100"/>
      </w:pPr>
      <w:r>
        <w:t xml:space="preserve">• Melhorias no retriever (ajuste de score threshold, uso de MMR, adição de reranking) para reduzir o volume de tokens enviados ao LLM;</w:t>
      </w:r>
    </w:p>
    <w:p>
      <w:pPr>
        <w:spacing w:after="100"/>
      </w:pPr>
      <w:r>
        <w:t xml:space="preserve">• Adição de memória conversacional indexada por user_id para permitir continuidade de contexto entre requisições do mesmo usuário.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Testes - Otimização do ChatBOT ITT</dc:title>
  <dc:creator>Chris Araújo Felipe Souza</dc:creator>
  <cp:lastModifiedBy>Un-named</cp:lastModifiedBy>
  <cp:revision>1</cp:revision>
  <dcterms:created xsi:type="dcterms:W3CDTF">2026-07-14T07:23:41.774Z</dcterms:created>
  <dcterms:modified xsi:type="dcterms:W3CDTF">2026-07-14T07:23:41.787Z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