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8C" w:rsidRDefault="00F6148F">
      <w:pPr>
        <w:pStyle w:val="Title"/>
      </w:pPr>
      <w:bookmarkStart w:id="0" w:name="_GoBack"/>
      <w:bookmarkEnd w:id="0"/>
      <w:r>
        <w:t>hw7.R</w:t>
      </w:r>
    </w:p>
    <w:p w:rsidR="0033648C" w:rsidRDefault="00F6148F">
      <w:pPr>
        <w:pStyle w:val="Author"/>
      </w:pPr>
      <w:r>
        <w:t>christieburris</w:t>
      </w:r>
    </w:p>
    <w:p w:rsidR="0033648C" w:rsidRDefault="00F6148F">
      <w:pPr>
        <w:pStyle w:val="Date"/>
      </w:pPr>
      <w:r>
        <w:t>Thu Apr 12 20:33:03 2018</w:t>
      </w:r>
    </w:p>
    <w:p w:rsidR="0033648C" w:rsidRDefault="00F6148F">
      <w:pPr>
        <w:pStyle w:val="SourceCode"/>
      </w:pPr>
      <w:r>
        <w:rPr>
          <w:rStyle w:val="CommentTok"/>
        </w:rPr>
        <w:t xml:space="preserve">#1a. We first output the correlation matrix to look for high values. </w:t>
      </w:r>
      <w:r>
        <w:br/>
      </w:r>
      <w:r>
        <w:rPr>
          <w:rStyle w:val="CommentTok"/>
        </w:rPr>
        <w:t>#    We observe is high correlation amongst top and bottom sets. For instance, top and bottom cannine (cor=.808)</w:t>
      </w:r>
      <w:r>
        <w:br/>
      </w:r>
      <w:r>
        <w:rPr>
          <w:rStyle w:val="CommentTok"/>
        </w:rPr>
        <w:t>#    as well as top and bottom premolars (cor=.896). Naturally, the total number of teeth is highly, positively correlated with all other appearances of teeth apart from molars.</w:t>
      </w:r>
      <w:r>
        <w:br/>
      </w:r>
      <w:r>
        <w:rPr>
          <w:rStyle w:val="CommentTok"/>
        </w:rPr>
        <w:t xml:space="preserve">#    Molars are negatively correlated with everything besides each other, with the exception of a low positive correlation with bottom incisors. </w:t>
      </w:r>
      <w:r>
        <w:br/>
      </w:r>
      <w:r>
        <w:br/>
      </w:r>
      <w:r>
        <w:rPr>
          <w:rStyle w:val="CommentTok"/>
        </w:rPr>
        <w:t xml:space="preserve">#    Making a plot of this allows us to visualize and interpret these correlations. Correlation with totals seem to reflect a legitimate trend. </w:t>
      </w:r>
      <w:r>
        <w:br/>
      </w:r>
      <w:r>
        <w:rPr>
          <w:rStyle w:val="CommentTok"/>
        </w:rPr>
        <w:t xml:space="preserve">#    Top and bottom premolars create a positive lienar trend. Although the data is not presented well for canines, only 3/32 animals only have one of the two teeth. </w:t>
      </w:r>
      <w:r>
        <w:br/>
      </w:r>
      <w:r>
        <w:rPr>
          <w:rStyle w:val="CommentTok"/>
        </w:rPr>
        <w:t>#    All other animals have either both or none, indicating a high positive correlation.</w:t>
      </w:r>
      <w:r>
        <w:br/>
      </w:r>
      <w:r>
        <w:br/>
      </w:r>
      <w:r>
        <w:rPr>
          <w:rStyle w:val="CommentTok"/>
        </w:rPr>
        <w:t xml:space="preserve">#1b. We perform PCA to determine the dimensionality of the data. From the scree plot and the cumulative proportions it does not seem like 2 components is adequate. </w:t>
      </w:r>
      <w:r>
        <w:br/>
      </w:r>
      <w:r>
        <w:br/>
      </w:r>
      <w:r>
        <w:rPr>
          <w:rStyle w:val="CommentTok"/>
        </w:rPr>
        <w:t xml:space="preserve">#1c. The biplot presents the data on the coordinates of the first 2 components. The display is quite skewed to in component 2. </w:t>
      </w:r>
      <w:r>
        <w:br/>
      </w:r>
      <w:r>
        <w:rPr>
          <w:rStyle w:val="CommentTok"/>
        </w:rPr>
        <w:t xml:space="preserve">#    This is line with what we discovered from the scree plot. It seems that 2 components do not adequately describe the data. </w:t>
      </w:r>
      <w:r>
        <w:br/>
      </w:r>
      <w:r>
        <w:br/>
      </w:r>
      <w:r>
        <w:rPr>
          <w:rStyle w:val="NormalTok"/>
        </w:rPr>
        <w:t>dataset&lt;-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"~/Desktop/Biometry/hw7/mammals.csv"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 keep only the numerical data, remove names</w:t>
      </w:r>
      <w:r>
        <w:br/>
      </w:r>
      <w:r>
        <w:rPr>
          <w:rStyle w:val="NormalTok"/>
        </w:rPr>
        <w:t>numdata =</w:t>
      </w:r>
      <w:r>
        <w:rPr>
          <w:rStyle w:val="StringTok"/>
        </w:rPr>
        <w:t xml:space="preserve"> </w:t>
      </w:r>
      <w:r>
        <w:rPr>
          <w:rStyle w:val="NormalTok"/>
        </w:rPr>
        <w:t>dataset[,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correlation matrix and plot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(numdata),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33648C" w:rsidRDefault="00F6148F">
      <w:pPr>
        <w:pStyle w:val="SourceCode"/>
      </w:pPr>
      <w:r>
        <w:rPr>
          <w:rStyle w:val="VerbatimChar"/>
        </w:rPr>
        <w:t>##                top.incisor bottom.incisor top.cannine bot.cannine</w:t>
      </w:r>
      <w:r>
        <w:br/>
      </w:r>
      <w:r>
        <w:rPr>
          <w:rStyle w:val="VerbatimChar"/>
        </w:rPr>
        <w:t>## top.incisor          1.000         -0.072       0.600       0.743</w:t>
      </w:r>
      <w:r>
        <w:br/>
      </w:r>
      <w:r>
        <w:rPr>
          <w:rStyle w:val="VerbatimChar"/>
        </w:rPr>
        <w:t>## bottom.incisor      -0.072          1.000       0.502       0.299</w:t>
      </w:r>
      <w:r>
        <w:br/>
      </w:r>
      <w:r>
        <w:rPr>
          <w:rStyle w:val="VerbatimChar"/>
        </w:rPr>
        <w:t>## top.cannine          0.600          0.502       1.000       0.808</w:t>
      </w:r>
      <w:r>
        <w:br/>
      </w:r>
      <w:r>
        <w:rPr>
          <w:rStyle w:val="VerbatimChar"/>
        </w:rPr>
        <w:t>## bot.cannine          0.743          0.299       0.808       1.000</w:t>
      </w:r>
      <w:r>
        <w:br/>
      </w:r>
      <w:r>
        <w:rPr>
          <w:rStyle w:val="VerbatimChar"/>
        </w:rPr>
        <w:lastRenderedPageBreak/>
        <w:t>## top.premol           0.507          0.384       0.553       0.479</w:t>
      </w:r>
      <w:r>
        <w:br/>
      </w:r>
      <w:r>
        <w:rPr>
          <w:rStyle w:val="VerbatimChar"/>
        </w:rPr>
        <w:t>## botpremol            0.469          0.486       0.660       0.556</w:t>
      </w:r>
      <w:r>
        <w:br/>
      </w:r>
      <w:r>
        <w:rPr>
          <w:rStyle w:val="VerbatimChar"/>
        </w:rPr>
        <w:t>## topmolar            -0.697         -0.077      -0.527      -0.653</w:t>
      </w:r>
      <w:r>
        <w:br/>
      </w:r>
      <w:r>
        <w:rPr>
          <w:rStyle w:val="VerbatimChar"/>
        </w:rPr>
        <w:t>## botmolar            -0.601          0.018      -0.471      -0.583</w:t>
      </w:r>
      <w:r>
        <w:br/>
      </w:r>
      <w:r>
        <w:rPr>
          <w:rStyle w:val="VerbatimChar"/>
        </w:rPr>
        <w:t>## totals               0.493          0.678       0.765       0.629</w:t>
      </w:r>
      <w:r>
        <w:br/>
      </w:r>
      <w:r>
        <w:rPr>
          <w:rStyle w:val="VerbatimChar"/>
        </w:rPr>
        <w:t>##                top.premol botpremol topmolar botmolar totals</w:t>
      </w:r>
      <w:r>
        <w:br/>
      </w:r>
      <w:r>
        <w:rPr>
          <w:rStyle w:val="VerbatimChar"/>
        </w:rPr>
        <w:t>## top.incisor         0.507     0.469   -0.697   -0.601  0.493</w:t>
      </w:r>
      <w:r>
        <w:br/>
      </w:r>
      <w:r>
        <w:rPr>
          <w:rStyle w:val="VerbatimChar"/>
        </w:rPr>
        <w:t>## bottom.incisor      0.384     0.486   -0.077    0.018  0.678</w:t>
      </w:r>
      <w:r>
        <w:br/>
      </w:r>
      <w:r>
        <w:rPr>
          <w:rStyle w:val="VerbatimChar"/>
        </w:rPr>
        <w:t>## top.cannine         0.553     0.660   -0.527   -0.471  0.765</w:t>
      </w:r>
      <w:r>
        <w:br/>
      </w:r>
      <w:r>
        <w:rPr>
          <w:rStyle w:val="VerbatimChar"/>
        </w:rPr>
        <w:t>## bot.cannine         0.479     0.556   -0.653   -0.583  0.629</w:t>
      </w:r>
      <w:r>
        <w:br/>
      </w:r>
      <w:r>
        <w:rPr>
          <w:rStyle w:val="VerbatimChar"/>
        </w:rPr>
        <w:t>## top.premol          1.000     0.896   -0.604   -0.536  0.771</w:t>
      </w:r>
      <w:r>
        <w:br/>
      </w:r>
      <w:r>
        <w:rPr>
          <w:rStyle w:val="VerbatimChar"/>
        </w:rPr>
        <w:t>## botpremol           0.896     1.000   -0.497   -0.414  0.878</w:t>
      </w:r>
      <w:r>
        <w:br/>
      </w:r>
      <w:r>
        <w:rPr>
          <w:rStyle w:val="VerbatimChar"/>
        </w:rPr>
        <w:t>## topmolar           -0.604    -0.497    1.000    0.855 -0.307</w:t>
      </w:r>
      <w:r>
        <w:br/>
      </w:r>
      <w:r>
        <w:rPr>
          <w:rStyle w:val="VerbatimChar"/>
        </w:rPr>
        <w:t>## botmolar           -0.536    -0.414    0.855    1.000 -0.184</w:t>
      </w:r>
      <w:r>
        <w:br/>
      </w:r>
      <w:r>
        <w:rPr>
          <w:rStyle w:val="VerbatimChar"/>
        </w:rPr>
        <w:t>## totals              0.771     0.878   -0.307   -0.184  1.000</w:t>
      </w:r>
    </w:p>
    <w:p w:rsidR="0033648C" w:rsidRDefault="00F6148F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(numdata)</w:t>
      </w:r>
    </w:p>
    <w:p w:rsidR="0033648C" w:rsidRDefault="00F6148F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8C" w:rsidRDefault="00F6148F">
      <w:pPr>
        <w:pStyle w:val="SourceCode"/>
      </w:pPr>
      <w:r>
        <w:rPr>
          <w:rStyle w:val="CommentTok"/>
        </w:rPr>
        <w:t># pca summary, notice cumulative proportions. The majority is picked up by 2 components, but it isn't until 5 components that we pick up 95%.</w:t>
      </w:r>
      <w:r>
        <w:br/>
      </w:r>
      <w:r>
        <w:rPr>
          <w:rStyle w:val="NormalTok"/>
        </w:rPr>
        <w:t>pca =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(numdata, </w:t>
      </w:r>
      <w:r>
        <w:rPr>
          <w:rStyle w:val="DataTypeTok"/>
        </w:rPr>
        <w:t>center=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(pca)</w:t>
      </w:r>
    </w:p>
    <w:p w:rsidR="0033648C" w:rsidRDefault="00F6148F">
      <w:pPr>
        <w:pStyle w:val="SourceCode"/>
      </w:pPr>
      <w:r>
        <w:rPr>
          <w:rStyle w:val="VerbatimChar"/>
        </w:rPr>
        <w:lastRenderedPageBreak/>
        <w:t>## Importance of components%s:</w:t>
      </w:r>
      <w:r>
        <w:br/>
      </w:r>
      <w:r>
        <w:rPr>
          <w:rStyle w:val="VerbatimChar"/>
        </w:rPr>
        <w:t>##                           PC1    PC2     PC3     PC4     PC5     PC6</w:t>
      </w:r>
      <w:r>
        <w:br/>
      </w:r>
      <w:r>
        <w:rPr>
          <w:rStyle w:val="VerbatimChar"/>
        </w:rPr>
        <w:t>## Standard deviation     2.3164 1.3294 0.87202 0.75847 0.45515 0.38124</w:t>
      </w:r>
      <w:r>
        <w:br/>
      </w:r>
      <w:r>
        <w:rPr>
          <w:rStyle w:val="VerbatimChar"/>
        </w:rPr>
        <w:t>## Proportion of Variance 0.5962 0.1964 0.08449 0.06392 0.02302 0.01615</w:t>
      </w:r>
      <w:r>
        <w:br/>
      </w:r>
      <w:r>
        <w:rPr>
          <w:rStyle w:val="VerbatimChar"/>
        </w:rPr>
        <w:t>## Cumulative Proportion  0.5962 0.7925 0.87702 0.94094 0.96396 0.98011</w:t>
      </w:r>
      <w:r>
        <w:br/>
      </w:r>
      <w:r>
        <w:rPr>
          <w:rStyle w:val="VerbatimChar"/>
        </w:rPr>
        <w:t>##                            PC7    PC8       PC9</w:t>
      </w:r>
      <w:r>
        <w:br/>
      </w:r>
      <w:r>
        <w:rPr>
          <w:rStyle w:val="VerbatimChar"/>
        </w:rPr>
        <w:t>## Standard deviation     0.33800 0.2545 1.802e-16</w:t>
      </w:r>
      <w:r>
        <w:br/>
      </w:r>
      <w:r>
        <w:rPr>
          <w:rStyle w:val="VerbatimChar"/>
        </w:rPr>
        <w:t>## Proportion of Variance 0.01269 0.0072 0.000e+00</w:t>
      </w:r>
      <w:r>
        <w:br/>
      </w:r>
      <w:r>
        <w:rPr>
          <w:rStyle w:val="VerbatimChar"/>
        </w:rPr>
        <w:t>## Cumulative Proportion  0.99280 1.0000 1.000e+00</w:t>
      </w:r>
    </w:p>
    <w:p w:rsidR="0033648C" w:rsidRDefault="00F6148F">
      <w:pPr>
        <w:pStyle w:val="SourceCode"/>
      </w:pPr>
      <w:r>
        <w:rPr>
          <w:rStyle w:val="CommentTok"/>
        </w:rPr>
        <w:t>#screeplot with horizontal line. 3 components necessary to drop below 1.</w:t>
      </w:r>
      <w:r>
        <w:br/>
      </w:r>
      <w:r>
        <w:rPr>
          <w:rStyle w:val="KeywordTok"/>
        </w:rPr>
        <w:t>screeplot</w:t>
      </w:r>
      <w:r>
        <w:rPr>
          <w:rStyle w:val="NormalTok"/>
        </w:rPr>
        <w:t>(pca,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'Screeplot for mammal teeth data'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33648C" w:rsidRDefault="00F6148F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7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8C" w:rsidRDefault="00F6148F">
      <w:pPr>
        <w:pStyle w:val="SourceCode"/>
      </w:pPr>
      <w:r>
        <w:rPr>
          <w:rStyle w:val="CommentTok"/>
        </w:rPr>
        <w:t># create biplot, notice that component 2 still has a lot of spread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biplot</w:t>
      </w:r>
      <w:r>
        <w:rPr>
          <w:rStyle w:val="NormalTok"/>
        </w:rPr>
        <w:t xml:space="preserve">(pca, </w:t>
      </w:r>
      <w:r>
        <w:rPr>
          <w:rStyle w:val="DataTypeTok"/>
        </w:rPr>
        <w:t>scale=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'component 1'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'component 2'</w:t>
      </w:r>
      <w:r>
        <w:rPr>
          <w:rStyle w:val="NormalTok"/>
        </w:rPr>
        <w:t>)</w:t>
      </w:r>
    </w:p>
    <w:p w:rsidR="0033648C" w:rsidRDefault="00F614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7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8C" w:rsidRDefault="00F6148F">
      <w:pPr>
        <w:pStyle w:val="SourceCode"/>
      </w:pPr>
      <w:r>
        <w:rPr>
          <w:rStyle w:val="CommentTok"/>
        </w:rPr>
        <w:t>#2a. Of the continuous variables (mgp, disp, drat, wt, qsec), we notice high negative correlation between mpg and disp/wt.</w:t>
      </w:r>
      <w:r>
        <w:br/>
      </w:r>
      <w:r>
        <w:rPr>
          <w:rStyle w:val="CommentTok"/>
        </w:rPr>
        <w:t xml:space="preserve">#    This makes sense as heavier cars tend to get fewer mpg and cars with more power tend to be heavier. </w:t>
      </w:r>
      <w:r>
        <w:br/>
      </w:r>
      <w:r>
        <w:rPr>
          <w:rStyle w:val="CommentTok"/>
        </w:rPr>
        <w:t xml:space="preserve">#    drat is also negatively correlated with wt and disp, but not as highly as mpg. </w:t>
      </w:r>
      <w:r>
        <w:br/>
      </w:r>
      <w:r>
        <w:br/>
      </w:r>
      <w:r>
        <w:rPr>
          <w:rStyle w:val="CommentTok"/>
        </w:rPr>
        <w:t xml:space="preserve">#2b. PCA indicates 2 components are sufficient to characterize the data. The biplot indicates that one axis contains mostly information on wt, mpg, drat, and disp. </w:t>
      </w:r>
      <w:r>
        <w:br/>
      </w:r>
      <w:r>
        <w:rPr>
          <w:rStyle w:val="CommentTok"/>
        </w:rPr>
        <w:t>#    The other axis is primarily determined by qsec. As such, two components are sufficient to summarize the data. One might interpret these components as 1) performance and 2) power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(mtcars)</w:t>
      </w:r>
      <w:r>
        <w:br/>
      </w:r>
      <w:r>
        <w:rPr>
          <w:rStyle w:val="NormalTok"/>
        </w:rPr>
        <w:t>cars=</w:t>
      </w:r>
      <w:r>
        <w:rPr>
          <w:rStyle w:val="KeywordTok"/>
        </w:rPr>
        <w:t>as.matrix</w:t>
      </w:r>
      <w:r>
        <w:rPr>
          <w:rStyle w:val="NormalTok"/>
        </w:rPr>
        <w:t>(mtcars[,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pull continuous variables</w:t>
      </w:r>
      <w:r>
        <w:br/>
      </w:r>
      <w:r>
        <w:rPr>
          <w:rStyle w:val="NormalTok"/>
        </w:rPr>
        <w:t>cars.cont=cars[,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correlation matrix and plot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(cars.cont),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33648C" w:rsidRDefault="00F6148F">
      <w:pPr>
        <w:pStyle w:val="SourceCode"/>
      </w:pPr>
      <w:r>
        <w:rPr>
          <w:rStyle w:val="VerbatimChar"/>
        </w:rPr>
        <w:lastRenderedPageBreak/>
        <w:t>##         mpg   disp   drat     wt   qsec</w:t>
      </w:r>
      <w:r>
        <w:br/>
      </w:r>
      <w:r>
        <w:rPr>
          <w:rStyle w:val="VerbatimChar"/>
        </w:rPr>
        <w:t>## mpg   1.000 -0.848  0.681 -0.868  0.419</w:t>
      </w:r>
      <w:r>
        <w:br/>
      </w:r>
      <w:r>
        <w:rPr>
          <w:rStyle w:val="VerbatimChar"/>
        </w:rPr>
        <w:t>## disp -0.848  1.000 -0.710  0.888 -0.434</w:t>
      </w:r>
      <w:r>
        <w:br/>
      </w:r>
      <w:r>
        <w:rPr>
          <w:rStyle w:val="VerbatimChar"/>
        </w:rPr>
        <w:t>## drat  0.681 -0.710  1.000 -0.712  0.091</w:t>
      </w:r>
      <w:r>
        <w:br/>
      </w:r>
      <w:r>
        <w:rPr>
          <w:rStyle w:val="VerbatimChar"/>
        </w:rPr>
        <w:t>## wt   -0.868  0.888 -0.712  1.000 -0.175</w:t>
      </w:r>
      <w:r>
        <w:br/>
      </w:r>
      <w:r>
        <w:rPr>
          <w:rStyle w:val="VerbatimChar"/>
        </w:rPr>
        <w:t>## qsec  0.419 -0.434  0.091 -0.175  1.000</w:t>
      </w:r>
    </w:p>
    <w:p w:rsidR="0033648C" w:rsidRDefault="00F6148F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(cars.cont)</w:t>
      </w:r>
    </w:p>
    <w:p w:rsidR="0033648C" w:rsidRDefault="00F6148F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7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8C" w:rsidRDefault="00F6148F">
      <w:pPr>
        <w:pStyle w:val="SourceCode"/>
      </w:pPr>
      <w:r>
        <w:rPr>
          <w:rStyle w:val="CommentTok"/>
        </w:rPr>
        <w:t># PCA summary, notice cumulative proportions. The majority is picked up by 2 components, but it isn't until 5 components that we pick up 95%.</w:t>
      </w:r>
      <w:r>
        <w:br/>
      </w:r>
      <w:r>
        <w:rPr>
          <w:rStyle w:val="NormalTok"/>
        </w:rPr>
        <w:t>cars.pca =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(cars.cont, </w:t>
      </w:r>
      <w:r>
        <w:rPr>
          <w:rStyle w:val="DataTypeTok"/>
        </w:rPr>
        <w:t>center=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(cars.pca)</w:t>
      </w:r>
    </w:p>
    <w:p w:rsidR="0033648C" w:rsidRDefault="00F6148F">
      <w:pPr>
        <w:pStyle w:val="SourceCode"/>
      </w:pPr>
      <w:r>
        <w:rPr>
          <w:rStyle w:val="VerbatimChar"/>
        </w:rPr>
        <w:t>## Importance of components%s:</w:t>
      </w:r>
      <w:r>
        <w:br/>
      </w:r>
      <w:r>
        <w:rPr>
          <w:rStyle w:val="VerbatimChar"/>
        </w:rPr>
        <w:t>##                           PC1    PC2    PC3     PC4     PC5</w:t>
      </w:r>
      <w:r>
        <w:br/>
      </w:r>
      <w:r>
        <w:rPr>
          <w:rStyle w:val="VerbatimChar"/>
        </w:rPr>
        <w:t>## Standard deviation     1.8685 0.9880 0.5714 0.39202 0.22852</w:t>
      </w:r>
      <w:r>
        <w:br/>
      </w:r>
      <w:r>
        <w:rPr>
          <w:rStyle w:val="VerbatimChar"/>
        </w:rPr>
        <w:t>## Proportion of Variance 0.6983 0.1952 0.0653 0.03074 0.01044</w:t>
      </w:r>
      <w:r>
        <w:br/>
      </w:r>
      <w:r>
        <w:rPr>
          <w:rStyle w:val="VerbatimChar"/>
        </w:rPr>
        <w:t>## Cumulative Proportion  0.6983 0.8935 0.9588 0.98956 1.00000</w:t>
      </w:r>
    </w:p>
    <w:p w:rsidR="0033648C" w:rsidRDefault="00F6148F">
      <w:pPr>
        <w:pStyle w:val="SourceCode"/>
      </w:pPr>
      <w:r>
        <w:rPr>
          <w:rStyle w:val="CommentTok"/>
        </w:rPr>
        <w:t># extract data from PCA</w:t>
      </w:r>
      <w:r>
        <w:br/>
      </w:r>
      <w:r>
        <w:rPr>
          <w:rStyle w:val="NormalTok"/>
        </w:rPr>
        <w:t>eigenvectors =</w:t>
      </w:r>
      <w:r>
        <w:rPr>
          <w:rStyle w:val="StringTok"/>
        </w:rPr>
        <w:t xml:space="preserve"> </w:t>
      </w:r>
      <w:r>
        <w:rPr>
          <w:rStyle w:val="NormalTok"/>
        </w:rPr>
        <w:t>cars.pca$loadings</w:t>
      </w:r>
      <w:r>
        <w:br/>
      </w:r>
      <w:r>
        <w:rPr>
          <w:rStyle w:val="NormalTok"/>
        </w:rPr>
        <w:t>eigenvalues =</w:t>
      </w:r>
      <w:r>
        <w:rPr>
          <w:rStyle w:val="StringTok"/>
        </w:rPr>
        <w:t xml:space="preserve"> </w:t>
      </w:r>
      <w:r>
        <w:rPr>
          <w:rStyle w:val="NormalTok"/>
        </w:rPr>
        <w:t>cars.pca$sdev*cars.pca$sdev</w:t>
      </w:r>
      <w:r>
        <w:br/>
      </w:r>
      <w:r>
        <w:rPr>
          <w:rStyle w:val="NormalTok"/>
        </w:rPr>
        <w:t>prop_var_exp =</w:t>
      </w:r>
      <w:r>
        <w:rPr>
          <w:rStyle w:val="StringTok"/>
        </w:rPr>
        <w:t xml:space="preserve"> </w:t>
      </w:r>
      <w:r>
        <w:rPr>
          <w:rStyle w:val="NormalTok"/>
        </w:rPr>
        <w:t>eigenvalues/</w:t>
      </w:r>
      <w:r>
        <w:rPr>
          <w:rStyle w:val="KeywordTok"/>
        </w:rPr>
        <w:t>sum</w:t>
      </w:r>
      <w:r>
        <w:rPr>
          <w:rStyle w:val="NormalTok"/>
        </w:rPr>
        <w:t>(eigenvalues)</w:t>
      </w:r>
      <w:r>
        <w:br/>
      </w:r>
      <w:r>
        <w:rPr>
          <w:rStyle w:val="NormalTok"/>
        </w:rPr>
        <w:lastRenderedPageBreak/>
        <w:t>cumulative =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(prop_var_exp)</w:t>
      </w:r>
      <w:r>
        <w:br/>
      </w:r>
      <w:r>
        <w:br/>
      </w:r>
      <w:r>
        <w:rPr>
          <w:rStyle w:val="CommentTok"/>
        </w:rPr>
        <w:t xml:space="preserve"># nice table of eigenvalues, the proportion of the expression from each component and the cumulative contribution of components. </w:t>
      </w:r>
      <w:r>
        <w:br/>
      </w:r>
      <w:r>
        <w:rPr>
          <w:rStyle w:val="NormalTok"/>
        </w:rPr>
        <w:t>results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(eigenvalues, prop_var_exp, cumulative))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(results,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33648C" w:rsidRDefault="00F6148F">
      <w:pPr>
        <w:pStyle w:val="SourceCode"/>
      </w:pPr>
      <w:r>
        <w:rPr>
          <w:rStyle w:val="VerbatimChar"/>
        </w:rPr>
        <w:t>##   eigenvalues prop_var_exp cumulative</w:t>
      </w:r>
      <w:r>
        <w:br/>
      </w:r>
      <w:r>
        <w:rPr>
          <w:rStyle w:val="VerbatimChar"/>
        </w:rPr>
        <w:t>## 1       3.491        0.698      0.698</w:t>
      </w:r>
      <w:r>
        <w:br/>
      </w:r>
      <w:r>
        <w:rPr>
          <w:rStyle w:val="VerbatimChar"/>
        </w:rPr>
        <w:t>## 2       0.976        0.195      0.894</w:t>
      </w:r>
      <w:r>
        <w:br/>
      </w:r>
      <w:r>
        <w:rPr>
          <w:rStyle w:val="VerbatimChar"/>
        </w:rPr>
        <w:t>## 3       0.326        0.065      0.959</w:t>
      </w:r>
      <w:r>
        <w:br/>
      </w:r>
      <w:r>
        <w:rPr>
          <w:rStyle w:val="VerbatimChar"/>
        </w:rPr>
        <w:t>## 4       0.154        0.031      0.990</w:t>
      </w:r>
      <w:r>
        <w:br/>
      </w:r>
      <w:r>
        <w:rPr>
          <w:rStyle w:val="VerbatimChar"/>
        </w:rPr>
        <w:t>## 5       0.052        0.010      1.000</w:t>
      </w:r>
    </w:p>
    <w:p w:rsidR="0033648C" w:rsidRDefault="00F6148F">
      <w:pPr>
        <w:pStyle w:val="SourceCode"/>
      </w:pPr>
      <w:r>
        <w:rPr>
          <w:rStyle w:val="KeywordTok"/>
        </w:rPr>
        <w:t>screeplot</w:t>
      </w:r>
      <w:r>
        <w:rPr>
          <w:rStyle w:val="NormalTok"/>
        </w:rPr>
        <w:t>(cars.pca,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'Screeplot for MPG data'</w:t>
      </w:r>
      <w:r>
        <w:rPr>
          <w:rStyle w:val="NormalTok"/>
        </w:rPr>
        <w:t xml:space="preserve">) </w:t>
      </w:r>
      <w:r>
        <w:rPr>
          <w:rStyle w:val="CommentTok"/>
        </w:rPr>
        <w:t>#screeplot with dots and lines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3648C" w:rsidRDefault="00F6148F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7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8C" w:rsidRDefault="00F6148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biplot</w:t>
      </w:r>
      <w:r>
        <w:rPr>
          <w:rStyle w:val="NormalTok"/>
        </w:rPr>
        <w:t xml:space="preserve">(cars.pca, </w:t>
      </w:r>
      <w:r>
        <w:rPr>
          <w:rStyle w:val="DataTypeTok"/>
        </w:rPr>
        <w:t>scale=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'component 1'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'component 2'</w:t>
      </w:r>
      <w:r>
        <w:rPr>
          <w:rStyle w:val="NormalTok"/>
        </w:rPr>
        <w:t>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33648C" w:rsidRDefault="00F614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7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64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71D" w:rsidRDefault="00F6148F">
      <w:pPr>
        <w:spacing w:after="0"/>
      </w:pPr>
      <w:r>
        <w:separator/>
      </w:r>
    </w:p>
  </w:endnote>
  <w:endnote w:type="continuationSeparator" w:id="0">
    <w:p w:rsidR="0054171D" w:rsidRDefault="00F614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48C" w:rsidRDefault="00F6148F">
      <w:r>
        <w:separator/>
      </w:r>
    </w:p>
  </w:footnote>
  <w:footnote w:type="continuationSeparator" w:id="0">
    <w:p w:rsidR="0033648C" w:rsidRDefault="00F61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5B60A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7D76406"/>
    <w:multiLevelType w:val="multilevel"/>
    <w:tmpl w:val="6C0C87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3648C"/>
    <w:rsid w:val="004E29B3"/>
    <w:rsid w:val="0054171D"/>
    <w:rsid w:val="00590D07"/>
    <w:rsid w:val="00784D58"/>
    <w:rsid w:val="008D6863"/>
    <w:rsid w:val="00B86B75"/>
    <w:rsid w:val="00BC48D5"/>
    <w:rsid w:val="00C36279"/>
    <w:rsid w:val="00E315A3"/>
    <w:rsid w:val="00EB15EF"/>
    <w:rsid w:val="00F614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6148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6148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6148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6148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960</Words>
  <Characters>5477</Characters>
  <Application>Microsoft Macintosh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hw7.R</dc:title>
  <dc:creator>christieburris</dc:creator>
  <cp:lastModifiedBy>Christie Burris</cp:lastModifiedBy>
  <cp:revision>2</cp:revision>
  <dcterms:created xsi:type="dcterms:W3CDTF">2018-07-20T19:10:00Z</dcterms:created>
  <dcterms:modified xsi:type="dcterms:W3CDTF">2018-07-20T19:10:00Z</dcterms:modified>
</cp:coreProperties>
</file>