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jc w:val="both"/>
        <w:rPr>
          <w:b w:val="1"/>
          <w:sz w:val="32"/>
          <w:szCs w:val="32"/>
        </w:rPr>
      </w:pPr>
      <w:r w:rsidDel="00000000" w:rsidR="00000000" w:rsidRPr="00000000">
        <w:rPr>
          <w:rtl w:val="0"/>
        </w:rPr>
      </w:r>
    </w:p>
    <w:p w:rsidR="00000000" w:rsidDel="00000000" w:rsidP="00000000" w:rsidRDefault="00000000" w:rsidRPr="00000000" w14:paraId="00000002">
      <w:pPr>
        <w:spacing w:after="160" w:before="240" w:lineRule="auto"/>
        <w:jc w:val="center"/>
        <w:rPr>
          <w:b w:val="1"/>
          <w:sz w:val="32"/>
          <w:szCs w:val="32"/>
        </w:rPr>
      </w:pPr>
      <w:r w:rsidDel="00000000" w:rsidR="00000000" w:rsidRPr="00000000">
        <w:rPr>
          <w:b w:val="1"/>
          <w:sz w:val="32"/>
          <w:szCs w:val="32"/>
          <w:rtl w:val="0"/>
        </w:rPr>
        <w:t xml:space="preserve">Project Description:</w:t>
      </w:r>
    </w:p>
    <w:p w:rsidR="00000000" w:rsidDel="00000000" w:rsidP="00000000" w:rsidRDefault="00000000" w:rsidRPr="00000000" w14:paraId="00000003">
      <w:pPr>
        <w:spacing w:after="160" w:before="240" w:lineRule="auto"/>
        <w:jc w:val="center"/>
        <w:rPr>
          <w:b w:val="1"/>
          <w:color w:val="ff0000"/>
          <w:sz w:val="32"/>
          <w:szCs w:val="32"/>
        </w:rPr>
      </w:pPr>
      <w:r w:rsidDel="00000000" w:rsidR="00000000" w:rsidRPr="00000000">
        <w:rPr>
          <w:b w:val="1"/>
          <w:sz w:val="32"/>
          <w:szCs w:val="32"/>
          <w:rtl w:val="0"/>
        </w:rPr>
        <w:t xml:space="preserve">Game Rental</w:t>
      </w:r>
      <w:r w:rsidDel="00000000" w:rsidR="00000000" w:rsidRPr="00000000">
        <w:rPr>
          <w:rtl w:val="0"/>
        </w:rPr>
      </w:r>
    </w:p>
    <w:p w:rsidR="00000000" w:rsidDel="00000000" w:rsidP="00000000" w:rsidRDefault="00000000" w:rsidRPr="00000000" w14:paraId="00000004">
      <w:pPr>
        <w:spacing w:after="16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5">
      <w:pPr>
        <w:spacing w:after="160" w:before="240" w:line="25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6">
      <w:pPr>
        <w:spacing w:after="160" w:before="240" w:line="256" w:lineRule="auto"/>
        <w:jc w:val="center"/>
        <w:rPr>
          <w:b w:val="1"/>
          <w:sz w:val="32"/>
          <w:szCs w:val="32"/>
        </w:rPr>
      </w:pPr>
      <w:r w:rsidDel="00000000" w:rsidR="00000000" w:rsidRPr="00000000">
        <w:rPr>
          <w:b w:val="1"/>
          <w:sz w:val="32"/>
          <w:szCs w:val="32"/>
          <w:rtl w:val="0"/>
        </w:rPr>
        <w:t xml:space="preserve">Christian Foyer  315200 </w:t>
      </w:r>
    </w:p>
    <w:p w:rsidR="00000000" w:rsidDel="00000000" w:rsidP="00000000" w:rsidRDefault="00000000" w:rsidRPr="00000000" w14:paraId="00000007">
      <w:pPr>
        <w:spacing w:after="160" w:before="240" w:line="256" w:lineRule="auto"/>
        <w:jc w:val="center"/>
        <w:rPr>
          <w:b w:val="1"/>
          <w:sz w:val="32"/>
          <w:szCs w:val="32"/>
        </w:rPr>
      </w:pPr>
      <w:r w:rsidDel="00000000" w:rsidR="00000000" w:rsidRPr="00000000">
        <w:rPr>
          <w:b w:val="1"/>
          <w:sz w:val="32"/>
          <w:szCs w:val="32"/>
          <w:rtl w:val="0"/>
        </w:rPr>
        <w:t xml:space="preserve">Martin Rosendahl 315201 </w:t>
      </w:r>
    </w:p>
    <w:p w:rsidR="00000000" w:rsidDel="00000000" w:rsidP="00000000" w:rsidRDefault="00000000" w:rsidRPr="00000000" w14:paraId="00000008">
      <w:pPr>
        <w:spacing w:after="160" w:before="240" w:line="256" w:lineRule="auto"/>
        <w:jc w:val="center"/>
        <w:rPr>
          <w:b w:val="1"/>
          <w:sz w:val="32"/>
          <w:szCs w:val="32"/>
        </w:rPr>
      </w:pPr>
      <w:r w:rsidDel="00000000" w:rsidR="00000000" w:rsidRPr="00000000">
        <w:rPr>
          <w:b w:val="1"/>
          <w:sz w:val="32"/>
          <w:szCs w:val="32"/>
          <w:rtl w:val="0"/>
        </w:rPr>
        <w:t xml:space="preserve">Levente Szajko 315249 </w:t>
      </w:r>
    </w:p>
    <w:p w:rsidR="00000000" w:rsidDel="00000000" w:rsidP="00000000" w:rsidRDefault="00000000" w:rsidRPr="00000000" w14:paraId="00000009">
      <w:pPr>
        <w:spacing w:after="160" w:before="240" w:line="256" w:lineRule="auto"/>
        <w:jc w:val="center"/>
        <w:rPr>
          <w:b w:val="1"/>
          <w:sz w:val="32"/>
          <w:szCs w:val="32"/>
        </w:rPr>
      </w:pPr>
      <w:r w:rsidDel="00000000" w:rsidR="00000000" w:rsidRPr="00000000">
        <w:rPr>
          <w:b w:val="1"/>
          <w:sz w:val="32"/>
          <w:szCs w:val="32"/>
          <w:rtl w:val="0"/>
        </w:rPr>
        <w:t xml:space="preserve">Kruno Neric 315258</w:t>
      </w:r>
    </w:p>
    <w:p w:rsidR="00000000" w:rsidDel="00000000" w:rsidP="00000000" w:rsidRDefault="00000000" w:rsidRPr="00000000" w14:paraId="0000000A">
      <w:pPr>
        <w:spacing w:after="160" w:before="240" w:line="25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B">
      <w:pPr>
        <w:spacing w:after="160" w:before="240" w:line="256" w:lineRule="auto"/>
        <w:rPr>
          <w:b w:val="1"/>
          <w:sz w:val="32"/>
          <w:szCs w:val="32"/>
        </w:rPr>
      </w:pPr>
      <w:r w:rsidDel="00000000" w:rsidR="00000000" w:rsidRPr="00000000">
        <w:rPr>
          <w:rtl w:val="0"/>
        </w:rPr>
      </w:r>
    </w:p>
    <w:p w:rsidR="00000000" w:rsidDel="00000000" w:rsidP="00000000" w:rsidRDefault="00000000" w:rsidRPr="00000000" w14:paraId="0000000C">
      <w:pPr>
        <w:spacing w:after="160" w:before="240" w:line="256"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D">
      <w:pPr>
        <w:spacing w:after="16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E">
      <w:pPr>
        <w:spacing w:after="16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F">
      <w:pPr>
        <w:spacing w:after="160" w:before="240" w:lineRule="auto"/>
        <w:jc w:val="center"/>
        <w:rPr>
          <w:b w:val="1"/>
          <w:sz w:val="32"/>
          <w:szCs w:val="32"/>
        </w:rPr>
      </w:pPr>
      <w:r w:rsidDel="00000000" w:rsidR="00000000" w:rsidRPr="00000000">
        <w:rPr>
          <w:b w:val="1"/>
          <w:sz w:val="32"/>
          <w:szCs w:val="32"/>
          <w:rtl w:val="0"/>
        </w:rPr>
        <w:t xml:space="preserve">Software Technology Engineering</w:t>
      </w:r>
    </w:p>
    <w:p w:rsidR="00000000" w:rsidDel="00000000" w:rsidP="00000000" w:rsidRDefault="00000000" w:rsidRPr="00000000" w14:paraId="00000010">
      <w:pPr>
        <w:spacing w:after="160" w:before="240" w:line="256" w:lineRule="auto"/>
        <w:jc w:val="center"/>
        <w:rPr>
          <w:b w:val="1"/>
          <w:sz w:val="32"/>
          <w:szCs w:val="32"/>
        </w:rPr>
      </w:pPr>
      <w:r w:rsidDel="00000000" w:rsidR="00000000" w:rsidRPr="00000000">
        <w:rPr>
          <w:b w:val="1"/>
          <w:sz w:val="32"/>
          <w:szCs w:val="32"/>
          <w:rtl w:val="0"/>
        </w:rPr>
        <w:t xml:space="preserve">2Y</w:t>
      </w:r>
    </w:p>
    <w:p w:rsidR="00000000" w:rsidDel="00000000" w:rsidP="00000000" w:rsidRDefault="00000000" w:rsidRPr="00000000" w14:paraId="00000011">
      <w:pPr>
        <w:spacing w:after="160" w:before="240" w:line="256" w:lineRule="auto"/>
        <w:jc w:val="center"/>
        <w:rPr>
          <w:b w:val="1"/>
          <w:sz w:val="32"/>
          <w:szCs w:val="32"/>
        </w:rPr>
      </w:pPr>
      <w:r w:rsidDel="00000000" w:rsidR="00000000" w:rsidRPr="00000000">
        <w:rPr>
          <w:b w:val="1"/>
          <w:sz w:val="32"/>
          <w:szCs w:val="32"/>
          <w:rtl w:val="0"/>
        </w:rPr>
        <w:t xml:space="preserve">March 13th, 2022</w:t>
      </w:r>
    </w:p>
    <w:p w:rsidR="00000000" w:rsidDel="00000000" w:rsidP="00000000" w:rsidRDefault="00000000" w:rsidRPr="00000000" w14:paraId="00000012">
      <w:pPr>
        <w:spacing w:after="240" w:before="240" w:line="254" w:lineRule="auto"/>
        <w:jc w:val="right"/>
        <w:rPr/>
      </w:pPr>
      <w:r w:rsidDel="00000000" w:rsidR="00000000" w:rsidRPr="00000000">
        <w:rPr>
          <w:rtl w:val="0"/>
        </w:rPr>
        <w:t xml:space="preserve"> </w:t>
      </w:r>
    </w:p>
    <w:p w:rsidR="00000000" w:rsidDel="00000000" w:rsidP="00000000" w:rsidRDefault="00000000" w:rsidRPr="00000000" w14:paraId="00000013">
      <w:pPr>
        <w:spacing w:after="240" w:before="240" w:line="254" w:lineRule="auto"/>
        <w:jc w:val="right"/>
        <w:rPr/>
      </w:pPr>
      <w:r w:rsidDel="00000000" w:rsidR="00000000" w:rsidRPr="00000000">
        <w:rPr>
          <w:rtl w:val="0"/>
        </w:rPr>
      </w:r>
    </w:p>
    <w:p w:rsidR="00000000" w:rsidDel="00000000" w:rsidP="00000000" w:rsidRDefault="00000000" w:rsidRPr="00000000" w14:paraId="00000014">
      <w:pPr>
        <w:spacing w:after="160" w:before="240" w:line="25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before="240" w:line="256" w:lineRule="auto"/>
        <w:rPr>
          <w:b w:val="1"/>
          <w:sz w:val="28"/>
          <w:szCs w:val="28"/>
        </w:rPr>
      </w:pPr>
      <w:r w:rsidDel="00000000" w:rsidR="00000000" w:rsidRPr="00000000">
        <w:rPr>
          <w:b w:val="1"/>
          <w:sz w:val="28"/>
          <w:szCs w:val="28"/>
          <w:rtl w:val="0"/>
        </w:rPr>
        <w:t xml:space="preserve">Table of content</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8957.480314960629"/>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Background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957.480314960629"/>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957.480314960629"/>
            </w:tabs>
            <w:spacing w:before="200" w:line="240" w:lineRule="auto"/>
            <w:ind w:left="0" w:firstLine="0"/>
            <w:rPr>
              <w:b w:val="1"/>
            </w:rPr>
          </w:pPr>
          <w:hyperlink w:anchor="_heading=h.84o930ty58g4">
            <w:r w:rsidDel="00000000" w:rsidR="00000000" w:rsidRPr="00000000">
              <w:rPr>
                <w:b w:val="1"/>
                <w:rtl w:val="0"/>
              </w:rPr>
              <w:t xml:space="preserve">3.    Definition of purpose</w:t>
            </w:r>
          </w:hyperlink>
          <w:r w:rsidDel="00000000" w:rsidR="00000000" w:rsidRPr="00000000">
            <w:rPr>
              <w:b w:val="1"/>
              <w:rtl w:val="0"/>
            </w:rPr>
            <w:tab/>
          </w:r>
          <w:r w:rsidDel="00000000" w:rsidR="00000000" w:rsidRPr="00000000">
            <w:fldChar w:fldCharType="begin"/>
            <w:instrText xml:space="preserve"> PAGEREF _heading=h.84o930ty58g4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957.480314960629"/>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6dmx8yjhlc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Delimitation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_heading=h.6dmx8yjhlc1a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957.480314960629"/>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957.480314960629"/>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Time schedule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957.480314960629"/>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x6g1gbm3b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Risk assessment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_heading=h.rx6g1gbm3b3j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957.480314960629"/>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Sources of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1">
      <w:pPr>
        <w:spacing w:after="160" w:before="240" w:lineRule="auto"/>
        <w:jc w:val="both"/>
        <w:rPr/>
      </w:pPr>
      <w:r w:rsidDel="00000000" w:rsidR="00000000" w:rsidRPr="00000000">
        <w:rPr>
          <w:rtl w:val="0"/>
        </w:rPr>
        <w:t xml:space="preserve">Appendices (including Group Contract)</w:t>
      </w:r>
    </w:p>
    <w:p w:rsidR="00000000" w:rsidDel="00000000" w:rsidP="00000000" w:rsidRDefault="00000000" w:rsidRPr="00000000" w14:paraId="00000022">
      <w:pPr>
        <w:spacing w:line="256" w:lineRule="auto"/>
        <w:rPr>
          <w:b w:val="1"/>
          <w:sz w:val="32"/>
          <w:szCs w:val="32"/>
        </w:rPr>
      </w:pPr>
      <w:r w:rsidDel="00000000" w:rsidR="00000000" w:rsidRPr="00000000">
        <w:rPr>
          <w:rtl w:val="0"/>
        </w:rPr>
      </w:r>
    </w:p>
    <w:p w:rsidR="00000000" w:rsidDel="00000000" w:rsidP="00000000" w:rsidRDefault="00000000" w:rsidRPr="00000000" w14:paraId="00000023">
      <w:pPr>
        <w:spacing w:after="160" w:before="240" w:line="256"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ind w:left="1080" w:hanging="360"/>
        <w:rPr>
          <w:b w:val="1"/>
          <w:sz w:val="46"/>
          <w:szCs w:val="46"/>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ind w:left="1080" w:hanging="360"/>
        <w:rPr>
          <w:b w:val="1"/>
          <w:sz w:val="46"/>
          <w:szCs w:val="46"/>
        </w:rPr>
      </w:pPr>
      <w:bookmarkStart w:colFirst="0" w:colLast="0" w:name="_heading=h.1fob9te" w:id="2"/>
      <w:bookmarkEnd w:id="2"/>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Background Description</w:t>
      </w:r>
      <w:r w:rsidDel="00000000" w:rsidR="00000000" w:rsidRPr="00000000">
        <w:rPr>
          <w:rtl w:val="0"/>
        </w:rPr>
      </w:r>
    </w:p>
    <w:p w:rsidR="00000000" w:rsidDel="00000000" w:rsidP="00000000" w:rsidRDefault="00000000" w:rsidRPr="00000000" w14:paraId="00000027">
      <w:pPr>
        <w:spacing w:after="160" w:before="240" w:line="256" w:lineRule="auto"/>
        <w:rPr/>
      </w:pPr>
      <w:r w:rsidDel="00000000" w:rsidR="00000000" w:rsidRPr="00000000">
        <w:rPr>
          <w:rtl w:val="0"/>
        </w:rPr>
        <w:t xml:space="preserve">Video games form a large part of the modern entertainment business. With their ever-expanding genres and improving quality, video games have become a staple of indoor activities. Especially in the current day where outings have been replaced with playing games together over vast distances, with users from different regions of the world and different countries playing together. </w:t>
      </w:r>
      <w:r w:rsidDel="00000000" w:rsidR="00000000" w:rsidRPr="00000000">
        <w:rPr>
          <w:rtl w:val="0"/>
        </w:rPr>
        <w:t xml:space="preserve">“</w:t>
      </w:r>
      <w:r w:rsidDel="00000000" w:rsidR="00000000" w:rsidRPr="00000000">
        <w:rPr>
          <w:rtl w:val="0"/>
        </w:rPr>
        <w:t xml:space="preserve">The language of international communication is, of course, English</w:t>
      </w:r>
      <w:r w:rsidDel="00000000" w:rsidR="00000000" w:rsidRPr="00000000">
        <w:rPr>
          <w:rtl w:val="0"/>
        </w:rPr>
        <w:t xml:space="preserve">”</w:t>
      </w:r>
      <w:r w:rsidDel="00000000" w:rsidR="00000000" w:rsidRPr="00000000">
        <w:rPr>
          <w:rtl w:val="0"/>
        </w:rPr>
        <w:t xml:space="preserve"> (Rudis, 2018). With a common language and game, these distances can be more easily bridged.</w:t>
      </w:r>
    </w:p>
    <w:p w:rsidR="00000000" w:rsidDel="00000000" w:rsidP="00000000" w:rsidRDefault="00000000" w:rsidRPr="00000000" w14:paraId="00000028">
      <w:pPr>
        <w:spacing w:after="160" w:before="240" w:line="256" w:lineRule="auto"/>
        <w:rPr/>
      </w:pPr>
      <w:r w:rsidDel="00000000" w:rsidR="00000000" w:rsidRPr="00000000">
        <w:rPr>
          <w:rtl w:val="0"/>
        </w:rPr>
        <w:t xml:space="preserve">While the connectivity increased, so did the price</w:t>
      </w:r>
      <w:r w:rsidDel="00000000" w:rsidR="00000000" w:rsidRPr="00000000">
        <w:rPr>
          <w:rtl w:val="0"/>
        </w:rPr>
        <w:t xml:space="preserve">. According to Ben Gilbert of Business Insider, for nearly 15 years the standard cost of a video game has been 60$. However, with the new generation of video game consoles such as PlayStation and Xbox Series X, which went into circulation in November of 2020, the standard price of video games is increasing to upwards of 70$. The first notion of this was with the announcement of the game "NBA 2K" in July when Sony announced that the price of the game on old consoles would be 60$, but on new consoles it would cost 70$ (Gilbert, 2020). Because of this, the consumerist mindset of acquiring new games as soon as they become available, often at obscene prices, has caused buyers to spend large sums of money on games that they play for a limited amount of time and forget about soon after.</w:t>
      </w:r>
    </w:p>
    <w:p w:rsidR="00000000" w:rsidDel="00000000" w:rsidP="00000000" w:rsidRDefault="00000000" w:rsidRPr="00000000" w14:paraId="00000029">
      <w:pPr>
        <w:spacing w:after="160" w:before="240" w:line="256" w:lineRule="auto"/>
        <w:rPr>
          <w:highlight w:val="yellow"/>
        </w:rPr>
      </w:pPr>
      <w:r w:rsidDel="00000000" w:rsidR="00000000" w:rsidRPr="00000000">
        <w:rPr>
          <w:rtl w:val="0"/>
        </w:rPr>
        <w:t xml:space="preserve">This leads to the second issue of buying video games, losing interest in them</w:t>
      </w:r>
      <w:r w:rsidDel="00000000" w:rsidR="00000000" w:rsidRPr="00000000">
        <w:rPr>
          <w:rtl w:val="0"/>
        </w:rPr>
        <w:t xml:space="preserve">. As with all forms of entertainment, all video games will sooner or later lose the attention of players and be forgotten, and quite possibly never played again. Because of this, many buyers do not get their money's worth because they simply lost interest and moved to the next new game.</w:t>
      </w:r>
      <w:r w:rsidDel="00000000" w:rsidR="00000000" w:rsidRPr="00000000">
        <w:rPr>
          <w:highlight w:val="white"/>
          <w:rtl w:val="0"/>
        </w:rPr>
        <w:t xml:space="preserve"> As an example, Halo Infinite has a main story play time of 20½ hours and 32 hours for general gameplay. And if one were to strive for a complete completion of the game it would average at around 51 hours (Davis, 2022). With most players not going to such an extent with every game they purchase, paying $60 for a game they will play for 20 hours or less is far too much. Another common occurrence when buying and playing games is buying a game that the user later learns they do not enjoy. With most game distributors having quite short refund periods, consumers are often unable to get their money back.</w:t>
      </w:r>
      <w:r w:rsidDel="00000000" w:rsidR="00000000" w:rsidRPr="00000000">
        <w:rPr>
          <w:rtl w:val="0"/>
        </w:rPr>
      </w:r>
    </w:p>
    <w:p w:rsidR="00000000" w:rsidDel="00000000" w:rsidP="00000000" w:rsidRDefault="00000000" w:rsidRPr="00000000" w14:paraId="0000002A">
      <w:pPr>
        <w:spacing w:after="160" w:before="240" w:line="256" w:lineRule="auto"/>
        <w:rPr/>
      </w:pPr>
      <w:r w:rsidDel="00000000" w:rsidR="00000000" w:rsidRPr="00000000">
        <w:rPr>
          <w:rtl w:val="0"/>
        </w:rPr>
        <w:t xml:space="preserve">In today’s market, buying every new game that comes out can be very expensive. This greatly limits the diversity of games available to the consumer. On the other hand, r</w:t>
      </w:r>
      <w:r w:rsidDel="00000000" w:rsidR="00000000" w:rsidRPr="00000000">
        <w:rPr>
          <w:rtl w:val="0"/>
        </w:rPr>
        <w:t xml:space="preserve">enting games has the benefit </w:t>
      </w:r>
      <w:r w:rsidDel="00000000" w:rsidR="00000000" w:rsidRPr="00000000">
        <w:rPr>
          <w:rtl w:val="0"/>
        </w:rPr>
        <w:t xml:space="preserve">of being cheaper than buying a game. Many companies allow you to subscribe to a monthly plan that lets you play many games without having to buy them and it can be as cheap as 5 (Stegner, 2020). This allows video game consumers the option to try many more games for a lower price. While there are advantages to buying a game such as being able to play it whenever you want and for as long as you want, this is often not worth it considering </w:t>
      </w:r>
      <w:r w:rsidDel="00000000" w:rsidR="00000000" w:rsidRPr="00000000">
        <w:rPr>
          <w:rtl w:val="0"/>
        </w:rPr>
        <w:t xml:space="preserve">many video game consumers do not spend more than 20 hours on a game</w:t>
      </w:r>
      <w:r w:rsidDel="00000000" w:rsidR="00000000" w:rsidRPr="00000000">
        <w:rPr>
          <w:rtl w:val="0"/>
        </w:rPr>
        <w:t xml:space="preserve"> </w:t>
      </w:r>
      <w:r w:rsidDel="00000000" w:rsidR="00000000" w:rsidRPr="00000000">
        <w:rPr>
          <w:highlight w:val="white"/>
          <w:rtl w:val="0"/>
        </w:rPr>
        <w:t xml:space="preserve">(Davis, 2022)</w:t>
      </w:r>
      <w:r w:rsidDel="00000000" w:rsidR="00000000" w:rsidRPr="00000000">
        <w:rPr>
          <w:rtl w:val="0"/>
        </w:rPr>
        <w:t xml:space="preserve">. It is much more efficient to rent a game due to the lower cost and the freedom to swap them out for new ones as needed.</w:t>
      </w:r>
    </w:p>
    <w:p w:rsidR="00000000" w:rsidDel="00000000" w:rsidP="00000000" w:rsidRDefault="00000000" w:rsidRPr="00000000" w14:paraId="0000002B">
      <w:pPr>
        <w:spacing w:after="160" w:before="240" w:line="256" w:lineRule="auto"/>
        <w:rPr/>
      </w:pPr>
      <w:r w:rsidDel="00000000" w:rsidR="00000000" w:rsidRPr="00000000">
        <w:rPr>
          <w:rtl w:val="0"/>
        </w:rPr>
        <w:t xml:space="preserve">In addition to the consideration of renting or buying, consumers also have the choice of physical or digital copies. Instead of just the executable game file, today’s digital copies of games come with a suite of software to fight back against piracy and verify the identity of the user, which is typically referred to as Digital Rights Management or DRM. Consequently, </w:t>
      </w:r>
      <w:r w:rsidDel="00000000" w:rsidR="00000000" w:rsidRPr="00000000">
        <w:rPr>
          <w:rtl w:val="0"/>
        </w:rPr>
        <w:t xml:space="preserve">many games </w:t>
      </w:r>
      <w:r w:rsidDel="00000000" w:rsidR="00000000" w:rsidRPr="00000000">
        <w:rPr>
          <w:rtl w:val="0"/>
        </w:rPr>
        <w:t xml:space="preserve">today rely on a constant connection to a server to play, even if the game does not have multiplayer functionality. This need to always be online does not reflect how a large portion of the user base uses the product.</w:t>
      </w:r>
    </w:p>
    <w:p w:rsidR="00000000" w:rsidDel="00000000" w:rsidP="00000000" w:rsidRDefault="00000000" w:rsidRPr="00000000" w14:paraId="0000002C">
      <w:pPr>
        <w:spacing w:after="160" w:before="240" w:line="256" w:lineRule="auto"/>
        <w:rPr/>
      </w:pPr>
      <w:r w:rsidDel="00000000" w:rsidR="00000000" w:rsidRPr="00000000">
        <w:rPr>
          <w:rtl w:val="0"/>
        </w:rPr>
        <w:t xml:space="preserve">Sony revealed that their users still spend more time playing offline than online (Coulson, 2020). In November 2021, the entire Warner Brothers games library briefly went offline because of a domain issue, which stopped consumers from using the software they had purchased and downloaded (Robinson, 2021). In addition to reliability, Sony has even made great marketing videos to display the shareability of physical games that comes because of not needing to always be connected (PlayStation, 2013). With so many ways to enjoy video games, it is unsurprising that they have gained even more popularity in the recent decades.</w:t>
      </w:r>
    </w:p>
    <w:p w:rsidR="00000000" w:rsidDel="00000000" w:rsidP="00000000" w:rsidRDefault="00000000" w:rsidRPr="00000000" w14:paraId="0000002D">
      <w:pPr>
        <w:spacing w:after="160" w:before="240" w:line="256" w:lineRule="auto"/>
        <w:rPr/>
      </w:pPr>
      <w:r w:rsidDel="00000000" w:rsidR="00000000" w:rsidRPr="00000000">
        <w:rPr>
          <w:rtl w:val="0"/>
        </w:rPr>
        <w:t xml:space="preserve">This is also becoming an even more active topic during the current global health crisis, “During the ongoing period of lockdown and social distancing, many of us have observed a significant increase in the use of entertainment games (both analog and digital games) at home to pass the time and to deal with stress. Entertainment games are perceived as a relief for families, both for parents and children” (Kriz, 2020). Given the increased demand for digital entertainment, the decreased value described before is striking.</w:t>
      </w:r>
    </w:p>
    <w:p w:rsidR="00000000" w:rsidDel="00000000" w:rsidP="00000000" w:rsidRDefault="00000000" w:rsidRPr="00000000" w14:paraId="0000002E">
      <w:pPr>
        <w:spacing w:after="160" w:before="240" w:line="256" w:lineRule="auto"/>
        <w:rPr/>
      </w:pPr>
      <w:r w:rsidDel="00000000" w:rsidR="00000000" w:rsidRPr="00000000">
        <w:rPr>
          <w:rtl w:val="0"/>
        </w:rPr>
      </w:r>
    </w:p>
    <w:p w:rsidR="00000000" w:rsidDel="00000000" w:rsidP="00000000" w:rsidRDefault="00000000" w:rsidRPr="00000000" w14:paraId="0000002F">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0">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1">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2">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3">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4">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5">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6">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7">
      <w:pPr>
        <w:spacing w:after="160" w:before="240" w:line="256" w:lineRule="auto"/>
        <w:rPr>
          <w:b w:val="1"/>
          <w:sz w:val="46"/>
          <w:szCs w:val="46"/>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ind w:left="1080" w:hanging="360"/>
        <w:rPr>
          <w:b w:val="1"/>
          <w:sz w:val="46"/>
          <w:szCs w:val="46"/>
        </w:rPr>
      </w:pPr>
      <w:bookmarkStart w:colFirst="0" w:colLast="0" w:name="_heading=h.3znysh7"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Problem Statement</w:t>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Main problem</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Video games have become too expensive for the consumer</w:t>
      </w:r>
      <w:r w:rsidDel="00000000" w:rsidR="00000000" w:rsidRPr="00000000">
        <w:rPr>
          <w:rtl w:val="0"/>
        </w:rPr>
        <w:t xml:space="preserve">, but the quality of play time has not accordingly increased, which reduces the perceived value of the product they purchase.</w:t>
      </w:r>
      <w:r w:rsidDel="00000000" w:rsidR="00000000" w:rsidRPr="00000000">
        <w:rPr>
          <w:rtl w:val="0"/>
        </w:rPr>
      </w:r>
    </w:p>
    <w:p w:rsidR="00000000" w:rsidDel="00000000" w:rsidP="00000000" w:rsidRDefault="00000000" w:rsidRPr="00000000" w14:paraId="0000003B">
      <w:pPr>
        <w:spacing w:after="240" w:before="240" w:lineRule="auto"/>
        <w:ind w:left="360" w:firstLine="360"/>
        <w:jc w:val="both"/>
        <w:rPr/>
      </w:pPr>
      <w:r w:rsidDel="00000000" w:rsidR="00000000" w:rsidRPr="00000000">
        <w:rPr>
          <w:rtl w:val="0"/>
        </w:rPr>
        <w:t xml:space="preserve">1. How </w:t>
      </w:r>
      <w:r w:rsidDel="00000000" w:rsidR="00000000" w:rsidRPr="00000000">
        <w:rPr>
          <w:rtl w:val="0"/>
        </w:rPr>
        <w:t xml:space="preserve">is physical media distributed?</w:t>
      </w:r>
    </w:p>
    <w:p w:rsidR="00000000" w:rsidDel="00000000" w:rsidP="00000000" w:rsidRDefault="00000000" w:rsidRPr="00000000" w14:paraId="0000003C">
      <w:pPr>
        <w:spacing w:after="240" w:before="240" w:lineRule="auto"/>
        <w:ind w:left="360" w:firstLine="360"/>
        <w:jc w:val="both"/>
        <w:rPr/>
      </w:pPr>
      <w:r w:rsidDel="00000000" w:rsidR="00000000" w:rsidRPr="00000000">
        <w:rPr>
          <w:rtl w:val="0"/>
        </w:rPr>
        <w:t xml:space="preserve">2. </w:t>
      </w:r>
      <w:r w:rsidDel="00000000" w:rsidR="00000000" w:rsidRPr="00000000">
        <w:rPr>
          <w:rtl w:val="0"/>
        </w:rPr>
        <w:t xml:space="preserve">What are the steps to rent a game?</w:t>
      </w:r>
    </w:p>
    <w:p w:rsidR="00000000" w:rsidDel="00000000" w:rsidP="00000000" w:rsidRDefault="00000000" w:rsidRPr="00000000" w14:paraId="0000003D">
      <w:pPr>
        <w:spacing w:after="240" w:before="240" w:lineRule="auto"/>
        <w:ind w:left="360" w:firstLine="360"/>
        <w:jc w:val="both"/>
        <w:rPr/>
      </w:pPr>
      <w:r w:rsidDel="00000000" w:rsidR="00000000" w:rsidRPr="00000000">
        <w:rPr>
          <w:rtl w:val="0"/>
        </w:rPr>
        <w:t xml:space="preserve">3. </w:t>
      </w:r>
      <w:r w:rsidDel="00000000" w:rsidR="00000000" w:rsidRPr="00000000">
        <w:rPr>
          <w:rtl w:val="0"/>
        </w:rPr>
        <w:t xml:space="preserve">How can game rentals be shared?</w:t>
      </w:r>
    </w:p>
    <w:p w:rsidR="00000000" w:rsidDel="00000000" w:rsidP="00000000" w:rsidRDefault="00000000" w:rsidRPr="00000000" w14:paraId="0000003E">
      <w:pPr>
        <w:spacing w:after="240" w:before="240" w:lineRule="auto"/>
        <w:ind w:left="360" w:firstLine="0"/>
        <w:jc w:val="both"/>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160" w:before="240" w:line="256" w:lineRule="auto"/>
        <w:rPr>
          <w:b w:val="1"/>
          <w:sz w:val="28"/>
          <w:szCs w:val="28"/>
        </w:rPr>
      </w:pP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heading=h.2et92p0" w:id="4"/>
      <w:bookmarkEnd w:id="4"/>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keepNext w:val="0"/>
        <w:keepLines w:val="0"/>
        <w:spacing w:before="480" w:lineRule="auto"/>
        <w:ind w:left="0" w:firstLine="0"/>
        <w:rPr>
          <w:b w:val="1"/>
          <w:sz w:val="46"/>
          <w:szCs w:val="46"/>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ind w:left="1080" w:hanging="360"/>
        <w:rPr/>
      </w:pPr>
      <w:bookmarkStart w:colFirst="0" w:colLast="0" w:name="_heading=h.84o930ty58g4" w:id="6"/>
      <w:bookmarkEnd w:id="6"/>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Definition of purpose</w:t>
      </w:r>
      <w:r w:rsidDel="00000000" w:rsidR="00000000" w:rsidRPr="00000000">
        <w:rPr>
          <w:rtl w:val="0"/>
        </w:rPr>
      </w:r>
    </w:p>
    <w:p w:rsidR="00000000" w:rsidDel="00000000" w:rsidP="00000000" w:rsidRDefault="00000000" w:rsidRPr="00000000" w14:paraId="0000004D">
      <w:pPr>
        <w:spacing w:after="160" w:before="240" w:line="256" w:lineRule="auto"/>
        <w:ind w:left="0" w:firstLine="0"/>
        <w:rPr/>
      </w:pPr>
      <w:r w:rsidDel="00000000" w:rsidR="00000000" w:rsidRPr="00000000">
        <w:rPr>
          <w:rtl w:val="0"/>
        </w:rPr>
        <w:t xml:space="preserve">The purpose is to help video game consumers get better value from the games they play by offering a lower cost alternative to purchasing each title.</w:t>
      </w:r>
    </w:p>
    <w:p w:rsidR="00000000" w:rsidDel="00000000" w:rsidP="00000000" w:rsidRDefault="00000000" w:rsidRPr="00000000" w14:paraId="0000004E">
      <w:pPr>
        <w:spacing w:after="160" w:before="240" w:line="256" w:lineRule="auto"/>
        <w:ind w:left="360" w:firstLine="0"/>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ind w:left="1080" w:hanging="360"/>
        <w:rPr>
          <w:b w:val="1"/>
          <w:sz w:val="46"/>
          <w:szCs w:val="46"/>
        </w:rPr>
      </w:pPr>
      <w:bookmarkStart w:colFirst="0" w:colLast="0" w:name="_heading=h.3dy6vkm" w:id="7"/>
      <w:bookmarkEnd w:id="7"/>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ind w:left="1080" w:hanging="360"/>
        <w:rPr/>
      </w:pPr>
      <w:bookmarkStart w:colFirst="0" w:colLast="0" w:name="_heading=h.6dmx8yjhlc1a" w:id="8"/>
      <w:bookmarkEnd w:id="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Delimitation</w:t>
      </w:r>
      <w:r w:rsidDel="00000000" w:rsidR="00000000" w:rsidRPr="00000000">
        <w:rPr>
          <w:rtl w:val="0"/>
        </w:rPr>
      </w:r>
    </w:p>
    <w:p w:rsidR="00000000" w:rsidDel="00000000" w:rsidP="00000000" w:rsidRDefault="00000000" w:rsidRPr="00000000" w14:paraId="00000051">
      <w:pPr>
        <w:numPr>
          <w:ilvl w:val="0"/>
          <w:numId w:val="1"/>
        </w:numPr>
        <w:spacing w:after="200" w:before="240" w:lineRule="auto"/>
        <w:ind w:left="720" w:hanging="360"/>
        <w:rPr/>
      </w:pPr>
      <w:r w:rsidDel="00000000" w:rsidR="00000000" w:rsidRPr="00000000">
        <w:rPr>
          <w:rtl w:val="0"/>
        </w:rPr>
        <w:t xml:space="preserve">We will not support any language other than english.</w:t>
      </w:r>
      <w:r w:rsidDel="00000000" w:rsidR="00000000" w:rsidRPr="00000000">
        <w:rPr>
          <w:rtl w:val="0"/>
        </w:rPr>
        <w:t xml:space="preserve"> </w:t>
      </w:r>
    </w:p>
    <w:p w:rsidR="00000000" w:rsidDel="00000000" w:rsidP="00000000" w:rsidRDefault="00000000" w:rsidRPr="00000000" w14:paraId="00000052">
      <w:pPr>
        <w:numPr>
          <w:ilvl w:val="0"/>
          <w:numId w:val="1"/>
        </w:numPr>
        <w:spacing w:after="200" w:lineRule="auto"/>
        <w:ind w:left="720" w:hanging="360"/>
        <w:rPr/>
      </w:pPr>
      <w:r w:rsidDel="00000000" w:rsidR="00000000" w:rsidRPr="00000000">
        <w:rPr>
          <w:rtl w:val="0"/>
        </w:rPr>
        <w:t xml:space="preserve">We will not include digital copies of video games in the </w:t>
      </w:r>
      <w:r w:rsidDel="00000000" w:rsidR="00000000" w:rsidRPr="00000000">
        <w:rPr>
          <w:rtl w:val="0"/>
        </w:rPr>
        <w:t xml:space="preserve">system for users to download.</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line="256" w:lineRule="auto"/>
        <w:rPr/>
      </w:pPr>
      <w:r w:rsidDel="00000000" w:rsidR="00000000" w:rsidRPr="00000000">
        <w:rPr>
          <w:rtl w:val="0"/>
        </w:rPr>
      </w:r>
    </w:p>
    <w:p w:rsidR="00000000" w:rsidDel="00000000" w:rsidP="00000000" w:rsidRDefault="00000000" w:rsidRPr="00000000" w14:paraId="00000056">
      <w:pPr>
        <w:spacing w:after="160" w:before="240" w:line="256"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ind w:left="1080" w:hanging="360"/>
        <w:rPr/>
      </w:pPr>
      <w:bookmarkStart w:colFirst="0" w:colLast="0" w:name="_heading=h.4d34og8" w:id="9"/>
      <w:bookmarkEnd w:id="9"/>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Methodology</w:t>
      </w:r>
      <w:r w:rsidDel="00000000" w:rsidR="00000000" w:rsidRPr="00000000">
        <w:rPr>
          <w:rtl w:val="0"/>
        </w:rPr>
      </w:r>
    </w:p>
    <w:p w:rsidR="00000000" w:rsidDel="00000000" w:rsidP="00000000" w:rsidRDefault="00000000" w:rsidRPr="00000000" w14:paraId="00000058">
      <w:pPr>
        <w:spacing w:after="200" w:line="256" w:lineRule="auto"/>
        <w:rPr/>
      </w:pPr>
      <w:r w:rsidDel="00000000" w:rsidR="00000000" w:rsidRPr="00000000">
        <w:rPr>
          <w:rtl w:val="0"/>
        </w:rPr>
        <w:t xml:space="preserve">The methodology used for the duration of the project will consist of a combination of Unified Process and SCRUM with a focus on agility. In regards to Unified Process, the disciplines will be integrated throughout each of the phases. In particular, about 90% of requirements will become more fleshed out and 10% of the requirements will be implemented by the end of the elaboration phase. During inception, modeling will be used as a tool for understanding instead of documentation. However, modeling will continue in the different phases in differing amounts of emphasis as the transition phase approaches.</w:t>
      </w:r>
    </w:p>
    <w:p w:rsidR="00000000" w:rsidDel="00000000" w:rsidP="00000000" w:rsidRDefault="00000000" w:rsidRPr="00000000" w14:paraId="00000059">
      <w:pPr>
        <w:spacing w:after="200" w:line="256" w:lineRule="auto"/>
        <w:rPr/>
      </w:pPr>
      <w:r w:rsidDel="00000000" w:rsidR="00000000" w:rsidRPr="00000000">
        <w:rPr>
          <w:rtl w:val="0"/>
        </w:rPr>
        <w:t xml:space="preserve">SCRUM will be utilized through the project to better define the structure of two pillars: roles and ceremonies. The roles of SCRUM master, product owner, and developer will be used to identify how team members interact with the artifacts that are created. The ceremonies consist of different types of meeting and will be used in the project to better integrate internal and external feedback. Using the small amount of time allotted for each daily SCRUM, the team will reflect on what has been accomplished, what needs to be accomplished, and how it can be accomplished better. Outside of the daily ceremonies, the sprint planning and retrospective will work to provide a roadmap as well as an internal evaluation. The sprints for this project will be relatively short, lasting 3 days each. However, that will be enough time to implement a feature that was planned in the sprint planning meeting, but it is short enough to make meaningful adjustments to the following sprints before the delivery of the project.</w:t>
      </w:r>
    </w:p>
    <w:p w:rsidR="00000000" w:rsidDel="00000000" w:rsidP="00000000" w:rsidRDefault="00000000" w:rsidRPr="00000000" w14:paraId="0000005A">
      <w:pPr>
        <w:spacing w:after="160" w:before="240" w:line="256" w:lineRule="auto"/>
        <w:rPr/>
      </w:pP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ind w:left="1080" w:hanging="360"/>
        <w:rPr>
          <w:b w:val="1"/>
          <w:sz w:val="46"/>
          <w:szCs w:val="46"/>
        </w:rPr>
      </w:pPr>
      <w:bookmarkStart w:colFirst="0" w:colLast="0" w:name="_heading=h.2s8eyo1" w:id="10"/>
      <w:bookmarkEnd w:id="1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ind w:left="1080" w:hanging="360"/>
        <w:rPr>
          <w:b w:val="1"/>
          <w:sz w:val="46"/>
          <w:szCs w:val="46"/>
        </w:rPr>
      </w:pPr>
      <w:bookmarkStart w:colFirst="0" w:colLast="0" w:name="_heading=h.17dp8vu" w:id="11"/>
      <w:bookmarkEnd w:id="11"/>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Time schedule</w:t>
      </w:r>
    </w:p>
    <w:p w:rsidR="00000000" w:rsidDel="00000000" w:rsidP="00000000" w:rsidRDefault="00000000" w:rsidRPr="00000000" w14:paraId="0000005D">
      <w:pPr>
        <w:rPr/>
      </w:pPr>
      <w:r w:rsidDel="00000000" w:rsidR="00000000" w:rsidRPr="00000000">
        <w:rPr>
          <w:rtl w:val="0"/>
        </w:rPr>
        <w:t xml:space="preserve">Using the Unified Process, the phases are clearly defined, but because of the adaptability and integration of feedback, the dates of the ends cannot be accurately estimated. However, using the structure of the semester, it is possible to make a prediction of which phase the project will be in.</w:t>
      </w:r>
      <w:r w:rsidDel="00000000" w:rsidR="00000000" w:rsidRPr="00000000">
        <w:rPr>
          <w:rtl w:val="0"/>
        </w:rPr>
      </w:r>
    </w:p>
    <w:p w:rsidR="00000000" w:rsidDel="00000000" w:rsidP="00000000" w:rsidRDefault="00000000" w:rsidRPr="00000000" w14:paraId="0000005E">
      <w:pPr>
        <w:spacing w:after="240" w:before="240" w:lineRule="auto"/>
        <w:ind w:left="720" w:firstLine="0"/>
        <w:jc w:val="both"/>
        <w:rPr>
          <w:sz w:val="24"/>
          <w:szCs w:val="24"/>
        </w:rPr>
      </w:pPr>
      <w:r w:rsidDel="00000000" w:rsidR="00000000" w:rsidRPr="00000000">
        <w:rPr>
          <w:rtl w:val="0"/>
        </w:rPr>
      </w:r>
    </w:p>
    <w:tbl>
      <w:tblPr>
        <w:tblStyle w:val="Table1"/>
        <w:tblW w:w="75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260"/>
        <w:gridCol w:w="1395"/>
        <w:gridCol w:w="4020"/>
        <w:tblGridChange w:id="0">
          <w:tblGrid>
            <w:gridCol w:w="855"/>
            <w:gridCol w:w="1260"/>
            <w:gridCol w:w="1395"/>
            <w:gridCol w:w="4020"/>
          </w:tblGrid>
        </w:tblGridChange>
      </w:tblGrid>
      <w:tr>
        <w:trPr>
          <w:cantSplit w:val="0"/>
          <w:trHeight w:val="8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240" w:before="240" w:lineRule="auto"/>
              <w:jc w:val="both"/>
              <w:rPr/>
            </w:pPr>
            <w:r w:rsidDel="00000000" w:rsidR="00000000" w:rsidRPr="00000000">
              <w:rPr>
                <w:rtl w:val="0"/>
              </w:rPr>
              <w:t xml:space="preserve">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240" w:before="240" w:lineRule="auto"/>
              <w:jc w:val="both"/>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240" w:before="240" w:lineRule="auto"/>
              <w:jc w:val="both"/>
              <w:rPr/>
            </w:pPr>
            <w:r w:rsidDel="00000000" w:rsidR="00000000" w:rsidRPr="00000000">
              <w:rPr>
                <w:rtl w:val="0"/>
              </w:rPr>
              <w:t xml:space="preserve">Number of Hours (per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240" w:before="240" w:lineRule="auto"/>
              <w:jc w:val="both"/>
              <w:rPr/>
            </w:pPr>
            <w:r w:rsidDel="00000000" w:rsidR="00000000" w:rsidRPr="00000000">
              <w:rPr>
                <w:rtl w:val="0"/>
              </w:rPr>
              <w:t xml:space="preserve">Tasks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240" w:befor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240" w:before="240" w:lineRule="auto"/>
              <w:jc w:val="both"/>
              <w:rPr/>
            </w:pPr>
            <w:r w:rsidDel="00000000" w:rsidR="00000000" w:rsidRPr="00000000">
              <w:rPr>
                <w:rtl w:val="0"/>
              </w:rPr>
              <w:t xml:space="preserve">7/2/22-</w:t>
              <w:br w:type="textWrapping"/>
              <w:t xml:space="preserve">11/2/22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240" w:before="240" w:lineRule="auto"/>
              <w:jc w:val="both"/>
              <w:rPr/>
            </w:pPr>
            <w:r w:rsidDel="00000000" w:rsidR="00000000" w:rsidRPr="00000000">
              <w:rPr>
                <w:rtl w:val="0"/>
              </w:rPr>
              <w:t xml:space="preserve">Inception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240" w:before="240" w:lineRule="auto"/>
              <w:jc w:val="both"/>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240" w:before="240" w:lineRule="auto"/>
              <w:jc w:val="both"/>
              <w:rPr/>
            </w:pPr>
            <w:r w:rsidDel="00000000" w:rsidR="00000000" w:rsidRPr="00000000">
              <w:rPr>
                <w:rtl w:val="0"/>
              </w:rPr>
              <w:t xml:space="preserve">14/2/22-</w:t>
              <w:br w:type="textWrapping"/>
              <w:t xml:space="preserve">19/2/22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240" w:before="240" w:lineRule="auto"/>
              <w:jc w:val="both"/>
              <w:rPr/>
            </w:pPr>
            <w:r w:rsidDel="00000000" w:rsidR="00000000" w:rsidRPr="00000000">
              <w:rPr>
                <w:rtl w:val="0"/>
              </w:rPr>
              <w:t xml:space="preserve">Inception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240" w:before="240" w:lineRule="auto"/>
              <w:jc w:val="both"/>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240" w:before="240" w:lineRule="auto"/>
              <w:jc w:val="both"/>
              <w:rPr/>
            </w:pPr>
            <w:r w:rsidDel="00000000" w:rsidR="00000000" w:rsidRPr="00000000">
              <w:rPr>
                <w:rtl w:val="0"/>
              </w:rPr>
              <w:t xml:space="preserve">21/22/22-25/2/2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240" w:before="240" w:lineRule="auto"/>
              <w:jc w:val="both"/>
              <w:rPr/>
            </w:pPr>
            <w:r w:rsidDel="00000000" w:rsidR="00000000" w:rsidRPr="00000000">
              <w:rPr>
                <w:rtl w:val="0"/>
              </w:rPr>
              <w:t xml:space="preserve">Inception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240" w:before="240" w:lineRule="auto"/>
              <w:jc w:val="both"/>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240" w:before="240" w:lineRule="auto"/>
              <w:jc w:val="both"/>
              <w:rPr/>
            </w:pPr>
            <w:r w:rsidDel="00000000" w:rsidR="00000000" w:rsidRPr="00000000">
              <w:rPr>
                <w:rtl w:val="0"/>
              </w:rPr>
              <w:t xml:space="preserve">28/2/22-</w:t>
              <w:br w:type="textWrapping"/>
              <w:t xml:space="preserve">4/3/22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240" w:before="240" w:lineRule="auto"/>
              <w:jc w:val="both"/>
              <w:rPr/>
            </w:pPr>
            <w:r w:rsidDel="00000000" w:rsidR="00000000" w:rsidRPr="00000000">
              <w:rPr>
                <w:rtl w:val="0"/>
              </w:rPr>
              <w:t xml:space="preserve">Inception</w:t>
            </w:r>
          </w:p>
        </w:tc>
      </w:tr>
      <w:tr>
        <w:trPr>
          <w:cantSplit w:val="0"/>
          <w:trHeight w:val="5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240" w:before="240" w:lineRule="auto"/>
              <w:jc w:val="both"/>
              <w:rPr>
                <w:highlight w:val="yellow"/>
              </w:rPr>
            </w:pPr>
            <w:r w:rsidDel="00000000" w:rsidR="00000000" w:rsidRPr="00000000">
              <w:rPr>
                <w:highlight w:val="yellow"/>
                <w:rtl w:val="0"/>
              </w:rPr>
              <w:t xml:space="preserve">2/3/22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240" w:before="240" w:lineRule="auto"/>
              <w:jc w:val="center"/>
              <w:rPr>
                <w:highlight w:val="yellow"/>
              </w:rPr>
            </w:pPr>
            <w:r w:rsidDel="00000000" w:rsidR="00000000" w:rsidRPr="00000000">
              <w:rPr>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240" w:before="240" w:lineRule="auto"/>
              <w:ind w:left="720" w:firstLine="0"/>
              <w:jc w:val="both"/>
              <w:rPr>
                <w:highlight w:val="yellow"/>
              </w:rPr>
            </w:pPr>
            <w:r w:rsidDel="00000000" w:rsidR="00000000" w:rsidRPr="00000000">
              <w:rPr>
                <w:highlight w:val="yellow"/>
                <w:rtl w:val="0"/>
              </w:rPr>
              <w:t xml:space="preserve">Project Description 1</w:t>
            </w:r>
            <w:r w:rsidDel="00000000" w:rsidR="00000000" w:rsidRPr="00000000">
              <w:rPr>
                <w:highlight w:val="yellow"/>
                <w:vertAlign w:val="superscript"/>
                <w:rtl w:val="0"/>
              </w:rPr>
              <w:t xml:space="preserve">st</w:t>
            </w:r>
            <w:r w:rsidDel="00000000" w:rsidR="00000000" w:rsidRPr="00000000">
              <w:rPr>
                <w:highlight w:val="yellow"/>
                <w:rtl w:val="0"/>
              </w:rPr>
              <w:t xml:space="preserve"> Draft</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240" w:before="240" w:lineRule="auto"/>
              <w:ind w:left="72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240" w:before="240" w:lineRule="auto"/>
              <w:jc w:val="both"/>
              <w:rPr>
                <w:highlight w:val="yellow"/>
              </w:rPr>
            </w:pPr>
            <w:r w:rsidDel="00000000" w:rsidR="00000000" w:rsidRPr="00000000">
              <w:rPr>
                <w:highlight w:val="yellow"/>
                <w:rtl w:val="0"/>
              </w:rPr>
              <w:t xml:space="preserve">4/3/22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240" w:before="240" w:lineRule="auto"/>
              <w:jc w:val="center"/>
              <w:rPr>
                <w:highlight w:val="yellow"/>
              </w:rPr>
            </w:pPr>
            <w:r w:rsidDel="00000000" w:rsidR="00000000" w:rsidRPr="00000000">
              <w:rPr>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240" w:before="240" w:lineRule="auto"/>
              <w:ind w:left="720" w:firstLine="0"/>
              <w:jc w:val="both"/>
              <w:rPr>
                <w:highlight w:val="yellow"/>
              </w:rPr>
            </w:pPr>
            <w:r w:rsidDel="00000000" w:rsidR="00000000" w:rsidRPr="00000000">
              <w:rPr>
                <w:highlight w:val="yellow"/>
                <w:rtl w:val="0"/>
              </w:rPr>
              <w:t xml:space="preserve">Feedback and revision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240" w:before="240"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240" w:before="240" w:lineRule="auto"/>
              <w:rPr/>
            </w:pPr>
            <w:r w:rsidDel="00000000" w:rsidR="00000000" w:rsidRPr="00000000">
              <w:rPr>
                <w:rtl w:val="0"/>
              </w:rPr>
              <w:t xml:space="preserve">7/3/22-</w:t>
              <w:br w:type="textWrapping"/>
              <w:t xml:space="preserve">11/3/22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240" w:before="240" w:lineRule="auto"/>
              <w:rPr/>
            </w:pPr>
            <w:r w:rsidDel="00000000" w:rsidR="00000000" w:rsidRPr="00000000">
              <w:rPr>
                <w:rtl w:val="0"/>
              </w:rPr>
              <w:t xml:space="preserve">Inception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240" w:before="240" w:lineRule="auto"/>
              <w:ind w:left="72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240" w:before="240" w:lineRule="auto"/>
              <w:jc w:val="both"/>
              <w:rPr>
                <w:highlight w:val="yellow"/>
              </w:rPr>
            </w:pPr>
            <w:r w:rsidDel="00000000" w:rsidR="00000000" w:rsidRPr="00000000">
              <w:rPr>
                <w:highlight w:val="yellow"/>
                <w:rtl w:val="0"/>
              </w:rPr>
              <w:t xml:space="preserve">9/3/22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240" w:before="240" w:lineRule="auto"/>
              <w:jc w:val="center"/>
              <w:rPr>
                <w:highlight w:val="yellow"/>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240" w:before="240" w:lineRule="auto"/>
              <w:ind w:left="720" w:firstLine="0"/>
              <w:jc w:val="both"/>
              <w:rPr>
                <w:highlight w:val="yellow"/>
              </w:rPr>
            </w:pPr>
            <w:r w:rsidDel="00000000" w:rsidR="00000000" w:rsidRPr="00000000">
              <w:rPr>
                <w:highlight w:val="yellow"/>
                <w:rtl w:val="0"/>
              </w:rPr>
              <w:t xml:space="preserve">Description completion goal</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240" w:before="240" w:lineRule="auto"/>
              <w:ind w:left="72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240" w:before="240" w:lineRule="auto"/>
              <w:jc w:val="both"/>
              <w:rPr>
                <w:highlight w:val="yellow"/>
              </w:rPr>
            </w:pPr>
            <w:r w:rsidDel="00000000" w:rsidR="00000000" w:rsidRPr="00000000">
              <w:rPr>
                <w:highlight w:val="yellow"/>
                <w:rtl w:val="0"/>
              </w:rPr>
              <w:t xml:space="preserve">13/3/22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240" w:before="240" w:lineRule="auto"/>
              <w:jc w:val="center"/>
              <w:rPr>
                <w:highlight w:val="yellow"/>
              </w:rPr>
            </w:pPr>
            <w:r w:rsidDel="00000000" w:rsidR="00000000" w:rsidRPr="00000000">
              <w:rPr>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240" w:before="240" w:lineRule="auto"/>
              <w:ind w:left="720" w:firstLine="0"/>
              <w:jc w:val="both"/>
              <w:rPr>
                <w:highlight w:val="yellow"/>
              </w:rPr>
            </w:pPr>
            <w:r w:rsidDel="00000000" w:rsidR="00000000" w:rsidRPr="00000000">
              <w:rPr>
                <w:highlight w:val="yellow"/>
                <w:rtl w:val="0"/>
              </w:rPr>
              <w:t xml:space="preserve">Project Description Final</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240" w:before="240" w:lineRule="auto"/>
              <w:jc w:val="both"/>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240" w:before="240" w:lineRule="auto"/>
              <w:jc w:val="both"/>
              <w:rPr/>
            </w:pPr>
            <w:r w:rsidDel="00000000" w:rsidR="00000000" w:rsidRPr="00000000">
              <w:rPr>
                <w:rtl w:val="0"/>
              </w:rPr>
              <w:t xml:space="preserve">14/3/22-</w:t>
              <w:br w:type="textWrapping"/>
              <w:t xml:space="preserve">18/3/22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240" w:before="240" w:lineRule="auto"/>
              <w:jc w:val="both"/>
              <w:rPr/>
            </w:pPr>
            <w:r w:rsidDel="00000000" w:rsidR="00000000" w:rsidRPr="00000000">
              <w:rPr>
                <w:rtl w:val="0"/>
              </w:rPr>
              <w:t xml:space="preserve">Elaboration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240" w:before="240" w:lineRule="auto"/>
              <w:jc w:val="both"/>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240" w:before="240" w:lineRule="auto"/>
              <w:jc w:val="both"/>
              <w:rPr/>
            </w:pPr>
            <w:r w:rsidDel="00000000" w:rsidR="00000000" w:rsidRPr="00000000">
              <w:rPr>
                <w:rtl w:val="0"/>
              </w:rPr>
              <w:t xml:space="preserve">21/3/22-</w:t>
              <w:br w:type="textWrapping"/>
              <w:t xml:space="preserve">25/3/22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240" w:before="240" w:lineRule="auto"/>
              <w:jc w:val="both"/>
              <w:rPr/>
            </w:pPr>
            <w:r w:rsidDel="00000000" w:rsidR="00000000" w:rsidRPr="00000000">
              <w:rPr>
                <w:rtl w:val="0"/>
              </w:rPr>
              <w:t xml:space="preserve">Elaboration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240" w:before="240" w:lineRule="auto"/>
              <w:jc w:val="both"/>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240" w:before="240" w:lineRule="auto"/>
              <w:jc w:val="both"/>
              <w:rPr/>
            </w:pPr>
            <w:r w:rsidDel="00000000" w:rsidR="00000000" w:rsidRPr="00000000">
              <w:rPr>
                <w:rtl w:val="0"/>
              </w:rPr>
              <w:t xml:space="preserve">28/3/22-</w:t>
              <w:br w:type="textWrapping"/>
              <w:t xml:space="preserve">1/4/22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240" w:before="240" w:lineRule="auto"/>
              <w:jc w:val="both"/>
              <w:rPr/>
            </w:pPr>
            <w:r w:rsidDel="00000000" w:rsidR="00000000" w:rsidRPr="00000000">
              <w:rPr>
                <w:rtl w:val="0"/>
              </w:rPr>
              <w:t xml:space="preserve">Elaboration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240" w:before="240" w:lineRule="auto"/>
              <w:jc w:val="both"/>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240" w:before="240" w:lineRule="auto"/>
              <w:jc w:val="both"/>
              <w:rPr/>
            </w:pPr>
            <w:r w:rsidDel="00000000" w:rsidR="00000000" w:rsidRPr="00000000">
              <w:rPr>
                <w:rtl w:val="0"/>
              </w:rPr>
              <w:t xml:space="preserve">4/4/22-</w:t>
              <w:br w:type="textWrapping"/>
              <w:t xml:space="preserve">8/4/22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240" w:before="240" w:lineRule="auto"/>
              <w:jc w:val="both"/>
              <w:rPr/>
            </w:pPr>
            <w:r w:rsidDel="00000000" w:rsidR="00000000" w:rsidRPr="00000000">
              <w:rPr>
                <w:rtl w:val="0"/>
              </w:rPr>
              <w:t xml:space="preserve">Elaboration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240" w:before="240" w:lineRule="auto"/>
              <w:jc w:val="both"/>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240" w:before="240" w:lineRule="auto"/>
              <w:jc w:val="both"/>
              <w:rPr/>
            </w:pPr>
            <w:r w:rsidDel="00000000" w:rsidR="00000000" w:rsidRPr="00000000">
              <w:rPr>
                <w:rtl w:val="0"/>
              </w:rPr>
              <w:t xml:space="preserve">11/4/22-</w:t>
              <w:br w:type="textWrapping"/>
              <w:t xml:space="preserve">15/4/22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240" w:befor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240" w:before="240" w:lineRule="auto"/>
              <w:jc w:val="both"/>
              <w:rPr/>
            </w:pPr>
            <w:r w:rsidDel="00000000" w:rsidR="00000000" w:rsidRPr="00000000">
              <w:rPr>
                <w:rtl w:val="0"/>
              </w:rPr>
              <w:t xml:space="preserve">Holiday - no work allowed</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240" w:before="240" w:lineRule="auto"/>
              <w:jc w:val="both"/>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240" w:before="240" w:lineRule="auto"/>
              <w:jc w:val="both"/>
              <w:rPr/>
            </w:pPr>
            <w:r w:rsidDel="00000000" w:rsidR="00000000" w:rsidRPr="00000000">
              <w:rPr>
                <w:rtl w:val="0"/>
              </w:rPr>
              <w:t xml:space="preserve">18/4/22-</w:t>
              <w:br w:type="textWrapping"/>
              <w:t xml:space="preserve">22/4/22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240" w:before="240" w:lineRule="auto"/>
              <w:jc w:val="both"/>
              <w:rPr/>
            </w:pPr>
            <w:r w:rsidDel="00000000" w:rsidR="00000000" w:rsidRPr="00000000">
              <w:rPr>
                <w:rtl w:val="0"/>
              </w:rPr>
              <w:t xml:space="preserve">Elaboration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240" w:before="240" w:lineRule="auto"/>
              <w:jc w:val="both"/>
              <w:rPr/>
            </w:pPr>
            <w:r w:rsidDel="00000000" w:rsidR="00000000" w:rsidRPr="00000000">
              <w:rPr>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240" w:before="240" w:lineRule="auto"/>
              <w:jc w:val="both"/>
              <w:rPr/>
            </w:pPr>
            <w:r w:rsidDel="00000000" w:rsidR="00000000" w:rsidRPr="00000000">
              <w:rPr>
                <w:rtl w:val="0"/>
              </w:rPr>
              <w:t xml:space="preserve">25/4/22-</w:t>
              <w:br w:type="textWrapping"/>
              <w:t xml:space="preserve">29/4/22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240" w:before="240" w:lineRule="auto"/>
              <w:jc w:val="both"/>
              <w:rPr/>
            </w:pPr>
            <w:r w:rsidDel="00000000" w:rsidR="00000000" w:rsidRPr="00000000">
              <w:rPr>
                <w:rtl w:val="0"/>
              </w:rPr>
              <w:t xml:space="preserve">Construction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240" w:before="240" w:lineRule="auto"/>
              <w:jc w:val="both"/>
              <w:rPr/>
            </w:pPr>
            <w:r w:rsidDel="00000000" w:rsidR="00000000" w:rsidRPr="00000000">
              <w:rP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240" w:before="240" w:lineRule="auto"/>
              <w:jc w:val="both"/>
              <w:rPr/>
            </w:pPr>
            <w:r w:rsidDel="00000000" w:rsidR="00000000" w:rsidRPr="00000000">
              <w:rPr>
                <w:rtl w:val="0"/>
              </w:rPr>
              <w:t xml:space="preserve">2/5/22-</w:t>
              <w:br w:type="textWrapping"/>
              <w:t xml:space="preserve">6/5/22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240" w:before="240"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240" w:before="240" w:lineRule="auto"/>
              <w:jc w:val="both"/>
              <w:rPr/>
            </w:pPr>
            <w:r w:rsidDel="00000000" w:rsidR="00000000" w:rsidRPr="00000000">
              <w:rPr>
                <w:rtl w:val="0"/>
              </w:rPr>
              <w:t xml:space="preserve">Construction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240" w:before="240" w:lineRule="auto"/>
              <w:jc w:val="both"/>
              <w:rPr/>
            </w:pPr>
            <w:r w:rsidDel="00000000" w:rsidR="00000000" w:rsidRPr="00000000">
              <w:rPr>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240" w:before="240" w:lineRule="auto"/>
              <w:jc w:val="both"/>
              <w:rPr/>
            </w:pPr>
            <w:r w:rsidDel="00000000" w:rsidR="00000000" w:rsidRPr="00000000">
              <w:rPr>
                <w:rtl w:val="0"/>
              </w:rPr>
              <w:t xml:space="preserve">9/5/22-</w:t>
              <w:br w:type="textWrapping"/>
              <w:t xml:space="preserve">13/5/22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240" w:befor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240" w:before="240" w:lineRule="auto"/>
              <w:jc w:val="both"/>
              <w:rPr/>
            </w:pPr>
            <w:r w:rsidDel="00000000" w:rsidR="00000000" w:rsidRPr="00000000">
              <w:rPr>
                <w:rtl w:val="0"/>
              </w:rPr>
              <w:t xml:space="preserve">Construction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Rule="auto"/>
              <w:jc w:val="both"/>
              <w:rPr/>
            </w:pPr>
            <w:r w:rsidDel="00000000" w:rsidR="00000000" w:rsidRPr="00000000">
              <w:rPr>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240" w:before="240" w:lineRule="auto"/>
              <w:jc w:val="both"/>
              <w:rPr/>
            </w:pPr>
            <w:r w:rsidDel="00000000" w:rsidR="00000000" w:rsidRPr="00000000">
              <w:rPr>
                <w:rtl w:val="0"/>
              </w:rPr>
              <w:t xml:space="preserve">16/5/22-</w:t>
              <w:br w:type="textWrapping"/>
              <w:t xml:space="preserve">20/5/22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240" w:before="240" w:lineRule="auto"/>
              <w:jc w:val="both"/>
              <w:rPr/>
            </w:pPr>
            <w:r w:rsidDel="00000000" w:rsidR="00000000" w:rsidRPr="00000000">
              <w:rPr>
                <w:rtl w:val="0"/>
              </w:rPr>
              <w:t xml:space="preserve">Construction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240" w:before="240" w:lineRule="auto"/>
              <w:jc w:val="both"/>
              <w:rPr/>
            </w:pPr>
            <w:r w:rsidDel="00000000" w:rsidR="00000000" w:rsidRPr="00000000">
              <w:rPr>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240" w:before="240" w:lineRule="auto"/>
              <w:jc w:val="both"/>
              <w:rPr/>
            </w:pPr>
            <w:r w:rsidDel="00000000" w:rsidR="00000000" w:rsidRPr="00000000">
              <w:rPr>
                <w:rtl w:val="0"/>
              </w:rPr>
              <w:t xml:space="preserve">23/5/22-</w:t>
              <w:br w:type="textWrapping"/>
              <w:t xml:space="preserve">27/5/22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after="240" w:befor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240" w:before="240" w:lineRule="auto"/>
              <w:jc w:val="both"/>
              <w:rPr/>
            </w:pPr>
            <w:r w:rsidDel="00000000" w:rsidR="00000000" w:rsidRPr="00000000">
              <w:rPr>
                <w:rtl w:val="0"/>
              </w:rPr>
              <w:t xml:space="preserve">Construction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after="240" w:before="240" w:lineRule="auto"/>
              <w:jc w:val="both"/>
              <w:rPr/>
            </w:pPr>
            <w:r w:rsidDel="00000000" w:rsidR="00000000" w:rsidRPr="00000000">
              <w:rP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240" w:before="240" w:lineRule="auto"/>
              <w:jc w:val="both"/>
              <w:rPr/>
            </w:pPr>
            <w:r w:rsidDel="00000000" w:rsidR="00000000" w:rsidRPr="00000000">
              <w:rPr>
                <w:rtl w:val="0"/>
              </w:rPr>
              <w:t xml:space="preserve">30/5/22-</w:t>
              <w:br w:type="textWrapping"/>
              <w:t xml:space="preserve">2/6/22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240" w:before="240" w:lineRule="auto"/>
              <w:jc w:val="center"/>
              <w:rPr/>
            </w:pPr>
            <w:r w:rsidDel="00000000" w:rsidR="00000000" w:rsidRPr="00000000">
              <w:rPr>
                <w:rtl w:val="0"/>
              </w:rPr>
              <w:t xml:space="preserve">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240" w:before="240" w:lineRule="auto"/>
              <w:jc w:val="both"/>
              <w:rPr/>
            </w:pPr>
            <w:r w:rsidDel="00000000" w:rsidR="00000000" w:rsidRPr="00000000">
              <w:rPr>
                <w:rtl w:val="0"/>
              </w:rPr>
              <w:t xml:space="preserve">Transition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240" w:before="240" w:lineRule="auto"/>
              <w:ind w:left="720" w:firstLine="0"/>
              <w:jc w:val="both"/>
              <w:rPr>
                <w:highlight w:val="yellow"/>
              </w:rPr>
            </w:pPr>
            <w:r w:rsidDel="00000000" w:rsidR="00000000" w:rsidRPr="00000000">
              <w:rPr>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240" w:before="240" w:lineRule="auto"/>
              <w:jc w:val="both"/>
              <w:rPr>
                <w:highlight w:val="yellow"/>
              </w:rPr>
            </w:pPr>
            <w:r w:rsidDel="00000000" w:rsidR="00000000" w:rsidRPr="00000000">
              <w:rPr>
                <w:highlight w:val="yellow"/>
                <w:rtl w:val="0"/>
              </w:rPr>
              <w:t xml:space="preserve">2/6/22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240" w:before="240" w:lineRule="auto"/>
              <w:jc w:val="both"/>
              <w:rPr>
                <w:highlight w:val="yellow"/>
              </w:rPr>
            </w:pPr>
            <w:r w:rsidDel="00000000" w:rsidR="00000000" w:rsidRPr="00000000">
              <w:rPr>
                <w:highlight w:val="yellow"/>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240" w:before="240" w:lineRule="auto"/>
              <w:ind w:left="720" w:firstLine="0"/>
              <w:jc w:val="both"/>
              <w:rPr>
                <w:highlight w:val="yellow"/>
              </w:rPr>
            </w:pPr>
            <w:r w:rsidDel="00000000" w:rsidR="00000000" w:rsidRPr="00000000">
              <w:rPr>
                <w:highlight w:val="yellow"/>
                <w:rtl w:val="0"/>
              </w:rPr>
              <w:t xml:space="preserve">Project Deadline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240" w:before="240" w:lineRule="auto"/>
              <w:jc w:val="both"/>
              <w:rPr/>
            </w:pPr>
            <w:r w:rsidDel="00000000" w:rsidR="00000000" w:rsidRPr="00000000">
              <w:rPr>
                <w:rtl w:val="0"/>
              </w:rPr>
              <w:t xml:space="preserve">23-26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240" w:before="240" w:lineRule="auto"/>
              <w:jc w:val="both"/>
              <w:rPr/>
            </w:pPr>
            <w:r w:rsidDel="00000000" w:rsidR="00000000" w:rsidRPr="00000000">
              <w:rPr>
                <w:rtl w:val="0"/>
              </w:rPr>
              <w:t xml:space="preserve">7/6/22-</w:t>
              <w:br w:type="textWrapping"/>
              <w:t xml:space="preserve">10/6/22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240" w:before="240" w:lineRule="auto"/>
              <w:jc w:val="center"/>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240" w:before="240" w:lineRule="auto"/>
              <w:jc w:val="both"/>
              <w:rPr/>
            </w:pPr>
            <w:r w:rsidDel="00000000" w:rsidR="00000000" w:rsidRPr="00000000">
              <w:rPr>
                <w:rtl w:val="0"/>
              </w:rPr>
              <w:t xml:space="preserve">Presentation preparation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240" w:before="240" w:lineRule="auto"/>
              <w:jc w:val="both"/>
              <w:rPr/>
            </w:pPr>
            <w:r w:rsidDel="00000000" w:rsidR="00000000" w:rsidRPr="00000000">
              <w:rPr>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240" w:before="240" w:lineRule="auto"/>
              <w:jc w:val="both"/>
              <w:rPr/>
            </w:pPr>
            <w:r w:rsidDel="00000000" w:rsidR="00000000" w:rsidRPr="00000000">
              <w:rPr>
                <w:rtl w:val="0"/>
              </w:rPr>
              <w:t xml:space="preserve">13/6/22-</w:t>
              <w:br w:type="textWrapping"/>
              <w:t xml:space="preserve">17/6/22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240" w:before="240" w:lineRule="auto"/>
              <w:jc w:val="center"/>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240" w:before="240" w:lineRule="auto"/>
              <w:jc w:val="both"/>
              <w:rPr/>
            </w:pPr>
            <w:r w:rsidDel="00000000" w:rsidR="00000000" w:rsidRPr="00000000">
              <w:rPr>
                <w:rtl w:val="0"/>
              </w:rPr>
              <w:t xml:space="preserve">Presentation preparation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240" w:before="240" w:lineRule="auto"/>
              <w:jc w:val="both"/>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240" w:before="240" w:lineRule="auto"/>
              <w:jc w:val="both"/>
              <w:rPr/>
            </w:pPr>
            <w:r w:rsidDel="00000000" w:rsidR="00000000" w:rsidRPr="00000000">
              <w:rPr>
                <w:rtl w:val="0"/>
              </w:rPr>
              <w:t xml:space="preserve">20/6/22-</w:t>
              <w:br w:type="textWrapping"/>
              <w:t xml:space="preserve">24/6/22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240" w:before="240" w:lineRule="auto"/>
              <w:jc w:val="center"/>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240" w:before="240" w:lineRule="auto"/>
              <w:jc w:val="both"/>
              <w:rPr/>
            </w:pPr>
            <w:r w:rsidDel="00000000" w:rsidR="00000000" w:rsidRPr="00000000">
              <w:rPr>
                <w:rtl w:val="0"/>
              </w:rPr>
              <w:t xml:space="preserve">Presentation preparation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240" w:before="240" w:lineRule="auto"/>
              <w:jc w:val="both"/>
              <w:rPr/>
            </w:pPr>
            <w:r w:rsidDel="00000000" w:rsidR="00000000" w:rsidRPr="00000000">
              <w:rPr>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240" w:before="240" w:lineRule="auto"/>
              <w:jc w:val="both"/>
              <w:rPr/>
            </w:pPr>
            <w:r w:rsidDel="00000000" w:rsidR="00000000" w:rsidRPr="00000000">
              <w:rPr>
                <w:rtl w:val="0"/>
              </w:rPr>
              <w:t xml:space="preserve">27/6/22-</w:t>
              <w:br w:type="textWrapping"/>
              <w:t xml:space="preserve">30/6/22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240" w:before="240" w:lineRule="auto"/>
              <w:jc w:val="center"/>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240" w:before="240" w:lineRule="auto"/>
              <w:jc w:val="both"/>
              <w:rPr/>
            </w:pPr>
            <w:r w:rsidDel="00000000" w:rsidR="00000000" w:rsidRPr="00000000">
              <w:rPr>
                <w:rtl w:val="0"/>
              </w:rPr>
              <w:t xml:space="preserve">Presentation preparation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240" w:befor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240" w:before="240"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240" w:before="240" w:lineRule="auto"/>
              <w:jc w:val="center"/>
              <w:rPr/>
            </w:pPr>
            <w:r w:rsidDel="00000000" w:rsidR="00000000" w:rsidRPr="00000000">
              <w:rPr>
                <w:rtl w:val="0"/>
              </w:rPr>
              <w:t xml:space="preserve">Total: 275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240" w:before="240" w:lineRule="auto"/>
              <w:jc w:val="both"/>
              <w:rPr/>
            </w:pPr>
            <w:r w:rsidDel="00000000" w:rsidR="00000000" w:rsidRPr="00000000">
              <w:rPr>
                <w:rtl w:val="0"/>
              </w:rPr>
              <w:t xml:space="preserve">ECTS points (10) x hours per ECTS point (27.5) = 275</w:t>
            </w:r>
            <w:r w:rsidDel="00000000" w:rsidR="00000000" w:rsidRPr="00000000">
              <w:rPr>
                <w:rtl w:val="0"/>
              </w:rPr>
            </w:r>
          </w:p>
        </w:tc>
      </w:tr>
    </w:tbl>
    <w:p w:rsidR="00000000" w:rsidDel="00000000" w:rsidP="00000000" w:rsidRDefault="00000000" w:rsidRPr="00000000" w14:paraId="000000CF">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D0">
      <w:pPr>
        <w:pStyle w:val="Heading1"/>
        <w:keepNext w:val="0"/>
        <w:keepLines w:val="0"/>
        <w:spacing w:before="480" w:lineRule="auto"/>
        <w:ind w:left="1080" w:hanging="360"/>
        <w:rPr>
          <w:b w:val="1"/>
          <w:sz w:val="46"/>
          <w:szCs w:val="46"/>
        </w:rPr>
      </w:pPr>
      <w:bookmarkStart w:colFirst="0" w:colLast="0" w:name="_heading=h.3rdcrjn" w:id="12"/>
      <w:bookmarkEnd w:id="12"/>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keepNext w:val="0"/>
        <w:keepLines w:val="0"/>
        <w:spacing w:before="480" w:lineRule="auto"/>
        <w:ind w:left="1080" w:hanging="360"/>
        <w:rPr/>
      </w:pPr>
      <w:bookmarkStart w:colFirst="0" w:colLast="0" w:name="_heading=h.rx6g1gbm3b3j" w:id="13"/>
      <w:bookmarkEnd w:id="13"/>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Risk assessment</w:t>
      </w:r>
      <w:r w:rsidDel="00000000" w:rsidR="00000000" w:rsidRPr="00000000">
        <w:rPr>
          <w:rtl w:val="0"/>
        </w:rPr>
      </w:r>
    </w:p>
    <w:tbl>
      <w:tblPr>
        <w:tblStyle w:val="Table2"/>
        <w:tblW w:w="85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945"/>
        <w:gridCol w:w="930"/>
        <w:gridCol w:w="1080"/>
        <w:gridCol w:w="1620"/>
        <w:gridCol w:w="1500"/>
        <w:gridCol w:w="1110"/>
        <w:tblGridChange w:id="0">
          <w:tblGrid>
            <w:gridCol w:w="1410"/>
            <w:gridCol w:w="945"/>
            <w:gridCol w:w="930"/>
            <w:gridCol w:w="1080"/>
            <w:gridCol w:w="1620"/>
            <w:gridCol w:w="1500"/>
            <w:gridCol w:w="1110"/>
          </w:tblGrid>
        </w:tblGridChange>
      </w:tblGrid>
      <w:tr>
        <w:trPr>
          <w:cantSplit w:val="0"/>
          <w:trHeight w:val="1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240" w:before="240" w:lineRule="auto"/>
              <w:rPr>
                <w:sz w:val="16"/>
                <w:szCs w:val="16"/>
              </w:rPr>
            </w:pPr>
            <w:r w:rsidDel="00000000" w:rsidR="00000000" w:rsidRPr="00000000">
              <w:rPr>
                <w:sz w:val="16"/>
                <w:szCs w:val="16"/>
                <w:rtl w:val="0"/>
              </w:rPr>
              <w:t xml:space="preserve">Risks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240" w:before="240" w:lineRule="auto"/>
              <w:rPr>
                <w:sz w:val="16"/>
                <w:szCs w:val="16"/>
              </w:rPr>
            </w:pPr>
            <w:r w:rsidDel="00000000" w:rsidR="00000000" w:rsidRPr="00000000">
              <w:rPr>
                <w:sz w:val="16"/>
                <w:szCs w:val="16"/>
                <w:rtl w:val="0"/>
              </w:rPr>
              <w:t xml:space="preserve">Likelihood</w:t>
            </w:r>
          </w:p>
          <w:p w:rsidR="00000000" w:rsidDel="00000000" w:rsidP="00000000" w:rsidRDefault="00000000" w:rsidRPr="00000000" w14:paraId="000000D4">
            <w:pPr>
              <w:spacing w:after="240" w:before="240" w:lineRule="auto"/>
              <w:rPr>
                <w:sz w:val="16"/>
                <w:szCs w:val="16"/>
              </w:rPr>
            </w:pPr>
            <w:r w:rsidDel="00000000" w:rsidR="00000000" w:rsidRPr="00000000">
              <w:rPr>
                <w:sz w:val="16"/>
                <w:szCs w:val="16"/>
                <w:rtl w:val="0"/>
              </w:rPr>
              <w:t xml:space="preserve">Scale: 1-5</w:t>
            </w:r>
          </w:p>
          <w:p w:rsidR="00000000" w:rsidDel="00000000" w:rsidP="00000000" w:rsidRDefault="00000000" w:rsidRPr="00000000" w14:paraId="000000D5">
            <w:pPr>
              <w:spacing w:after="240" w:before="240" w:lineRule="auto"/>
              <w:rPr>
                <w:sz w:val="16"/>
                <w:szCs w:val="16"/>
              </w:rPr>
            </w:pPr>
            <w:r w:rsidDel="00000000" w:rsidR="00000000" w:rsidRPr="00000000">
              <w:rPr>
                <w:sz w:val="16"/>
                <w:szCs w:val="16"/>
                <w:rtl w:val="0"/>
              </w:rPr>
              <w:t xml:space="preserve">5 = high 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240" w:before="240" w:lineRule="auto"/>
              <w:rPr>
                <w:sz w:val="16"/>
                <w:szCs w:val="16"/>
              </w:rPr>
            </w:pPr>
            <w:r w:rsidDel="00000000" w:rsidR="00000000" w:rsidRPr="00000000">
              <w:rPr>
                <w:sz w:val="16"/>
                <w:szCs w:val="16"/>
                <w:rtl w:val="0"/>
              </w:rPr>
              <w:t xml:space="preserve">Severity</w:t>
            </w:r>
          </w:p>
          <w:p w:rsidR="00000000" w:rsidDel="00000000" w:rsidP="00000000" w:rsidRDefault="00000000" w:rsidRPr="00000000" w14:paraId="000000D7">
            <w:pPr>
              <w:spacing w:after="240" w:before="240" w:lineRule="auto"/>
              <w:rPr>
                <w:sz w:val="16"/>
                <w:szCs w:val="16"/>
              </w:rPr>
            </w:pPr>
            <w:r w:rsidDel="00000000" w:rsidR="00000000" w:rsidRPr="00000000">
              <w:rPr>
                <w:sz w:val="16"/>
                <w:szCs w:val="16"/>
                <w:rtl w:val="0"/>
              </w:rPr>
              <w:t xml:space="preserve">Scale: 1-5</w:t>
            </w:r>
          </w:p>
          <w:p w:rsidR="00000000" w:rsidDel="00000000" w:rsidP="00000000" w:rsidRDefault="00000000" w:rsidRPr="00000000" w14:paraId="000000D8">
            <w:pPr>
              <w:spacing w:after="240" w:before="240" w:lineRule="auto"/>
              <w:rPr>
                <w:sz w:val="16"/>
                <w:szCs w:val="16"/>
              </w:rPr>
            </w:pPr>
            <w:r w:rsidDel="00000000" w:rsidR="00000000" w:rsidRPr="00000000">
              <w:rPr>
                <w:sz w:val="16"/>
                <w:szCs w:val="16"/>
                <w:rtl w:val="0"/>
              </w:rPr>
              <w:t xml:space="preserve">5 = high 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240" w:before="240" w:lineRule="auto"/>
              <w:rPr>
                <w:sz w:val="16"/>
                <w:szCs w:val="16"/>
              </w:rPr>
            </w:pPr>
            <w:r w:rsidDel="00000000" w:rsidR="00000000" w:rsidRPr="00000000">
              <w:rPr>
                <w:sz w:val="16"/>
                <w:szCs w:val="16"/>
                <w:rtl w:val="0"/>
              </w:rPr>
              <w:t xml:space="preserve">Product of likelihood and severity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240" w:before="240" w:lineRule="auto"/>
              <w:rPr>
                <w:sz w:val="16"/>
                <w:szCs w:val="16"/>
              </w:rPr>
            </w:pPr>
            <w:r w:rsidDel="00000000" w:rsidR="00000000" w:rsidRPr="00000000">
              <w:rPr>
                <w:sz w:val="16"/>
                <w:szCs w:val="16"/>
                <w:rtl w:val="0"/>
              </w:rPr>
              <w:t xml:space="preserve">Risk mitigation e.g. Preventive- &amp; Responsive actions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240" w:before="240" w:lineRule="auto"/>
              <w:rPr>
                <w:sz w:val="16"/>
                <w:szCs w:val="16"/>
              </w:rPr>
            </w:pPr>
            <w:r w:rsidDel="00000000" w:rsidR="00000000" w:rsidRPr="00000000">
              <w:rPr>
                <w:sz w:val="16"/>
                <w:szCs w:val="16"/>
                <w:rtl w:val="0"/>
              </w:rPr>
              <w:t xml:space="preserve">Identifiers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240" w:before="240" w:lineRule="auto"/>
              <w:rPr>
                <w:sz w:val="16"/>
                <w:szCs w:val="16"/>
              </w:rPr>
            </w:pPr>
            <w:r w:rsidDel="00000000" w:rsidR="00000000" w:rsidRPr="00000000">
              <w:rPr>
                <w:sz w:val="16"/>
                <w:szCs w:val="16"/>
                <w:rtl w:val="0"/>
              </w:rPr>
              <w:t xml:space="preserve">Responsible</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240" w:before="240" w:lineRule="auto"/>
              <w:rPr>
                <w:sz w:val="16"/>
                <w:szCs w:val="16"/>
              </w:rPr>
            </w:pPr>
            <w:r w:rsidDel="00000000" w:rsidR="00000000" w:rsidRPr="00000000">
              <w:rPr>
                <w:sz w:val="16"/>
                <w:szCs w:val="16"/>
                <w:rtl w:val="0"/>
              </w:rPr>
              <w:t xml:space="preserve">Merge ruins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240" w:befor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240" w:before="240" w:lineRule="auto"/>
              <w:jc w:val="center"/>
              <w:rPr>
                <w:sz w:val="16"/>
                <w:szCs w:val="16"/>
              </w:rPr>
            </w:pPr>
            <w:r w:rsidDel="00000000" w:rsidR="00000000" w:rsidRPr="00000000">
              <w:rPr>
                <w:sz w:val="16"/>
                <w:szCs w:val="16"/>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240" w:before="240" w:lineRule="auto"/>
              <w:jc w:val="center"/>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240" w:before="240" w:lineRule="auto"/>
              <w:rPr>
                <w:sz w:val="16"/>
                <w:szCs w:val="16"/>
              </w:rPr>
            </w:pPr>
            <w:r w:rsidDel="00000000" w:rsidR="00000000" w:rsidRPr="00000000">
              <w:rPr>
                <w:sz w:val="16"/>
                <w:szCs w:val="16"/>
                <w:rtl w:val="0"/>
              </w:rPr>
              <w:t xml:space="preserve">Establish and follow rebase procedure. Avoid multiple working on the same file at the same time when possible.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240" w:before="240" w:lineRule="auto"/>
              <w:rPr>
                <w:sz w:val="16"/>
                <w:szCs w:val="16"/>
              </w:rPr>
            </w:pPr>
            <w:r w:rsidDel="00000000" w:rsidR="00000000" w:rsidRPr="00000000">
              <w:rPr>
                <w:sz w:val="16"/>
                <w:szCs w:val="16"/>
                <w:rtl w:val="0"/>
              </w:rPr>
              <w:t xml:space="preserve">Loss of previously existing work. Functionality previously tested fails following a merge.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240" w:before="240" w:lineRule="auto"/>
              <w:rPr>
                <w:sz w:val="16"/>
                <w:szCs w:val="16"/>
              </w:rPr>
            </w:pPr>
            <w:r w:rsidDel="00000000" w:rsidR="00000000" w:rsidRPr="00000000">
              <w:rPr>
                <w:sz w:val="16"/>
                <w:szCs w:val="16"/>
                <w:rtl w:val="0"/>
              </w:rPr>
              <w:t xml:space="preserve">Levente</w:t>
            </w:r>
          </w:p>
        </w:tc>
      </w:tr>
      <w:tr>
        <w:trPr>
          <w:cantSplit w:val="0"/>
          <w:trHeight w:val="199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240" w:before="240" w:lineRule="auto"/>
              <w:rPr>
                <w:sz w:val="16"/>
                <w:szCs w:val="16"/>
              </w:rPr>
            </w:pPr>
            <w:r w:rsidDel="00000000" w:rsidR="00000000" w:rsidRPr="00000000">
              <w:rPr>
                <w:sz w:val="16"/>
                <w:szCs w:val="16"/>
                <w:rtl w:val="0"/>
              </w:rPr>
              <w:t xml:space="preserve">Project management issues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240" w:before="240" w:lineRule="auto"/>
              <w:jc w:val="center"/>
              <w:rPr>
                <w:sz w:val="16"/>
                <w:szCs w:val="16"/>
              </w:rPr>
            </w:pPr>
            <w:r w:rsidDel="00000000" w:rsidR="00000000" w:rsidRPr="00000000">
              <w:rPr>
                <w:sz w:val="16"/>
                <w:szCs w:val="16"/>
                <w:rtl w:val="0"/>
              </w:rPr>
              <w:t xml:space="preserve">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240" w:before="240" w:lineRule="auto"/>
              <w:jc w:val="center"/>
              <w:rPr>
                <w:sz w:val="16"/>
                <w:szCs w:val="16"/>
              </w:rPr>
            </w:pPr>
            <w:r w:rsidDel="00000000" w:rsidR="00000000" w:rsidRPr="00000000">
              <w:rPr>
                <w:sz w:val="16"/>
                <w:szCs w:val="16"/>
                <w:rtl w:val="0"/>
              </w:rPr>
              <w:t xml:space="preserve">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240" w:before="240" w:lineRule="auto"/>
              <w:jc w:val="center"/>
              <w:rPr>
                <w:sz w:val="16"/>
                <w:szCs w:val="16"/>
              </w:rPr>
            </w:pPr>
            <w:r w:rsidDel="00000000" w:rsidR="00000000" w:rsidRPr="00000000">
              <w:rPr>
                <w:sz w:val="16"/>
                <w:szCs w:val="16"/>
                <w:rtl w:val="0"/>
              </w:rPr>
              <w:t xml:space="preserve">12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240" w:before="240" w:lineRule="auto"/>
              <w:rPr>
                <w:sz w:val="16"/>
                <w:szCs w:val="16"/>
              </w:rPr>
            </w:pPr>
            <w:r w:rsidDel="00000000" w:rsidR="00000000" w:rsidRPr="00000000">
              <w:rPr>
                <w:sz w:val="16"/>
                <w:szCs w:val="16"/>
                <w:rtl w:val="0"/>
              </w:rPr>
              <w:t xml:space="preserve">Read the SCRUM guide with the group. Consult the supervisor if needed. Document roles in the meeting minutes when needed.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240" w:before="240" w:lineRule="auto"/>
              <w:rPr>
                <w:sz w:val="16"/>
                <w:szCs w:val="16"/>
              </w:rPr>
            </w:pPr>
            <w:r w:rsidDel="00000000" w:rsidR="00000000" w:rsidRPr="00000000">
              <w:rPr>
                <w:sz w:val="16"/>
                <w:szCs w:val="16"/>
                <w:rtl w:val="0"/>
              </w:rPr>
              <w:t xml:space="preserve">Group members confused about their role in the SCRUM framework.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after="240" w:before="240" w:lineRule="auto"/>
              <w:rPr>
                <w:sz w:val="16"/>
                <w:szCs w:val="16"/>
              </w:rPr>
            </w:pPr>
            <w:r w:rsidDel="00000000" w:rsidR="00000000" w:rsidRPr="00000000">
              <w:rPr>
                <w:sz w:val="16"/>
                <w:szCs w:val="16"/>
                <w:rtl w:val="0"/>
              </w:rPr>
              <w:t xml:space="preserve">Chris </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240" w:before="240" w:lineRule="auto"/>
              <w:rPr>
                <w:sz w:val="16"/>
                <w:szCs w:val="16"/>
              </w:rPr>
            </w:pPr>
            <w:r w:rsidDel="00000000" w:rsidR="00000000" w:rsidRPr="00000000">
              <w:rPr>
                <w:sz w:val="16"/>
                <w:szCs w:val="16"/>
                <w:rtl w:val="0"/>
              </w:rPr>
              <w:t xml:space="preserve">The analysis in the final documentation does not match the final version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240" w:before="240" w:lineRule="auto"/>
              <w:jc w:val="center"/>
              <w:rPr>
                <w:sz w:val="16"/>
                <w:szCs w:val="16"/>
              </w:rPr>
            </w:pPr>
            <w:r w:rsidDel="00000000" w:rsidR="00000000" w:rsidRPr="00000000">
              <w:rPr>
                <w:sz w:val="16"/>
                <w:szCs w:val="16"/>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240" w:before="240" w:lineRule="auto"/>
              <w:jc w:val="center"/>
              <w:rPr>
                <w:sz w:val="16"/>
                <w:szCs w:val="16"/>
              </w:rPr>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spacing w:after="240" w:before="240" w:lineRule="auto"/>
              <w:jc w:val="center"/>
              <w:rPr>
                <w:sz w:val="16"/>
                <w:szCs w:val="16"/>
              </w:rPr>
            </w:pPr>
            <w:r w:rsidDel="00000000" w:rsidR="00000000" w:rsidRPr="00000000">
              <w:rPr>
                <w:sz w:val="16"/>
                <w:szCs w:val="16"/>
                <w:rtl w:val="0"/>
              </w:rPr>
              <w:t xml:space="preserve">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240" w:before="240" w:lineRule="auto"/>
              <w:rPr>
                <w:sz w:val="16"/>
                <w:szCs w:val="16"/>
              </w:rPr>
            </w:pPr>
            <w:r w:rsidDel="00000000" w:rsidR="00000000" w:rsidRPr="00000000">
              <w:rPr>
                <w:sz w:val="16"/>
                <w:szCs w:val="16"/>
                <w:rtl w:val="0"/>
              </w:rPr>
              <w:t xml:space="preserve">Update the documentation with the code. Interrogate the documentation when the release version is created.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240" w:before="240" w:lineRule="auto"/>
              <w:rPr>
                <w:sz w:val="16"/>
                <w:szCs w:val="16"/>
              </w:rPr>
            </w:pPr>
            <w:r w:rsidDel="00000000" w:rsidR="00000000" w:rsidRPr="00000000">
              <w:rPr>
                <w:sz w:val="16"/>
                <w:szCs w:val="16"/>
                <w:rtl w:val="0"/>
              </w:rPr>
              <w:t xml:space="preserve">The documentation describes a version before the release version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240" w:before="240" w:lineRule="auto"/>
              <w:rPr>
                <w:sz w:val="16"/>
                <w:szCs w:val="16"/>
              </w:rPr>
            </w:pPr>
            <w:r w:rsidDel="00000000" w:rsidR="00000000" w:rsidRPr="00000000">
              <w:rPr>
                <w:sz w:val="16"/>
                <w:szCs w:val="16"/>
                <w:rtl w:val="0"/>
              </w:rPr>
              <w:t xml:space="preserve">Levente</w:t>
            </w:r>
          </w:p>
          <w:p w:rsidR="00000000" w:rsidDel="00000000" w:rsidP="00000000" w:rsidRDefault="00000000" w:rsidRPr="00000000" w14:paraId="000000F2">
            <w:pPr>
              <w:spacing w:after="240" w:before="240" w:lineRule="auto"/>
              <w:rPr>
                <w:sz w:val="16"/>
                <w:szCs w:val="16"/>
              </w:rPr>
            </w:pPr>
            <w:r w:rsidDel="00000000" w:rsidR="00000000" w:rsidRPr="00000000">
              <w:rPr>
                <w:sz w:val="16"/>
                <w:szCs w:val="16"/>
                <w:rtl w:val="0"/>
              </w:rPr>
              <w:t xml:space="preserve">(Scrum product owner)</w:t>
            </w:r>
          </w:p>
        </w:tc>
      </w:tr>
      <w:tr>
        <w:trPr>
          <w:cantSplit w:val="0"/>
          <w:trHeight w:val="11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240" w:before="240" w:lineRule="auto"/>
              <w:rPr>
                <w:sz w:val="16"/>
                <w:szCs w:val="16"/>
              </w:rPr>
            </w:pPr>
            <w:r w:rsidDel="00000000" w:rsidR="00000000" w:rsidRPr="00000000">
              <w:rPr>
                <w:sz w:val="16"/>
                <w:szCs w:val="16"/>
                <w:rtl w:val="0"/>
              </w:rPr>
              <w:t xml:space="preserve">Application (client or server) fails to open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240" w:before="240" w:lineRule="auto"/>
              <w:jc w:val="center"/>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240" w:before="240" w:lineRule="auto"/>
              <w:jc w:val="center"/>
              <w:rPr>
                <w:sz w:val="16"/>
                <w:szCs w:val="16"/>
              </w:rPr>
            </w:pPr>
            <w:r w:rsidDel="00000000" w:rsidR="00000000" w:rsidRPr="00000000">
              <w:rPr>
                <w:sz w:val="16"/>
                <w:szCs w:val="16"/>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after="240" w:before="240" w:lineRule="auto"/>
              <w:jc w:val="center"/>
              <w:rPr>
                <w:sz w:val="16"/>
                <w:szCs w:val="16"/>
              </w:rPr>
            </w:pPr>
            <w:r w:rsidDel="00000000" w:rsidR="00000000" w:rsidRPr="00000000">
              <w:rPr>
                <w:sz w:val="16"/>
                <w:szCs w:val="16"/>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240" w:before="240" w:lineRule="auto"/>
              <w:rPr>
                <w:sz w:val="16"/>
                <w:szCs w:val="16"/>
              </w:rPr>
            </w:pPr>
            <w:r w:rsidDel="00000000" w:rsidR="00000000" w:rsidRPr="00000000">
              <w:rPr>
                <w:sz w:val="16"/>
                <w:szCs w:val="16"/>
                <w:rtl w:val="0"/>
              </w:rPr>
              <w:t xml:space="preserve">Complete architecturally significant features in the early sprints.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240" w:before="240" w:lineRule="auto"/>
              <w:rPr>
                <w:sz w:val="16"/>
                <w:szCs w:val="16"/>
              </w:rPr>
            </w:pPr>
            <w:r w:rsidDel="00000000" w:rsidR="00000000" w:rsidRPr="00000000">
              <w:rPr>
                <w:sz w:val="16"/>
                <w:szCs w:val="16"/>
                <w:rtl w:val="0"/>
              </w:rPr>
              <w:t xml:space="preserve">Applications refuse to open when run.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240" w:before="240" w:lineRule="auto"/>
              <w:rPr>
                <w:sz w:val="16"/>
                <w:szCs w:val="16"/>
              </w:rPr>
            </w:pPr>
            <w:r w:rsidDel="00000000" w:rsidR="00000000" w:rsidRPr="00000000">
              <w:rPr>
                <w:sz w:val="16"/>
                <w:szCs w:val="16"/>
                <w:rtl w:val="0"/>
              </w:rPr>
              <w:t xml:space="preserve">Kruno</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240" w:before="240" w:lineRule="auto"/>
              <w:rPr>
                <w:sz w:val="16"/>
                <w:szCs w:val="16"/>
              </w:rPr>
            </w:pPr>
            <w:r w:rsidDel="00000000" w:rsidR="00000000" w:rsidRPr="00000000">
              <w:rPr>
                <w:sz w:val="16"/>
                <w:szCs w:val="16"/>
                <w:rtl w:val="0"/>
              </w:rPr>
              <w:t xml:space="preserve">Unable to book a room for a meeting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240" w:before="240" w:lineRule="auto"/>
              <w:jc w:val="center"/>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240" w:before="240" w:lineRule="auto"/>
              <w:jc w:val="center"/>
              <w:rPr>
                <w:sz w:val="16"/>
                <w:szCs w:val="16"/>
              </w:rPr>
            </w:pPr>
            <w:r w:rsidDel="00000000" w:rsidR="00000000" w:rsidRPr="00000000">
              <w:rPr>
                <w:sz w:val="16"/>
                <w:szCs w:val="16"/>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240" w:before="240" w:lineRule="auto"/>
              <w:jc w:val="center"/>
              <w:rPr>
                <w:sz w:val="16"/>
                <w:szCs w:val="16"/>
              </w:rPr>
            </w:pPr>
            <w:r w:rsidDel="00000000" w:rsidR="00000000" w:rsidRPr="00000000">
              <w:rPr>
                <w:sz w:val="16"/>
                <w:szCs w:val="16"/>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240" w:before="240" w:lineRule="auto"/>
              <w:rPr>
                <w:sz w:val="16"/>
                <w:szCs w:val="16"/>
              </w:rPr>
            </w:pPr>
            <w:r w:rsidDel="00000000" w:rsidR="00000000" w:rsidRPr="00000000">
              <w:rPr>
                <w:sz w:val="16"/>
                <w:szCs w:val="16"/>
                <w:rtl w:val="0"/>
              </w:rPr>
              <w:t xml:space="preserve">Book the room for the next meeting at the start of the previous meeting. Work in the classroom or near the C5 microwave when needed.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240" w:before="240" w:lineRule="auto"/>
              <w:rPr>
                <w:sz w:val="16"/>
                <w:szCs w:val="16"/>
              </w:rPr>
            </w:pPr>
            <w:r w:rsidDel="00000000" w:rsidR="00000000" w:rsidRPr="00000000">
              <w:rPr>
                <w:sz w:val="16"/>
                <w:szCs w:val="16"/>
                <w:rtl w:val="0"/>
              </w:rPr>
              <w:t xml:space="preserve">Room booking is not secured by the start of the meeting on the lokale booking website.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240" w:before="240" w:lineRule="auto"/>
              <w:rPr>
                <w:sz w:val="16"/>
                <w:szCs w:val="16"/>
              </w:rPr>
            </w:pPr>
            <w:r w:rsidDel="00000000" w:rsidR="00000000" w:rsidRPr="00000000">
              <w:rPr>
                <w:sz w:val="16"/>
                <w:szCs w:val="16"/>
                <w:rtl w:val="0"/>
              </w:rPr>
              <w:t xml:space="preserve">Chris</w:t>
            </w:r>
          </w:p>
          <w:p w:rsidR="00000000" w:rsidDel="00000000" w:rsidP="00000000" w:rsidRDefault="00000000" w:rsidRPr="00000000" w14:paraId="00000101">
            <w:pPr>
              <w:spacing w:after="240" w:before="240" w:lineRule="auto"/>
              <w:rPr>
                <w:sz w:val="16"/>
                <w:szCs w:val="16"/>
              </w:rPr>
            </w:pPr>
            <w:r w:rsidDel="00000000" w:rsidR="00000000" w:rsidRPr="00000000">
              <w:rPr>
                <w:sz w:val="16"/>
                <w:szCs w:val="16"/>
                <w:rtl w:val="0"/>
              </w:rPr>
              <w:t xml:space="preserve">(Scrum master)</w:t>
            </w:r>
          </w:p>
        </w:tc>
      </w:tr>
    </w:tbl>
    <w:p w:rsidR="00000000" w:rsidDel="00000000" w:rsidP="00000000" w:rsidRDefault="00000000" w:rsidRPr="00000000" w14:paraId="00000102">
      <w:pPr>
        <w:spacing w:after="160" w:before="240" w:line="256" w:lineRule="auto"/>
        <w:rPr>
          <w:b w:val="1"/>
          <w:sz w:val="22"/>
          <w:szCs w:val="22"/>
        </w:rPr>
      </w:pPr>
      <w:r w:rsidDel="00000000" w:rsidR="00000000" w:rsidRPr="00000000">
        <w:rPr>
          <w:rtl w:val="0"/>
        </w:rPr>
      </w:r>
    </w:p>
    <w:p w:rsidR="00000000" w:rsidDel="00000000" w:rsidP="00000000" w:rsidRDefault="00000000" w:rsidRPr="00000000" w14:paraId="00000103">
      <w:pPr>
        <w:pStyle w:val="Heading1"/>
        <w:keepNext w:val="0"/>
        <w:keepLines w:val="0"/>
        <w:spacing w:before="480" w:lineRule="auto"/>
        <w:ind w:left="1080" w:hanging="360"/>
        <w:rPr>
          <w:b w:val="1"/>
          <w:sz w:val="46"/>
          <w:szCs w:val="46"/>
        </w:rPr>
      </w:pPr>
      <w:bookmarkStart w:colFirst="0" w:colLast="0" w:name="_heading=h.lnxbz9" w:id="14"/>
      <w:bookmarkEnd w:id="14"/>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Sources of Information</w:t>
      </w:r>
    </w:p>
    <w:p w:rsidR="00000000" w:rsidDel="00000000" w:rsidP="00000000" w:rsidRDefault="00000000" w:rsidRPr="00000000" w14:paraId="00000104">
      <w:pPr>
        <w:spacing w:after="200" w:lineRule="auto"/>
        <w:ind w:left="720" w:hanging="720"/>
        <w:rPr/>
      </w:pPr>
      <w:r w:rsidDel="00000000" w:rsidR="00000000" w:rsidRPr="00000000">
        <w:rPr>
          <w:rtl w:val="0"/>
        </w:rPr>
        <w:t xml:space="preserve">Coulson, J., 2020. </w:t>
      </w:r>
      <w:r w:rsidDel="00000000" w:rsidR="00000000" w:rsidRPr="00000000">
        <w:rPr>
          <w:i w:val="1"/>
          <w:rtl w:val="0"/>
        </w:rPr>
        <w:t xml:space="preserve">The Gamer. </w:t>
      </w:r>
      <w:r w:rsidDel="00000000" w:rsidR="00000000" w:rsidRPr="00000000">
        <w:rPr>
          <w:rtl w:val="0"/>
        </w:rPr>
        <w:t xml:space="preserve">[Online]</w:t>
        <w:br w:type="textWrapping"/>
        <w:t xml:space="preserve">Available at: </w:t>
      </w:r>
      <w:hyperlink r:id="rId7">
        <w:r w:rsidDel="00000000" w:rsidR="00000000" w:rsidRPr="00000000">
          <w:rPr>
            <w:color w:val="1155cc"/>
            <w:u w:val="single"/>
            <w:rtl w:val="0"/>
          </w:rPr>
          <w:t xml:space="preserve">https://www.thegamer.com/playstation-more-offline-than-online/</w:t>
        </w:r>
      </w:hyperlink>
      <w:r w:rsidDel="00000000" w:rsidR="00000000" w:rsidRPr="00000000">
        <w:rPr>
          <w:rtl w:val="0"/>
        </w:rPr>
        <w:t xml:space="preserve"> [Accessed 27 February 2022].</w:t>
      </w:r>
    </w:p>
    <w:p w:rsidR="00000000" w:rsidDel="00000000" w:rsidP="00000000" w:rsidRDefault="00000000" w:rsidRPr="00000000" w14:paraId="00000105">
      <w:pPr>
        <w:spacing w:after="200" w:lineRule="auto"/>
        <w:ind w:left="720" w:hanging="720"/>
        <w:rPr/>
      </w:pPr>
      <w:r w:rsidDel="00000000" w:rsidR="00000000" w:rsidRPr="00000000">
        <w:rPr>
          <w:rtl w:val="0"/>
        </w:rPr>
        <w:t xml:space="preserve">Davis, Z., 2022. </w:t>
      </w:r>
      <w:r w:rsidDel="00000000" w:rsidR="00000000" w:rsidRPr="00000000">
        <w:rPr>
          <w:i w:val="1"/>
          <w:rtl w:val="0"/>
        </w:rPr>
        <w:t xml:space="preserve">How Long To Beat. </w:t>
      </w:r>
      <w:r w:rsidDel="00000000" w:rsidR="00000000" w:rsidRPr="00000000">
        <w:rPr>
          <w:rtl w:val="0"/>
        </w:rPr>
        <w:t xml:space="preserve">[Online]</w:t>
        <w:br w:type="textWrapping"/>
        <w:t xml:space="preserve">Available at: </w:t>
      </w:r>
      <w:hyperlink r:id="rId8">
        <w:r w:rsidDel="00000000" w:rsidR="00000000" w:rsidRPr="00000000">
          <w:rPr>
            <w:color w:val="1155cc"/>
            <w:u w:val="single"/>
            <w:rtl w:val="0"/>
          </w:rPr>
          <w:t xml:space="preserve">https://howlongtobeat.com/stats</w:t>
        </w:r>
      </w:hyperlink>
      <w:r w:rsidDel="00000000" w:rsidR="00000000" w:rsidRPr="00000000">
        <w:rPr>
          <w:rtl w:val="0"/>
        </w:rPr>
        <w:br w:type="textWrapping"/>
        <w:t xml:space="preserve">[Accessed 26 February 2022].</w:t>
      </w:r>
    </w:p>
    <w:p w:rsidR="00000000" w:rsidDel="00000000" w:rsidP="00000000" w:rsidRDefault="00000000" w:rsidRPr="00000000" w14:paraId="00000106">
      <w:pPr>
        <w:spacing w:after="200" w:lineRule="auto"/>
        <w:ind w:left="720" w:hanging="720"/>
        <w:rPr/>
      </w:pPr>
      <w:r w:rsidDel="00000000" w:rsidR="00000000" w:rsidRPr="00000000">
        <w:rPr>
          <w:rtl w:val="0"/>
        </w:rPr>
        <w:t xml:space="preserve">Gilbert, B., 2020. </w:t>
      </w:r>
      <w:r w:rsidDel="00000000" w:rsidR="00000000" w:rsidRPr="00000000">
        <w:rPr>
          <w:i w:val="1"/>
          <w:rtl w:val="0"/>
        </w:rPr>
        <w:t xml:space="preserve">Insider. </w:t>
      </w:r>
      <w:r w:rsidDel="00000000" w:rsidR="00000000" w:rsidRPr="00000000">
        <w:rPr>
          <w:rtl w:val="0"/>
        </w:rPr>
        <w:t xml:space="preserve">[Online]</w:t>
        <w:br w:type="textWrapping"/>
        <w:t xml:space="preserve">Available at: </w:t>
      </w:r>
      <w:hyperlink r:id="rId9">
        <w:r w:rsidDel="00000000" w:rsidR="00000000" w:rsidRPr="00000000">
          <w:rPr>
            <w:color w:val="1155cc"/>
            <w:u w:val="single"/>
            <w:rtl w:val="0"/>
          </w:rPr>
          <w:t xml:space="preserve">https://www.businessinsider.com/video-game-price-increase-60-70-nba-2k-xbox-ps5-2020-7?r=US&amp;IR=T</w:t>
        </w:r>
      </w:hyperlink>
      <w:r w:rsidDel="00000000" w:rsidR="00000000" w:rsidRPr="00000000">
        <w:rPr>
          <w:rtl w:val="0"/>
        </w:rPr>
        <w:t xml:space="preserve"> </w:t>
        <w:br w:type="textWrapping"/>
        <w:t xml:space="preserve">[Accessed 01 03 2022].</w:t>
      </w:r>
    </w:p>
    <w:p w:rsidR="00000000" w:rsidDel="00000000" w:rsidP="00000000" w:rsidRDefault="00000000" w:rsidRPr="00000000" w14:paraId="00000107">
      <w:pPr>
        <w:spacing w:after="200" w:lineRule="auto"/>
        <w:ind w:left="720" w:hanging="720"/>
        <w:rPr/>
      </w:pPr>
      <w:r w:rsidDel="00000000" w:rsidR="00000000" w:rsidRPr="00000000">
        <w:rPr>
          <w:rtl w:val="0"/>
        </w:rPr>
        <w:t xml:space="preserve">Kriz, W. C., 2020. </w:t>
      </w:r>
      <w:r w:rsidDel="00000000" w:rsidR="00000000" w:rsidRPr="00000000">
        <w:rPr>
          <w:i w:val="1"/>
          <w:rtl w:val="0"/>
        </w:rPr>
        <w:t xml:space="preserve">Gaming in the Time of Covid19, </w:t>
      </w:r>
      <w:r w:rsidDel="00000000" w:rsidR="00000000" w:rsidRPr="00000000">
        <w:rPr>
          <w:rtl w:val="0"/>
        </w:rPr>
        <w:t xml:space="preserve">New York: SAGE Journals.</w:t>
      </w:r>
    </w:p>
    <w:p w:rsidR="00000000" w:rsidDel="00000000" w:rsidP="00000000" w:rsidRDefault="00000000" w:rsidRPr="00000000" w14:paraId="00000108">
      <w:pPr>
        <w:spacing w:after="200" w:lineRule="auto"/>
        <w:ind w:left="720" w:hanging="720"/>
        <w:rPr/>
      </w:pPr>
      <w:r w:rsidDel="00000000" w:rsidR="00000000" w:rsidRPr="00000000">
        <w:rPr>
          <w:rtl w:val="0"/>
        </w:rPr>
        <w:t xml:space="preserve">PlayStation, 2013. </w:t>
      </w:r>
      <w:r w:rsidDel="00000000" w:rsidR="00000000" w:rsidRPr="00000000">
        <w:rPr>
          <w:i w:val="1"/>
          <w:rtl w:val="0"/>
        </w:rPr>
        <w:t xml:space="preserve">Official PlayStation Used Game Instructional Video. </w:t>
      </w:r>
      <w:r w:rsidDel="00000000" w:rsidR="00000000" w:rsidRPr="00000000">
        <w:rPr>
          <w:rtl w:val="0"/>
        </w:rPr>
        <w:t xml:space="preserve">s.l.:Sony.</w:t>
      </w:r>
    </w:p>
    <w:p w:rsidR="00000000" w:rsidDel="00000000" w:rsidP="00000000" w:rsidRDefault="00000000" w:rsidRPr="00000000" w14:paraId="00000109">
      <w:pPr>
        <w:spacing w:after="200" w:lineRule="auto"/>
        <w:ind w:left="720" w:hanging="720"/>
        <w:rPr/>
      </w:pPr>
      <w:r w:rsidDel="00000000" w:rsidR="00000000" w:rsidRPr="00000000">
        <w:rPr>
          <w:rtl w:val="0"/>
        </w:rPr>
        <w:t xml:space="preserve">Robinson, A., 2021. </w:t>
      </w:r>
      <w:r w:rsidDel="00000000" w:rsidR="00000000" w:rsidRPr="00000000">
        <w:rPr>
          <w:i w:val="1"/>
          <w:rtl w:val="0"/>
        </w:rPr>
        <w:t xml:space="preserve">VGC News. </w:t>
      </w:r>
      <w:r w:rsidDel="00000000" w:rsidR="00000000" w:rsidRPr="00000000">
        <w:rPr>
          <w:rtl w:val="0"/>
        </w:rPr>
        <w:t xml:space="preserve">[Online]</w:t>
        <w:br w:type="textWrapping"/>
        <w:t xml:space="preserve">Available at: </w:t>
      </w:r>
      <w:hyperlink r:id="rId10">
        <w:r w:rsidDel="00000000" w:rsidR="00000000" w:rsidRPr="00000000">
          <w:rPr>
            <w:color w:val="1155cc"/>
            <w:u w:val="single"/>
            <w:rtl w:val="0"/>
          </w:rPr>
          <w:t xml:space="preserve">https://www.videogameschronicle.com/news/drm-chaos-left-major-pc-games-briefly-unplayable-this-weekend/</w:t>
        </w:r>
      </w:hyperlink>
      <w:r w:rsidDel="00000000" w:rsidR="00000000" w:rsidRPr="00000000">
        <w:rPr>
          <w:rtl w:val="0"/>
        </w:rPr>
        <w:br w:type="textWrapping"/>
        <w:t xml:space="preserve">[Accessed 26 February 2022].</w:t>
      </w:r>
    </w:p>
    <w:p w:rsidR="00000000" w:rsidDel="00000000" w:rsidP="00000000" w:rsidRDefault="00000000" w:rsidRPr="00000000" w14:paraId="0000010A">
      <w:pPr>
        <w:spacing w:after="200" w:lineRule="auto"/>
        <w:ind w:left="720" w:hanging="720"/>
        <w:rPr/>
      </w:pPr>
      <w:r w:rsidDel="00000000" w:rsidR="00000000" w:rsidRPr="00000000">
        <w:rPr>
          <w:rtl w:val="0"/>
        </w:rPr>
        <w:t xml:space="preserve">Stegner, B., 2020. </w:t>
      </w:r>
      <w:r w:rsidDel="00000000" w:rsidR="00000000" w:rsidRPr="00000000">
        <w:rPr>
          <w:i w:val="1"/>
          <w:rtl w:val="0"/>
        </w:rPr>
        <w:t xml:space="preserve">MakeUseOf. </w:t>
      </w:r>
      <w:r w:rsidDel="00000000" w:rsidR="00000000" w:rsidRPr="00000000">
        <w:rPr>
          <w:rtl w:val="0"/>
        </w:rPr>
        <w:t xml:space="preserve">[Online]</w:t>
        <w:br w:type="textWrapping"/>
        <w:t xml:space="preserve">Available at: </w:t>
      </w:r>
      <w:hyperlink r:id="rId11">
        <w:r w:rsidDel="00000000" w:rsidR="00000000" w:rsidRPr="00000000">
          <w:rPr>
            <w:color w:val="1155cc"/>
            <w:u w:val="single"/>
            <w:rtl w:val="0"/>
          </w:rPr>
          <w:t xml:space="preserve">https://www.makeuseof.com/tag/video-game-rentals-can-borrow-fun/</w:t>
        </w:r>
      </w:hyperlink>
      <w:r w:rsidDel="00000000" w:rsidR="00000000" w:rsidRPr="00000000">
        <w:rPr>
          <w:rtl w:val="0"/>
        </w:rPr>
        <w:br w:type="textWrapping"/>
        <w:t xml:space="preserve">[Accessed 27 02 2022].</w:t>
      </w:r>
    </w:p>
    <w:p w:rsidR="00000000" w:rsidDel="00000000" w:rsidP="00000000" w:rsidRDefault="00000000" w:rsidRPr="00000000" w14:paraId="0000010B">
      <w:pPr>
        <w:spacing w:after="200" w:lineRule="auto"/>
        <w:ind w:left="720" w:hanging="720"/>
        <w:rPr/>
      </w:pPr>
      <w:r w:rsidDel="00000000" w:rsidR="00000000" w:rsidRPr="00000000">
        <w:rPr>
          <w:rtl w:val="0"/>
        </w:rPr>
        <w:t xml:space="preserve">Rudis D. ir Poštić S. (2018) „INFLUENCE OF VIDEO GAMES ON THE ACQUISITION OF THE ENGLISH LANGUAGE“, </w:t>
      </w:r>
      <w:r w:rsidDel="00000000" w:rsidR="00000000" w:rsidRPr="00000000">
        <w:rPr>
          <w:i w:val="1"/>
          <w:rtl w:val="0"/>
        </w:rPr>
        <w:t xml:space="preserve">Verbum</w:t>
      </w:r>
      <w:r w:rsidDel="00000000" w:rsidR="00000000" w:rsidRPr="00000000">
        <w:rPr>
          <w:rtl w:val="0"/>
        </w:rPr>
        <w:t xml:space="preserve">, 80, p. 112-128. doi: 10.15388/Verb.2017.8.11354</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200" w:lineRule="auto"/>
        <w:ind w:left="1080" w:hanging="630"/>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after="160" w:before="240" w:line="256" w:lineRule="auto"/>
        <w:rPr/>
      </w:pPr>
      <w:r w:rsidDel="00000000" w:rsidR="00000000" w:rsidRPr="00000000">
        <w:rPr>
          <w:rtl w:val="0"/>
        </w:rPr>
      </w:r>
    </w:p>
    <w:p w:rsidR="00000000" w:rsidDel="00000000" w:rsidP="00000000" w:rsidRDefault="00000000" w:rsidRPr="00000000" w14:paraId="0000010F">
      <w:pPr>
        <w:spacing w:after="160" w:before="240" w:line="256" w:lineRule="auto"/>
        <w:rPr/>
      </w:pPr>
      <w:r w:rsidDel="00000000" w:rsidR="00000000" w:rsidRPr="00000000">
        <w:br w:type="page"/>
      </w:r>
      <w:r w:rsidDel="00000000" w:rsidR="00000000" w:rsidRPr="00000000">
        <w:rPr>
          <w:rtl w:val="0"/>
        </w:rPr>
      </w:r>
    </w:p>
    <w:p w:rsidR="00000000" w:rsidDel="00000000" w:rsidP="00000000" w:rsidRDefault="00000000" w:rsidRPr="00000000" w14:paraId="00000110">
      <w:pPr>
        <w:spacing w:after="160" w:before="240" w:line="256" w:lineRule="auto"/>
        <w:rPr>
          <w:color w:val="ff0000"/>
        </w:rPr>
      </w:pPr>
      <w:r w:rsidDel="00000000" w:rsidR="00000000" w:rsidRPr="00000000">
        <w:rPr>
          <w:rtl w:val="0"/>
        </w:rPr>
      </w:r>
    </w:p>
    <w:p w:rsidR="00000000" w:rsidDel="00000000" w:rsidP="00000000" w:rsidRDefault="00000000" w:rsidRPr="00000000" w14:paraId="00000111">
      <w:pPr>
        <w:spacing w:after="480" w:before="240" w:line="256" w:lineRule="auto"/>
        <w:rPr/>
      </w:pPr>
      <w:r w:rsidDel="00000000" w:rsidR="00000000" w:rsidRPr="00000000">
        <w:rPr>
          <w:b w:val="1"/>
          <w:sz w:val="32"/>
          <w:szCs w:val="32"/>
          <w:rtl w:val="0"/>
        </w:rPr>
        <w:t xml:space="preserve">Appendices</w:t>
      </w:r>
      <w:r w:rsidDel="00000000" w:rsidR="00000000" w:rsidRPr="00000000">
        <w:rPr>
          <w:rtl w:val="0"/>
        </w:rPr>
      </w:r>
    </w:p>
    <w:p w:rsidR="00000000" w:rsidDel="00000000" w:rsidP="00000000" w:rsidRDefault="00000000" w:rsidRPr="00000000" w14:paraId="00000112">
      <w:pPr>
        <w:rPr>
          <w:b w:val="1"/>
          <w:sz w:val="32"/>
          <w:szCs w:val="32"/>
        </w:rPr>
      </w:pPr>
      <w:r w:rsidDel="00000000" w:rsidR="00000000" w:rsidRPr="00000000">
        <w:rPr>
          <w:b w:val="1"/>
          <w:sz w:val="32"/>
          <w:szCs w:val="32"/>
          <w:rtl w:val="0"/>
        </w:rPr>
        <w:t xml:space="preserve">Appendix A: Group Contract</w:t>
      </w:r>
    </w:p>
    <w:p w:rsidR="00000000" w:rsidDel="00000000" w:rsidP="00000000" w:rsidRDefault="00000000" w:rsidRPr="00000000" w14:paraId="00000113">
      <w:pPr>
        <w:spacing w:after="240" w:before="240" w:lineRule="auto"/>
        <w:jc w:val="center"/>
        <w:rPr>
          <w:b w:val="1"/>
          <w:sz w:val="28"/>
          <w:szCs w:val="28"/>
          <w:u w:val="single"/>
        </w:rPr>
      </w:pPr>
      <w:r w:rsidDel="00000000" w:rsidR="00000000" w:rsidRPr="00000000">
        <w:rPr>
          <w:b w:val="1"/>
          <w:sz w:val="28"/>
          <w:szCs w:val="28"/>
          <w:u w:val="single"/>
          <w:rtl w:val="0"/>
        </w:rPr>
        <w:t xml:space="preserve">Group Contract: Group 3</w:t>
      </w:r>
    </w:p>
    <w:p w:rsidR="00000000" w:rsidDel="00000000" w:rsidP="00000000" w:rsidRDefault="00000000" w:rsidRPr="00000000" w14:paraId="00000114">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15">
      <w:pPr>
        <w:spacing w:after="240" w:before="240" w:lineRule="auto"/>
        <w:rPr>
          <w:b w:val="1"/>
          <w:i w:val="1"/>
          <w:sz w:val="32"/>
          <w:szCs w:val="32"/>
        </w:rPr>
      </w:pPr>
      <w:r w:rsidDel="00000000" w:rsidR="00000000" w:rsidRPr="00000000">
        <w:rPr>
          <w:b w:val="1"/>
          <w:i w:val="1"/>
          <w:sz w:val="32"/>
          <w:szCs w:val="32"/>
          <w:rtl w:val="0"/>
        </w:rPr>
        <w:t xml:space="preserve">Participation Rules:</w:t>
      </w:r>
    </w:p>
    <w:p w:rsidR="00000000" w:rsidDel="00000000" w:rsidP="00000000" w:rsidRDefault="00000000" w:rsidRPr="00000000" w14:paraId="00000116">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Meetings will be in person at least 75% of the time</w:t>
      </w:r>
    </w:p>
    <w:p w:rsidR="00000000" w:rsidDel="00000000" w:rsidP="00000000" w:rsidRDefault="00000000" w:rsidRPr="00000000" w14:paraId="00000117">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Members will be tardy if not present within 15 minutes of the start time</w:t>
      </w:r>
    </w:p>
    <w:p w:rsidR="00000000" w:rsidDel="00000000" w:rsidP="00000000" w:rsidRDefault="00000000" w:rsidRPr="00000000" w14:paraId="00000118">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Members will be allowed 2 meeting absences or 2 class days absent unexcused during the tuition period</w:t>
      </w:r>
    </w:p>
    <w:p w:rsidR="00000000" w:rsidDel="00000000" w:rsidP="00000000" w:rsidRDefault="00000000" w:rsidRPr="00000000" w14:paraId="00000119">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Members will be allowed 2 unexcused during the project period</w:t>
      </w:r>
    </w:p>
    <w:p w:rsidR="00000000" w:rsidDel="00000000" w:rsidP="00000000" w:rsidRDefault="00000000" w:rsidRPr="00000000" w14:paraId="0000011A">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Members can excuse an absence verbally or on Discord. All others must acknowledge the absence positively.</w:t>
      </w:r>
    </w:p>
    <w:p w:rsidR="00000000" w:rsidDel="00000000" w:rsidP="00000000" w:rsidRDefault="00000000" w:rsidRPr="00000000" w14:paraId="0000011B">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If a member can work from home but unable to attend in person, they must be logged in to Discord voice chat and be available during the working hours</w:t>
      </w:r>
    </w:p>
    <w:p w:rsidR="00000000" w:rsidDel="00000000" w:rsidP="00000000" w:rsidRDefault="00000000" w:rsidRPr="00000000" w14:paraId="0000011C">
      <w:pPr>
        <w:spacing w:after="240" w:before="240" w:lineRule="auto"/>
        <w:rPr>
          <w:b w:val="1"/>
          <w:i w:val="1"/>
          <w:sz w:val="32"/>
          <w:szCs w:val="32"/>
        </w:rPr>
      </w:pPr>
      <w:r w:rsidDel="00000000" w:rsidR="00000000" w:rsidRPr="00000000">
        <w:rPr>
          <w:b w:val="1"/>
          <w:i w:val="1"/>
          <w:sz w:val="32"/>
          <w:szCs w:val="32"/>
          <w:rtl w:val="0"/>
        </w:rPr>
        <w:t xml:space="preserve">Expected Schedule:</w:t>
      </w:r>
    </w:p>
    <w:p w:rsidR="00000000" w:rsidDel="00000000" w:rsidP="00000000" w:rsidRDefault="00000000" w:rsidRPr="00000000" w14:paraId="0000011D">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Group meeting during tuition period: Every Wednesday from 1-4PM</w:t>
      </w:r>
    </w:p>
    <w:p w:rsidR="00000000" w:rsidDel="00000000" w:rsidP="00000000" w:rsidRDefault="00000000" w:rsidRPr="00000000" w14:paraId="0000011E">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Work hours during project period: Monday – Friday, 9-12PM, 1-4PM</w:t>
      </w:r>
    </w:p>
    <w:p w:rsidR="00000000" w:rsidDel="00000000" w:rsidP="00000000" w:rsidRDefault="00000000" w:rsidRPr="00000000" w14:paraId="0000011F">
      <w:pPr>
        <w:spacing w:after="240" w:before="240" w:lineRule="auto"/>
        <w:rPr>
          <w:b w:val="1"/>
          <w:i w:val="1"/>
          <w:sz w:val="32"/>
          <w:szCs w:val="32"/>
        </w:rPr>
      </w:pPr>
      <w:r w:rsidDel="00000000" w:rsidR="00000000" w:rsidRPr="00000000">
        <w:rPr>
          <w:b w:val="1"/>
          <w:i w:val="1"/>
          <w:sz w:val="32"/>
          <w:szCs w:val="32"/>
          <w:rtl w:val="0"/>
        </w:rPr>
        <w:t xml:space="preserve">Communication Policy:</w:t>
      </w:r>
    </w:p>
    <w:p w:rsidR="00000000" w:rsidDel="00000000" w:rsidP="00000000" w:rsidRDefault="00000000" w:rsidRPr="00000000" w14:paraId="00000120">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Discord will be the primary platform of communication</w:t>
      </w:r>
    </w:p>
    <w:p w:rsidR="00000000" w:rsidDel="00000000" w:rsidP="00000000" w:rsidRDefault="00000000" w:rsidRPr="00000000" w14:paraId="00000121">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#important channel will not contain social content, spam, or general chat</w:t>
      </w:r>
    </w:p>
    <w:p w:rsidR="00000000" w:rsidDel="00000000" w:rsidP="00000000" w:rsidRDefault="00000000" w:rsidRPr="00000000" w14:paraId="00000122">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Facebook Messenger will also be used for text chat to take advantage of the “read” feature</w:t>
      </w:r>
    </w:p>
    <w:p w:rsidR="00000000" w:rsidDel="00000000" w:rsidP="00000000" w:rsidRDefault="00000000" w:rsidRPr="00000000" w14:paraId="00000123">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Itslearning will hold the shared files in the group folder</w:t>
      </w:r>
    </w:p>
    <w:p w:rsidR="00000000" w:rsidDel="00000000" w:rsidP="00000000" w:rsidRDefault="00000000" w:rsidRPr="00000000" w14:paraId="00000124">
      <w:pPr>
        <w:spacing w:after="240" w:before="240" w:lineRule="auto"/>
        <w:rPr>
          <w:b w:val="1"/>
          <w:i w:val="1"/>
          <w:sz w:val="32"/>
          <w:szCs w:val="32"/>
        </w:rPr>
      </w:pPr>
      <w:r w:rsidDel="00000000" w:rsidR="00000000" w:rsidRPr="00000000">
        <w:rPr>
          <w:b w:val="1"/>
          <w:i w:val="1"/>
          <w:sz w:val="32"/>
          <w:szCs w:val="32"/>
          <w:rtl w:val="0"/>
        </w:rPr>
        <w:t xml:space="preserve">Consequences:</w:t>
      </w:r>
    </w:p>
    <w:p w:rsidR="00000000" w:rsidDel="00000000" w:rsidP="00000000" w:rsidRDefault="00000000" w:rsidRPr="00000000" w14:paraId="00000125">
      <w:pPr>
        <w:spacing w:after="240" w:before="240" w:lineRule="auto"/>
        <w:ind w:left="360" w:firstLine="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Absences</w:t>
      </w:r>
    </w:p>
    <w:p w:rsidR="00000000" w:rsidDel="00000000" w:rsidP="00000000" w:rsidRDefault="00000000" w:rsidRPr="00000000" w14:paraId="00000126">
      <w:pPr>
        <w:spacing w:after="240" w:before="240" w:lineRule="auto"/>
        <w:ind w:left="1800" w:hanging="360"/>
        <w:rPr>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3</w:t>
      </w:r>
      <w:r w:rsidDel="00000000" w:rsidR="00000000" w:rsidRPr="00000000">
        <w:rPr>
          <w:sz w:val="32"/>
          <w:szCs w:val="32"/>
          <w:vertAlign w:val="superscript"/>
          <w:rtl w:val="0"/>
        </w:rPr>
        <w:t xml:space="preserve">rd</w:t>
      </w:r>
      <w:r w:rsidDel="00000000" w:rsidR="00000000" w:rsidRPr="00000000">
        <w:rPr>
          <w:sz w:val="32"/>
          <w:szCs w:val="32"/>
          <w:rtl w:val="0"/>
        </w:rPr>
        <w:t xml:space="preserve">: Read group contract together and discuss in group</w:t>
      </w:r>
    </w:p>
    <w:p w:rsidR="00000000" w:rsidDel="00000000" w:rsidP="00000000" w:rsidRDefault="00000000" w:rsidRPr="00000000" w14:paraId="00000127">
      <w:pPr>
        <w:spacing w:after="240" w:before="240" w:lineRule="auto"/>
        <w:ind w:left="1800" w:hanging="360"/>
        <w:rPr>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4</w:t>
      </w:r>
      <w:r w:rsidDel="00000000" w:rsidR="00000000" w:rsidRPr="00000000">
        <w:rPr>
          <w:sz w:val="32"/>
          <w:szCs w:val="32"/>
          <w:vertAlign w:val="superscript"/>
          <w:rtl w:val="0"/>
        </w:rPr>
        <w:t xml:space="preserve">th</w:t>
      </w:r>
      <w:r w:rsidDel="00000000" w:rsidR="00000000" w:rsidRPr="00000000">
        <w:rPr>
          <w:sz w:val="32"/>
          <w:szCs w:val="32"/>
          <w:rtl w:val="0"/>
        </w:rPr>
        <w:t xml:space="preserve">: Supervisor meeting</w:t>
      </w:r>
    </w:p>
    <w:p w:rsidR="00000000" w:rsidDel="00000000" w:rsidP="00000000" w:rsidRDefault="00000000" w:rsidRPr="00000000" w14:paraId="00000128">
      <w:pPr>
        <w:spacing w:after="240" w:before="240" w:lineRule="auto"/>
        <w:ind w:left="420" w:hanging="42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Member fails to complete assigned task</w:t>
      </w:r>
      <w:r w:rsidDel="00000000" w:rsidR="00000000" w:rsidRPr="00000000">
        <w:rPr>
          <w:sz w:val="32"/>
          <w:szCs w:val="32"/>
          <w:rtl w:val="0"/>
        </w:rPr>
        <w:t xml:space="preserve"> without asking for help</w:t>
      </w:r>
    </w:p>
    <w:p w:rsidR="00000000" w:rsidDel="00000000" w:rsidP="00000000" w:rsidRDefault="00000000" w:rsidRPr="00000000" w14:paraId="00000129">
      <w:pPr>
        <w:spacing w:after="240" w:before="240" w:lineRule="auto"/>
        <w:ind w:left="1800" w:hanging="360"/>
        <w:rPr>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1</w:t>
      </w:r>
      <w:r w:rsidDel="00000000" w:rsidR="00000000" w:rsidRPr="00000000">
        <w:rPr>
          <w:sz w:val="32"/>
          <w:szCs w:val="32"/>
          <w:vertAlign w:val="superscript"/>
          <w:rtl w:val="0"/>
        </w:rPr>
        <w:t xml:space="preserve">st</w:t>
      </w:r>
      <w:r w:rsidDel="00000000" w:rsidR="00000000" w:rsidRPr="00000000">
        <w:rPr>
          <w:sz w:val="32"/>
          <w:szCs w:val="32"/>
          <w:rtl w:val="0"/>
        </w:rPr>
        <w:t xml:space="preserve">: Read contract and discuss in group</w:t>
      </w:r>
    </w:p>
    <w:p w:rsidR="00000000" w:rsidDel="00000000" w:rsidP="00000000" w:rsidRDefault="00000000" w:rsidRPr="00000000" w14:paraId="0000012A">
      <w:pPr>
        <w:spacing w:after="240" w:before="240" w:lineRule="auto"/>
        <w:ind w:left="1800" w:hanging="360"/>
        <w:rPr>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2</w:t>
      </w:r>
      <w:r w:rsidDel="00000000" w:rsidR="00000000" w:rsidRPr="00000000">
        <w:rPr>
          <w:sz w:val="32"/>
          <w:szCs w:val="32"/>
          <w:vertAlign w:val="superscript"/>
          <w:rtl w:val="0"/>
        </w:rPr>
        <w:t xml:space="preserve">nd</w:t>
      </w:r>
      <w:r w:rsidDel="00000000" w:rsidR="00000000" w:rsidRPr="00000000">
        <w:rPr>
          <w:sz w:val="32"/>
          <w:szCs w:val="32"/>
          <w:rtl w:val="0"/>
        </w:rPr>
        <w:t xml:space="preserve">: Document in meeting minutes</w:t>
      </w:r>
    </w:p>
    <w:p w:rsidR="00000000" w:rsidDel="00000000" w:rsidP="00000000" w:rsidRDefault="00000000" w:rsidRPr="00000000" w14:paraId="0000012B">
      <w:pPr>
        <w:spacing w:after="240" w:before="240" w:lineRule="auto"/>
        <w:ind w:left="1800" w:hanging="360"/>
        <w:rPr>
          <w:sz w:val="32"/>
          <w:szCs w:val="32"/>
        </w:rPr>
      </w:pPr>
      <w:r w:rsidDel="00000000" w:rsidR="00000000" w:rsidRPr="00000000">
        <w:rPr>
          <w:rFonts w:ascii="Courier New" w:cs="Courier New" w:eastAsia="Courier New" w:hAnsi="Courier New"/>
          <w:sz w:val="32"/>
          <w:szCs w:val="32"/>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3</w:t>
      </w:r>
      <w:r w:rsidDel="00000000" w:rsidR="00000000" w:rsidRPr="00000000">
        <w:rPr>
          <w:sz w:val="32"/>
          <w:szCs w:val="32"/>
          <w:vertAlign w:val="superscript"/>
          <w:rtl w:val="0"/>
        </w:rPr>
        <w:t xml:space="preserve">rd</w:t>
      </w:r>
      <w:r w:rsidDel="00000000" w:rsidR="00000000" w:rsidRPr="00000000">
        <w:rPr>
          <w:sz w:val="32"/>
          <w:szCs w:val="32"/>
          <w:rtl w:val="0"/>
        </w:rPr>
        <w:t xml:space="preserve">: Supervisor meeting</w:t>
      </w:r>
    </w:p>
    <w:p w:rsidR="00000000" w:rsidDel="00000000" w:rsidP="00000000" w:rsidRDefault="00000000" w:rsidRPr="00000000" w14:paraId="0000012C">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2E">
      <w:pPr>
        <w:spacing w:after="240" w:before="240" w:lineRule="auto"/>
        <w:rPr>
          <w:b w:val="1"/>
          <w:i w:val="1"/>
          <w:sz w:val="32"/>
          <w:szCs w:val="32"/>
        </w:rPr>
      </w:pPr>
      <w:r w:rsidDel="00000000" w:rsidR="00000000" w:rsidRPr="00000000">
        <w:rPr>
          <w:b w:val="1"/>
          <w:i w:val="1"/>
          <w:sz w:val="32"/>
          <w:szCs w:val="32"/>
          <w:rtl w:val="0"/>
        </w:rPr>
        <w:t xml:space="preserve">Signatures:</w:t>
      </w:r>
    </w:p>
    <w:tbl>
      <w:tblPr>
        <w:tblStyle w:val="Table3"/>
        <w:tblW w:w="93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125"/>
        <w:gridCol w:w="1455"/>
        <w:gridCol w:w="4770"/>
        <w:tblGridChange w:id="0">
          <w:tblGrid>
            <w:gridCol w:w="1950"/>
            <w:gridCol w:w="1125"/>
            <w:gridCol w:w="1455"/>
            <w:gridCol w:w="4770"/>
          </w:tblGrid>
        </w:tblGridChange>
      </w:tblGrid>
      <w:tr>
        <w:trPr>
          <w:cantSplit w:val="0"/>
          <w:trHeight w:val="10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before="240" w:lineRule="auto"/>
              <w:rPr>
                <w:sz w:val="32"/>
                <w:szCs w:val="32"/>
              </w:rPr>
            </w:pPr>
            <w:r w:rsidDel="00000000" w:rsidR="00000000" w:rsidRPr="00000000">
              <w:rPr>
                <w:sz w:val="32"/>
                <w:szCs w:val="32"/>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before="240" w:lineRule="auto"/>
              <w:rPr>
                <w:sz w:val="32"/>
                <w:szCs w:val="32"/>
              </w:rPr>
            </w:pPr>
            <w:r w:rsidDel="00000000" w:rsidR="00000000" w:rsidRPr="00000000">
              <w:rPr>
                <w:sz w:val="32"/>
                <w:szCs w:val="32"/>
                <w:rtl w:val="0"/>
              </w:rPr>
              <w:t xml:space="preserve">VIA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before="240" w:lineRule="auto"/>
              <w:rPr>
                <w:sz w:val="32"/>
                <w:szCs w:val="32"/>
              </w:rPr>
            </w:pPr>
            <w:r w:rsidDel="00000000" w:rsidR="00000000" w:rsidRPr="00000000">
              <w:rPr>
                <w:sz w:val="32"/>
                <w:szCs w:val="32"/>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before="240" w:lineRule="auto"/>
              <w:rPr>
                <w:sz w:val="32"/>
                <w:szCs w:val="32"/>
              </w:rPr>
            </w:pPr>
            <w:r w:rsidDel="00000000" w:rsidR="00000000" w:rsidRPr="00000000">
              <w:rPr>
                <w:sz w:val="32"/>
                <w:szCs w:val="32"/>
                <w:rtl w:val="0"/>
              </w:rPr>
              <w:t xml:space="preserve">Signature</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before="240" w:lineRule="auto"/>
              <w:rPr>
                <w:sz w:val="32"/>
                <w:szCs w:val="32"/>
              </w:rPr>
            </w:pPr>
            <w:r w:rsidDel="00000000" w:rsidR="00000000" w:rsidRPr="00000000">
              <w:rPr>
                <w:sz w:val="32"/>
                <w:szCs w:val="32"/>
                <w:rtl w:val="0"/>
              </w:rPr>
              <w:t xml:space="preserve">Christian Foyer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before="240" w:lineRule="auto"/>
              <w:rPr>
                <w:sz w:val="32"/>
                <w:szCs w:val="32"/>
              </w:rPr>
            </w:pPr>
            <w:r w:rsidDel="00000000" w:rsidR="00000000" w:rsidRPr="00000000">
              <w:rPr>
                <w:sz w:val="32"/>
                <w:szCs w:val="32"/>
                <w:rtl w:val="0"/>
              </w:rPr>
              <w:t xml:space="preserve">315200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before="240" w:lineRule="auto"/>
              <w:rPr>
                <w:sz w:val="32"/>
                <w:szCs w:val="32"/>
              </w:rPr>
            </w:pPr>
            <w:r w:rsidDel="00000000" w:rsidR="00000000" w:rsidRPr="00000000">
              <w:rPr>
                <w:sz w:val="32"/>
                <w:szCs w:val="32"/>
                <w:rtl w:val="0"/>
              </w:rPr>
              <w:t xml:space="preserve">14/2/2022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rPr>
                <w:sz w:val="32"/>
                <w:szCs w:val="32"/>
              </w:rPr>
            </w:pPr>
            <w:r w:rsidDel="00000000" w:rsidR="00000000" w:rsidRPr="00000000">
              <w:rPr>
                <w:sz w:val="32"/>
                <w:szCs w:val="32"/>
              </w:rPr>
              <w:drawing>
                <wp:inline distB="114300" distT="114300" distL="114300" distR="114300">
                  <wp:extent cx="2895600" cy="533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95600" cy="533400"/>
                          </a:xfrm>
                          <a:prstGeom prst="rect"/>
                          <a:ln/>
                        </pic:spPr>
                      </pic:pic>
                    </a:graphicData>
                  </a:graphic>
                </wp:inline>
              </w:drawing>
            </w: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before="240" w:lineRule="auto"/>
              <w:rPr>
                <w:sz w:val="32"/>
                <w:szCs w:val="32"/>
              </w:rPr>
            </w:pPr>
            <w:r w:rsidDel="00000000" w:rsidR="00000000" w:rsidRPr="00000000">
              <w:rPr>
                <w:sz w:val="32"/>
                <w:szCs w:val="32"/>
                <w:rtl w:val="0"/>
              </w:rPr>
              <w:t xml:space="preserve">Martin Rosendahl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before="240" w:lineRule="auto"/>
              <w:rPr>
                <w:sz w:val="32"/>
                <w:szCs w:val="32"/>
              </w:rPr>
            </w:pPr>
            <w:r w:rsidDel="00000000" w:rsidR="00000000" w:rsidRPr="00000000">
              <w:rPr>
                <w:sz w:val="32"/>
                <w:szCs w:val="32"/>
                <w:rtl w:val="0"/>
              </w:rPr>
              <w:t xml:space="preserve">315201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before="240" w:lineRule="auto"/>
              <w:rPr>
                <w:sz w:val="32"/>
                <w:szCs w:val="32"/>
              </w:rPr>
            </w:pPr>
            <w:r w:rsidDel="00000000" w:rsidR="00000000" w:rsidRPr="00000000">
              <w:rPr>
                <w:sz w:val="32"/>
                <w:szCs w:val="32"/>
                <w:rtl w:val="0"/>
              </w:rPr>
              <w:t xml:space="preserve">14/2/2022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rPr>
                <w:sz w:val="32"/>
                <w:szCs w:val="32"/>
              </w:rPr>
            </w:pPr>
            <w:r w:rsidDel="00000000" w:rsidR="00000000" w:rsidRPr="00000000">
              <w:rPr>
                <w:sz w:val="32"/>
                <w:szCs w:val="32"/>
              </w:rPr>
              <w:drawing>
                <wp:inline distB="114300" distT="114300" distL="114300" distR="114300">
                  <wp:extent cx="2895600" cy="5080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95600" cy="508000"/>
                          </a:xfrm>
                          <a:prstGeom prst="rect"/>
                          <a:ln/>
                        </pic:spPr>
                      </pic:pic>
                    </a:graphicData>
                  </a:graphic>
                </wp:inline>
              </w:drawing>
            </w:r>
            <w:r w:rsidDel="00000000" w:rsidR="00000000" w:rsidRPr="00000000">
              <w:rPr>
                <w:rtl w:val="0"/>
              </w:rPr>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before="240" w:lineRule="auto"/>
              <w:rPr>
                <w:sz w:val="32"/>
                <w:szCs w:val="32"/>
              </w:rPr>
            </w:pPr>
            <w:r w:rsidDel="00000000" w:rsidR="00000000" w:rsidRPr="00000000">
              <w:rPr>
                <w:sz w:val="32"/>
                <w:szCs w:val="32"/>
                <w:rtl w:val="0"/>
              </w:rPr>
              <w:t xml:space="preserve">Levente Szajko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before="240" w:lineRule="auto"/>
              <w:rPr>
                <w:sz w:val="32"/>
                <w:szCs w:val="32"/>
              </w:rPr>
            </w:pPr>
            <w:r w:rsidDel="00000000" w:rsidR="00000000" w:rsidRPr="00000000">
              <w:rPr>
                <w:sz w:val="32"/>
                <w:szCs w:val="32"/>
                <w:rtl w:val="0"/>
              </w:rPr>
              <w:t xml:space="preserve">315249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before="240" w:lineRule="auto"/>
              <w:rPr>
                <w:sz w:val="32"/>
                <w:szCs w:val="32"/>
              </w:rPr>
            </w:pPr>
            <w:r w:rsidDel="00000000" w:rsidR="00000000" w:rsidRPr="00000000">
              <w:rPr>
                <w:sz w:val="32"/>
                <w:szCs w:val="32"/>
                <w:rtl w:val="0"/>
              </w:rPr>
              <w:t xml:space="preserve">14/2/2022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before="240" w:lineRule="auto"/>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1072197" cy="695325"/>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072197" cy="695325"/>
                          </a:xfrm>
                          <a:prstGeom prst="rect"/>
                          <a:ln/>
                        </pic:spPr>
                      </pic:pic>
                    </a:graphicData>
                  </a:graphic>
                </wp:inline>
              </w:drawing>
            </w:r>
            <w:r w:rsidDel="00000000" w:rsidR="00000000" w:rsidRPr="00000000">
              <w:rPr>
                <w:rtl w:val="0"/>
              </w:rPr>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before="240" w:lineRule="auto"/>
              <w:rPr>
                <w:sz w:val="32"/>
                <w:szCs w:val="32"/>
              </w:rPr>
            </w:pPr>
            <w:r w:rsidDel="00000000" w:rsidR="00000000" w:rsidRPr="00000000">
              <w:rPr>
                <w:sz w:val="32"/>
                <w:szCs w:val="32"/>
                <w:rtl w:val="0"/>
              </w:rPr>
              <w:t xml:space="preserve">Kruno Neric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before="240" w:lineRule="auto"/>
              <w:rPr>
                <w:sz w:val="32"/>
                <w:szCs w:val="32"/>
              </w:rPr>
            </w:pPr>
            <w:r w:rsidDel="00000000" w:rsidR="00000000" w:rsidRPr="00000000">
              <w:rPr>
                <w:sz w:val="32"/>
                <w:szCs w:val="32"/>
                <w:rtl w:val="0"/>
              </w:rPr>
              <w:t xml:space="preserve">315258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before="240" w:lineRule="auto"/>
              <w:rPr>
                <w:sz w:val="32"/>
                <w:szCs w:val="32"/>
              </w:rPr>
            </w:pPr>
            <w:r w:rsidDel="00000000" w:rsidR="00000000" w:rsidRPr="00000000">
              <w:rPr>
                <w:sz w:val="32"/>
                <w:szCs w:val="32"/>
                <w:rtl w:val="0"/>
              </w:rPr>
              <w:t xml:space="preserve">14/2/2022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rPr>
                <w:sz w:val="32"/>
                <w:szCs w:val="32"/>
              </w:rPr>
            </w:pPr>
            <w:r w:rsidDel="00000000" w:rsidR="00000000" w:rsidRPr="00000000">
              <w:rPr>
                <w:sz w:val="32"/>
                <w:szCs w:val="32"/>
              </w:rPr>
              <w:drawing>
                <wp:inline distB="114300" distT="114300" distL="114300" distR="114300">
                  <wp:extent cx="2895600" cy="9017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95600" cy="90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3">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44">
      <w:pPr>
        <w:rPr>
          <w:b w:val="1"/>
          <w:sz w:val="32"/>
          <w:szCs w:val="32"/>
        </w:rPr>
      </w:pPr>
      <w:r w:rsidDel="00000000" w:rsidR="00000000" w:rsidRPr="00000000">
        <w:rPr>
          <w:rtl w:val="0"/>
        </w:rPr>
      </w:r>
    </w:p>
    <w:sectPr>
      <w:footerReference r:id="rId16" w:type="default"/>
      <w:pgSz w:h="15840" w:w="12240" w:orient="portrait"/>
      <w:pgMar w:bottom="1440" w:top="1440" w:left="1842.519685039370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eading1Char" w:customStyle="1">
    <w:name w:val="Heading 1 Char"/>
    <w:basedOn w:val="DefaultParagraphFont"/>
    <w:link w:val="Heading1"/>
    <w:uiPriority w:val="9"/>
    <w:rsid w:val="00442AE2"/>
    <w:rPr>
      <w:sz w:val="40"/>
      <w:szCs w:val="40"/>
    </w:rPr>
  </w:style>
  <w:style w:type="paragraph" w:styleId="Bibliography">
    <w:name w:val="Bibliography"/>
    <w:basedOn w:val="Normal"/>
    <w:next w:val="Normal"/>
    <w:uiPriority w:val="37"/>
    <w:unhideWhenUsed w:val="1"/>
    <w:rsid w:val="00442AE2"/>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0C13E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C13EC"/>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0C13EC"/>
    <w:rPr>
      <w:b w:val="1"/>
      <w:bCs w:val="1"/>
    </w:rPr>
  </w:style>
  <w:style w:type="character" w:styleId="CommentSubjectChar" w:customStyle="1">
    <w:name w:val="Comment Subject Char"/>
    <w:basedOn w:val="CommentTextChar"/>
    <w:link w:val="CommentSubject"/>
    <w:uiPriority w:val="99"/>
    <w:semiHidden w:val="1"/>
    <w:rsid w:val="000C13EC"/>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keuseof.com/tag/video-game-rentals-can-borrow-fun/" TargetMode="External"/><Relationship Id="rId10" Type="http://schemas.openxmlformats.org/officeDocument/2006/relationships/hyperlink" Target="https://www.videogameschronicle.com/news/drm-chaos-left-major-pc-games-briefly-unplayable-this-weekend/"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insider.com/video-game-price-increase-60-70-nba-2k-xbox-ps5-2020-7?r=US&amp;IR=T" TargetMode="External"/><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gamer.com/playstation-more-offline-than-online/" TargetMode="External"/><Relationship Id="rId8" Type="http://schemas.openxmlformats.org/officeDocument/2006/relationships/hyperlink" Target="https://howlongtobeat.com/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aWi1aNVYU2Ijay2X+6btYdmRg==">AMUW2mVRwzenlTmRNq54/0YmRHdKWJCZNzcJoT8Bs6cjgR9me2NmeWCl68XYQQQ7pCBtG923lCU89BvZK2RJG5EFTL+BlAl0NfM0LViUaf2ZLcnBtkfBNZXgU92ZL4/VdjHZgYGzhrgveSW0QccpdXENlebVQ0geGm/h7R0K/+BEYPFW0wNQT3idLnV8ZbcYTcaX5d42sswRR3BOMt1iYj1yt7jSSXpAjCggNOWJlDogWHl1cP8nSFsjGqCscNfwWBhyxjHmxsujV2Z/5b9jQneXvxNDc5GIwHD/wKReqtsgwE6ODGjpLvKSinUr6p78u9BeuYAwGKbnG3r3N/xudQpaF2C7H0vq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2022-03-02T15:50:00Z</dcterms:created>
</cp:coreProperties>
</file>