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第一步：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6055" cy="2962275"/>
            <wp:effectExtent l="0" t="0" r="1079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t>切换到这个目录</w:t>
      </w:r>
    </w:p>
    <w:p>
      <w:r>
        <w:drawing>
          <wp:inline distT="0" distB="0" distL="114300" distR="114300">
            <wp:extent cx="5269865" cy="3319145"/>
            <wp:effectExtent l="0" t="0" r="6985" b="146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319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然后找到你要更新的apk更换名字为上图圈圈的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然后选中右键传输选中项覆盖即可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4657090" cy="36664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366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E9775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Office_10.1.0.6750_F1E327BC-269C-435d-A152-05C5408002CA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2017-10-17T02:51:27Z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2052-10.1.0.6750</vt:lpwstr>
  </property>
</Properties>
</file>