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A39" w:rsidRDefault="009949D7">
      <w:pPr>
        <w:pStyle w:val="A5"/>
        <w:rPr>
          <w:sz w:val="28"/>
          <w:szCs w:val="28"/>
        </w:rPr>
      </w:pPr>
      <w:bookmarkStart w:id="0" w:name="_GoBack"/>
      <w:bookmarkEnd w:id="0"/>
      <w:r>
        <w:rPr>
          <w:rFonts w:ascii="Arial Unicode MS" w:eastAsia="Helvetica" w:hint="eastAsia"/>
          <w:sz w:val="28"/>
          <w:szCs w:val="28"/>
          <w:lang w:val="zh-TW" w:eastAsia="zh-TW"/>
        </w:rPr>
        <w:t>开发说明：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a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、本次开发报表为</w:t>
      </w:r>
      <w:r>
        <w:rPr>
          <w:sz w:val="28"/>
          <w:szCs w:val="28"/>
          <w:lang w:val="zh-TW" w:eastAsia="zh-TW"/>
        </w:rPr>
        <w:t>web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界面。后续二期可以进行</w:t>
      </w:r>
      <w:r>
        <w:rPr>
          <w:sz w:val="28"/>
          <w:szCs w:val="28"/>
          <w:lang w:val="zh-TW" w:eastAsia="zh-TW"/>
        </w:rPr>
        <w:t>app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安卓平台的开发。实现手机移动查询及分析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b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、所有报表支持</w:t>
      </w:r>
      <w:r>
        <w:rPr>
          <w:sz w:val="28"/>
          <w:szCs w:val="28"/>
          <w:lang w:val="zh-TW" w:eastAsia="zh-TW"/>
        </w:rPr>
        <w:t>excel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输出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c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、所有报表需进行权限管控，实现不同报表不同权限查看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d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、设定不同客户、不同产品类别的标准报废率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报表取数说明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报表一：金属进出总表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307975</wp:posOffset>
            </wp:positionV>
            <wp:extent cx="6499225" cy="1374775"/>
            <wp:effectExtent l="0" t="0" r="0" b="0"/>
            <wp:wrapThrough wrapText="bothSides" distL="152400" distR="152400">
              <wp:wrapPolygon edited="1">
                <wp:start x="0" y="0"/>
                <wp:lineTo x="0" y="21641"/>
                <wp:lineTo x="21600" y="2164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374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9949D7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eastAsia="Helvetica" w:hint="eastAsia"/>
          <w:sz w:val="28"/>
          <w:szCs w:val="28"/>
          <w:lang w:val="zh-TW" w:eastAsia="zh-TW"/>
        </w:rPr>
        <w:t>（样表</w:t>
      </w:r>
      <w:r>
        <w:rPr>
          <w:sz w:val="28"/>
          <w:szCs w:val="28"/>
          <w:lang w:val="zh-TW" w:eastAsia="zh-TW"/>
        </w:rPr>
        <w:t>1-1</w:t>
      </w:r>
      <w:r>
        <w:rPr>
          <w:rFonts w:eastAsia="Helvetica" w:hint="eastAsia"/>
          <w:sz w:val="28"/>
          <w:szCs w:val="28"/>
          <w:lang w:val="zh-TW" w:eastAsia="zh-TW"/>
        </w:rPr>
        <w:t>）</w:t>
      </w:r>
    </w:p>
    <w:p w:rsidR="00D01A39" w:rsidRDefault="00D01A39">
      <w:pPr>
        <w:pStyle w:val="A5"/>
        <w:jc w:val="center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筛选条件：月份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color w:val="00B050"/>
          <w:sz w:val="28"/>
          <w:szCs w:val="28"/>
          <w:u w:color="00B050"/>
        </w:rPr>
      </w:pPr>
      <w:r>
        <w:rPr>
          <w:sz w:val="28"/>
          <w:szCs w:val="28"/>
          <w:lang w:val="zh-TW" w:eastAsia="zh-TW"/>
        </w:rPr>
        <w:t>1.1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、进入铝棒：取物料分类为（</w:t>
      </w:r>
      <w:r>
        <w:rPr>
          <w:sz w:val="28"/>
          <w:szCs w:val="28"/>
          <w:lang w:val="zh-TW" w:eastAsia="zh-TW"/>
        </w:rPr>
        <w:t>01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）的</w:t>
      </w:r>
      <w:r>
        <w:rPr>
          <w:rFonts w:ascii="Arial Unicode MS" w:eastAsia="Helvetica" w:hint="eastAsia"/>
          <w:b/>
          <w:bCs/>
          <w:color w:val="CE222B"/>
          <w:sz w:val="28"/>
          <w:szCs w:val="28"/>
          <w:u w:val="single" w:color="CE222B"/>
          <w:lang w:val="zh-TW" w:eastAsia="zh-TW"/>
        </w:rPr>
        <w:t>采购入库单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  <w:r>
        <w:rPr>
          <w:sz w:val="28"/>
          <w:szCs w:val="28"/>
          <w:lang w:val="zh-TW" w:eastAsia="zh-TW"/>
        </w:rPr>
        <w:t xml:space="preserve">     </w:t>
      </w:r>
      <w:r>
        <w:rPr>
          <w:rFonts w:ascii="宋体" w:eastAsia="宋体" w:hAnsi="宋体" w:cs="宋体"/>
          <w:color w:val="00B050"/>
          <w:sz w:val="28"/>
          <w:szCs w:val="28"/>
          <w:u w:color="00B050"/>
          <w:lang w:val="zh-TW" w:eastAsia="zh-TW"/>
        </w:rPr>
        <w:t>按</w:t>
      </w:r>
      <w:r>
        <w:rPr>
          <w:color w:val="00B050"/>
          <w:sz w:val="28"/>
          <w:szCs w:val="28"/>
          <w:u w:color="00B050"/>
          <w:lang w:val="zh-TW" w:eastAsia="zh-TW"/>
        </w:rPr>
        <w:t>0101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1.2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、外购铝材：目前系统未有数据，后续进行物料分类。预留物料分类（</w:t>
      </w:r>
      <w:r>
        <w:rPr>
          <w:sz w:val="28"/>
          <w:szCs w:val="28"/>
          <w:lang w:val="zh-TW" w:eastAsia="zh-TW"/>
        </w:rPr>
        <w:t>11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）为铝材分类，取物料分类为（</w:t>
      </w:r>
      <w:r>
        <w:rPr>
          <w:sz w:val="28"/>
          <w:szCs w:val="28"/>
          <w:lang w:val="zh-TW" w:eastAsia="zh-TW"/>
        </w:rPr>
        <w:t>0302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）的</w:t>
      </w:r>
      <w:r>
        <w:rPr>
          <w:rFonts w:ascii="Arial Unicode MS" w:eastAsia="Helvetica" w:hint="eastAsia"/>
          <w:b/>
          <w:bCs/>
          <w:color w:val="CE222B"/>
          <w:sz w:val="28"/>
          <w:szCs w:val="28"/>
          <w:u w:val="single" w:color="CE222B"/>
          <w:lang w:val="zh-TW" w:eastAsia="zh-TW"/>
        </w:rPr>
        <w:t>采购入库单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  <w:r>
        <w:rPr>
          <w:sz w:val="28"/>
          <w:szCs w:val="28"/>
          <w:lang w:val="zh-TW" w:eastAsia="zh-TW"/>
        </w:rPr>
        <w:t xml:space="preserve">  </w:t>
      </w:r>
    </w:p>
    <w:p w:rsidR="00D01A39" w:rsidRDefault="009949D7">
      <w:pPr>
        <w:pStyle w:val="A5"/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>1.3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、发出废料：统计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采购退货单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数据</w:t>
      </w:r>
      <w:r>
        <w:rPr>
          <w:sz w:val="28"/>
          <w:szCs w:val="28"/>
          <w:lang w:val="zh-TW" w:eastAsia="zh-TW"/>
        </w:rPr>
        <w:t xml:space="preserve">    </w:t>
      </w:r>
      <w:r>
        <w:rPr>
          <w:rFonts w:ascii="宋体" w:eastAsia="宋体" w:hAnsi="宋体" w:cs="宋体"/>
          <w:color w:val="00B050"/>
          <w:sz w:val="28"/>
          <w:szCs w:val="28"/>
          <w:u w:color="00B050"/>
          <w:lang w:val="zh-TW" w:eastAsia="zh-TW"/>
        </w:rPr>
        <w:t>采购退货单 单据 ：头尾料出库单</w:t>
      </w:r>
    </w:p>
    <w:p w:rsidR="00D01A39" w:rsidRDefault="009949D7">
      <w:pPr>
        <w:pStyle w:val="A5"/>
        <w:rPr>
          <w:rFonts w:ascii="宋体" w:eastAsia="宋体" w:hAnsi="宋体" w:cs="宋体"/>
          <w:color w:val="00B050"/>
          <w:sz w:val="28"/>
          <w:szCs w:val="28"/>
          <w:u w:color="00B050"/>
          <w:lang w:val="zh-TW" w:eastAsia="zh-TW"/>
        </w:rPr>
      </w:pPr>
      <w:r>
        <w:rPr>
          <w:sz w:val="28"/>
          <w:szCs w:val="28"/>
          <w:lang w:val="zh-TW" w:eastAsia="zh-TW"/>
        </w:rPr>
        <w:t>1.4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、发出成品：统计物料分类为</w:t>
      </w:r>
      <w:r>
        <w:rPr>
          <w:sz w:val="28"/>
          <w:szCs w:val="28"/>
          <w:lang w:val="zh-TW" w:eastAsia="zh-TW"/>
        </w:rPr>
        <w:t>02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销售出库单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数据</w:t>
      </w:r>
      <w:r>
        <w:rPr>
          <w:sz w:val="28"/>
          <w:szCs w:val="28"/>
          <w:lang w:val="zh-TW" w:eastAsia="zh-TW"/>
        </w:rPr>
        <w:t xml:space="preserve">   </w:t>
      </w:r>
    </w:p>
    <w:p w:rsidR="00D01A39" w:rsidRDefault="009949D7">
      <w:pPr>
        <w:pStyle w:val="A5"/>
        <w:rPr>
          <w:b/>
          <w:bCs/>
          <w:color w:val="FF5F5D"/>
          <w:sz w:val="28"/>
          <w:szCs w:val="28"/>
          <w:u w:val="single" w:color="FF5F5D"/>
        </w:rPr>
      </w:pPr>
      <w:r>
        <w:rPr>
          <w:sz w:val="28"/>
          <w:szCs w:val="28"/>
          <w:lang w:val="zh-TW" w:eastAsia="zh-TW"/>
        </w:rPr>
        <w:t>1.5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、退货（实际重量）：统计物料分类为</w:t>
      </w:r>
      <w:r>
        <w:rPr>
          <w:sz w:val="28"/>
          <w:szCs w:val="28"/>
          <w:lang w:val="zh-TW" w:eastAsia="zh-TW"/>
        </w:rPr>
        <w:t>02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销售退回处理单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1.6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、进入－发出：</w:t>
      </w:r>
      <w:r>
        <w:rPr>
          <w:sz w:val="28"/>
          <w:szCs w:val="28"/>
          <w:lang w:val="zh-TW" w:eastAsia="zh-TW"/>
        </w:rPr>
        <w:t>1.1+1.5+1.2-1.3-1.4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1.7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、净发货：</w:t>
      </w:r>
      <w:r>
        <w:rPr>
          <w:sz w:val="28"/>
          <w:szCs w:val="28"/>
          <w:lang w:val="zh-TW" w:eastAsia="zh-TW"/>
        </w:rPr>
        <w:t>1.4-1.5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1.8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、销售订单：统计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销售订单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报表二：折线图分析－进入铝棒分析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383540</wp:posOffset>
            </wp:positionV>
            <wp:extent cx="6120130" cy="2548890"/>
            <wp:effectExtent l="0" t="0" r="0" b="0"/>
            <wp:wrapThrough wrapText="bothSides" distL="152400" distR="152400">
              <wp:wrapPolygon edited="1">
                <wp:start x="0" y="0"/>
                <wp:lineTo x="0" y="21628"/>
                <wp:lineTo x="21600" y="21628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筛选条件：月份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2.1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、进入铝棒：取物料分类为（</w:t>
      </w:r>
      <w:r>
        <w:rPr>
          <w:sz w:val="28"/>
          <w:szCs w:val="28"/>
          <w:lang w:val="zh-TW" w:eastAsia="zh-TW"/>
        </w:rPr>
        <w:t>01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）的</w:t>
      </w:r>
      <w:r>
        <w:rPr>
          <w:rFonts w:ascii="Arial Unicode MS" w:eastAsia="Helvetica" w:hint="eastAsia"/>
          <w:b/>
          <w:bCs/>
          <w:color w:val="CE222B"/>
          <w:sz w:val="28"/>
          <w:szCs w:val="28"/>
          <w:u w:val="single" w:color="CE222B"/>
          <w:lang w:val="zh-TW" w:eastAsia="zh-TW"/>
        </w:rPr>
        <w:t>采购入库单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报表三：折线图分析－</w:t>
      </w:r>
      <w:r>
        <w:rPr>
          <w:rFonts w:hint="eastAsia"/>
          <w:sz w:val="28"/>
          <w:szCs w:val="28"/>
          <w:lang w:val="zh-TW" w:eastAsia="zh-TW"/>
        </w:rPr>
        <w:t>发货、订单、废料对比分析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922019</wp:posOffset>
            </wp:positionH>
            <wp:positionV relativeFrom="line">
              <wp:posOffset>245745</wp:posOffset>
            </wp:positionV>
            <wp:extent cx="5703571" cy="2367915"/>
            <wp:effectExtent l="0" t="0" r="0" b="0"/>
            <wp:wrapThrough wrapText="bothSides" distL="152400" distR="152400">
              <wp:wrapPolygon edited="1">
                <wp:start x="0" y="0"/>
                <wp:lineTo x="0" y="21644"/>
                <wp:lineTo x="21600" y="21644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1" cy="2367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筛选条件：月份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3.1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、发出废料：统计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lastRenderedPageBreak/>
        <w:t>3.2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、发出成品：统计物料分类为</w:t>
      </w:r>
      <w:r>
        <w:rPr>
          <w:sz w:val="28"/>
          <w:szCs w:val="28"/>
          <w:lang w:val="zh-TW" w:eastAsia="zh-TW"/>
        </w:rPr>
        <w:t>02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销售出库单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3.3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、销售订单：统计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销售订单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hint="eastAsia"/>
          <w:sz w:val="28"/>
          <w:szCs w:val="28"/>
          <w:lang w:val="zh-TW" w:eastAsia="zh-TW"/>
        </w:rPr>
        <w:t>报表四：主要客户发货情况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613410</wp:posOffset>
            </wp:positionH>
            <wp:positionV relativeFrom="line">
              <wp:posOffset>249554</wp:posOffset>
            </wp:positionV>
            <wp:extent cx="6120130" cy="3102611"/>
            <wp:effectExtent l="0" t="0" r="0" b="0"/>
            <wp:wrapThrough wrapText="bothSides" distL="152400" distR="152400">
              <wp:wrapPolygon edited="1">
                <wp:start x="0" y="0"/>
                <wp:lineTo x="0" y="21635"/>
                <wp:lineTo x="21600" y="21635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2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帅选条件：客户名称、年份、月份、产品类别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数据来源：取物料分类为</w:t>
      </w:r>
      <w:r>
        <w:rPr>
          <w:sz w:val="28"/>
          <w:szCs w:val="28"/>
          <w:lang w:val="zh-TW" w:eastAsia="zh-TW"/>
        </w:rPr>
        <w:t>02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销售出库单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报表说明：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a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、当客户为长发装饰公司时，需要抓取长发装饰销售的最终客户数据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b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、报表能够对比同一客户不同期间的数据及产品类别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c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、报表能够对比分析不同客户同一期间的销售对比分析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d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、报表能够分析通过长发装饰销售的客户明细数据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报表五：产品销售明细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243204</wp:posOffset>
            </wp:positionV>
            <wp:extent cx="6120130" cy="2877821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21" y="21620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数据来源：取统计物料分类为</w:t>
      </w:r>
      <w:r>
        <w:rPr>
          <w:sz w:val="28"/>
          <w:szCs w:val="28"/>
          <w:lang w:val="zh-TW" w:eastAsia="zh-TW"/>
        </w:rPr>
        <w:t>02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销售出库单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帅选条件：年份、月份、产品类别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报表说明：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a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、支持同一年份不同月份的数据分析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sz w:val="28"/>
          <w:szCs w:val="28"/>
          <w:lang w:val="zh-TW" w:eastAsia="zh-TW"/>
        </w:rPr>
        <w:t>b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、支持不同年份同一期间的数据分析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报表六：行业报废分析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447675</wp:posOffset>
            </wp:positionH>
            <wp:positionV relativeFrom="line">
              <wp:posOffset>156844</wp:posOffset>
            </wp:positionV>
            <wp:extent cx="6652260" cy="269049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/>
                  </pic:nvPicPr>
                  <pic:blipFill>
                    <a:blip r:embed="rId11">
                      <a:extLst/>
                    </a:blip>
                    <a:srcRect r="227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690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数据来源：取内费＋外费＋委外报废数据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其中：内费取生产订单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完工报告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中报废数据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lastRenderedPageBreak/>
        <w:t xml:space="preserve">           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外费取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销售退回收货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 xml:space="preserve">           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委外报废取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委外收货－委外收货检验单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中的报废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 xml:space="preserve">           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报废率＝报废汇总</w:t>
      </w:r>
      <w:r>
        <w:rPr>
          <w:sz w:val="28"/>
          <w:szCs w:val="28"/>
          <w:lang w:val="zh-TW" w:eastAsia="zh-TW"/>
        </w:rPr>
        <w:t>/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出货量</w:t>
      </w:r>
      <w:r>
        <w:rPr>
          <w:sz w:val="28"/>
          <w:szCs w:val="28"/>
          <w:lang w:val="zh-TW" w:eastAsia="zh-TW"/>
        </w:rPr>
        <w:t xml:space="preserve">   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筛选条件：年份、日期、产品类别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报表七：客户报废分析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387349</wp:posOffset>
            </wp:positionV>
            <wp:extent cx="6120130" cy="2029461"/>
            <wp:effectExtent l="0" t="0" r="0" b="0"/>
            <wp:wrapThrough wrapText="bothSides" distL="152400" distR="152400">
              <wp:wrapPolygon edited="1">
                <wp:start x="0" y="0"/>
                <wp:lineTo x="0" y="21626"/>
                <wp:lineTo x="21600" y="21626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9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数据来源：外费＋内费＋委外报废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其中：内费取生产订单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完工报告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中报废数据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 xml:space="preserve">           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外费取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销售退回收货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的数据</w:t>
      </w: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 xml:space="preserve">           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委外报废取</w:t>
      </w:r>
      <w:r>
        <w:rPr>
          <w:rFonts w:ascii="Arial Unicode MS" w:eastAsia="Helvetica" w:hint="eastAsia"/>
          <w:b/>
          <w:bCs/>
          <w:color w:val="FF5F5D"/>
          <w:sz w:val="28"/>
          <w:szCs w:val="28"/>
          <w:u w:val="single" w:color="FF5F5D"/>
          <w:lang w:val="zh-TW" w:eastAsia="zh-TW"/>
        </w:rPr>
        <w:t>委外收货－委外收货检验单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中的报废</w:t>
      </w:r>
    </w:p>
    <w:p w:rsidR="00D01A39" w:rsidRDefault="009949D7">
      <w:pPr>
        <w:pStyle w:val="A5"/>
        <w:rPr>
          <w:sz w:val="28"/>
          <w:szCs w:val="28"/>
          <w:lang w:val="zh-TW" w:eastAsia="zh-TW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 xml:space="preserve">           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报废率＝报废汇总</w:t>
      </w:r>
      <w:r>
        <w:rPr>
          <w:sz w:val="28"/>
          <w:szCs w:val="28"/>
          <w:lang w:val="zh-TW" w:eastAsia="zh-TW"/>
        </w:rPr>
        <w:t>/</w:t>
      </w:r>
      <w:r>
        <w:rPr>
          <w:rFonts w:ascii="Arial Unicode MS" w:eastAsia="Helvetica" w:hint="eastAsia"/>
          <w:sz w:val="28"/>
          <w:szCs w:val="28"/>
          <w:lang w:val="zh-TW" w:eastAsia="zh-TW"/>
        </w:rPr>
        <w:t>出货量</w:t>
      </w:r>
      <w:r>
        <w:rPr>
          <w:sz w:val="28"/>
          <w:szCs w:val="28"/>
          <w:lang w:val="zh-TW" w:eastAsia="zh-TW"/>
        </w:rPr>
        <w:t xml:space="preserve">  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9949D7">
      <w:pPr>
        <w:pStyle w:val="A5"/>
        <w:rPr>
          <w:sz w:val="28"/>
          <w:szCs w:val="28"/>
        </w:rPr>
      </w:pPr>
      <w:r>
        <w:rPr>
          <w:rFonts w:ascii="Arial Unicode MS" w:eastAsia="Helvetica" w:hint="eastAsia"/>
          <w:sz w:val="28"/>
          <w:szCs w:val="28"/>
          <w:lang w:val="zh-TW" w:eastAsia="zh-TW"/>
        </w:rPr>
        <w:t>筛选条件：年份、日期、客户类别</w:t>
      </w: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  <w:rPr>
          <w:sz w:val="28"/>
          <w:szCs w:val="28"/>
        </w:rPr>
      </w:pPr>
    </w:p>
    <w:p w:rsidR="00D01A39" w:rsidRDefault="00D01A39">
      <w:pPr>
        <w:pStyle w:val="A5"/>
      </w:pPr>
    </w:p>
    <w:sectPr w:rsidR="00D01A39">
      <w:headerReference w:type="default" r:id="rId13"/>
      <w:footerReference w:type="default" r:id="rId14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1DA" w:rsidRDefault="000F41DA">
      <w:r>
        <w:separator/>
      </w:r>
    </w:p>
  </w:endnote>
  <w:endnote w:type="continuationSeparator" w:id="0">
    <w:p w:rsidR="000F41DA" w:rsidRDefault="000F4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A39" w:rsidRDefault="00D01A3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1DA" w:rsidRDefault="000F41DA">
      <w:r>
        <w:separator/>
      </w:r>
    </w:p>
  </w:footnote>
  <w:footnote w:type="continuationSeparator" w:id="0">
    <w:p w:rsidR="000F41DA" w:rsidRDefault="000F41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A39" w:rsidRDefault="00D01A39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A39"/>
    <w:rsid w:val="000F41DA"/>
    <w:rsid w:val="005D3650"/>
    <w:rsid w:val="009949D7"/>
    <w:rsid w:val="00D01A39"/>
    <w:rsid w:val="00DF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56B0C1-7556-40C6-A782-505E0453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5">
    <w:name w:val="正文 A"/>
    <w:rPr>
      <w:rFonts w:ascii="Helvetica" w:eastAsia="Arial Unicode MS" w:hAnsi="Arial Unicode MS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唐辉</cp:lastModifiedBy>
  <cp:revision>3</cp:revision>
  <dcterms:created xsi:type="dcterms:W3CDTF">2015-08-07T00:23:00Z</dcterms:created>
  <dcterms:modified xsi:type="dcterms:W3CDTF">2015-08-07T00:41:00Z</dcterms:modified>
</cp:coreProperties>
</file>