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491" w:rsidRDefault="008B466D" w:rsidP="008B466D">
      <w:pPr>
        <w:pStyle w:val="a3"/>
      </w:pPr>
      <w:r>
        <w:rPr>
          <w:rFonts w:hint="eastAsia"/>
        </w:rPr>
        <w:t>Ya</w:t>
      </w:r>
      <w:r>
        <w:t>ppy Global Pets WMS</w:t>
      </w:r>
      <w:r>
        <w:t>集成方案</w:t>
      </w:r>
    </w:p>
    <w:p w:rsidR="008B466D" w:rsidRDefault="008B466D" w:rsidP="008B46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基础档案</w:t>
      </w:r>
      <w:r w:rsidR="00BD67C1">
        <w:rPr>
          <w:rFonts w:hint="eastAsia"/>
        </w:rPr>
        <w:t xml:space="preserve"> </w:t>
      </w:r>
      <w:r w:rsidR="00BD67C1">
        <w:t>Master</w:t>
      </w:r>
      <w:r w:rsidR="00802F14">
        <w:t xml:space="preserve"> Data</w:t>
      </w:r>
    </w:p>
    <w:p w:rsidR="008B466D" w:rsidRDefault="008B466D" w:rsidP="008B466D">
      <w:pPr>
        <w:pStyle w:val="a5"/>
        <w:numPr>
          <w:ilvl w:val="1"/>
          <w:numId w:val="1"/>
        </w:numPr>
        <w:ind w:firstLineChars="0"/>
      </w:pPr>
      <w:r>
        <w:t>存货档案</w:t>
      </w:r>
      <w:r w:rsidR="00BD67C1">
        <w:rPr>
          <w:rFonts w:hint="eastAsia"/>
        </w:rPr>
        <w:t xml:space="preserve"> inventory</w:t>
      </w:r>
      <w:r w:rsidR="00802F14">
        <w:t xml:space="preserve"> file</w:t>
      </w:r>
    </w:p>
    <w:p w:rsidR="00D211BA" w:rsidRDefault="00D211BA" w:rsidP="00D211BA">
      <w:pPr>
        <w:pStyle w:val="a5"/>
        <w:numPr>
          <w:ilvl w:val="1"/>
          <w:numId w:val="1"/>
        </w:numPr>
        <w:ind w:firstLineChars="0"/>
      </w:pPr>
      <w:r>
        <w:t>计量单位</w:t>
      </w:r>
      <w:r>
        <w:rPr>
          <w:rFonts w:hint="eastAsia"/>
        </w:rPr>
        <w:t xml:space="preserve"> </w:t>
      </w:r>
      <w:r>
        <w:t>U</w:t>
      </w:r>
      <w:r w:rsidRPr="00D211BA">
        <w:t xml:space="preserve">nit of </w:t>
      </w:r>
      <w:r>
        <w:t>M</w:t>
      </w:r>
      <w:r w:rsidRPr="00D211BA">
        <w:t>easurement</w:t>
      </w:r>
    </w:p>
    <w:p w:rsidR="008B466D" w:rsidRDefault="008B466D" w:rsidP="008B466D">
      <w:pPr>
        <w:pStyle w:val="a5"/>
        <w:numPr>
          <w:ilvl w:val="1"/>
          <w:numId w:val="1"/>
        </w:numPr>
        <w:ind w:firstLineChars="0"/>
      </w:pPr>
      <w:r>
        <w:t>客商档案</w:t>
      </w:r>
      <w:r w:rsidR="00BD67C1">
        <w:rPr>
          <w:rFonts w:hint="eastAsia"/>
        </w:rPr>
        <w:t xml:space="preserve"> Cust</w:t>
      </w:r>
      <w:r w:rsidR="00BD67C1">
        <w:t>omer</w:t>
      </w:r>
      <w:r w:rsidR="00655959">
        <w:t xml:space="preserve"> </w:t>
      </w:r>
      <w:r w:rsidR="00802F14">
        <w:t>file</w:t>
      </w:r>
    </w:p>
    <w:p w:rsidR="00802F14" w:rsidRDefault="00802F14" w:rsidP="008B466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客户发货地址</w:t>
      </w:r>
      <w:r>
        <w:rPr>
          <w:rFonts w:hint="eastAsia"/>
        </w:rPr>
        <w:t xml:space="preserve"> Cus</w:t>
      </w:r>
      <w:r>
        <w:t>tomer Delivery address</w:t>
      </w:r>
    </w:p>
    <w:p w:rsidR="00BD67C1" w:rsidRDefault="00BD67C1" w:rsidP="008B466D">
      <w:pPr>
        <w:pStyle w:val="a5"/>
        <w:numPr>
          <w:ilvl w:val="1"/>
          <w:numId w:val="1"/>
        </w:numPr>
        <w:ind w:firstLineChars="0"/>
      </w:pPr>
      <w:r>
        <w:t>供应商档案</w:t>
      </w:r>
      <w:r>
        <w:t>Vendor</w:t>
      </w:r>
      <w:r w:rsidR="00802F14">
        <w:t xml:space="preserve"> file</w:t>
      </w:r>
    </w:p>
    <w:p w:rsidR="008B466D" w:rsidRPr="00D86310" w:rsidRDefault="00D86310" w:rsidP="008B466D">
      <w:pPr>
        <w:ind w:left="360"/>
        <w:rPr>
          <w:color w:val="FF0000"/>
        </w:rPr>
      </w:pPr>
      <w:r>
        <w:rPr>
          <w:color w:val="FF0000"/>
        </w:rPr>
        <w:t>方案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 w:rsidR="008B466D" w:rsidRPr="00D86310">
        <w:rPr>
          <w:color w:val="FF0000"/>
        </w:rPr>
        <w:t>以</w:t>
      </w:r>
      <w:r w:rsidR="008B466D" w:rsidRPr="00D86310">
        <w:rPr>
          <w:rFonts w:hint="eastAsia"/>
          <w:color w:val="FF0000"/>
        </w:rPr>
        <w:t>U8</w:t>
      </w:r>
      <w:r w:rsidR="008B466D" w:rsidRPr="00D86310">
        <w:rPr>
          <w:rFonts w:hint="eastAsia"/>
          <w:color w:val="FF0000"/>
        </w:rPr>
        <w:t>中的基础档案为准，</w:t>
      </w:r>
      <w:r w:rsidR="008B466D" w:rsidRPr="00D86310">
        <w:rPr>
          <w:rFonts w:hint="eastAsia"/>
          <w:color w:val="FF0000"/>
        </w:rPr>
        <w:t>WMS</w:t>
      </w:r>
      <w:r w:rsidR="008B466D" w:rsidRPr="00D86310">
        <w:rPr>
          <w:rFonts w:hint="eastAsia"/>
          <w:color w:val="FF0000"/>
        </w:rPr>
        <w:t>根据</w:t>
      </w:r>
      <w:r w:rsidR="008B466D" w:rsidRPr="00D86310">
        <w:rPr>
          <w:rFonts w:hint="eastAsia"/>
          <w:color w:val="FF0000"/>
        </w:rPr>
        <w:t>API</w:t>
      </w:r>
      <w:r w:rsidR="008B466D" w:rsidRPr="00D86310">
        <w:rPr>
          <w:rFonts w:hint="eastAsia"/>
          <w:color w:val="FF0000"/>
        </w:rPr>
        <w:t>或数据库读取（参考数据字典）</w:t>
      </w:r>
    </w:p>
    <w:p w:rsidR="00A57B45" w:rsidRPr="00163E18" w:rsidRDefault="008B466D" w:rsidP="00A57B45">
      <w:pPr>
        <w:pStyle w:val="a5"/>
        <w:numPr>
          <w:ilvl w:val="0"/>
          <w:numId w:val="1"/>
        </w:numPr>
        <w:ind w:firstLineChars="0"/>
        <w:rPr>
          <w:b/>
        </w:rPr>
      </w:pPr>
      <w:r w:rsidRPr="00163E18">
        <w:rPr>
          <w:b/>
        </w:rPr>
        <w:t>业务逻辑</w:t>
      </w:r>
      <w:r w:rsidR="005F1272">
        <w:rPr>
          <w:rFonts w:hint="eastAsia"/>
          <w:b/>
        </w:rPr>
        <w:t>(Operations</w:t>
      </w:r>
      <w:r w:rsidR="005F1272">
        <w:rPr>
          <w:b/>
        </w:rPr>
        <w:t xml:space="preserve"> flow</w:t>
      </w:r>
      <w:r w:rsidR="005F1272">
        <w:rPr>
          <w:rFonts w:hint="eastAsia"/>
          <w:b/>
        </w:rPr>
        <w:t>)</w:t>
      </w:r>
    </w:p>
    <w:p w:rsidR="00A57B45" w:rsidRDefault="00175C60" w:rsidP="00A57B45">
      <w:r>
        <w:object w:dxaOrig="12990" w:dyaOrig="76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2pt;height:227.95pt" o:ole="">
            <v:imagedata r:id="rId8" o:title=""/>
          </v:shape>
          <o:OLEObject Type="Embed" ProgID="Visio.Drawing.15" ShapeID="_x0000_i1025" DrawAspect="Content" ObjectID="_1586691090" r:id="rId9"/>
        </w:object>
      </w:r>
    </w:p>
    <w:p w:rsidR="00163E18" w:rsidRPr="001D1268" w:rsidRDefault="00FF312F" w:rsidP="001D1268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.</w:t>
      </w:r>
      <w:r w:rsidR="00A96C07" w:rsidRPr="001D1268">
        <w:rPr>
          <w:rFonts w:asciiTheme="minorEastAsia" w:hAnsiTheme="minorEastAsia" w:hint="eastAsia"/>
        </w:rPr>
        <w:t>U8提供</w:t>
      </w:r>
      <w:r w:rsidR="00A96C07" w:rsidRPr="001D1268">
        <w:rPr>
          <w:rFonts w:asciiTheme="minorEastAsia" w:hAnsiTheme="minorEastAsia"/>
        </w:rPr>
        <w:t>销售订单</w:t>
      </w:r>
      <w:r w:rsidR="00A96C07" w:rsidRPr="001D1268">
        <w:rPr>
          <w:rFonts w:asciiTheme="minorEastAsia" w:hAnsiTheme="minorEastAsia" w:hint="eastAsia"/>
        </w:rPr>
        <w:t>视图（</w:t>
      </w:r>
      <w:r w:rsidR="00D86A2D" w:rsidRPr="001D1268">
        <w:rPr>
          <w:rFonts w:asciiTheme="minorEastAsia" w:hAnsiTheme="minorEastAsia" w:hint="eastAsia"/>
        </w:rPr>
        <w:t>已审核未完成发货</w:t>
      </w:r>
      <w:r w:rsidR="00A96C07" w:rsidRPr="001D1268">
        <w:rPr>
          <w:rFonts w:asciiTheme="minorEastAsia" w:hAnsiTheme="minorEastAsia" w:hint="eastAsia"/>
        </w:rPr>
        <w:t>）</w:t>
      </w:r>
      <w:r w:rsidR="007C32AE" w:rsidRPr="001D1268">
        <w:rPr>
          <w:rFonts w:asciiTheme="minorEastAsia" w:hAnsiTheme="minorEastAsia" w:hint="eastAsia"/>
        </w:rPr>
        <w:t xml:space="preserve"> </w:t>
      </w:r>
    </w:p>
    <w:p w:rsidR="007C32AE" w:rsidRDefault="007C32AE" w:rsidP="007C32AE">
      <w:pPr>
        <w:pStyle w:val="a5"/>
        <w:ind w:left="3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ERP provide the Sales view as below:</w:t>
      </w:r>
    </w:p>
    <w:tbl>
      <w:tblPr>
        <w:tblW w:w="8363" w:type="dxa"/>
        <w:tblInd w:w="137" w:type="dxa"/>
        <w:tblLook w:val="04A0" w:firstRow="1" w:lastRow="0" w:firstColumn="1" w:lastColumn="0" w:noHBand="0" w:noVBand="1"/>
      </w:tblPr>
      <w:tblGrid>
        <w:gridCol w:w="1843"/>
        <w:gridCol w:w="2551"/>
        <w:gridCol w:w="1646"/>
        <w:gridCol w:w="1331"/>
        <w:gridCol w:w="992"/>
      </w:tblGrid>
      <w:tr w:rsidR="00EF37BE" w:rsidRPr="00EF37BE" w:rsidTr="001D1268">
        <w:trPr>
          <w:trHeight w:val="340"/>
        </w:trPr>
        <w:tc>
          <w:tcPr>
            <w:tcW w:w="8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52"/>
                <w:szCs w:val="5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32"/>
                <w:szCs w:val="52"/>
              </w:rPr>
              <w:t>Sales Order View</w:t>
            </w:r>
          </w:p>
        </w:tc>
      </w:tr>
      <w:tr w:rsidR="007C0CDE" w:rsidRPr="00EF37BE" w:rsidTr="001D1268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中文名称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English Name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Field Name</w:t>
            </w:r>
          </w:p>
        </w:tc>
        <w:tc>
          <w:tcPr>
            <w:tcW w:w="23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Example</w:t>
            </w:r>
          </w:p>
        </w:tc>
      </w:tr>
      <w:tr w:rsidR="007C0CDE" w:rsidRPr="00EF37BE" w:rsidTr="001D1268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订单号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 No.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DocNo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SO001</w:t>
            </w:r>
          </w:p>
        </w:tc>
      </w:tr>
      <w:tr w:rsidR="007C0CDE" w:rsidRPr="00EF37BE" w:rsidTr="001D1268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订单状态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 Status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cStatus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7C0CDE" w:rsidRPr="00EF37BE" w:rsidTr="001D1268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客户编码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Customer Code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cCustCode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C0CDE" w:rsidRPr="00EF37BE" w:rsidTr="001D1268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发货地址编码号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Delivery address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cAddrCode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C0CDE" w:rsidRPr="00EF37BE" w:rsidTr="001D1268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订单行号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 Row No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RowNo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7C0CDE" w:rsidRPr="00EF37BE" w:rsidTr="001D1268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存货编码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ItemCode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ItemCode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A002</w:t>
            </w:r>
          </w:p>
        </w:tc>
      </w:tr>
      <w:tr w:rsidR="007C0CDE" w:rsidRPr="00EF37BE" w:rsidTr="001D1268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存货名称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Item Name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ItemName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AAA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BBB</w:t>
            </w:r>
          </w:p>
        </w:tc>
      </w:tr>
      <w:tr w:rsidR="007C0CDE" w:rsidRPr="00EF37BE" w:rsidTr="001D1268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订单数量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Order </w:t>
            </w:r>
            <w:proofErr w:type="spellStart"/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Qty</w:t>
            </w:r>
            <w:proofErr w:type="spellEnd"/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Qty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7C0CDE" w:rsidRPr="00EF37BE" w:rsidTr="001D1268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待发货数量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Pending Delivery </w:t>
            </w:r>
            <w:proofErr w:type="spellStart"/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Qty</w:t>
            </w:r>
            <w:proofErr w:type="spellEnd"/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UndeliveryQty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7C0CDE" w:rsidRPr="00EF37BE" w:rsidTr="001D1268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主计量单位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UOM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UOM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Pcs</w:t>
            </w:r>
          </w:p>
        </w:tc>
      </w:tr>
      <w:tr w:rsidR="007C0CDE" w:rsidRPr="00EF37BE" w:rsidTr="001D1268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换算率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UOM conversion factor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CConversion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7C0CDE" w:rsidRPr="00EF37BE" w:rsidTr="001D1268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辅助计量单位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Box UOM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BoxUOM</w:t>
            </w:r>
            <w:proofErr w:type="spellEnd"/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Case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Case</w:t>
            </w:r>
          </w:p>
        </w:tc>
      </w:tr>
      <w:tr w:rsidR="007C0CDE" w:rsidRPr="00EF37BE" w:rsidTr="001D1268">
        <w:trPr>
          <w:trHeight w:val="27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37BE" w:rsidRPr="00EF37BE" w:rsidRDefault="00EF37BE" w:rsidP="00EF37B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7B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C7EDD" w:rsidRDefault="00AC7EDD" w:rsidP="00AC7EDD">
      <w:pPr>
        <w:pStyle w:val="a5"/>
        <w:ind w:left="360" w:firstLineChars="0" w:firstLine="0"/>
        <w:rPr>
          <w:rFonts w:asciiTheme="minorEastAsia" w:hAnsiTheme="minorEastAsia"/>
        </w:rPr>
      </w:pPr>
    </w:p>
    <w:p w:rsidR="006A2856" w:rsidRDefault="00FF312F" w:rsidP="001D1268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.</w:t>
      </w:r>
      <w:r w:rsidR="00906C60" w:rsidRPr="001D1268">
        <w:rPr>
          <w:rFonts w:asciiTheme="minorEastAsia" w:hAnsiTheme="minorEastAsia" w:hint="eastAsia"/>
        </w:rPr>
        <w:t>WMS</w:t>
      </w:r>
      <w:r w:rsidR="006A2856" w:rsidRPr="001D1268">
        <w:rPr>
          <w:rFonts w:asciiTheme="minorEastAsia" w:hAnsiTheme="minorEastAsia"/>
        </w:rPr>
        <w:t>根据</w:t>
      </w:r>
      <w:r w:rsidR="006A2856" w:rsidRPr="001D1268">
        <w:rPr>
          <w:rFonts w:asciiTheme="minorEastAsia" w:hAnsiTheme="minorEastAsia" w:hint="eastAsia"/>
        </w:rPr>
        <w:t>Order viewer的待发货数量发货，</w:t>
      </w:r>
      <w:r w:rsidR="00B95627" w:rsidRPr="001D1268">
        <w:rPr>
          <w:rFonts w:asciiTheme="minorEastAsia" w:hAnsiTheme="minorEastAsia" w:hint="eastAsia"/>
        </w:rPr>
        <w:t>开始捡货，在开始捡货时将信息写入销售订单的主表订单状态字段(</w:t>
      </w:r>
      <w:r w:rsidR="00B95627" w:rsidRPr="001D1268">
        <w:rPr>
          <w:rFonts w:asciiTheme="minorEastAsia" w:hAnsiTheme="minorEastAsia"/>
        </w:rPr>
        <w:t>值为</w:t>
      </w:r>
      <w:r w:rsidR="00B95627" w:rsidRPr="001D1268">
        <w:rPr>
          <w:rFonts w:asciiTheme="minorEastAsia" w:hAnsiTheme="minorEastAsia" w:hint="eastAsia"/>
        </w:rPr>
        <w:t>20)。</w:t>
      </w:r>
      <w:r w:rsidR="006A2856" w:rsidRPr="001D1268">
        <w:rPr>
          <w:rFonts w:asciiTheme="minorEastAsia" w:hAnsiTheme="minorEastAsia" w:hint="eastAsia"/>
        </w:rPr>
        <w:t>发货完成后返回</w:t>
      </w:r>
      <w:r w:rsidR="00906C60" w:rsidRPr="001D1268">
        <w:rPr>
          <w:rFonts w:asciiTheme="minorEastAsia" w:hAnsiTheme="minorEastAsia" w:hint="eastAsia"/>
        </w:rPr>
        <w:t xml:space="preserve"> </w:t>
      </w:r>
      <w:r w:rsidR="00906C60" w:rsidRPr="001D1268">
        <w:rPr>
          <w:rFonts w:asciiTheme="minorEastAsia" w:hAnsiTheme="minorEastAsia"/>
        </w:rPr>
        <w:t>Webservice</w:t>
      </w:r>
      <w:r w:rsidR="00CE339A">
        <w:rPr>
          <w:rFonts w:asciiTheme="minorEastAsia" w:hAnsiTheme="minorEastAsia" w:hint="eastAsia"/>
        </w:rPr>
        <w:t>。</w:t>
      </w:r>
    </w:p>
    <w:p w:rsidR="00CE339A" w:rsidRPr="00CE339A" w:rsidRDefault="00391D85" w:rsidP="00CE339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</w:t>
      </w:r>
      <w:r w:rsidRPr="00391D85">
        <w:rPr>
          <w:rFonts w:asciiTheme="minorEastAsia" w:hAnsiTheme="minorEastAsia"/>
        </w:rPr>
        <w:t>The WMS will ship the goods according to the Order</w:t>
      </w:r>
      <w:r>
        <w:rPr>
          <w:rFonts w:asciiTheme="minorEastAsia" w:hAnsiTheme="minorEastAsia"/>
        </w:rPr>
        <w:t xml:space="preserve"> Viewer's quantity to start picking</w:t>
      </w:r>
      <w:r w:rsidRPr="00391D85">
        <w:rPr>
          <w:rFonts w:asciiTheme="minorEastAsia" w:hAnsiTheme="minorEastAsia"/>
        </w:rPr>
        <w:t>, and write the information to the sales order's main table or</w:t>
      </w:r>
      <w:r>
        <w:rPr>
          <w:rFonts w:asciiTheme="minorEastAsia" w:hAnsiTheme="minorEastAsia"/>
        </w:rPr>
        <w:t>der status field (value is 20)</w:t>
      </w:r>
      <w:r w:rsidRPr="00391D85">
        <w:rPr>
          <w:rFonts w:asciiTheme="minorEastAsia" w:hAnsiTheme="minorEastAsia"/>
        </w:rPr>
        <w:t xml:space="preserve">. </w:t>
      </w:r>
      <w:r>
        <w:rPr>
          <w:rFonts w:asciiTheme="minorEastAsia" w:hAnsiTheme="minorEastAsia"/>
        </w:rPr>
        <w:t>After picking finish prepare</w:t>
      </w:r>
      <w:r w:rsidRPr="00391D85">
        <w:rPr>
          <w:rFonts w:asciiTheme="minorEastAsia" w:hAnsiTheme="minorEastAsia"/>
        </w:rPr>
        <w:t xml:space="preserve"> Webservice</w:t>
      </w:r>
      <w:r>
        <w:rPr>
          <w:rFonts w:asciiTheme="minorEastAsia" w:hAnsiTheme="minorEastAsia"/>
        </w:rPr>
        <w:t xml:space="preserve"> and update the status to 30</w:t>
      </w:r>
      <w:r w:rsidRPr="00391D85">
        <w:rPr>
          <w:rFonts w:asciiTheme="minorEastAsia" w:hAnsiTheme="minorEastAsia"/>
        </w:rPr>
        <w:t>.</w:t>
      </w:r>
    </w:p>
    <w:p w:rsidR="00CE339A" w:rsidRDefault="00CE339A" w:rsidP="00CE339A">
      <w:pPr>
        <w:ind w:left="735"/>
        <w:rPr>
          <w:rFonts w:asciiTheme="minorEastAsia" w:hAnsiTheme="minorEastAsia"/>
          <w:color w:val="FF0000"/>
        </w:rPr>
      </w:pPr>
      <w:r w:rsidRPr="00CE339A">
        <w:rPr>
          <w:rFonts w:asciiTheme="minorEastAsia" w:hAnsiTheme="minorEastAsia" w:hint="eastAsia"/>
          <w:color w:val="FF0000"/>
        </w:rPr>
        <w:t>备注：用友</w:t>
      </w:r>
      <w:r>
        <w:rPr>
          <w:rFonts w:asciiTheme="minorEastAsia" w:hAnsiTheme="minorEastAsia" w:hint="eastAsia"/>
          <w:color w:val="FF0000"/>
        </w:rPr>
        <w:t>方</w:t>
      </w:r>
      <w:r w:rsidRPr="00CE339A">
        <w:rPr>
          <w:rFonts w:asciiTheme="minorEastAsia" w:hAnsiTheme="minorEastAsia" w:hint="eastAsia"/>
          <w:color w:val="FF0000"/>
        </w:rPr>
        <w:t>开发提供</w:t>
      </w:r>
      <w:r w:rsidR="00391D85">
        <w:rPr>
          <w:rFonts w:asciiTheme="minorEastAsia" w:hAnsiTheme="minorEastAsia" w:hint="eastAsia"/>
          <w:color w:val="FF0000"/>
        </w:rPr>
        <w:t>发货</w:t>
      </w:r>
      <w:r w:rsidRPr="00CE339A">
        <w:rPr>
          <w:rFonts w:asciiTheme="minorEastAsia" w:hAnsiTheme="minorEastAsia" w:hint="eastAsia"/>
          <w:color w:val="FF0000"/>
        </w:rPr>
        <w:t>W</w:t>
      </w:r>
      <w:r w:rsidRPr="00CE339A">
        <w:rPr>
          <w:rFonts w:asciiTheme="minorEastAsia" w:hAnsiTheme="minorEastAsia"/>
          <w:color w:val="FF0000"/>
        </w:rPr>
        <w:t>ebservice接口文档</w:t>
      </w:r>
    </w:p>
    <w:p w:rsidR="00391D85" w:rsidRDefault="00391D85" w:rsidP="00CE339A">
      <w:pPr>
        <w:ind w:left="735"/>
        <w:rPr>
          <w:rFonts w:asciiTheme="minorEastAsia" w:hAnsiTheme="minorEastAsia"/>
          <w:color w:val="FF0000"/>
        </w:rPr>
      </w:pPr>
      <w:r>
        <w:rPr>
          <w:rFonts w:asciiTheme="minorEastAsia" w:hAnsiTheme="minorEastAsia"/>
          <w:color w:val="FF0000"/>
        </w:rPr>
        <w:t xml:space="preserve">Remark: Yonyou side provide API of </w:t>
      </w:r>
      <w:proofErr w:type="spellStart"/>
      <w:r>
        <w:rPr>
          <w:rFonts w:asciiTheme="minorEastAsia" w:hAnsiTheme="minorEastAsia"/>
          <w:color w:val="FF0000"/>
        </w:rPr>
        <w:t>webservice</w:t>
      </w:r>
      <w:proofErr w:type="spellEnd"/>
    </w:p>
    <w:p w:rsidR="00A96C07" w:rsidRPr="001D1268" w:rsidRDefault="00FF312F" w:rsidP="001D1268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.</w:t>
      </w:r>
      <w:r w:rsidR="004B3255" w:rsidRPr="001D1268">
        <w:rPr>
          <w:rFonts w:asciiTheme="minorEastAsia" w:hAnsiTheme="minorEastAsia"/>
        </w:rPr>
        <w:t>U8根据</w:t>
      </w:r>
      <w:r w:rsidR="004B3255" w:rsidRPr="001D1268">
        <w:rPr>
          <w:rFonts w:asciiTheme="minorEastAsia" w:hAnsiTheme="minorEastAsia" w:hint="eastAsia"/>
        </w:rPr>
        <w:t>WMS的发货信息生成U8中的销售发货单，然后更新销售订单视图</w:t>
      </w:r>
      <w:r w:rsidR="00627BD5">
        <w:rPr>
          <w:rFonts w:asciiTheme="minorEastAsia" w:hAnsiTheme="minorEastAsia" w:hint="eastAsia"/>
        </w:rPr>
        <w:t>,并更新销售订单主表状态值为10</w:t>
      </w:r>
    </w:p>
    <w:p w:rsidR="004B3255" w:rsidRDefault="00627BD5" w:rsidP="00627BD5">
      <w:pPr>
        <w:pStyle w:val="a5"/>
        <w:ind w:left="360" w:firstLineChars="0"/>
        <w:rPr>
          <w:rFonts w:asciiTheme="minorEastAsia" w:hAnsiTheme="minorEastAsia"/>
        </w:rPr>
      </w:pPr>
      <w:r w:rsidRPr="00627BD5">
        <w:rPr>
          <w:rFonts w:asciiTheme="minorEastAsia" w:hAnsiTheme="minorEastAsia"/>
        </w:rPr>
        <w:t xml:space="preserve">U8 generates sales invoices in U8 based on </w:t>
      </w:r>
      <w:r>
        <w:rPr>
          <w:rFonts w:asciiTheme="minorEastAsia" w:hAnsiTheme="minorEastAsia"/>
        </w:rPr>
        <w:t>Webservice</w:t>
      </w:r>
      <w:r w:rsidRPr="00627BD5">
        <w:rPr>
          <w:rFonts w:asciiTheme="minorEastAsia" w:hAnsiTheme="minorEastAsia"/>
        </w:rPr>
        <w:t xml:space="preserve"> from WMS, then updates sales order view</w:t>
      </w:r>
      <w:r>
        <w:rPr>
          <w:rFonts w:asciiTheme="minorEastAsia" w:hAnsiTheme="minorEastAsia"/>
        </w:rPr>
        <w:t xml:space="preserve"> and sales order’s main table status to 10</w:t>
      </w:r>
    </w:p>
    <w:p w:rsidR="00175C60" w:rsidRDefault="00175C60">
      <w:pPr>
        <w:widowControl/>
        <w:jc w:val="left"/>
        <w:rPr>
          <w:rFonts w:asciiTheme="minorEastAsia" w:hAnsiTheme="minorEastAsia"/>
        </w:rPr>
      </w:pPr>
    </w:p>
    <w:p w:rsidR="004B3255" w:rsidRPr="00175C60" w:rsidRDefault="00175C60" w:rsidP="00175C60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  <w:lang w:val="en-SG"/>
        </w:rPr>
        <w:t>业务流程图（采购入库）</w:t>
      </w:r>
    </w:p>
    <w:p w:rsidR="00175C60" w:rsidRDefault="00CE3469" w:rsidP="00175C60">
      <w:r>
        <w:object w:dxaOrig="14355" w:dyaOrig="8490">
          <v:shape id="_x0000_i1028" type="#_x0000_t75" style="width:299.95pt;height:177.55pt" o:ole="">
            <v:imagedata r:id="rId10" o:title=""/>
          </v:shape>
          <o:OLEObject Type="Embed" ProgID="Visio.Drawing.15" ShapeID="_x0000_i1028" DrawAspect="Content" ObjectID="_1586691091" r:id="rId11"/>
        </w:object>
      </w:r>
    </w:p>
    <w:p w:rsidR="00175C60" w:rsidRPr="00175C60" w:rsidRDefault="00175C60" w:rsidP="00175C60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>U8</w:t>
      </w:r>
      <w:r>
        <w:rPr>
          <w:rFonts w:asciiTheme="minorEastAsia" w:hAnsiTheme="minorEastAsia" w:hint="eastAsia"/>
          <w:lang w:val="en-SG"/>
        </w:rPr>
        <w:t>提供采购订单视图 （已审核未完成入库）</w:t>
      </w:r>
    </w:p>
    <w:p w:rsidR="00175C60" w:rsidRDefault="00175C60" w:rsidP="00175C60">
      <w:pPr>
        <w:pStyle w:val="a5"/>
        <w:ind w:left="735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U8 Provides </w:t>
      </w:r>
      <w:proofErr w:type="spellStart"/>
      <w:r>
        <w:rPr>
          <w:rFonts w:asciiTheme="minorEastAsia" w:hAnsiTheme="minorEastAsia"/>
        </w:rPr>
        <w:t>PO_View</w:t>
      </w:r>
      <w:proofErr w:type="spellEnd"/>
      <w:r>
        <w:rPr>
          <w:rFonts w:asciiTheme="minorEastAsia" w:hAnsiTheme="minorEastAsia"/>
        </w:rPr>
        <w:t xml:space="preserve"> (Approved by incomplete stock in)</w:t>
      </w:r>
    </w:p>
    <w:tbl>
      <w:tblPr>
        <w:tblW w:w="9160" w:type="dxa"/>
        <w:tblLook w:val="04A0" w:firstRow="1" w:lastRow="0" w:firstColumn="1" w:lastColumn="0" w:noHBand="0" w:noVBand="1"/>
      </w:tblPr>
      <w:tblGrid>
        <w:gridCol w:w="1867"/>
        <w:gridCol w:w="2821"/>
        <w:gridCol w:w="1724"/>
        <w:gridCol w:w="1749"/>
        <w:gridCol w:w="999"/>
      </w:tblGrid>
      <w:tr w:rsidR="00175C60" w:rsidRPr="00175C60" w:rsidTr="00175C60">
        <w:trPr>
          <w:trHeight w:val="330"/>
        </w:trPr>
        <w:tc>
          <w:tcPr>
            <w:tcW w:w="9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center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Purchase Order View</w:t>
            </w:r>
          </w:p>
        </w:tc>
      </w:tr>
      <w:tr w:rsidR="00175C60" w:rsidRPr="00175C60" w:rsidTr="00175C60">
        <w:trPr>
          <w:trHeight w:val="330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中文名称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English Name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Field Name</w:t>
            </w:r>
          </w:p>
        </w:tc>
        <w:tc>
          <w:tcPr>
            <w:tcW w:w="2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Example</w:t>
            </w:r>
          </w:p>
        </w:tc>
      </w:tr>
      <w:tr w:rsidR="00175C60" w:rsidRPr="00175C60" w:rsidTr="00175C60">
        <w:trPr>
          <w:trHeight w:val="330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订单号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Order No.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proofErr w:type="spellStart"/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DocNo</w:t>
            </w:r>
            <w:proofErr w:type="spellEnd"/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.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PO2018-1003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175C60" w:rsidRPr="00175C60" w:rsidTr="00175C60">
        <w:trPr>
          <w:trHeight w:val="330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订单状态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Order Status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proofErr w:type="spellStart"/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cStatus</w:t>
            </w:r>
            <w:proofErr w:type="spellEnd"/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10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175C60" w:rsidRPr="00175C60" w:rsidTr="00175C60">
        <w:trPr>
          <w:trHeight w:val="330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供应商编码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Supplier Code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proofErr w:type="spellStart"/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cVenCode</w:t>
            </w:r>
            <w:proofErr w:type="spellEnd"/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AL2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175C60" w:rsidRPr="00175C60" w:rsidTr="00175C60">
        <w:trPr>
          <w:trHeight w:val="330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订单行号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Order Row No.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proofErr w:type="spellStart"/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RowNo</w:t>
            </w:r>
            <w:proofErr w:type="spellEnd"/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2</w:t>
            </w:r>
          </w:p>
        </w:tc>
      </w:tr>
      <w:tr w:rsidR="00175C60" w:rsidRPr="00175C60" w:rsidTr="00175C60">
        <w:trPr>
          <w:trHeight w:val="330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存货编码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Inventory Code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proofErr w:type="spellStart"/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ItemCode</w:t>
            </w:r>
            <w:proofErr w:type="spellEnd"/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A10001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A1002</w:t>
            </w:r>
          </w:p>
        </w:tc>
      </w:tr>
      <w:tr w:rsidR="00175C60" w:rsidRPr="00175C60" w:rsidTr="00175C60">
        <w:trPr>
          <w:trHeight w:val="330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存货名称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Inventory Name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proofErr w:type="spellStart"/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ItemName</w:t>
            </w:r>
            <w:proofErr w:type="spellEnd"/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AASDA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SDFFAS</w:t>
            </w:r>
          </w:p>
        </w:tc>
      </w:tr>
      <w:tr w:rsidR="00175C60" w:rsidRPr="00175C60" w:rsidTr="00175C60">
        <w:trPr>
          <w:trHeight w:val="330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订单数量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 xml:space="preserve">Order </w:t>
            </w:r>
            <w:proofErr w:type="spellStart"/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Qty</w:t>
            </w:r>
            <w:proofErr w:type="spellEnd"/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proofErr w:type="spellStart"/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Qty</w:t>
            </w:r>
            <w:proofErr w:type="spellEnd"/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120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130</w:t>
            </w:r>
          </w:p>
        </w:tc>
      </w:tr>
      <w:tr w:rsidR="00175C60" w:rsidRPr="00175C60" w:rsidTr="00175C60">
        <w:trPr>
          <w:trHeight w:val="330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待入库数量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 xml:space="preserve">Pending Receive </w:t>
            </w:r>
            <w:proofErr w:type="spellStart"/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Qty</w:t>
            </w:r>
            <w:proofErr w:type="spellEnd"/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proofErr w:type="spellStart"/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UnreceiveQty</w:t>
            </w:r>
            <w:proofErr w:type="spellEnd"/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100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90</w:t>
            </w:r>
          </w:p>
        </w:tc>
      </w:tr>
      <w:tr w:rsidR="00175C60" w:rsidRPr="00175C60" w:rsidTr="00175C60">
        <w:trPr>
          <w:trHeight w:val="330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主计量单位编码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UOM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UOM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BAGS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CASE</w:t>
            </w:r>
          </w:p>
        </w:tc>
      </w:tr>
      <w:tr w:rsidR="00175C60" w:rsidRPr="00175C60" w:rsidTr="00175C60">
        <w:trPr>
          <w:trHeight w:val="330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换算率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UOM Conversion Rate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proofErr w:type="spellStart"/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CConversion</w:t>
            </w:r>
            <w:proofErr w:type="spellEnd"/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12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6</w:t>
            </w:r>
          </w:p>
        </w:tc>
      </w:tr>
      <w:tr w:rsidR="00175C60" w:rsidRPr="00175C60" w:rsidTr="00175C60">
        <w:trPr>
          <w:trHeight w:val="330"/>
        </w:trPr>
        <w:tc>
          <w:tcPr>
            <w:tcW w:w="18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辅计量单位编码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Box UOM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proofErr w:type="spellStart"/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BoxUOM</w:t>
            </w:r>
            <w:proofErr w:type="spellEnd"/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CTN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5C60" w:rsidRPr="00175C60" w:rsidRDefault="00175C60" w:rsidP="00175C60">
            <w:pPr>
              <w:widowControl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18"/>
              </w:rPr>
            </w:pPr>
            <w:r w:rsidRPr="00175C60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18"/>
              </w:rPr>
              <w:t>GAL</w:t>
            </w:r>
          </w:p>
        </w:tc>
      </w:tr>
    </w:tbl>
    <w:p w:rsidR="00870AE4" w:rsidRDefault="00870AE4" w:rsidP="00870AE4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.</w:t>
      </w:r>
      <w:r w:rsidRPr="001D1268">
        <w:rPr>
          <w:rFonts w:asciiTheme="minorEastAsia" w:hAnsiTheme="minorEastAsia" w:hint="eastAsia"/>
        </w:rPr>
        <w:t>WMS</w:t>
      </w:r>
      <w:r w:rsidRPr="001D1268">
        <w:rPr>
          <w:rFonts w:asciiTheme="minorEastAsia" w:hAnsiTheme="minorEastAsia"/>
        </w:rPr>
        <w:t>根据</w:t>
      </w:r>
      <w:r w:rsidRPr="001D1268">
        <w:rPr>
          <w:rFonts w:asciiTheme="minorEastAsia" w:hAnsiTheme="minorEastAsia" w:hint="eastAsia"/>
        </w:rPr>
        <w:t>Order viewer的</w:t>
      </w:r>
      <w:r>
        <w:rPr>
          <w:rFonts w:asciiTheme="minorEastAsia" w:hAnsiTheme="minorEastAsia" w:hint="eastAsia"/>
        </w:rPr>
        <w:t>待入库数量入库</w:t>
      </w:r>
      <w:r w:rsidRPr="001D1268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开始入库</w:t>
      </w:r>
      <w:r w:rsidRPr="001D1268">
        <w:rPr>
          <w:rFonts w:asciiTheme="minorEastAsia" w:hAnsiTheme="minorEastAsia" w:hint="eastAsia"/>
        </w:rPr>
        <w:t>，在开始</w:t>
      </w:r>
      <w:r>
        <w:rPr>
          <w:rFonts w:asciiTheme="minorEastAsia" w:hAnsiTheme="minorEastAsia" w:hint="eastAsia"/>
        </w:rPr>
        <w:t>入库</w:t>
      </w:r>
      <w:r w:rsidRPr="001D1268">
        <w:rPr>
          <w:rFonts w:asciiTheme="minorEastAsia" w:hAnsiTheme="minorEastAsia" w:hint="eastAsia"/>
        </w:rPr>
        <w:t>时将信息写入</w:t>
      </w:r>
      <w:r>
        <w:rPr>
          <w:rFonts w:asciiTheme="minorEastAsia" w:hAnsiTheme="minorEastAsia" w:hint="eastAsia"/>
        </w:rPr>
        <w:lastRenderedPageBreak/>
        <w:t>采购</w:t>
      </w:r>
      <w:r w:rsidRPr="001D1268">
        <w:rPr>
          <w:rFonts w:asciiTheme="minorEastAsia" w:hAnsiTheme="minorEastAsia" w:hint="eastAsia"/>
        </w:rPr>
        <w:t>订单的主表订单状态字段(</w:t>
      </w:r>
      <w:r w:rsidRPr="001D1268">
        <w:rPr>
          <w:rFonts w:asciiTheme="minorEastAsia" w:hAnsiTheme="minorEastAsia"/>
        </w:rPr>
        <w:t>值为</w:t>
      </w:r>
      <w:r w:rsidRPr="001D1268">
        <w:rPr>
          <w:rFonts w:asciiTheme="minorEastAsia" w:hAnsiTheme="minorEastAsia" w:hint="eastAsia"/>
        </w:rPr>
        <w:t>20)。</w:t>
      </w:r>
      <w:r>
        <w:rPr>
          <w:rFonts w:asciiTheme="minorEastAsia" w:hAnsiTheme="minorEastAsia" w:hint="eastAsia"/>
        </w:rPr>
        <w:t>入库</w:t>
      </w:r>
      <w:r w:rsidRPr="001D1268">
        <w:rPr>
          <w:rFonts w:asciiTheme="minorEastAsia" w:hAnsiTheme="minorEastAsia" w:hint="eastAsia"/>
        </w:rPr>
        <w:t xml:space="preserve">完成后返回 </w:t>
      </w:r>
      <w:proofErr w:type="spellStart"/>
      <w:r w:rsidRPr="001D1268">
        <w:rPr>
          <w:rFonts w:asciiTheme="minorEastAsia" w:hAnsiTheme="minorEastAsia"/>
        </w:rPr>
        <w:t>Webservice</w:t>
      </w:r>
      <w:proofErr w:type="spellEnd"/>
      <w:r>
        <w:rPr>
          <w:rFonts w:asciiTheme="minorEastAsia" w:hAnsiTheme="minorEastAsia" w:hint="eastAsia"/>
        </w:rPr>
        <w:t>。</w:t>
      </w:r>
    </w:p>
    <w:p w:rsidR="00870AE4" w:rsidRPr="00CE339A" w:rsidRDefault="00870AE4" w:rsidP="00870AE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</w:t>
      </w:r>
      <w:r w:rsidRPr="00391D85">
        <w:rPr>
          <w:rFonts w:asciiTheme="minorEastAsia" w:hAnsiTheme="minorEastAsia"/>
        </w:rPr>
        <w:t xml:space="preserve">The WMS will </w:t>
      </w:r>
      <w:r>
        <w:rPr>
          <w:rFonts w:asciiTheme="minorEastAsia" w:hAnsiTheme="minorEastAsia" w:hint="eastAsia"/>
        </w:rPr>
        <w:t>receive</w:t>
      </w:r>
      <w:r>
        <w:rPr>
          <w:rFonts w:asciiTheme="minorEastAsia" w:hAnsiTheme="minorEastAsia"/>
        </w:rPr>
        <w:t xml:space="preserve"> the goods </w:t>
      </w:r>
      <w:r w:rsidRPr="00391D85">
        <w:rPr>
          <w:rFonts w:asciiTheme="minorEastAsia" w:hAnsiTheme="minorEastAsia"/>
        </w:rPr>
        <w:t>according to the Order</w:t>
      </w:r>
      <w:r w:rsidR="00BD744F">
        <w:rPr>
          <w:rFonts w:asciiTheme="minorEastAsia" w:hAnsiTheme="minorEastAsia"/>
        </w:rPr>
        <w:t xml:space="preserve"> Viewer</w:t>
      </w:r>
      <w:r>
        <w:rPr>
          <w:rFonts w:asciiTheme="minorEastAsia" w:hAnsiTheme="minorEastAsia"/>
        </w:rPr>
        <w:t xml:space="preserve"> quantity to start stock in</w:t>
      </w:r>
      <w:r w:rsidRPr="00391D85">
        <w:rPr>
          <w:rFonts w:asciiTheme="minorEastAsia" w:hAnsiTheme="minorEastAsia"/>
        </w:rPr>
        <w:t>, and write the information</w:t>
      </w:r>
      <w:r>
        <w:rPr>
          <w:rFonts w:asciiTheme="minorEastAsia" w:hAnsiTheme="minorEastAsia"/>
        </w:rPr>
        <w:t xml:space="preserve"> back</w:t>
      </w:r>
      <w:r w:rsidRPr="00391D85">
        <w:rPr>
          <w:rFonts w:asciiTheme="minorEastAsia" w:hAnsiTheme="minorEastAsia"/>
        </w:rPr>
        <w:t xml:space="preserve"> to the </w:t>
      </w:r>
      <w:r>
        <w:rPr>
          <w:rFonts w:asciiTheme="minorEastAsia" w:hAnsiTheme="minorEastAsia"/>
        </w:rPr>
        <w:t>purchase</w:t>
      </w:r>
      <w:r w:rsidR="00BD744F">
        <w:rPr>
          <w:rFonts w:asciiTheme="minorEastAsia" w:hAnsiTheme="minorEastAsia"/>
        </w:rPr>
        <w:t xml:space="preserve"> order</w:t>
      </w:r>
      <w:r w:rsidRPr="00391D85">
        <w:rPr>
          <w:rFonts w:asciiTheme="minorEastAsia" w:hAnsiTheme="minorEastAsia"/>
        </w:rPr>
        <w:t xml:space="preserve"> main table or</w:t>
      </w:r>
      <w:r>
        <w:rPr>
          <w:rFonts w:asciiTheme="minorEastAsia" w:hAnsiTheme="minorEastAsia"/>
        </w:rPr>
        <w:t>der status field (value is 20)</w:t>
      </w:r>
      <w:r w:rsidRPr="00391D85">
        <w:rPr>
          <w:rFonts w:asciiTheme="minorEastAsia" w:hAnsiTheme="minorEastAsia"/>
        </w:rPr>
        <w:t xml:space="preserve">. </w:t>
      </w:r>
      <w:r>
        <w:rPr>
          <w:rFonts w:asciiTheme="minorEastAsia" w:hAnsiTheme="minorEastAsia"/>
        </w:rPr>
        <w:t>After stock in is finished then revert to</w:t>
      </w:r>
      <w:r w:rsidRPr="00391D85">
        <w:rPr>
          <w:rFonts w:asciiTheme="minorEastAsia" w:hAnsiTheme="minorEastAsia"/>
        </w:rPr>
        <w:t xml:space="preserve"> </w:t>
      </w:r>
      <w:proofErr w:type="spellStart"/>
      <w:r w:rsidRPr="00391D85">
        <w:rPr>
          <w:rFonts w:asciiTheme="minorEastAsia" w:hAnsiTheme="minorEastAsia"/>
        </w:rPr>
        <w:t>Webservice</w:t>
      </w:r>
      <w:proofErr w:type="spellEnd"/>
      <w:r>
        <w:rPr>
          <w:rFonts w:asciiTheme="minorEastAsia" w:hAnsiTheme="minorEastAsia"/>
        </w:rPr>
        <w:t xml:space="preserve"> and update the status to 30</w:t>
      </w:r>
      <w:r w:rsidRPr="00391D85">
        <w:rPr>
          <w:rFonts w:asciiTheme="minorEastAsia" w:hAnsiTheme="minorEastAsia"/>
        </w:rPr>
        <w:t>.</w:t>
      </w:r>
    </w:p>
    <w:p w:rsidR="00870AE4" w:rsidRDefault="00870AE4" w:rsidP="00870AE4">
      <w:pPr>
        <w:ind w:left="735"/>
        <w:rPr>
          <w:rFonts w:asciiTheme="minorEastAsia" w:hAnsiTheme="minorEastAsia"/>
          <w:color w:val="FF0000"/>
        </w:rPr>
      </w:pPr>
      <w:r w:rsidRPr="00CE339A">
        <w:rPr>
          <w:rFonts w:asciiTheme="minorEastAsia" w:hAnsiTheme="minorEastAsia" w:hint="eastAsia"/>
          <w:color w:val="FF0000"/>
        </w:rPr>
        <w:t>备注：用友</w:t>
      </w:r>
      <w:r>
        <w:rPr>
          <w:rFonts w:asciiTheme="minorEastAsia" w:hAnsiTheme="minorEastAsia" w:hint="eastAsia"/>
          <w:color w:val="FF0000"/>
        </w:rPr>
        <w:t>方</w:t>
      </w:r>
      <w:r w:rsidRPr="00CE339A">
        <w:rPr>
          <w:rFonts w:asciiTheme="minorEastAsia" w:hAnsiTheme="minorEastAsia" w:hint="eastAsia"/>
          <w:color w:val="FF0000"/>
        </w:rPr>
        <w:t>开发提供</w:t>
      </w:r>
      <w:r>
        <w:rPr>
          <w:rFonts w:asciiTheme="minorEastAsia" w:hAnsiTheme="minorEastAsia" w:hint="eastAsia"/>
          <w:color w:val="FF0000"/>
          <w:lang w:val="en-SG"/>
        </w:rPr>
        <w:t>入库</w:t>
      </w:r>
      <w:proofErr w:type="spellStart"/>
      <w:r w:rsidRPr="00CE339A">
        <w:rPr>
          <w:rFonts w:asciiTheme="minorEastAsia" w:hAnsiTheme="minorEastAsia" w:hint="eastAsia"/>
          <w:color w:val="FF0000"/>
        </w:rPr>
        <w:t>W</w:t>
      </w:r>
      <w:r w:rsidRPr="00CE339A">
        <w:rPr>
          <w:rFonts w:asciiTheme="minorEastAsia" w:hAnsiTheme="minorEastAsia"/>
          <w:color w:val="FF0000"/>
        </w:rPr>
        <w:t>ebservice</w:t>
      </w:r>
      <w:proofErr w:type="spellEnd"/>
      <w:r w:rsidRPr="00CE339A">
        <w:rPr>
          <w:rFonts w:asciiTheme="minorEastAsia" w:hAnsiTheme="minorEastAsia"/>
          <w:color w:val="FF0000"/>
        </w:rPr>
        <w:t>接口文档</w:t>
      </w:r>
    </w:p>
    <w:p w:rsidR="00870AE4" w:rsidRDefault="00870AE4" w:rsidP="00CE3469">
      <w:pPr>
        <w:ind w:left="735"/>
      </w:pPr>
      <w:r>
        <w:rPr>
          <w:rFonts w:asciiTheme="minorEastAsia" w:hAnsiTheme="minorEastAsia"/>
          <w:color w:val="FF0000"/>
        </w:rPr>
        <w:t xml:space="preserve">Remark: </w:t>
      </w:r>
      <w:proofErr w:type="spellStart"/>
      <w:r>
        <w:rPr>
          <w:rFonts w:asciiTheme="minorEastAsia" w:hAnsiTheme="minorEastAsia"/>
          <w:color w:val="FF0000"/>
        </w:rPr>
        <w:t>Yonyou</w:t>
      </w:r>
      <w:proofErr w:type="spellEnd"/>
      <w:r>
        <w:rPr>
          <w:rFonts w:asciiTheme="minorEastAsia" w:hAnsiTheme="minorEastAsia"/>
          <w:color w:val="FF0000"/>
        </w:rPr>
        <w:t xml:space="preserve"> side provide API of </w:t>
      </w:r>
      <w:proofErr w:type="spellStart"/>
      <w:r>
        <w:rPr>
          <w:rFonts w:asciiTheme="minorEastAsia" w:hAnsiTheme="minorEastAsia"/>
          <w:color w:val="FF0000"/>
        </w:rPr>
        <w:t>webservice</w:t>
      </w:r>
      <w:proofErr w:type="spellEnd"/>
    </w:p>
    <w:p w:rsidR="00870AE4" w:rsidRPr="001D1268" w:rsidRDefault="00870AE4" w:rsidP="00870AE4">
      <w:pPr>
        <w:pStyle w:val="a5"/>
        <w:numPr>
          <w:ilvl w:val="1"/>
          <w:numId w:val="1"/>
        </w:numPr>
        <w:ind w:firstLineChars="0"/>
        <w:rPr>
          <w:rFonts w:asciiTheme="minorEastAsia" w:hAnsiTheme="minorEastAsia"/>
        </w:rPr>
      </w:pPr>
      <w:r w:rsidRPr="001D1268">
        <w:rPr>
          <w:rFonts w:asciiTheme="minorEastAsia" w:hAnsiTheme="minorEastAsia"/>
        </w:rPr>
        <w:t>U8根据</w:t>
      </w:r>
      <w:r w:rsidRPr="001D1268">
        <w:rPr>
          <w:rFonts w:asciiTheme="minorEastAsia" w:hAnsiTheme="minorEastAsia" w:hint="eastAsia"/>
        </w:rPr>
        <w:t>WMS的</w:t>
      </w:r>
      <w:r>
        <w:rPr>
          <w:rFonts w:asciiTheme="minorEastAsia" w:hAnsiTheme="minorEastAsia" w:hint="eastAsia"/>
        </w:rPr>
        <w:t>入库</w:t>
      </w:r>
      <w:r w:rsidRPr="001D1268">
        <w:rPr>
          <w:rFonts w:asciiTheme="minorEastAsia" w:hAnsiTheme="minorEastAsia" w:hint="eastAsia"/>
        </w:rPr>
        <w:t>信息生成U8中的</w:t>
      </w:r>
      <w:r>
        <w:rPr>
          <w:rFonts w:asciiTheme="minorEastAsia" w:hAnsiTheme="minorEastAsia" w:hint="eastAsia"/>
        </w:rPr>
        <w:t>采购入库单</w:t>
      </w:r>
      <w:r w:rsidRPr="001D1268">
        <w:rPr>
          <w:rFonts w:asciiTheme="minorEastAsia" w:hAnsiTheme="minorEastAsia" w:hint="eastAsia"/>
        </w:rPr>
        <w:t>，然后更新</w:t>
      </w:r>
      <w:r>
        <w:rPr>
          <w:rFonts w:asciiTheme="minorEastAsia" w:hAnsiTheme="minorEastAsia" w:hint="eastAsia"/>
        </w:rPr>
        <w:t>采购</w:t>
      </w:r>
      <w:r w:rsidRPr="001D1268">
        <w:rPr>
          <w:rFonts w:asciiTheme="minorEastAsia" w:hAnsiTheme="minorEastAsia" w:hint="eastAsia"/>
        </w:rPr>
        <w:t>订单视图</w:t>
      </w:r>
      <w:r>
        <w:rPr>
          <w:rFonts w:asciiTheme="minorEastAsia" w:hAnsiTheme="minorEastAsia" w:hint="eastAsia"/>
        </w:rPr>
        <w:t>,并更新采购订单主表状态值为10</w:t>
      </w:r>
    </w:p>
    <w:p w:rsidR="00870AE4" w:rsidRDefault="00870AE4" w:rsidP="00870AE4">
      <w:pPr>
        <w:pStyle w:val="a5"/>
        <w:ind w:left="360" w:firstLineChars="0"/>
        <w:rPr>
          <w:rFonts w:asciiTheme="minorEastAsia" w:hAnsiTheme="minorEastAsia"/>
        </w:rPr>
      </w:pPr>
      <w:r w:rsidRPr="00627BD5">
        <w:rPr>
          <w:rFonts w:asciiTheme="minorEastAsia" w:hAnsiTheme="minorEastAsia"/>
        </w:rPr>
        <w:t xml:space="preserve">U8 generates </w:t>
      </w:r>
      <w:r w:rsidR="00BD744F">
        <w:rPr>
          <w:rFonts w:asciiTheme="minorEastAsia" w:hAnsiTheme="minorEastAsia" w:hint="eastAsia"/>
        </w:rPr>
        <w:t>Purchase</w:t>
      </w:r>
      <w:r w:rsidR="00BD744F">
        <w:rPr>
          <w:rFonts w:asciiTheme="minorEastAsia" w:hAnsiTheme="minorEastAsia"/>
        </w:rPr>
        <w:t xml:space="preserve"> Goods Stock In in</w:t>
      </w:r>
      <w:r w:rsidRPr="00627BD5">
        <w:rPr>
          <w:rFonts w:asciiTheme="minorEastAsia" w:hAnsiTheme="minorEastAsia"/>
        </w:rPr>
        <w:t xml:space="preserve"> U8 based on </w:t>
      </w:r>
      <w:proofErr w:type="spellStart"/>
      <w:r>
        <w:rPr>
          <w:rFonts w:asciiTheme="minorEastAsia" w:hAnsiTheme="minorEastAsia"/>
        </w:rPr>
        <w:t>Webservice</w:t>
      </w:r>
      <w:proofErr w:type="spellEnd"/>
      <w:r w:rsidRPr="00627BD5">
        <w:rPr>
          <w:rFonts w:asciiTheme="minorEastAsia" w:hAnsiTheme="minorEastAsia"/>
        </w:rPr>
        <w:t xml:space="preserve"> from WMS, then updates </w:t>
      </w:r>
      <w:r w:rsidR="00BD744F">
        <w:rPr>
          <w:rFonts w:asciiTheme="minorEastAsia" w:hAnsiTheme="minorEastAsia"/>
        </w:rPr>
        <w:t>purchase</w:t>
      </w:r>
      <w:r w:rsidRPr="00627BD5">
        <w:rPr>
          <w:rFonts w:asciiTheme="minorEastAsia" w:hAnsiTheme="minorEastAsia"/>
        </w:rPr>
        <w:t xml:space="preserve"> order view</w:t>
      </w:r>
      <w:r>
        <w:rPr>
          <w:rFonts w:asciiTheme="minorEastAsia" w:hAnsiTheme="minorEastAsia"/>
        </w:rPr>
        <w:t xml:space="preserve"> and </w:t>
      </w:r>
      <w:r w:rsidR="00BD744F">
        <w:rPr>
          <w:rFonts w:asciiTheme="minorEastAsia" w:hAnsiTheme="minorEastAsia"/>
        </w:rPr>
        <w:t xml:space="preserve">purchase order </w:t>
      </w:r>
      <w:r>
        <w:rPr>
          <w:rFonts w:asciiTheme="minorEastAsia" w:hAnsiTheme="minorEastAsia"/>
        </w:rPr>
        <w:t>main table status to 10</w:t>
      </w:r>
    </w:p>
    <w:p w:rsidR="00175C60" w:rsidRPr="00870AE4" w:rsidRDefault="00175C60" w:rsidP="00870AE4">
      <w:pPr>
        <w:rPr>
          <w:rFonts w:asciiTheme="minorEastAsia" w:hAnsiTheme="minorEastAsia"/>
          <w:b/>
        </w:rPr>
      </w:pPr>
      <w:bookmarkStart w:id="0" w:name="_GoBack"/>
      <w:bookmarkEnd w:id="0"/>
    </w:p>
    <w:sectPr w:rsidR="00175C60" w:rsidRPr="00870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B274D"/>
    <w:multiLevelType w:val="multilevel"/>
    <w:tmpl w:val="2FE486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1643A88"/>
    <w:multiLevelType w:val="hybridMultilevel"/>
    <w:tmpl w:val="E8605CAA"/>
    <w:lvl w:ilvl="0" w:tplc="0CC43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FC299E"/>
    <w:multiLevelType w:val="multilevel"/>
    <w:tmpl w:val="2FE486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9F138B8"/>
    <w:multiLevelType w:val="hybridMultilevel"/>
    <w:tmpl w:val="14E4ECA2"/>
    <w:lvl w:ilvl="0" w:tplc="664AB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65D"/>
    <w:rsid w:val="000773C8"/>
    <w:rsid w:val="00163E18"/>
    <w:rsid w:val="00175C60"/>
    <w:rsid w:val="00190D2F"/>
    <w:rsid w:val="001B40CF"/>
    <w:rsid w:val="001B465D"/>
    <w:rsid w:val="001D1268"/>
    <w:rsid w:val="00200CD9"/>
    <w:rsid w:val="00272BAD"/>
    <w:rsid w:val="002F61D4"/>
    <w:rsid w:val="003029E5"/>
    <w:rsid w:val="00341AE3"/>
    <w:rsid w:val="00363643"/>
    <w:rsid w:val="00373834"/>
    <w:rsid w:val="00391D85"/>
    <w:rsid w:val="004B3255"/>
    <w:rsid w:val="00525D1A"/>
    <w:rsid w:val="00527D5B"/>
    <w:rsid w:val="005621D9"/>
    <w:rsid w:val="005B6491"/>
    <w:rsid w:val="005F1272"/>
    <w:rsid w:val="006102B1"/>
    <w:rsid w:val="00627BD5"/>
    <w:rsid w:val="00655959"/>
    <w:rsid w:val="006A07FF"/>
    <w:rsid w:val="006A2422"/>
    <w:rsid w:val="006A2856"/>
    <w:rsid w:val="007C0CDE"/>
    <w:rsid w:val="007C32AE"/>
    <w:rsid w:val="00802F14"/>
    <w:rsid w:val="00870AE4"/>
    <w:rsid w:val="0088609F"/>
    <w:rsid w:val="008B466D"/>
    <w:rsid w:val="008F39A1"/>
    <w:rsid w:val="00906C60"/>
    <w:rsid w:val="009244B7"/>
    <w:rsid w:val="00A13290"/>
    <w:rsid w:val="00A44A31"/>
    <w:rsid w:val="00A57B45"/>
    <w:rsid w:val="00A96C07"/>
    <w:rsid w:val="00AA179B"/>
    <w:rsid w:val="00AC7EDD"/>
    <w:rsid w:val="00B95627"/>
    <w:rsid w:val="00BD67C1"/>
    <w:rsid w:val="00BD744F"/>
    <w:rsid w:val="00C41414"/>
    <w:rsid w:val="00C5219F"/>
    <w:rsid w:val="00C60751"/>
    <w:rsid w:val="00CD080E"/>
    <w:rsid w:val="00CE26B2"/>
    <w:rsid w:val="00CE339A"/>
    <w:rsid w:val="00CE3469"/>
    <w:rsid w:val="00D211BA"/>
    <w:rsid w:val="00D86310"/>
    <w:rsid w:val="00D86A2D"/>
    <w:rsid w:val="00DE2C3C"/>
    <w:rsid w:val="00EB52B8"/>
    <w:rsid w:val="00EF37BE"/>
    <w:rsid w:val="00EF5890"/>
    <w:rsid w:val="00F24A92"/>
    <w:rsid w:val="00F72B56"/>
    <w:rsid w:val="00F7532B"/>
    <w:rsid w:val="00F83E59"/>
    <w:rsid w:val="00FF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F39F6"/>
  <w15:chartTrackingRefBased/>
  <w15:docId w15:val="{C52931E9-5A76-47CF-B9D6-0F57D348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B466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B466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B466D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CE346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E34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1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Visio___1.vsdx"/><Relationship Id="rId5" Type="http://schemas.openxmlformats.org/officeDocument/2006/relationships/styles" Target="styles.xml"/><Relationship Id="rId10" Type="http://schemas.openxmlformats.org/officeDocument/2006/relationships/image" Target="media/image2.emf"/><Relationship Id="rId4" Type="http://schemas.openxmlformats.org/officeDocument/2006/relationships/numbering" Target="numbering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elations xmlns="http://www.yonyou.com/relation"/>
</file>

<file path=customXml/item2.xml><?xml version="1.0" encoding="utf-8"?>
<dataSourceCollection xmlns="http://www.yonyou.com/datasource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D907B-1C2E-4A27-BBED-2CF5BDBE9F12}">
  <ds:schemaRefs>
    <ds:schemaRef ds:uri="http://www.yonyou.com/relation"/>
  </ds:schemaRefs>
</ds:datastoreItem>
</file>

<file path=customXml/itemProps2.xml><?xml version="1.0" encoding="utf-8"?>
<ds:datastoreItem xmlns:ds="http://schemas.openxmlformats.org/officeDocument/2006/customXml" ds:itemID="{C25339AB-2A24-4E1C-B5B1-DBDC70506278}">
  <ds:schemaRefs>
    <ds:schemaRef ds:uri="http://www.yonyou.com/datasource"/>
  </ds:schemaRefs>
</ds:datastoreItem>
</file>

<file path=customXml/itemProps3.xml><?xml version="1.0" encoding="utf-8"?>
<ds:datastoreItem xmlns:ds="http://schemas.openxmlformats.org/officeDocument/2006/customXml" ds:itemID="{3EAA598A-CE62-4EFC-9DEC-C84CF8B83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Huang</dc:creator>
  <cp:keywords/>
  <dc:description/>
  <cp:lastModifiedBy>唐辉</cp:lastModifiedBy>
  <cp:revision>4</cp:revision>
  <cp:lastPrinted>2018-05-01T04:00:00Z</cp:lastPrinted>
  <dcterms:created xsi:type="dcterms:W3CDTF">2018-04-30T09:55:00Z</dcterms:created>
  <dcterms:modified xsi:type="dcterms:W3CDTF">2018-05-01T06:45:00Z</dcterms:modified>
</cp:coreProperties>
</file>