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仿宋_GB2312" w:cs="Arial"/>
          <w:sz w:val="28"/>
          <w:szCs w:val="28"/>
        </w:rPr>
      </w:pPr>
      <w:r>
        <w:rPr>
          <w:rFonts w:ascii="Arial" w:hAnsi="Arial" w:eastAsia="仿宋_GB2312" w:cs="Arial"/>
          <w:sz w:val="28"/>
          <w:szCs w:val="28"/>
        </w:rPr>
        <w:t xml:space="preserve">                                                   【正本】</w:t>
      </w:r>
    </w:p>
    <w:p>
      <w:pPr>
        <w:jc w:val="center"/>
        <w:rPr>
          <w:rFonts w:ascii="Arial" w:hAnsi="Arial" w:eastAsia="仿宋_GB2312" w:cs="Arial"/>
          <w:sz w:val="28"/>
          <w:szCs w:val="28"/>
        </w:rPr>
      </w:pPr>
    </w:p>
    <w:p>
      <w:pPr>
        <w:jc w:val="center"/>
        <w:rPr>
          <w:rFonts w:ascii="Arial" w:hAnsi="Arial" w:eastAsia="仿宋_GB2312" w:cs="Arial"/>
          <w:sz w:val="28"/>
          <w:szCs w:val="28"/>
        </w:rPr>
      </w:pPr>
    </w:p>
    <w:p>
      <w:pPr>
        <w:jc w:val="center"/>
        <w:rPr>
          <w:rFonts w:ascii="Arial" w:hAnsi="Arial" w:eastAsia="仿宋_GB2312" w:cs="Arial"/>
          <w:b/>
          <w:spacing w:val="100"/>
          <w:sz w:val="72"/>
          <w:szCs w:val="72"/>
        </w:rPr>
      </w:pPr>
      <w:r>
        <w:rPr>
          <w:rFonts w:ascii="Arial" w:hAnsi="Arial" w:eastAsia="仿宋_GB2312" w:cs="Arial"/>
          <w:b/>
          <w:spacing w:val="100"/>
          <w:sz w:val="72"/>
          <w:szCs w:val="72"/>
        </w:rPr>
        <w:t>投标文件</w:t>
      </w:r>
    </w:p>
    <w:p>
      <w:pPr>
        <w:jc w:val="center"/>
        <w:rPr>
          <w:rFonts w:ascii="Arial" w:hAnsi="Arial" w:eastAsia="仿宋_GB2312" w:cs="Arial"/>
          <w:b/>
          <w:spacing w:val="100"/>
          <w:szCs w:val="21"/>
        </w:rPr>
      </w:pPr>
    </w:p>
    <w:p>
      <w:pPr>
        <w:jc w:val="center"/>
        <w:rPr>
          <w:rFonts w:ascii="Arial" w:hAnsi="Arial" w:eastAsia="仿宋_GB2312" w:cs="Arial"/>
          <w:szCs w:val="32"/>
        </w:rPr>
      </w:pPr>
    </w:p>
    <w:p>
      <w:pPr>
        <w:jc w:val="center"/>
        <w:rPr>
          <w:rFonts w:ascii="Arial" w:hAnsi="Arial" w:eastAsia="仿宋_GB2312" w:cs="Arial"/>
          <w:szCs w:val="32"/>
        </w:rPr>
      </w:pPr>
      <w:r>
        <w:rPr>
          <w:rFonts w:ascii="Arial" w:hAnsi="Arial" w:eastAsia="仿宋_GB2312" w:cs="Arial"/>
          <w:szCs w:val="32"/>
        </w:rPr>
        <w:t>标段：第</w:t>
      </w:r>
      <w:r>
        <w:rPr>
          <w:rFonts w:hint="eastAsia" w:ascii="Arial" w:hAnsi="Arial" w:eastAsia="仿宋_GB2312" w:cs="Arial"/>
          <w:szCs w:val="32"/>
          <w:u w:val="single"/>
        </w:rPr>
        <w:t xml:space="preserve"> 全部 </w:t>
      </w:r>
      <w:r>
        <w:rPr>
          <w:rFonts w:ascii="Arial" w:hAnsi="Arial" w:eastAsia="仿宋_GB2312" w:cs="Arial"/>
          <w:szCs w:val="32"/>
        </w:rPr>
        <w:t>标段</w:t>
      </w:r>
    </w:p>
    <w:p>
      <w:pPr>
        <w:jc w:val="center"/>
        <w:rPr>
          <w:rFonts w:ascii="Arial" w:hAnsi="Arial" w:eastAsia="仿宋_GB2312" w:cs="Arial"/>
          <w:b/>
          <w:sz w:val="28"/>
          <w:szCs w:val="28"/>
        </w:rPr>
      </w:pPr>
    </w:p>
    <w:p>
      <w:pPr>
        <w:jc w:val="center"/>
        <w:rPr>
          <w:rFonts w:ascii="Arial" w:hAnsi="Arial" w:eastAsia="仿宋_GB2312" w:cs="Arial"/>
          <w:b/>
          <w:sz w:val="28"/>
          <w:szCs w:val="28"/>
        </w:rPr>
      </w:pPr>
    </w:p>
    <w:p>
      <w:pPr>
        <w:jc w:val="center"/>
        <w:rPr>
          <w:rFonts w:ascii="Arial" w:hAnsi="Arial" w:eastAsia="仿宋_GB2312" w:cs="Arial"/>
          <w:b/>
          <w:sz w:val="28"/>
          <w:szCs w:val="28"/>
        </w:rPr>
      </w:pPr>
    </w:p>
    <w:p>
      <w:pPr>
        <w:jc w:val="center"/>
        <w:rPr>
          <w:rFonts w:ascii="仿宋_GB2312" w:eastAsia="仿宋_GB2312"/>
          <w:b/>
          <w:sz w:val="52"/>
          <w:szCs w:val="52"/>
        </w:rPr>
      </w:pPr>
      <w:r>
        <w:rPr>
          <w:rFonts w:hint="eastAsia" w:ascii="仿宋_GB2312" w:eastAsia="仿宋_GB2312"/>
          <w:b/>
          <w:sz w:val="52"/>
          <w:szCs w:val="52"/>
        </w:rPr>
        <w:t>技术部分</w:t>
      </w:r>
    </w:p>
    <w:p>
      <w:pPr>
        <w:jc w:val="center"/>
        <w:rPr>
          <w:rFonts w:ascii="Arial" w:hAnsi="Arial" w:eastAsia="仿宋_GB2312" w:cs="Arial"/>
          <w:szCs w:val="21"/>
        </w:rPr>
      </w:pPr>
    </w:p>
    <w:p>
      <w:pPr>
        <w:spacing w:line="360" w:lineRule="auto"/>
        <w:rPr>
          <w:rFonts w:ascii="Arial" w:hAnsi="Arial" w:eastAsia="仿宋_GB2312" w:cs="Arial"/>
          <w:b/>
          <w:sz w:val="52"/>
          <w:szCs w:val="52"/>
        </w:rPr>
      </w:pPr>
    </w:p>
    <w:p>
      <w:pPr>
        <w:spacing w:line="360" w:lineRule="auto"/>
        <w:ind w:firstLine="1337" w:firstLineChars="450"/>
        <w:rPr>
          <w:rFonts w:ascii="Arial" w:hAnsi="Arial" w:eastAsia="仿宋_GB2312" w:cs="Arial"/>
          <w:sz w:val="28"/>
          <w:szCs w:val="28"/>
        </w:rPr>
      </w:pPr>
      <w:r>
        <w:rPr>
          <w:rFonts w:ascii="Arial" w:hAnsi="Arial" w:eastAsia="仿宋_GB2312" w:cs="Arial"/>
          <w:szCs w:val="32"/>
        </w:rPr>
        <w:t>项目名称：</w:t>
      </w:r>
      <w:r>
        <w:rPr>
          <w:rFonts w:hint="eastAsia" w:ascii="仿宋" w:hAnsi="仿宋"/>
          <w:szCs w:val="32"/>
          <w:shd w:val="clear" w:color="auto" w:fill="FFFFFF"/>
        </w:rPr>
        <w:t>赛轮金宇集团股份有限公司</w:t>
      </w:r>
    </w:p>
    <w:p>
      <w:pPr>
        <w:spacing w:line="360" w:lineRule="auto"/>
        <w:ind w:firstLine="2827" w:firstLineChars="1100"/>
        <w:rPr>
          <w:rFonts w:ascii="Arial" w:hAnsi="Arial" w:eastAsia="仿宋_GB2312" w:cs="Arial"/>
          <w:sz w:val="28"/>
          <w:szCs w:val="28"/>
        </w:rPr>
      </w:pPr>
      <w:r>
        <w:rPr>
          <w:rFonts w:hint="eastAsia" w:ascii="Arial" w:hAnsi="Arial" w:eastAsia="仿宋_GB2312" w:cs="Arial"/>
          <w:sz w:val="28"/>
          <w:szCs w:val="28"/>
          <w:lang w:val="en-US" w:eastAsia="zh-CN"/>
        </w:rPr>
        <w:t>工业大数据应用</w:t>
      </w:r>
      <w:r>
        <w:rPr>
          <w:rFonts w:ascii="Arial" w:hAnsi="Arial" w:eastAsia="仿宋_GB2312" w:cs="Arial"/>
          <w:sz w:val="28"/>
          <w:szCs w:val="28"/>
        </w:rPr>
        <w:t>项目</w:t>
      </w:r>
    </w:p>
    <w:p>
      <w:pPr>
        <w:spacing w:line="600" w:lineRule="auto"/>
        <w:ind w:firstLine="1337" w:firstLineChars="450"/>
        <w:rPr>
          <w:rFonts w:ascii="Arial" w:hAnsi="Arial" w:eastAsia="仿宋_GB2312" w:cs="Arial"/>
          <w:szCs w:val="32"/>
        </w:rPr>
      </w:pPr>
      <w:r>
        <w:rPr>
          <w:rFonts w:ascii="Arial" w:hAnsi="Arial" w:eastAsia="仿宋_GB2312" w:cs="Arial"/>
          <w:szCs w:val="32"/>
        </w:rPr>
        <w:t xml:space="preserve">项目编号： </w:t>
      </w:r>
      <w:r>
        <w:rPr>
          <w:rFonts w:hint="eastAsia" w:ascii="Arial" w:hAnsi="Arial" w:eastAsia="仿宋_GB2312" w:cs="Arial"/>
          <w:szCs w:val="32"/>
          <w:lang w:val="en-US" w:eastAsia="zh-CN"/>
        </w:rPr>
        <w:t>SJ</w:t>
      </w:r>
      <w:r>
        <w:rPr>
          <w:rFonts w:hint="eastAsia" w:ascii="仿宋" w:hAnsi="仿宋" w:cs="仿宋"/>
          <w:szCs w:val="32"/>
        </w:rPr>
        <w:t>1</w:t>
      </w:r>
      <w:r>
        <w:rPr>
          <w:rFonts w:hint="eastAsia" w:ascii="仿宋" w:hAnsi="仿宋" w:cs="仿宋"/>
          <w:szCs w:val="32"/>
          <w:lang w:val="en-US" w:eastAsia="zh-CN"/>
        </w:rPr>
        <w:t>8</w:t>
      </w:r>
      <w:r>
        <w:rPr>
          <w:rFonts w:hint="eastAsia" w:ascii="仿宋" w:hAnsi="仿宋" w:cs="仿宋"/>
          <w:szCs w:val="32"/>
        </w:rPr>
        <w:t>0</w:t>
      </w:r>
      <w:r>
        <w:rPr>
          <w:rFonts w:hint="eastAsia" w:ascii="仿宋" w:hAnsi="仿宋" w:cs="仿宋"/>
          <w:szCs w:val="32"/>
          <w:lang w:val="en-US" w:eastAsia="zh-CN"/>
        </w:rPr>
        <w:t>5</w:t>
      </w:r>
      <w:r>
        <w:rPr>
          <w:rFonts w:hint="eastAsia" w:ascii="仿宋" w:hAnsi="仿宋" w:cs="仿宋"/>
          <w:szCs w:val="32"/>
        </w:rPr>
        <w:t>008</w:t>
      </w:r>
    </w:p>
    <w:p>
      <w:pPr>
        <w:jc w:val="center"/>
        <w:rPr>
          <w:rFonts w:ascii="Arial" w:hAnsi="Arial" w:eastAsia="仿宋_GB2312" w:cs="Arial"/>
          <w:sz w:val="28"/>
          <w:szCs w:val="28"/>
        </w:rPr>
      </w:pPr>
    </w:p>
    <w:p>
      <w:pPr>
        <w:jc w:val="center"/>
        <w:rPr>
          <w:rFonts w:ascii="Arial" w:hAnsi="Arial" w:eastAsia="仿宋_GB2312" w:cs="Arial"/>
          <w:sz w:val="28"/>
          <w:szCs w:val="28"/>
        </w:rPr>
      </w:pPr>
    </w:p>
    <w:p>
      <w:pPr>
        <w:spacing w:line="600" w:lineRule="auto"/>
        <w:rPr>
          <w:rFonts w:ascii="Arial" w:hAnsi="Arial" w:eastAsia="仿宋_GB2312" w:cs="Arial"/>
          <w:szCs w:val="32"/>
        </w:rPr>
      </w:pPr>
      <w:r>
        <w:rPr>
          <w:rFonts w:hint="eastAsia" w:ascii="Arial" w:hAnsi="Arial" w:eastAsia="仿宋_GB2312" w:cs="Arial"/>
          <w:szCs w:val="32"/>
        </w:rPr>
        <w:t xml:space="preserve">     供应商名称（盖公章）：xxx公司</w:t>
      </w:r>
    </w:p>
    <w:p>
      <w:pPr>
        <w:spacing w:line="600" w:lineRule="auto"/>
        <w:jc w:val="center"/>
        <w:rPr>
          <w:rFonts w:ascii="仿宋" w:hAnsi="仿宋" w:cs="仿宋"/>
          <w:szCs w:val="32"/>
        </w:rPr>
      </w:pPr>
      <w:r>
        <w:rPr>
          <w:rFonts w:hint="eastAsia" w:ascii="仿宋" w:hAnsi="仿宋" w:cs="仿宋"/>
          <w:szCs w:val="32"/>
        </w:rPr>
        <w:t>二〇一</w:t>
      </w:r>
      <w:r>
        <w:rPr>
          <w:rFonts w:hint="eastAsia" w:ascii="仿宋" w:hAnsi="仿宋" w:cs="仿宋"/>
          <w:szCs w:val="32"/>
          <w:lang w:val="en-US" w:eastAsia="zh-CN"/>
        </w:rPr>
        <w:t>八</w:t>
      </w:r>
      <w:r>
        <w:rPr>
          <w:rFonts w:hint="eastAsia" w:ascii="仿宋" w:hAnsi="仿宋" w:cs="仿宋"/>
          <w:szCs w:val="32"/>
        </w:rPr>
        <w:t>年五月</w:t>
      </w:r>
      <w:r>
        <w:rPr>
          <w:rFonts w:hint="eastAsia" w:ascii="仿宋" w:hAnsi="仿宋" w:cs="仿宋"/>
          <w:szCs w:val="32"/>
          <w:lang w:val="en-US" w:eastAsia="zh-CN"/>
        </w:rPr>
        <w:t>x</w:t>
      </w:r>
      <w:r>
        <w:rPr>
          <w:rFonts w:hint="eastAsia" w:ascii="仿宋" w:hAnsi="仿宋" w:cs="仿宋"/>
          <w:szCs w:val="32"/>
        </w:rPr>
        <w:t>日</w:t>
      </w:r>
    </w:p>
    <w:p>
      <w:pPr>
        <w:pStyle w:val="31"/>
        <w:adjustRightInd w:val="0"/>
        <w:snapToGrid w:val="0"/>
        <w:spacing w:line="380" w:lineRule="exact"/>
        <w:jc w:val="center"/>
        <w:rPr>
          <w:rFonts w:ascii="Calibri" w:hAnsi="Calibri" w:eastAsia="仿宋"/>
          <w:b w:val="0"/>
          <w:bCs w:val="0"/>
          <w:color w:val="auto"/>
          <w:kern w:val="2"/>
          <w:sz w:val="32"/>
          <w:szCs w:val="22"/>
          <w:lang w:val="zh-CN"/>
        </w:rPr>
        <w:sectPr>
          <w:pgSz w:w="11906" w:h="16838"/>
          <w:pgMar w:top="1440" w:right="1797" w:bottom="1440" w:left="1797" w:header="851" w:footer="992" w:gutter="0"/>
          <w:cols w:space="720" w:num="1"/>
          <w:docGrid w:type="linesAndChars" w:linePitch="498" w:charSpace="-4740"/>
        </w:sectPr>
      </w:pPr>
    </w:p>
    <w:p>
      <w:pPr>
        <w:pStyle w:val="31"/>
        <w:adjustRightInd w:val="0"/>
        <w:snapToGrid w:val="0"/>
        <w:spacing w:line="380" w:lineRule="exact"/>
        <w:jc w:val="center"/>
        <w:rPr>
          <w:rFonts w:eastAsia="仿宋"/>
          <w:b w:val="0"/>
          <w:sz w:val="32"/>
        </w:rPr>
      </w:pPr>
      <w:r>
        <w:rPr>
          <w:rFonts w:hint="eastAsia" w:ascii="Calibri" w:hAnsi="Calibri" w:eastAsia="仿宋"/>
          <w:b w:val="0"/>
          <w:bCs w:val="0"/>
          <w:color w:val="auto"/>
          <w:kern w:val="2"/>
          <w:sz w:val="32"/>
          <w:szCs w:val="22"/>
          <w:lang w:val="zh-CN"/>
        </w:rPr>
        <w:t>技术文件</w:t>
      </w:r>
      <w:r>
        <w:rPr>
          <w:rFonts w:eastAsia="仿宋"/>
          <w:b w:val="0"/>
          <w:color w:val="auto"/>
          <w:sz w:val="32"/>
          <w:lang w:val="zh-CN"/>
        </w:rPr>
        <w:t>目录</w:t>
      </w:r>
    </w:p>
    <w:p>
      <w:pPr>
        <w:pStyle w:val="21"/>
        <w:tabs>
          <w:tab w:val="right" w:leader="dot" w:pos="8302"/>
        </w:tabs>
      </w:pPr>
      <w:r>
        <w:fldChar w:fldCharType="begin"/>
      </w:r>
      <w:r>
        <w:instrText xml:space="preserve"> TOC \o "1-4" \h \z \u </w:instrText>
      </w:r>
      <w:r>
        <w:fldChar w:fldCharType="separate"/>
      </w:r>
      <w:r>
        <w:rPr>
          <w:b/>
          <w:bCs/>
        </w:rPr>
        <w:fldChar w:fldCharType="begin"/>
      </w:r>
      <w:r>
        <w:rPr>
          <w:b/>
          <w:bCs/>
        </w:rPr>
        <w:instrText xml:space="preserve"> HYPERLINK \l "_Toc498787272" </w:instrText>
      </w:r>
      <w:r>
        <w:rPr>
          <w:b/>
          <w:bCs/>
        </w:rPr>
        <w:fldChar w:fldCharType="separate"/>
      </w:r>
      <w:r>
        <w:rPr>
          <w:rStyle w:val="28"/>
          <w:rFonts w:asciiTheme="minorEastAsia" w:hAnsiTheme="minorEastAsia"/>
          <w:b/>
          <w:bCs/>
        </w:rPr>
        <w:t>1项目概述</w:t>
      </w:r>
      <w:r>
        <w:rPr>
          <w:b/>
          <w:bCs/>
        </w:rPr>
        <w:tab/>
      </w:r>
      <w:r>
        <w:rPr>
          <w:b/>
          <w:bCs/>
        </w:rPr>
        <w:fldChar w:fldCharType="begin"/>
      </w:r>
      <w:r>
        <w:rPr>
          <w:b/>
          <w:bCs/>
        </w:rPr>
        <w:instrText xml:space="preserve"> PAGEREF _Toc498787272 \h </w:instrText>
      </w:r>
      <w:r>
        <w:rPr>
          <w:b/>
          <w:bCs/>
        </w:rPr>
        <w:fldChar w:fldCharType="separate"/>
      </w:r>
      <w:r>
        <w:rPr>
          <w:b/>
          <w:bCs/>
        </w:rPr>
        <w:t>4</w:t>
      </w:r>
      <w:r>
        <w:rPr>
          <w:b/>
          <w:bCs/>
        </w:rPr>
        <w:fldChar w:fldCharType="end"/>
      </w:r>
      <w:r>
        <w:rPr>
          <w:b/>
          <w:bCs/>
        </w:rPr>
        <w:fldChar w:fldCharType="end"/>
      </w:r>
    </w:p>
    <w:p>
      <w:pPr>
        <w:pStyle w:val="21"/>
        <w:tabs>
          <w:tab w:val="right" w:leader="dot" w:pos="8302"/>
        </w:tabs>
      </w:pPr>
      <w:r>
        <w:fldChar w:fldCharType="begin"/>
      </w:r>
      <w:r>
        <w:instrText xml:space="preserve"> HYPERLINK \l "_Toc418578830" </w:instrText>
      </w:r>
      <w:r>
        <w:fldChar w:fldCharType="separate"/>
      </w:r>
      <w:r>
        <w:rPr>
          <w:rStyle w:val="28"/>
          <w:rFonts w:ascii="仿宋" w:hAnsi="仿宋"/>
        </w:rPr>
        <w:t>1</w:t>
      </w:r>
      <w:r>
        <w:rPr>
          <w:rStyle w:val="28"/>
          <w:rFonts w:hint="eastAsia" w:ascii="仿宋" w:hAnsi="仿宋"/>
          <w:lang w:val="en-US" w:eastAsia="zh-CN"/>
        </w:rPr>
        <w:t>.1 企业简介</w:t>
      </w:r>
      <w:r>
        <w:tab/>
      </w:r>
      <w:r>
        <w:rPr>
          <w:rFonts w:hint="eastAsia"/>
          <w:lang w:val="en-US" w:eastAsia="zh-CN"/>
        </w:rPr>
        <w:t>3</w:t>
      </w:r>
      <w:r>
        <w:fldChar w:fldCharType="end"/>
      </w:r>
    </w:p>
    <w:p>
      <w:pPr>
        <w:pStyle w:val="21"/>
        <w:tabs>
          <w:tab w:val="right" w:leader="dot" w:pos="8302"/>
        </w:tabs>
      </w:pPr>
      <w:r>
        <w:fldChar w:fldCharType="begin"/>
      </w:r>
      <w:r>
        <w:instrText xml:space="preserve"> HYPERLINK \l "_Toc418578830" </w:instrText>
      </w:r>
      <w:r>
        <w:fldChar w:fldCharType="separate"/>
      </w:r>
      <w:r>
        <w:rPr>
          <w:rStyle w:val="28"/>
          <w:rFonts w:ascii="仿宋" w:hAnsi="仿宋"/>
        </w:rPr>
        <w:t>1</w:t>
      </w:r>
      <w:r>
        <w:rPr>
          <w:rStyle w:val="28"/>
          <w:rFonts w:hint="eastAsia" w:ascii="仿宋" w:hAnsi="仿宋"/>
          <w:lang w:val="en-US" w:eastAsia="zh-CN"/>
        </w:rPr>
        <w:t>.2</w:t>
      </w:r>
      <w:r>
        <w:rPr>
          <w:rStyle w:val="28"/>
          <w:rFonts w:hint="eastAsia"/>
        </w:rPr>
        <w:t xml:space="preserve"> </w:t>
      </w:r>
      <w:r>
        <w:rPr>
          <w:rStyle w:val="28"/>
          <w:rFonts w:hint="eastAsia"/>
          <w:lang w:val="en-US" w:eastAsia="zh-CN"/>
        </w:rPr>
        <w:t>项目背景</w:t>
      </w:r>
      <w:r>
        <w:tab/>
      </w:r>
      <w:r>
        <w:rPr>
          <w:rFonts w:hint="eastAsia"/>
          <w:lang w:val="en-US" w:eastAsia="zh-CN"/>
        </w:rPr>
        <w:t>3</w:t>
      </w:r>
      <w:r>
        <w:fldChar w:fldCharType="end"/>
      </w:r>
    </w:p>
    <w:p>
      <w:pPr>
        <w:pStyle w:val="21"/>
        <w:tabs>
          <w:tab w:val="right" w:leader="dot" w:pos="8302"/>
        </w:tabs>
      </w:pPr>
      <w:r>
        <w:fldChar w:fldCharType="begin"/>
      </w:r>
      <w:r>
        <w:instrText xml:space="preserve"> HYPERLINK \l "_Toc418578830" </w:instrText>
      </w:r>
      <w:r>
        <w:fldChar w:fldCharType="separate"/>
      </w:r>
      <w:r>
        <w:rPr>
          <w:rStyle w:val="28"/>
          <w:rFonts w:ascii="仿宋" w:hAnsi="仿宋"/>
        </w:rPr>
        <w:t>1</w:t>
      </w:r>
      <w:r>
        <w:rPr>
          <w:rStyle w:val="28"/>
          <w:rFonts w:hint="eastAsia" w:ascii="仿宋" w:hAnsi="仿宋"/>
          <w:lang w:val="en-US" w:eastAsia="zh-CN"/>
        </w:rPr>
        <w:t>.3</w:t>
      </w:r>
      <w:r>
        <w:rPr>
          <w:rStyle w:val="28"/>
          <w:rFonts w:hint="eastAsia"/>
        </w:rPr>
        <w:t xml:space="preserve"> </w:t>
      </w:r>
      <w:r>
        <w:rPr>
          <w:rStyle w:val="28"/>
          <w:rFonts w:hint="eastAsia"/>
          <w:lang w:val="en-US" w:eastAsia="zh-CN"/>
        </w:rPr>
        <w:t>需求分析</w:t>
      </w:r>
      <w:r>
        <w:tab/>
      </w:r>
      <w:r>
        <w:rPr>
          <w:rFonts w:hint="eastAsia"/>
          <w:lang w:val="en-US" w:eastAsia="zh-CN"/>
        </w:rPr>
        <w:t>3</w:t>
      </w:r>
      <w:r>
        <w:fldChar w:fldCharType="end"/>
      </w:r>
    </w:p>
    <w:p>
      <w:pPr>
        <w:pStyle w:val="21"/>
        <w:tabs>
          <w:tab w:val="right" w:leader="dot" w:pos="8302"/>
        </w:tabs>
      </w:pPr>
      <w:r>
        <w:rPr>
          <w:b/>
          <w:bCs/>
        </w:rPr>
        <w:fldChar w:fldCharType="begin"/>
      </w:r>
      <w:r>
        <w:rPr>
          <w:b/>
          <w:bCs/>
        </w:rPr>
        <w:instrText xml:space="preserve"> HYPERLINK \l "_Toc498787272" </w:instrText>
      </w:r>
      <w:r>
        <w:rPr>
          <w:b/>
          <w:bCs/>
        </w:rPr>
        <w:fldChar w:fldCharType="separate"/>
      </w:r>
      <w:r>
        <w:rPr>
          <w:rFonts w:hint="eastAsia"/>
          <w:b/>
          <w:bCs/>
          <w:lang w:val="en-US" w:eastAsia="zh-CN"/>
        </w:rPr>
        <w:t>2 项目总体设计方案</w:t>
      </w:r>
      <w:r>
        <w:rPr>
          <w:b/>
          <w:bCs/>
        </w:rPr>
        <w:tab/>
      </w:r>
      <w:r>
        <w:rPr>
          <w:b/>
          <w:bCs/>
        </w:rPr>
        <w:fldChar w:fldCharType="begin"/>
      </w:r>
      <w:r>
        <w:rPr>
          <w:b/>
          <w:bCs/>
        </w:rPr>
        <w:instrText xml:space="preserve"> PAGEREF _Toc498787272 \h </w:instrText>
      </w:r>
      <w:r>
        <w:rPr>
          <w:b/>
          <w:bCs/>
        </w:rPr>
        <w:fldChar w:fldCharType="separate"/>
      </w:r>
      <w:r>
        <w:rPr>
          <w:b/>
          <w:bCs/>
        </w:rPr>
        <w:t>4</w:t>
      </w:r>
      <w:r>
        <w:rPr>
          <w:b/>
          <w:bCs/>
        </w:rPr>
        <w:fldChar w:fldCharType="end"/>
      </w:r>
      <w:r>
        <w:rPr>
          <w:b/>
          <w:bCs/>
        </w:rPr>
        <w:fldChar w:fldCharType="end"/>
      </w:r>
    </w:p>
    <w:p>
      <w:pPr>
        <w:pStyle w:val="21"/>
        <w:tabs>
          <w:tab w:val="right" w:leader="dot" w:pos="8302"/>
        </w:tabs>
      </w:pPr>
      <w:r>
        <w:fldChar w:fldCharType="begin"/>
      </w:r>
      <w:r>
        <w:instrText xml:space="preserve"> HYPERLINK \l "_Toc418578830" </w:instrText>
      </w:r>
      <w:r>
        <w:fldChar w:fldCharType="separate"/>
      </w:r>
      <w:r>
        <w:rPr>
          <w:rStyle w:val="28"/>
          <w:rFonts w:hint="eastAsia" w:ascii="仿宋" w:hAnsi="仿宋"/>
          <w:lang w:val="en-US" w:eastAsia="zh-CN"/>
        </w:rPr>
        <w:t>2.1</w:t>
      </w:r>
      <w:r>
        <w:rPr>
          <w:rStyle w:val="28"/>
          <w:rFonts w:hint="eastAsia"/>
        </w:rPr>
        <w:t xml:space="preserve"> </w:t>
      </w:r>
      <w:r>
        <w:rPr>
          <w:rStyle w:val="28"/>
          <w:rFonts w:hint="eastAsia"/>
          <w:lang w:val="en-US" w:eastAsia="zh-CN"/>
        </w:rPr>
        <w:t>设计目标</w:t>
      </w:r>
      <w:r>
        <w:tab/>
      </w:r>
      <w:r>
        <w:rPr>
          <w:rFonts w:hint="eastAsia"/>
          <w:lang w:val="en-US" w:eastAsia="zh-CN"/>
        </w:rPr>
        <w:t>3</w:t>
      </w:r>
      <w:r>
        <w:fldChar w:fldCharType="end"/>
      </w:r>
    </w:p>
    <w:p>
      <w:pPr>
        <w:pStyle w:val="21"/>
        <w:tabs>
          <w:tab w:val="right" w:leader="dot" w:pos="8302"/>
        </w:tabs>
      </w:pPr>
      <w:r>
        <w:fldChar w:fldCharType="begin"/>
      </w:r>
      <w:r>
        <w:instrText xml:space="preserve"> HYPERLINK \l "_Toc418578830" </w:instrText>
      </w:r>
      <w:r>
        <w:fldChar w:fldCharType="separate"/>
      </w:r>
      <w:r>
        <w:rPr>
          <w:rStyle w:val="28"/>
          <w:rFonts w:hint="eastAsia" w:ascii="仿宋" w:hAnsi="仿宋"/>
          <w:lang w:val="en-US" w:eastAsia="zh-CN"/>
        </w:rPr>
        <w:t>2.2</w:t>
      </w:r>
      <w:r>
        <w:rPr>
          <w:rStyle w:val="28"/>
          <w:rFonts w:hint="eastAsia"/>
        </w:rPr>
        <w:t xml:space="preserve"> </w:t>
      </w:r>
      <w:r>
        <w:rPr>
          <w:rStyle w:val="28"/>
          <w:rFonts w:hint="eastAsia"/>
          <w:lang w:val="en-US" w:eastAsia="zh-CN"/>
        </w:rPr>
        <w:t>设计原则</w:t>
      </w:r>
      <w:r>
        <w:tab/>
      </w:r>
      <w:r>
        <w:rPr>
          <w:rFonts w:hint="eastAsia"/>
          <w:lang w:val="en-US" w:eastAsia="zh-CN"/>
        </w:rPr>
        <w:t>4</w:t>
      </w:r>
      <w:r>
        <w:fldChar w:fldCharType="end"/>
      </w:r>
    </w:p>
    <w:p>
      <w:pPr>
        <w:pStyle w:val="21"/>
        <w:tabs>
          <w:tab w:val="right" w:leader="dot" w:pos="8302"/>
        </w:tabs>
      </w:pPr>
      <w:r>
        <w:fldChar w:fldCharType="begin"/>
      </w:r>
      <w:r>
        <w:instrText xml:space="preserve"> HYPERLINK \l "_Toc418578830" </w:instrText>
      </w:r>
      <w:r>
        <w:fldChar w:fldCharType="separate"/>
      </w:r>
      <w:r>
        <w:rPr>
          <w:rStyle w:val="28"/>
          <w:rFonts w:hint="eastAsia" w:ascii="仿宋" w:hAnsi="仿宋"/>
          <w:lang w:val="en-US" w:eastAsia="zh-CN"/>
        </w:rPr>
        <w:t>2.3</w:t>
      </w:r>
      <w:r>
        <w:rPr>
          <w:rStyle w:val="28"/>
          <w:rFonts w:hint="eastAsia"/>
        </w:rPr>
        <w:t xml:space="preserve"> </w:t>
      </w:r>
      <w:r>
        <w:rPr>
          <w:rStyle w:val="28"/>
          <w:rFonts w:hint="eastAsia"/>
          <w:lang w:val="en-US" w:eastAsia="zh-CN"/>
        </w:rPr>
        <w:t>项目特点</w:t>
      </w:r>
      <w:r>
        <w:tab/>
      </w:r>
      <w:r>
        <w:rPr>
          <w:rFonts w:hint="eastAsia"/>
          <w:lang w:val="en-US" w:eastAsia="zh-CN"/>
        </w:rPr>
        <w:t>4</w:t>
      </w:r>
      <w:r>
        <w:fldChar w:fldCharType="end"/>
      </w:r>
    </w:p>
    <w:p>
      <w:pPr>
        <w:pStyle w:val="21"/>
        <w:tabs>
          <w:tab w:val="right" w:leader="dot" w:pos="8302"/>
        </w:tabs>
      </w:pPr>
      <w:r>
        <w:fldChar w:fldCharType="begin"/>
      </w:r>
      <w:r>
        <w:instrText xml:space="preserve"> HYPERLINK \l "_Toc418578830" </w:instrText>
      </w:r>
      <w:r>
        <w:fldChar w:fldCharType="separate"/>
      </w:r>
      <w:r>
        <w:rPr>
          <w:rStyle w:val="28"/>
          <w:rFonts w:hint="eastAsia" w:ascii="仿宋" w:hAnsi="仿宋"/>
          <w:lang w:val="en-US" w:eastAsia="zh-CN"/>
        </w:rPr>
        <w:t>2.4</w:t>
      </w:r>
      <w:r>
        <w:rPr>
          <w:rStyle w:val="28"/>
          <w:rFonts w:hint="eastAsia"/>
        </w:rPr>
        <w:t xml:space="preserve"> </w:t>
      </w:r>
      <w:r>
        <w:rPr>
          <w:rStyle w:val="28"/>
          <w:rFonts w:hint="eastAsia"/>
          <w:lang w:val="en-US" w:eastAsia="zh-CN"/>
        </w:rPr>
        <w:t>项目研究流程</w:t>
      </w:r>
      <w:r>
        <w:tab/>
      </w:r>
      <w:r>
        <w:rPr>
          <w:rFonts w:hint="eastAsia"/>
          <w:lang w:val="en-US" w:eastAsia="zh-CN"/>
        </w:rPr>
        <w:t>4</w:t>
      </w:r>
      <w:r>
        <w:fldChar w:fldCharType="end"/>
      </w:r>
    </w:p>
    <w:p>
      <w:pPr>
        <w:pStyle w:val="21"/>
        <w:tabs>
          <w:tab w:val="right" w:leader="dot" w:pos="8302"/>
        </w:tabs>
      </w:pPr>
      <w:r>
        <w:fldChar w:fldCharType="begin"/>
      </w:r>
      <w:r>
        <w:instrText xml:space="preserve"> HYPERLINK \l "_Toc418578830" </w:instrText>
      </w:r>
      <w:r>
        <w:fldChar w:fldCharType="separate"/>
      </w:r>
      <w:r>
        <w:rPr>
          <w:rStyle w:val="28"/>
          <w:rFonts w:hint="eastAsia" w:ascii="仿宋" w:hAnsi="仿宋"/>
          <w:lang w:val="en-US" w:eastAsia="zh-CN"/>
        </w:rPr>
        <w:t>2.5</w:t>
      </w:r>
      <w:r>
        <w:rPr>
          <w:rStyle w:val="28"/>
          <w:rFonts w:hint="eastAsia"/>
        </w:rPr>
        <w:t xml:space="preserve"> </w:t>
      </w:r>
      <w:r>
        <w:rPr>
          <w:rStyle w:val="28"/>
          <w:rFonts w:hint="eastAsia"/>
          <w:lang w:val="en-US" w:eastAsia="zh-CN"/>
        </w:rPr>
        <w:t>项目总体方案</w:t>
      </w:r>
      <w:r>
        <w:tab/>
      </w:r>
      <w:r>
        <w:rPr>
          <w:rFonts w:hint="eastAsia"/>
          <w:lang w:val="en-US" w:eastAsia="zh-CN"/>
        </w:rPr>
        <w:t>4</w:t>
      </w:r>
      <w:r>
        <w:fldChar w:fldCharType="end"/>
      </w:r>
    </w:p>
    <w:p>
      <w:pPr>
        <w:pStyle w:val="21"/>
        <w:tabs>
          <w:tab w:val="right" w:leader="dot" w:pos="8302"/>
        </w:tabs>
        <w:rPr>
          <w:b/>
          <w:bCs/>
        </w:rPr>
      </w:pPr>
      <w:r>
        <w:rPr>
          <w:b/>
          <w:bCs/>
        </w:rPr>
        <w:fldChar w:fldCharType="begin"/>
      </w:r>
      <w:r>
        <w:rPr>
          <w:b/>
          <w:bCs/>
        </w:rPr>
        <w:instrText xml:space="preserve"> HYPERLINK \l "_Toc498787272" </w:instrText>
      </w:r>
      <w:r>
        <w:rPr>
          <w:b/>
          <w:bCs/>
        </w:rPr>
        <w:fldChar w:fldCharType="separate"/>
      </w:r>
      <w:r>
        <w:rPr>
          <w:rFonts w:hint="eastAsia"/>
          <w:b/>
          <w:bCs/>
          <w:lang w:val="en-US" w:eastAsia="zh-CN"/>
        </w:rPr>
        <w:t>3 项目详细方案</w:t>
      </w:r>
      <w:r>
        <w:rPr>
          <w:b/>
          <w:bCs/>
        </w:rPr>
        <w:tab/>
      </w:r>
      <w:r>
        <w:rPr>
          <w:b/>
          <w:bCs/>
        </w:rPr>
        <w:fldChar w:fldCharType="begin"/>
      </w:r>
      <w:r>
        <w:rPr>
          <w:b/>
          <w:bCs/>
        </w:rPr>
        <w:instrText xml:space="preserve"> PAGEREF _Toc498787272 \h </w:instrText>
      </w:r>
      <w:r>
        <w:rPr>
          <w:b/>
          <w:bCs/>
        </w:rPr>
        <w:fldChar w:fldCharType="separate"/>
      </w:r>
      <w:r>
        <w:rPr>
          <w:b/>
          <w:bCs/>
        </w:rPr>
        <w:t>4</w:t>
      </w:r>
      <w:r>
        <w:rPr>
          <w:b/>
          <w:bCs/>
        </w:rPr>
        <w:fldChar w:fldCharType="end"/>
      </w:r>
      <w:r>
        <w:rPr>
          <w:b/>
          <w:bCs/>
        </w:rPr>
        <w:fldChar w:fldCharType="end"/>
      </w:r>
    </w:p>
    <w:p>
      <w:pPr>
        <w:pStyle w:val="21"/>
        <w:tabs>
          <w:tab w:val="right" w:leader="dot" w:pos="8302"/>
        </w:tabs>
      </w:pPr>
      <w:r>
        <w:fldChar w:fldCharType="begin"/>
      </w:r>
      <w:r>
        <w:instrText xml:space="preserve"> HYPERLINK \l "_Toc418578830" </w:instrText>
      </w:r>
      <w:r>
        <w:fldChar w:fldCharType="separate"/>
      </w:r>
      <w:r>
        <w:rPr>
          <w:rFonts w:hint="eastAsia"/>
          <w:b w:val="0"/>
          <w:bCs w:val="0"/>
          <w:lang w:val="en-US" w:eastAsia="zh-CN"/>
        </w:rPr>
        <w:t>3.1 提出假设</w:t>
      </w:r>
      <w:r>
        <w:tab/>
      </w:r>
      <w:r>
        <w:rPr>
          <w:rFonts w:hint="eastAsia"/>
          <w:lang w:val="en-US" w:eastAsia="zh-CN"/>
        </w:rPr>
        <w:t>4</w:t>
      </w:r>
      <w:r>
        <w:fldChar w:fldCharType="end"/>
      </w:r>
    </w:p>
    <w:p>
      <w:pPr>
        <w:pStyle w:val="21"/>
        <w:tabs>
          <w:tab w:val="right" w:leader="dot" w:pos="8302"/>
        </w:tabs>
      </w:pPr>
      <w:r>
        <w:fldChar w:fldCharType="begin"/>
      </w:r>
      <w:r>
        <w:instrText xml:space="preserve"> HYPERLINK \l "_Toc418578830" </w:instrText>
      </w:r>
      <w:r>
        <w:fldChar w:fldCharType="separate"/>
      </w:r>
      <w:r>
        <w:rPr>
          <w:rFonts w:hint="eastAsia"/>
          <w:lang w:val="en-US" w:eastAsia="zh-CN"/>
        </w:rPr>
        <w:t>3.2</w:t>
      </w:r>
      <w:r>
        <w:rPr>
          <w:rStyle w:val="28"/>
          <w:rFonts w:hint="eastAsia"/>
        </w:rPr>
        <w:t xml:space="preserve"> </w:t>
      </w:r>
      <w:r>
        <w:rPr>
          <w:rStyle w:val="28"/>
          <w:rFonts w:hint="eastAsia"/>
          <w:lang w:val="en-US" w:eastAsia="zh-CN"/>
        </w:rPr>
        <w:t>假设验证</w:t>
      </w:r>
      <w:r>
        <w:tab/>
      </w:r>
      <w:r>
        <w:rPr>
          <w:rFonts w:hint="eastAsia"/>
          <w:lang w:val="en-US" w:eastAsia="zh-CN"/>
        </w:rPr>
        <w:t>5</w:t>
      </w:r>
      <w:r>
        <w:fldChar w:fldCharType="end"/>
      </w:r>
    </w:p>
    <w:p>
      <w:pPr>
        <w:pStyle w:val="21"/>
        <w:tabs>
          <w:tab w:val="right" w:leader="dot" w:pos="8302"/>
        </w:tabs>
      </w:pPr>
      <w:r>
        <w:fldChar w:fldCharType="begin"/>
      </w:r>
      <w:r>
        <w:instrText xml:space="preserve"> HYPERLINK \l "_Toc418578830" </w:instrText>
      </w:r>
      <w:r>
        <w:fldChar w:fldCharType="separate"/>
      </w:r>
      <w:r>
        <w:rPr>
          <w:rFonts w:hint="eastAsia"/>
          <w:lang w:val="en-US" w:eastAsia="zh-CN"/>
        </w:rPr>
        <w:t>3.3</w:t>
      </w:r>
      <w:r>
        <w:rPr>
          <w:rStyle w:val="28"/>
          <w:rFonts w:hint="eastAsia"/>
        </w:rPr>
        <w:t xml:space="preserve"> </w:t>
      </w:r>
      <w:r>
        <w:rPr>
          <w:rStyle w:val="28"/>
          <w:rFonts w:hint="eastAsia"/>
          <w:lang w:val="en-US" w:eastAsia="zh-CN"/>
        </w:rPr>
        <w:t>实际应用</w:t>
      </w:r>
      <w:r>
        <w:tab/>
      </w:r>
      <w:r>
        <w:rPr>
          <w:rFonts w:hint="eastAsia"/>
          <w:lang w:val="en-US" w:eastAsia="zh-CN"/>
        </w:rPr>
        <w:t>4</w:t>
      </w:r>
      <w:r>
        <w:fldChar w:fldCharType="end"/>
      </w:r>
    </w:p>
    <w:p>
      <w:pPr>
        <w:pStyle w:val="21"/>
        <w:tabs>
          <w:tab w:val="right" w:leader="dot" w:pos="8302"/>
        </w:tabs>
      </w:pPr>
      <w:r>
        <w:fldChar w:fldCharType="begin"/>
      </w:r>
      <w:r>
        <w:instrText xml:space="preserve"> HYPERLINK \l "_Toc418578830" </w:instrText>
      </w:r>
      <w:r>
        <w:fldChar w:fldCharType="separate"/>
      </w:r>
      <w:r>
        <w:rPr>
          <w:rFonts w:hint="eastAsia"/>
          <w:lang w:val="en-US" w:eastAsia="zh-CN"/>
        </w:rPr>
        <w:t>3.4</w:t>
      </w:r>
      <w:r>
        <w:rPr>
          <w:rStyle w:val="28"/>
          <w:rFonts w:hint="eastAsia"/>
        </w:rPr>
        <w:t xml:space="preserve"> </w:t>
      </w:r>
      <w:r>
        <w:rPr>
          <w:rStyle w:val="28"/>
          <w:rFonts w:hint="eastAsia"/>
          <w:lang w:val="en-US" w:eastAsia="zh-CN"/>
        </w:rPr>
        <w:t>厂内推广研究</w:t>
      </w:r>
      <w:r>
        <w:tab/>
      </w:r>
      <w:r>
        <w:rPr>
          <w:rFonts w:hint="eastAsia"/>
          <w:lang w:val="en-US" w:eastAsia="zh-CN"/>
        </w:rPr>
        <w:t>5</w:t>
      </w:r>
      <w:r>
        <w:fldChar w:fldCharType="end"/>
      </w:r>
    </w:p>
    <w:p>
      <w:pPr>
        <w:pStyle w:val="21"/>
        <w:tabs>
          <w:tab w:val="right" w:leader="dot" w:pos="8302"/>
        </w:tabs>
      </w:pPr>
      <w:r>
        <w:fldChar w:fldCharType="begin"/>
      </w:r>
      <w:r>
        <w:instrText xml:space="preserve"> HYPERLINK \l "_Toc418578830" </w:instrText>
      </w:r>
      <w:r>
        <w:fldChar w:fldCharType="separate"/>
      </w:r>
      <w:r>
        <w:rPr>
          <w:rFonts w:hint="eastAsia"/>
          <w:lang w:val="en-US" w:eastAsia="zh-CN"/>
        </w:rPr>
        <w:t>3.5</w:t>
      </w:r>
      <w:r>
        <w:rPr>
          <w:rStyle w:val="28"/>
          <w:rFonts w:hint="eastAsia"/>
        </w:rPr>
        <w:t xml:space="preserve"> </w:t>
      </w:r>
      <w:r>
        <w:rPr>
          <w:rStyle w:val="28"/>
          <w:rFonts w:hint="eastAsia"/>
          <w:lang w:val="en-US" w:eastAsia="zh-CN"/>
        </w:rPr>
        <w:t>商业应用研究</w:t>
      </w:r>
      <w:r>
        <w:tab/>
      </w:r>
      <w:r>
        <w:rPr>
          <w:rFonts w:hint="eastAsia"/>
          <w:lang w:val="en-US" w:eastAsia="zh-CN"/>
        </w:rPr>
        <w:t>4</w:t>
      </w:r>
      <w:r>
        <w:fldChar w:fldCharType="end"/>
      </w:r>
    </w:p>
    <w:p>
      <w:pPr>
        <w:pStyle w:val="21"/>
        <w:tabs>
          <w:tab w:val="right" w:leader="dot" w:pos="8302"/>
        </w:tabs>
      </w:pPr>
      <w:r>
        <w:fldChar w:fldCharType="begin"/>
      </w:r>
      <w:r>
        <w:instrText xml:space="preserve"> HYPERLINK \l "_Toc418578830" </w:instrText>
      </w:r>
      <w:r>
        <w:fldChar w:fldCharType="separate"/>
      </w:r>
      <w:r>
        <w:rPr>
          <w:rFonts w:hint="eastAsia"/>
          <w:lang w:val="en-US" w:eastAsia="zh-CN"/>
        </w:rPr>
        <w:t>3.6</w:t>
      </w:r>
      <w:r>
        <w:rPr>
          <w:rStyle w:val="28"/>
          <w:rFonts w:hint="eastAsia"/>
        </w:rPr>
        <w:t xml:space="preserve"> </w:t>
      </w:r>
      <w:r>
        <w:rPr>
          <w:rStyle w:val="28"/>
          <w:rFonts w:hint="eastAsia"/>
          <w:lang w:val="en-US" w:eastAsia="zh-CN"/>
        </w:rPr>
        <w:t>项目总结</w:t>
      </w:r>
      <w:r>
        <w:tab/>
      </w:r>
      <w:r>
        <w:rPr>
          <w:rFonts w:hint="eastAsia"/>
          <w:lang w:val="en-US" w:eastAsia="zh-CN"/>
        </w:rPr>
        <w:t>5</w:t>
      </w:r>
      <w:r>
        <w:fldChar w:fldCharType="end"/>
      </w:r>
    </w:p>
    <w:p>
      <w:pPr>
        <w:pStyle w:val="21"/>
        <w:tabs>
          <w:tab w:val="right" w:leader="dot" w:pos="8302"/>
        </w:tabs>
      </w:pPr>
      <w:r>
        <w:rPr>
          <w:b/>
          <w:bCs/>
        </w:rPr>
        <w:fldChar w:fldCharType="begin"/>
      </w:r>
      <w:r>
        <w:rPr>
          <w:b/>
          <w:bCs/>
        </w:rPr>
        <w:instrText xml:space="preserve"> HYPERLINK \l "_Toc498787272" </w:instrText>
      </w:r>
      <w:r>
        <w:rPr>
          <w:b/>
          <w:bCs/>
        </w:rPr>
        <w:fldChar w:fldCharType="separate"/>
      </w:r>
      <w:r>
        <w:rPr>
          <w:rFonts w:hint="eastAsia"/>
          <w:b/>
          <w:bCs/>
          <w:lang w:val="en-US" w:eastAsia="zh-CN"/>
        </w:rPr>
        <w:t xml:space="preserve">4 </w:t>
      </w:r>
      <w:r>
        <w:rPr>
          <w:rStyle w:val="28"/>
          <w:rFonts w:asciiTheme="minorEastAsia" w:hAnsiTheme="minorEastAsia"/>
          <w:b/>
          <w:bCs/>
        </w:rPr>
        <w:t>项目</w:t>
      </w:r>
      <w:r>
        <w:rPr>
          <w:rStyle w:val="28"/>
          <w:rFonts w:hint="eastAsia" w:asciiTheme="minorEastAsia" w:hAnsiTheme="minorEastAsia"/>
          <w:b/>
          <w:bCs/>
          <w:lang w:val="en-US" w:eastAsia="zh-CN"/>
        </w:rPr>
        <w:t>实施规划</w:t>
      </w:r>
      <w:r>
        <w:rPr>
          <w:b/>
          <w:bCs/>
        </w:rPr>
        <w:tab/>
      </w:r>
      <w:r>
        <w:rPr>
          <w:b/>
          <w:bCs/>
        </w:rPr>
        <w:fldChar w:fldCharType="begin"/>
      </w:r>
      <w:r>
        <w:rPr>
          <w:b/>
          <w:bCs/>
        </w:rPr>
        <w:instrText xml:space="preserve"> PAGEREF _Toc498787272 \h </w:instrText>
      </w:r>
      <w:r>
        <w:rPr>
          <w:b/>
          <w:bCs/>
        </w:rPr>
        <w:fldChar w:fldCharType="separate"/>
      </w:r>
      <w:r>
        <w:rPr>
          <w:b/>
          <w:bCs/>
        </w:rPr>
        <w:t>4</w:t>
      </w:r>
      <w:r>
        <w:rPr>
          <w:b/>
          <w:bCs/>
        </w:rPr>
        <w:fldChar w:fldCharType="end"/>
      </w:r>
      <w:r>
        <w:rPr>
          <w:b/>
          <w:bCs/>
        </w:rPr>
        <w:fldChar w:fldCharType="end"/>
      </w:r>
    </w:p>
    <w:p>
      <w:pPr>
        <w:pStyle w:val="21"/>
        <w:tabs>
          <w:tab w:val="right" w:leader="dot" w:pos="8302"/>
        </w:tabs>
      </w:pPr>
      <w:r>
        <w:fldChar w:fldCharType="begin"/>
      </w:r>
      <w:r>
        <w:instrText xml:space="preserve"> HYPERLINK \l "_Toc418578830" </w:instrText>
      </w:r>
      <w:r>
        <w:fldChar w:fldCharType="separate"/>
      </w:r>
      <w:r>
        <w:rPr>
          <w:rStyle w:val="28"/>
          <w:rFonts w:hint="eastAsia" w:ascii="仿宋" w:hAnsi="仿宋"/>
          <w:lang w:val="en-US" w:eastAsia="zh-CN"/>
        </w:rPr>
        <w:t>4.1</w:t>
      </w:r>
      <w:r>
        <w:rPr>
          <w:rStyle w:val="28"/>
          <w:rFonts w:hint="eastAsia"/>
        </w:rPr>
        <w:t xml:space="preserve"> </w:t>
      </w:r>
      <w:r>
        <w:rPr>
          <w:rStyle w:val="28"/>
          <w:rFonts w:hint="eastAsia"/>
          <w:lang w:val="en-US" w:eastAsia="zh-CN"/>
        </w:rPr>
        <w:t>硬件配置要求</w:t>
      </w:r>
      <w:r>
        <w:tab/>
      </w:r>
      <w:r>
        <w:rPr>
          <w:rFonts w:hint="eastAsia"/>
          <w:lang w:val="en-US" w:eastAsia="zh-CN"/>
        </w:rPr>
        <w:t>6</w:t>
      </w:r>
      <w:r>
        <w:fldChar w:fldCharType="end"/>
      </w:r>
    </w:p>
    <w:p>
      <w:pPr>
        <w:pStyle w:val="21"/>
        <w:tabs>
          <w:tab w:val="right" w:leader="dot" w:pos="8302"/>
        </w:tabs>
      </w:pPr>
      <w:r>
        <w:fldChar w:fldCharType="begin"/>
      </w:r>
      <w:r>
        <w:instrText xml:space="preserve"> HYPERLINK \l "_Toc418578830" </w:instrText>
      </w:r>
      <w:r>
        <w:fldChar w:fldCharType="separate"/>
      </w:r>
      <w:r>
        <w:rPr>
          <w:rStyle w:val="28"/>
          <w:rFonts w:hint="eastAsia" w:ascii="仿宋" w:hAnsi="仿宋"/>
          <w:lang w:val="en-US" w:eastAsia="zh-CN"/>
        </w:rPr>
        <w:t>4.2</w:t>
      </w:r>
      <w:r>
        <w:rPr>
          <w:rStyle w:val="28"/>
          <w:rFonts w:hint="eastAsia"/>
        </w:rPr>
        <w:t xml:space="preserve"> </w:t>
      </w:r>
      <w:r>
        <w:rPr>
          <w:rStyle w:val="28"/>
          <w:rFonts w:hint="eastAsia"/>
          <w:lang w:val="en-US" w:eastAsia="zh-CN"/>
        </w:rPr>
        <w:t>软件运行环境</w:t>
      </w:r>
      <w:r>
        <w:tab/>
      </w:r>
      <w:r>
        <w:rPr>
          <w:rFonts w:hint="eastAsia"/>
          <w:lang w:val="en-US" w:eastAsia="zh-CN"/>
        </w:rPr>
        <w:t>7</w:t>
      </w:r>
      <w:r>
        <w:fldChar w:fldCharType="end"/>
      </w:r>
    </w:p>
    <w:p>
      <w:pPr>
        <w:pStyle w:val="21"/>
        <w:tabs>
          <w:tab w:val="right" w:leader="dot" w:pos="8302"/>
        </w:tabs>
      </w:pPr>
      <w:r>
        <w:fldChar w:fldCharType="begin"/>
      </w:r>
      <w:r>
        <w:instrText xml:space="preserve"> HYPERLINK \l "_Toc418578830" </w:instrText>
      </w:r>
      <w:r>
        <w:fldChar w:fldCharType="separate"/>
      </w:r>
      <w:r>
        <w:rPr>
          <w:rStyle w:val="28"/>
          <w:rFonts w:hint="eastAsia" w:ascii="仿宋" w:hAnsi="仿宋"/>
          <w:lang w:val="en-US" w:eastAsia="zh-CN"/>
        </w:rPr>
        <w:t>4.3</w:t>
      </w:r>
      <w:r>
        <w:rPr>
          <w:rStyle w:val="28"/>
          <w:rFonts w:hint="eastAsia"/>
        </w:rPr>
        <w:t xml:space="preserve"> </w:t>
      </w:r>
      <w:r>
        <w:rPr>
          <w:rStyle w:val="28"/>
          <w:rFonts w:hint="eastAsia"/>
          <w:lang w:val="en-US" w:eastAsia="zh-CN"/>
        </w:rPr>
        <w:t>项目实施</w:t>
      </w:r>
      <w:r>
        <w:tab/>
      </w:r>
      <w:r>
        <w:rPr>
          <w:rFonts w:hint="eastAsia"/>
          <w:lang w:val="en-US" w:eastAsia="zh-CN"/>
        </w:rPr>
        <w:t>8</w:t>
      </w:r>
      <w:r>
        <w:fldChar w:fldCharType="end"/>
      </w:r>
    </w:p>
    <w:p>
      <w:pPr>
        <w:pStyle w:val="21"/>
        <w:tabs>
          <w:tab w:val="right" w:leader="dot" w:pos="8302"/>
        </w:tabs>
      </w:pPr>
      <w:r>
        <w:fldChar w:fldCharType="begin"/>
      </w:r>
      <w:r>
        <w:instrText xml:space="preserve"> HYPERLINK \l "_Toc418578830" </w:instrText>
      </w:r>
      <w:r>
        <w:fldChar w:fldCharType="separate"/>
      </w:r>
      <w:r>
        <w:rPr>
          <w:rStyle w:val="28"/>
          <w:rFonts w:hint="eastAsia" w:ascii="仿宋" w:hAnsi="仿宋"/>
          <w:lang w:val="en-US" w:eastAsia="zh-CN"/>
        </w:rPr>
        <w:t>4.4</w:t>
      </w:r>
      <w:r>
        <w:rPr>
          <w:rStyle w:val="28"/>
          <w:rFonts w:hint="eastAsia"/>
        </w:rPr>
        <w:t xml:space="preserve"> </w:t>
      </w:r>
      <w:r>
        <w:rPr>
          <w:rStyle w:val="28"/>
          <w:rFonts w:hint="eastAsia"/>
          <w:lang w:val="en-US" w:eastAsia="zh-CN"/>
        </w:rPr>
        <w:t>项目实施团队</w:t>
      </w:r>
      <w:r>
        <w:tab/>
      </w:r>
      <w:r>
        <w:rPr>
          <w:rFonts w:hint="eastAsia"/>
          <w:lang w:val="en-US" w:eastAsia="zh-CN"/>
        </w:rPr>
        <w:t>8</w:t>
      </w:r>
      <w:r>
        <w:fldChar w:fldCharType="end"/>
      </w:r>
    </w:p>
    <w:p>
      <w:pPr>
        <w:pStyle w:val="21"/>
        <w:tabs>
          <w:tab w:val="right" w:leader="dot" w:pos="8302"/>
        </w:tabs>
      </w:pPr>
      <w:r>
        <w:fldChar w:fldCharType="begin"/>
      </w:r>
      <w:r>
        <w:instrText xml:space="preserve"> HYPERLINK \l "_Toc418578830" </w:instrText>
      </w:r>
      <w:r>
        <w:fldChar w:fldCharType="separate"/>
      </w:r>
      <w:r>
        <w:rPr>
          <w:rStyle w:val="28"/>
          <w:rFonts w:hint="eastAsia" w:ascii="仿宋" w:hAnsi="仿宋"/>
          <w:lang w:val="en-US" w:eastAsia="zh-CN"/>
        </w:rPr>
        <w:t>4.5</w:t>
      </w:r>
      <w:r>
        <w:rPr>
          <w:rStyle w:val="28"/>
          <w:rFonts w:hint="eastAsia"/>
        </w:rPr>
        <w:t xml:space="preserve"> </w:t>
      </w:r>
      <w:r>
        <w:rPr>
          <w:rStyle w:val="28"/>
          <w:rFonts w:hint="eastAsia"/>
          <w:lang w:val="en-US" w:eastAsia="zh-CN"/>
        </w:rPr>
        <w:t>项目组织结构</w:t>
      </w:r>
      <w:r>
        <w:tab/>
      </w:r>
      <w:r>
        <w:rPr>
          <w:rFonts w:hint="eastAsia"/>
          <w:lang w:val="en-US" w:eastAsia="zh-CN"/>
        </w:rPr>
        <w:t>9</w:t>
      </w:r>
      <w:r>
        <w:fldChar w:fldCharType="end"/>
      </w:r>
    </w:p>
    <w:p>
      <w:pPr>
        <w:rPr>
          <w:rFonts w:hint="eastAsia" w:eastAsia="仿宋"/>
          <w:lang w:val="en-US" w:eastAsia="zh-CN"/>
        </w:rPr>
      </w:pPr>
    </w:p>
    <w:p>
      <w:pPr>
        <w:rPr>
          <w:rFonts w:hint="eastAsia" w:eastAsia="仿宋"/>
          <w:lang w:val="en-US" w:eastAsia="zh-CN"/>
        </w:rPr>
      </w:pPr>
    </w:p>
    <w:p/>
    <w:p/>
    <w:p>
      <w:pPr>
        <w:adjustRightInd w:val="0"/>
        <w:snapToGrid w:val="0"/>
        <w:spacing w:line="380" w:lineRule="exact"/>
        <w:rPr>
          <w:rFonts w:hint="eastAsia"/>
          <w:b/>
          <w:bCs/>
          <w:lang w:val="en-US" w:eastAsia="zh-CN"/>
        </w:rPr>
      </w:pPr>
      <w:r>
        <w:fldChar w:fldCharType="end"/>
      </w:r>
      <w:bookmarkStart w:id="3" w:name="_GoBack"/>
      <w:bookmarkEnd w:id="3"/>
      <w:bookmarkStart w:id="0" w:name="_Toc418578828"/>
      <w:bookmarkStart w:id="1" w:name="_Toc418501089"/>
      <w:r>
        <w:rPr>
          <w:rFonts w:hint="eastAsia"/>
          <w:b/>
          <w:bCs/>
          <w:lang w:val="en-US" w:eastAsia="zh-CN"/>
        </w:rPr>
        <w:t>1  项目概述</w:t>
      </w:r>
    </w:p>
    <w:p>
      <w:pPr>
        <w:numPr>
          <w:ilvl w:val="1"/>
          <w:numId w:val="3"/>
        </w:numPr>
        <w:adjustRightInd w:val="0"/>
        <w:snapToGrid w:val="0"/>
        <w:spacing w:line="380" w:lineRule="exact"/>
        <w:rPr>
          <w:rFonts w:hint="eastAsia"/>
          <w:lang w:val="en-US" w:eastAsia="zh-CN"/>
        </w:rPr>
      </w:pPr>
      <w:r>
        <w:rPr>
          <w:rFonts w:hint="eastAsia"/>
          <w:lang w:val="en-US" w:eastAsia="zh-CN"/>
        </w:rPr>
        <w:t>企业简介</w:t>
      </w:r>
    </w:p>
    <w:p>
      <w:pPr>
        <w:spacing w:line="360" w:lineRule="exact"/>
        <w:ind w:firstLine="420" w:firstLineChars="0"/>
        <w:jc w:val="left"/>
        <w:rPr>
          <w:rFonts w:hint="eastAsia" w:ascii="仿宋" w:hAnsi="仿宋"/>
          <w:szCs w:val="32"/>
          <w:shd w:val="clear" w:color="auto" w:fill="FFFFFF"/>
        </w:rPr>
      </w:pPr>
      <w:r>
        <w:rPr>
          <w:rFonts w:hint="eastAsia" w:ascii="仿宋" w:hAnsi="仿宋"/>
          <w:szCs w:val="32"/>
          <w:shd w:val="clear" w:color="auto" w:fill="FFFFFF"/>
        </w:rPr>
        <w:t>赛轮金宇集团股份有限公司是一家专业的橡胶轮胎研发制造企业，致力于为全球用户提供最优质的轮胎产品和服务，由中国首家A股上市民营轮胎企业赛轮股份有限公司（股票代码：601058 ）与山东金宇实业股份有限公司战略整合而成。</w:t>
      </w:r>
    </w:p>
    <w:p>
      <w:pPr>
        <w:spacing w:line="360" w:lineRule="exact"/>
        <w:ind w:firstLine="420" w:firstLineChars="0"/>
        <w:jc w:val="left"/>
        <w:rPr>
          <w:rFonts w:hint="eastAsia" w:ascii="Times New Roman" w:hAnsi="Times New Roman" w:eastAsia="仿宋" w:cs="黑体"/>
          <w:kern w:val="2"/>
          <w:sz w:val="32"/>
          <w:szCs w:val="24"/>
          <w:lang w:val="en-US" w:eastAsia="zh-CN" w:bidi="ar-SA"/>
        </w:rPr>
      </w:pPr>
      <w:r>
        <w:rPr>
          <w:rFonts w:hint="eastAsia" w:ascii="Times New Roman" w:hAnsi="Times New Roman" w:eastAsia="仿宋" w:cs="黑体"/>
          <w:kern w:val="2"/>
          <w:sz w:val="32"/>
          <w:szCs w:val="24"/>
          <w:lang w:val="en-US" w:eastAsia="zh-CN" w:bidi="ar-SA"/>
        </w:rPr>
        <w:t>赛轮金宇集团股份有限公司在中国青岛、东营、沈阳及越南西宁建有现代化轮胎制造工厂，在泰国建有天然橡胶深加工基地，在加拿大、德国、坦桑尼亚等地设有服务于美洲、欧洲、非洲等区域的销售网络与物流中心。目前已拥有全钢子午线轮胎超520万条、半钢子午线轮胎逾4000万条、非公路轮胎6万吨以上的年生产能力。目前公司总资产逾140亿元，年销售收入逾130亿元，产品畅销欧、美、亚、非等一百多个国家和地区。</w:t>
      </w:r>
    </w:p>
    <w:p>
      <w:pPr>
        <w:spacing w:line="360" w:lineRule="exact"/>
        <w:ind w:firstLine="420" w:firstLineChars="0"/>
        <w:jc w:val="left"/>
        <w:rPr>
          <w:rFonts w:hint="eastAsia" w:ascii="Times New Roman" w:hAnsi="Times New Roman" w:eastAsia="仿宋" w:cs="黑体"/>
          <w:kern w:val="2"/>
          <w:sz w:val="32"/>
          <w:szCs w:val="24"/>
          <w:lang w:val="en-US" w:eastAsia="zh-CN" w:bidi="ar-SA"/>
        </w:rPr>
      </w:pPr>
      <w:r>
        <w:rPr>
          <w:rFonts w:hint="eastAsia" w:ascii="Times New Roman" w:hAnsi="Times New Roman" w:eastAsia="仿宋" w:cs="黑体"/>
          <w:kern w:val="2"/>
          <w:sz w:val="32"/>
          <w:szCs w:val="24"/>
          <w:lang w:val="en-US" w:eastAsia="zh-CN" w:bidi="ar-SA"/>
        </w:rPr>
        <w:t>赛轮金宇集团股份有限公司始终关注技术研发与创新，与高校、科研院所及国内外高端实验室广泛开展技术交流合作，引进了一大批国际国内技术专家，现已形成了具有自主知识产权的、具备持续创新能力的技术研发体系，搭建起了“产学研深度融合的开放式技术创新平台”，努力推动行业的健康持续发展。</w:t>
      </w:r>
    </w:p>
    <w:p>
      <w:pPr>
        <w:spacing w:line="360" w:lineRule="exact"/>
        <w:ind w:firstLine="420" w:firstLineChars="0"/>
        <w:jc w:val="left"/>
        <w:rPr>
          <w:rFonts w:hint="eastAsia" w:ascii="Times New Roman" w:hAnsi="Times New Roman" w:eastAsia="仿宋" w:cs="黑体"/>
          <w:kern w:val="2"/>
          <w:sz w:val="32"/>
          <w:szCs w:val="24"/>
          <w:lang w:val="en-US" w:eastAsia="zh-CN" w:bidi="ar-SA"/>
        </w:rPr>
      </w:pPr>
      <w:r>
        <w:rPr>
          <w:rFonts w:hint="eastAsia" w:ascii="Times New Roman" w:hAnsi="Times New Roman" w:eastAsia="仿宋" w:cs="黑体"/>
          <w:kern w:val="2"/>
          <w:sz w:val="32"/>
          <w:szCs w:val="24"/>
          <w:lang w:val="en-US" w:eastAsia="zh-CN" w:bidi="ar-SA"/>
        </w:rPr>
        <w:t>赛轮金宇集团股份有限公司一直坚持诚信为本，使用稳定、可靠的原材料，引进先进的工艺设备，采用高效、务实的管理方法，执行严格的质量控制标准，不断加强上下游合作，努力夯实管理基础，开拓创新，保持了稳定和健康运营，建立了进一步发展的良好基础。</w:t>
      </w:r>
    </w:p>
    <w:p>
      <w:pPr>
        <w:pStyle w:val="54"/>
        <w:spacing w:before="0" w:line="500" w:lineRule="exact"/>
        <w:ind w:firstLine="420" w:firstLineChars="0"/>
      </w:pPr>
      <w:r>
        <w:rPr>
          <w:rFonts w:hint="eastAsia"/>
        </w:rPr>
        <w:t>赛轮金宇集团历来十分重视企业的管理提升和两化建设，目前已经完成了包括BI、ERP、PLM、CRM、MES、EMS、客户电子商务平台、移动营销系统、智能参数化设计等不同层面信息化系统的建设和应用。</w:t>
      </w:r>
    </w:p>
    <w:p>
      <w:pPr>
        <w:pStyle w:val="54"/>
        <w:numPr>
          <w:ilvl w:val="1"/>
          <w:numId w:val="3"/>
        </w:numPr>
        <w:spacing w:before="0" w:line="500" w:lineRule="exact"/>
        <w:ind w:left="0" w:leftChars="0" w:firstLine="0" w:firstLineChars="0"/>
        <w:rPr>
          <w:rFonts w:hint="eastAsia"/>
          <w:lang w:val="en-US" w:eastAsia="zh-CN"/>
        </w:rPr>
      </w:pPr>
      <w:r>
        <w:rPr>
          <w:rFonts w:hint="eastAsia" w:ascii="仿宋" w:hAnsi="仿宋"/>
          <w:szCs w:val="32"/>
          <w:shd w:val="clear" w:color="auto" w:fill="FFFFFF"/>
          <w:lang w:val="en-US" w:eastAsia="zh-CN"/>
        </w:rPr>
        <w:t>项目背景</w:t>
      </w:r>
    </w:p>
    <w:p>
      <w:pPr>
        <w:spacing w:line="360" w:lineRule="exact"/>
        <w:ind w:firstLine="420" w:firstLineChars="0"/>
        <w:jc w:val="left"/>
        <w:rPr>
          <w:rFonts w:hint="eastAsia" w:ascii="仿宋" w:hAnsi="仿宋"/>
          <w:szCs w:val="32"/>
          <w:shd w:val="clear" w:color="auto" w:fill="FFFFFF"/>
        </w:rPr>
      </w:pPr>
      <w:r>
        <w:rPr>
          <w:rFonts w:hint="eastAsia" w:ascii="仿宋" w:hAnsi="仿宋"/>
          <w:szCs w:val="32"/>
          <w:shd w:val="clear" w:color="auto" w:fill="FFFFFF"/>
        </w:rPr>
        <w:t>随着制造业再次成为全球经济稳定发展的驱动力，世界各主要工业国家都加快了工业发展的步伐：从美国的“制造业复兴”计划到德国的“工业4.0”战略，再到“中国制造2025”发展规划，制造业正逐步成为各国经济发展的重中之重，引领未来制造业的方向也成为制造业强国竞争的一个战略制高点。</w:t>
      </w:r>
    </w:p>
    <w:p>
      <w:pPr>
        <w:spacing w:line="360" w:lineRule="exact"/>
        <w:ind w:firstLine="420" w:firstLineChars="0"/>
        <w:jc w:val="left"/>
        <w:rPr>
          <w:rFonts w:hint="eastAsia" w:ascii="仿宋" w:hAnsi="仿宋"/>
          <w:szCs w:val="32"/>
          <w:shd w:val="clear" w:color="auto" w:fill="FFFFFF"/>
        </w:rPr>
      </w:pPr>
      <w:r>
        <w:rPr>
          <w:rFonts w:hint="eastAsia" w:ascii="仿宋" w:hAnsi="仿宋"/>
          <w:szCs w:val="32"/>
          <w:shd w:val="clear" w:color="auto" w:fill="FFFFFF"/>
        </w:rPr>
        <w:t>《中国制造2025》提出，“着力发展智能装备和智能产品，加快机械、航空、船舶、汽车、轻工、纺织、食品、电子等行业生产设备的智能化改造。着力破解制约重点产业发展的核心基础零部件（元器件）、先进基础工艺、关键基础材料和产业技术基础瓶颈”，将基础装备的智能化、柔性化发展提到了更高的高度。</w:t>
      </w:r>
    </w:p>
    <w:p>
      <w:pPr>
        <w:spacing w:line="360" w:lineRule="exact"/>
        <w:ind w:firstLine="420" w:firstLineChars="0"/>
        <w:jc w:val="left"/>
        <w:rPr>
          <w:rFonts w:hint="eastAsia" w:ascii="仿宋" w:hAnsi="仿宋"/>
          <w:szCs w:val="32"/>
          <w:shd w:val="clear" w:color="auto" w:fill="FFFFFF"/>
        </w:rPr>
      </w:pPr>
      <w:r>
        <w:rPr>
          <w:rFonts w:hint="eastAsia" w:ascii="仿宋" w:hAnsi="仿宋"/>
          <w:szCs w:val="32"/>
          <w:shd w:val="clear" w:color="auto" w:fill="FFFFFF"/>
        </w:rPr>
        <w:t>企业提高生产力、缩短产品上市时间、采取更灵活的生产模式以及提高资源和能源利用率，是全球工业面临的挑战，也是“中国制造2025”提出的未来制造业的目标。基于制造环节的信息化、自动化、物联网、大数据，通过柔性制造、智能制造这种先进的生产模式，实现数字化工厂的理念将是大势所趋。</w:t>
      </w:r>
    </w:p>
    <w:p>
      <w:pPr>
        <w:pStyle w:val="54"/>
        <w:spacing w:before="0" w:line="500" w:lineRule="exact"/>
        <w:ind w:firstLine="420" w:firstLineChars="0"/>
      </w:pPr>
      <w:r>
        <w:t>随着信息的爆炸，以及云计算、大数据、物联网等的兴起</w:t>
      </w:r>
      <w:r>
        <w:rPr>
          <w:rFonts w:hint="eastAsia"/>
        </w:rPr>
        <w:t>，特别是工业4</w:t>
      </w:r>
      <w:r>
        <w:t>.0</w:t>
      </w:r>
      <w:r>
        <w:rPr>
          <w:rFonts w:hint="eastAsia"/>
        </w:rPr>
        <w:t>概念的提出，赛轮金宇也在积极通过学习了解新技术、新理念寻找提升企业管理思路和水平的有效方法措施。</w:t>
      </w:r>
    </w:p>
    <w:p>
      <w:pPr>
        <w:pStyle w:val="54"/>
        <w:spacing w:before="0" w:line="500" w:lineRule="exact"/>
        <w:ind w:firstLine="420" w:firstLineChars="0"/>
      </w:pPr>
      <w:r>
        <w:rPr>
          <w:rFonts w:hint="eastAsia"/>
        </w:rPr>
        <w:t>青岛天河制造业转型升级</w:t>
      </w:r>
      <w:r>
        <w:t>研究院</w:t>
      </w:r>
      <w:r>
        <w:rPr>
          <w:rFonts w:hint="eastAsia"/>
        </w:rPr>
        <w:t>有限公司（下称青岛智造研究院）是</w:t>
      </w:r>
      <w:r>
        <w:t>由国内智能制造服务龙头企业</w:t>
      </w:r>
      <w:r>
        <w:rPr>
          <w:rFonts w:hint="eastAsia"/>
        </w:rPr>
        <w:t>——</w:t>
      </w:r>
      <w:r>
        <w:t>天河智造（北京）科技股份有限公司</w:t>
      </w:r>
      <w:r>
        <w:rPr>
          <w:rFonts w:hint="eastAsia"/>
        </w:rPr>
        <w:t>，</w:t>
      </w:r>
      <w:r>
        <w:t>青岛西海岸新区区属国有企业</w:t>
      </w:r>
      <w:r>
        <w:rPr>
          <w:rFonts w:hint="eastAsia"/>
        </w:rPr>
        <w:t>——</w:t>
      </w:r>
      <w:r>
        <w:t>青岛开发区投资建设集团有限公司</w:t>
      </w:r>
      <w:r>
        <w:rPr>
          <w:rFonts w:hint="eastAsia"/>
        </w:rPr>
        <w:t>，以及华夏安健科技集团</w:t>
      </w:r>
      <w:r>
        <w:t>共同</w:t>
      </w:r>
      <w:r>
        <w:rPr>
          <w:rFonts w:hint="eastAsia"/>
        </w:rPr>
        <w:t>投资于2</w:t>
      </w:r>
      <w:r>
        <w:t>017</w:t>
      </w:r>
      <w:r>
        <w:rPr>
          <w:rFonts w:hint="eastAsia"/>
        </w:rPr>
        <w:t>年1</w:t>
      </w:r>
      <w:r>
        <w:t>1</w:t>
      </w:r>
      <w:r>
        <w:rPr>
          <w:rFonts w:hint="eastAsia"/>
        </w:rPr>
        <w:t>月创建，通过引进了清华大学先进制造专家团队高端智库，汇聚众人之势，众人之智，为中国制造业企业提供专业、高效的软硬件整体解决方案。</w:t>
      </w:r>
    </w:p>
    <w:p>
      <w:pPr>
        <w:pStyle w:val="54"/>
        <w:numPr>
          <w:numId w:val="0"/>
        </w:numPr>
        <w:spacing w:before="0" w:line="500" w:lineRule="exact"/>
        <w:ind w:leftChars="0" w:firstLine="420" w:firstLineChars="0"/>
        <w:rPr>
          <w:rFonts w:hint="eastAsia"/>
          <w:lang w:val="en-US" w:eastAsia="zh-CN"/>
        </w:rPr>
      </w:pPr>
      <w:r>
        <w:rPr>
          <w:rFonts w:hint="eastAsia"/>
        </w:rPr>
        <w:t>青岛智造研究院通过与国内工业大数据知名专家团队合作，为青岛经济开发区企业进行了一轮工业大数据理论、价值、应用的交流活动，得到了赛轮金宇集团领导的关注。双方就如何结合赛轮金宇的业务特点和大数据发展成果进行了多次深入交流，并取得了一定成果。</w:t>
      </w:r>
    </w:p>
    <w:p>
      <w:pPr>
        <w:pStyle w:val="54"/>
        <w:numPr>
          <w:ilvl w:val="1"/>
          <w:numId w:val="3"/>
        </w:numPr>
        <w:spacing w:before="0" w:line="500" w:lineRule="exact"/>
        <w:ind w:left="0" w:leftChars="0" w:firstLine="0" w:firstLineChars="0"/>
        <w:rPr>
          <w:rFonts w:hint="eastAsia"/>
          <w:lang w:val="en-US" w:eastAsia="zh-CN"/>
        </w:rPr>
      </w:pPr>
      <w:r>
        <w:rPr>
          <w:rFonts w:hint="eastAsia"/>
          <w:lang w:val="en-US" w:eastAsia="zh-CN"/>
        </w:rPr>
        <w:t>需求分析</w:t>
      </w:r>
    </w:p>
    <w:p>
      <w:pPr>
        <w:pStyle w:val="54"/>
        <w:spacing w:before="0" w:line="500" w:lineRule="exact"/>
        <w:ind w:firstLine="420" w:firstLineChars="0"/>
        <w:rPr>
          <w:rFonts w:hint="eastAsia"/>
          <w:lang w:val="en-US" w:eastAsia="zh-CN"/>
        </w:rPr>
      </w:pPr>
      <w:r>
        <w:rPr>
          <w:rFonts w:hint="eastAsia" w:ascii="Times New Roman" w:hAnsi="Times New Roman" w:eastAsia="仿宋" w:cs="黑体"/>
          <w:kern w:val="2"/>
          <w:sz w:val="32"/>
          <w:szCs w:val="24"/>
          <w:lang w:val="en-US" w:eastAsia="zh-CN" w:bidi="ar-SA"/>
        </w:rPr>
        <w:t>赛轮金宇集团股份有限公司</w:t>
      </w:r>
      <w:r>
        <w:rPr>
          <w:rFonts w:hint="eastAsia" w:cs="黑体"/>
          <w:kern w:val="2"/>
          <w:sz w:val="32"/>
          <w:szCs w:val="24"/>
          <w:lang w:val="en-US" w:eastAsia="zh-CN" w:bidi="ar-SA"/>
        </w:rPr>
        <w:t>决定</w:t>
      </w:r>
      <w:r>
        <w:rPr>
          <w:rFonts w:hint="eastAsia"/>
        </w:rPr>
        <w:t>启动以赛轮金宇为样板的轮胎行业的工业大数据应用研究项目，</w:t>
      </w:r>
      <w:r>
        <w:rPr>
          <w:rFonts w:hint="eastAsia"/>
          <w:lang w:val="en-US" w:eastAsia="zh-CN"/>
        </w:rPr>
        <w:t>项目主要内容是针对如下图示工艺，针对压出生产线相关设备模拟量信号，通过工业大数据应用研究，对数据进行模式识别，采集特征，研究该特征库与产品质量之间的关系；</w:t>
      </w:r>
    </w:p>
    <w:p>
      <w:pPr>
        <w:pStyle w:val="54"/>
        <w:spacing w:before="0" w:line="240" w:lineRule="auto"/>
        <w:ind w:firstLine="420" w:firstLineChars="0"/>
        <w:rPr>
          <w:rFonts w:hint="eastAsia"/>
          <w:lang w:val="en-US" w:eastAsia="zh-CN"/>
        </w:rPr>
      </w:pPr>
      <w:r>
        <w:rPr>
          <w:rFonts w:hint="eastAsia"/>
          <w:lang w:val="en-US" w:eastAsia="zh-CN"/>
        </w:rPr>
        <w:pict>
          <v:shape id="_x0000_i1027" o:spt="75" alt="微信图片_20180515092206" type="#_x0000_t75" style="height:282.9pt;width:415.25pt;" filled="f" o:preferrelative="t" stroked="f" coordsize="21600,21600">
            <v:path/>
            <v:fill on="f" focussize="0,0"/>
            <v:stroke on="f"/>
            <v:imagedata r:id="rId5" o:title="微信图片_20180515092206"/>
            <o:lock v:ext="edit" aspectratio="t"/>
            <w10:wrap type="none"/>
            <w10:anchorlock/>
          </v:shape>
        </w:pict>
      </w:r>
    </w:p>
    <w:p>
      <w:pPr>
        <w:pStyle w:val="54"/>
        <w:numPr>
          <w:numId w:val="0"/>
        </w:numPr>
        <w:spacing w:before="0" w:line="500" w:lineRule="exact"/>
        <w:rPr>
          <w:rFonts w:hint="eastAsia"/>
          <w:lang w:val="en-US" w:eastAsia="zh-CN"/>
        </w:rPr>
      </w:pPr>
      <w:r>
        <w:rPr>
          <w:rFonts w:hint="eastAsia"/>
          <w:lang w:val="en-US" w:eastAsia="zh-CN"/>
        </w:rPr>
        <w:t>具体需求：</w:t>
      </w:r>
    </w:p>
    <w:p>
      <w:pPr>
        <w:pStyle w:val="54"/>
        <w:numPr>
          <w:ilvl w:val="0"/>
          <w:numId w:val="4"/>
        </w:numPr>
        <w:spacing w:before="0" w:line="500" w:lineRule="exact"/>
        <w:ind w:left="425" w:leftChars="0" w:hanging="425" w:firstLineChars="0"/>
        <w:rPr>
          <w:rFonts w:hint="eastAsia"/>
          <w:lang w:val="en-US" w:eastAsia="zh-CN"/>
        </w:rPr>
      </w:pPr>
      <w:r>
        <w:rPr>
          <w:rFonts w:hint="eastAsia"/>
          <w:lang w:val="en-US" w:eastAsia="zh-CN"/>
        </w:rPr>
        <w:t>生产线实时生产状况数据有效存储利用；</w:t>
      </w:r>
    </w:p>
    <w:p>
      <w:pPr>
        <w:pStyle w:val="54"/>
        <w:numPr>
          <w:ilvl w:val="0"/>
          <w:numId w:val="4"/>
        </w:numPr>
        <w:spacing w:before="0" w:line="500" w:lineRule="exact"/>
        <w:ind w:left="425" w:leftChars="0" w:hanging="425" w:firstLineChars="0"/>
        <w:rPr>
          <w:rFonts w:hint="eastAsia"/>
          <w:lang w:val="en-US" w:eastAsia="zh-CN"/>
        </w:rPr>
      </w:pPr>
      <w:r>
        <w:rPr>
          <w:rFonts w:hint="eastAsia"/>
          <w:lang w:val="en-US" w:eastAsia="zh-CN"/>
        </w:rPr>
        <w:t>根据</w:t>
      </w:r>
      <w:r>
        <w:rPr>
          <w:rFonts w:hint="eastAsia" w:ascii="Times New Roman" w:hAnsi="Times New Roman" w:eastAsia="仿宋" w:cs="黑体"/>
          <w:kern w:val="2"/>
          <w:sz w:val="32"/>
          <w:szCs w:val="24"/>
          <w:lang w:val="en-US" w:eastAsia="zh-CN" w:bidi="ar-SA"/>
        </w:rPr>
        <w:t>赛轮金宇集团股份有限公司</w:t>
      </w:r>
      <w:r>
        <w:rPr>
          <w:rFonts w:hint="eastAsia" w:cs="黑体"/>
          <w:kern w:val="2"/>
          <w:sz w:val="32"/>
          <w:szCs w:val="24"/>
          <w:lang w:val="en-US" w:eastAsia="zh-CN" w:bidi="ar-SA"/>
        </w:rPr>
        <w:t>对“压出线”上相关设备的传感器传出的历史数据，进行大数据应用分析，提供商业价值信息；</w:t>
      </w:r>
    </w:p>
    <w:p>
      <w:pPr>
        <w:pStyle w:val="54"/>
        <w:numPr>
          <w:ilvl w:val="0"/>
          <w:numId w:val="4"/>
        </w:numPr>
        <w:spacing w:before="0" w:line="500" w:lineRule="exact"/>
        <w:ind w:left="425" w:leftChars="0" w:hanging="425" w:firstLineChars="0"/>
        <w:rPr>
          <w:rFonts w:hint="eastAsia"/>
          <w:lang w:val="en-US" w:eastAsia="zh-CN"/>
        </w:rPr>
      </w:pPr>
      <w:r>
        <w:rPr>
          <w:rFonts w:hint="eastAsia" w:cs="黑体"/>
          <w:kern w:val="2"/>
          <w:sz w:val="32"/>
          <w:szCs w:val="24"/>
          <w:lang w:val="en-US" w:eastAsia="zh-CN" w:bidi="ar-SA"/>
        </w:rPr>
        <w:t>通过对已有数据的分析结果，对设备进行监控；</w:t>
      </w:r>
    </w:p>
    <w:p>
      <w:pPr>
        <w:pStyle w:val="54"/>
        <w:numPr>
          <w:ilvl w:val="0"/>
          <w:numId w:val="4"/>
        </w:numPr>
        <w:spacing w:before="0" w:line="500" w:lineRule="exact"/>
        <w:ind w:left="425" w:leftChars="0" w:hanging="425" w:firstLineChars="0"/>
        <w:rPr>
          <w:rFonts w:hint="eastAsia"/>
          <w:lang w:val="en-US" w:eastAsia="zh-CN"/>
        </w:rPr>
      </w:pPr>
      <w:r>
        <w:rPr>
          <w:rFonts w:hint="eastAsia" w:cs="黑体"/>
          <w:kern w:val="2"/>
          <w:sz w:val="32"/>
          <w:szCs w:val="24"/>
          <w:lang w:val="en-US" w:eastAsia="zh-CN" w:bidi="ar-SA"/>
        </w:rPr>
        <w:t>通过对已有数据的分析结果，对轮胎产品进行监控评估；</w:t>
      </w:r>
    </w:p>
    <w:p>
      <w:pPr>
        <w:pStyle w:val="54"/>
        <w:numPr>
          <w:numId w:val="0"/>
        </w:numPr>
        <w:spacing w:before="0" w:line="500" w:lineRule="exact"/>
        <w:ind w:leftChars="0"/>
        <w:rPr>
          <w:rFonts w:hint="eastAsia"/>
          <w:lang w:val="en-US" w:eastAsia="zh-CN"/>
        </w:rPr>
      </w:pPr>
      <w:r>
        <w:rPr>
          <w:rFonts w:hint="eastAsia"/>
          <w:b/>
          <w:bCs/>
          <w:lang w:val="en-US" w:eastAsia="zh-CN"/>
        </w:rPr>
        <w:br w:type="page"/>
      </w:r>
      <w:r>
        <w:rPr>
          <w:rFonts w:hint="eastAsia"/>
          <w:b/>
          <w:bCs/>
          <w:lang w:val="en-US" w:eastAsia="zh-CN"/>
        </w:rPr>
        <w:t>2 项目总体设计方案</w:t>
      </w:r>
    </w:p>
    <w:p>
      <w:pPr>
        <w:pStyle w:val="54"/>
        <w:numPr>
          <w:numId w:val="0"/>
        </w:numPr>
        <w:spacing w:before="0" w:line="500" w:lineRule="exact"/>
        <w:rPr>
          <w:rFonts w:hint="eastAsia"/>
          <w:lang w:val="en-US" w:eastAsia="zh-CN"/>
        </w:rPr>
      </w:pPr>
      <w:r>
        <w:rPr>
          <w:rFonts w:hint="eastAsia"/>
          <w:lang w:val="en-US" w:eastAsia="zh-CN"/>
        </w:rPr>
        <w:t>2.1 设计目标</w:t>
      </w:r>
    </w:p>
    <w:p>
      <w:pPr>
        <w:pStyle w:val="54"/>
        <w:spacing w:before="0" w:line="500" w:lineRule="exact"/>
        <w:ind w:left="0" w:leftChars="0" w:firstLine="0" w:firstLineChars="0"/>
      </w:pPr>
      <w:r>
        <w:rPr>
          <w:rFonts w:hint="eastAsia"/>
          <w:lang w:val="en-US" w:eastAsia="zh-CN"/>
        </w:rPr>
        <w:t>针对压出生产线相关设备模拟量信号，通过工业大数据应用研究，对数据进行模式识别，采集特征，研究该特征库与产品质量之间的关系,</w:t>
      </w:r>
      <w:r>
        <w:rPr>
          <w:rFonts w:hint="eastAsia"/>
        </w:rPr>
        <w:t>并</w:t>
      </w:r>
      <w:r>
        <w:rPr>
          <w:rFonts w:hint="eastAsia"/>
          <w:lang w:val="en-US" w:eastAsia="zh-CN"/>
        </w:rPr>
        <w:t>由此</w:t>
      </w:r>
      <w:r>
        <w:rPr>
          <w:rFonts w:hint="eastAsia"/>
        </w:rPr>
        <w:t>确定了如下项目目标：</w:t>
      </w:r>
    </w:p>
    <w:p>
      <w:pPr>
        <w:pStyle w:val="54"/>
        <w:numPr>
          <w:ilvl w:val="0"/>
          <w:numId w:val="5"/>
        </w:numPr>
        <w:spacing w:before="0" w:line="500" w:lineRule="exact"/>
        <w:ind w:left="425" w:leftChars="0" w:hanging="425" w:firstLineChars="0"/>
      </w:pPr>
      <w:r>
        <w:rPr>
          <w:rFonts w:hint="eastAsia"/>
        </w:rPr>
        <w:t>以轮胎生产中对产品质量影响较大的“压出线”工序的生产数据为基础，进行工业大数据应用的研究；</w:t>
      </w:r>
    </w:p>
    <w:p>
      <w:pPr>
        <w:pStyle w:val="54"/>
        <w:numPr>
          <w:ilvl w:val="0"/>
          <w:numId w:val="5"/>
        </w:numPr>
        <w:spacing w:before="0" w:line="500" w:lineRule="exact"/>
        <w:ind w:left="425" w:leftChars="0" w:hanging="425" w:firstLineChars="0"/>
      </w:pPr>
      <w:r>
        <w:rPr>
          <w:rFonts w:hint="eastAsia"/>
        </w:rPr>
        <w:t>研究成果包括但不限于：</w:t>
      </w:r>
    </w:p>
    <w:p>
      <w:pPr>
        <w:pStyle w:val="54"/>
        <w:numPr>
          <w:ilvl w:val="0"/>
          <w:numId w:val="6"/>
        </w:numPr>
        <w:spacing w:before="0" w:line="500" w:lineRule="exact"/>
        <w:ind w:left="840" w:leftChars="0"/>
        <w:rPr>
          <w:rFonts w:hint="eastAsia"/>
        </w:rPr>
      </w:pPr>
      <w:r>
        <w:rPr>
          <w:rFonts w:hint="eastAsia"/>
        </w:rPr>
        <w:t>工业大数据技术应用在轮胎行业价值分析报告；</w:t>
      </w:r>
    </w:p>
    <w:p>
      <w:pPr>
        <w:pStyle w:val="54"/>
        <w:numPr>
          <w:ilvl w:val="0"/>
          <w:numId w:val="6"/>
        </w:numPr>
        <w:spacing w:before="0" w:line="500" w:lineRule="exact"/>
        <w:ind w:left="840" w:leftChars="0"/>
      </w:pPr>
      <w:r>
        <w:rPr>
          <w:rFonts w:hint="eastAsia"/>
        </w:rPr>
        <w:t>工业数据的采集和清洗方式设计方案及其数据成果；</w:t>
      </w:r>
    </w:p>
    <w:p>
      <w:pPr>
        <w:pStyle w:val="54"/>
        <w:numPr>
          <w:ilvl w:val="0"/>
          <w:numId w:val="6"/>
        </w:numPr>
        <w:spacing w:before="0" w:line="500" w:lineRule="exact"/>
        <w:ind w:left="840" w:leftChars="0"/>
      </w:pPr>
      <w:r>
        <w:rPr>
          <w:rFonts w:hint="eastAsia"/>
        </w:rPr>
        <w:t>对“压出线”生产设备的生产数据进行特征分析，与生产工艺工程师共同研究并验证该特征库与产品质量间关系的研究报告；</w:t>
      </w:r>
    </w:p>
    <w:p>
      <w:pPr>
        <w:pStyle w:val="54"/>
        <w:numPr>
          <w:ilvl w:val="0"/>
          <w:numId w:val="6"/>
        </w:numPr>
        <w:spacing w:before="0" w:line="500" w:lineRule="exact"/>
        <w:ind w:left="840" w:leftChars="0"/>
      </w:pPr>
      <w:r>
        <w:rPr>
          <w:rFonts w:hint="eastAsia"/>
        </w:rPr>
        <w:t>结合赛轮金宇企业信息化建设情况和工业大数据应用模式，共同编制大数据应用成果实时服务于生产的设计报告；</w:t>
      </w:r>
    </w:p>
    <w:p>
      <w:pPr>
        <w:pStyle w:val="54"/>
        <w:numPr>
          <w:ilvl w:val="0"/>
          <w:numId w:val="6"/>
        </w:numPr>
        <w:spacing w:before="0" w:line="500" w:lineRule="exact"/>
        <w:ind w:left="840" w:leftChars="0"/>
      </w:pPr>
      <w:r>
        <w:rPr>
          <w:rFonts w:hint="eastAsia"/>
        </w:rPr>
        <w:t>依据“压出线”工序的工业大数据应用研究成果，对企业其他重要生产工序设备进行分析，为企业内工业大数据应用广泛应用提出设想方案。</w:t>
      </w:r>
    </w:p>
    <w:p>
      <w:pPr>
        <w:pStyle w:val="54"/>
        <w:numPr>
          <w:ilvl w:val="0"/>
          <w:numId w:val="5"/>
        </w:numPr>
        <w:spacing w:before="0" w:line="500" w:lineRule="exact"/>
        <w:ind w:left="425" w:leftChars="0" w:hanging="425" w:firstLineChars="0"/>
      </w:pPr>
      <w:r>
        <w:rPr>
          <w:rFonts w:hint="eastAsia"/>
        </w:rPr>
        <w:t>研究将分步骤逐步开展，参照赛轮金宇和青岛智造研究院科研工作要求执行并依照时间节点要求提交工作成果。</w:t>
      </w:r>
    </w:p>
    <w:p>
      <w:pPr>
        <w:pStyle w:val="54"/>
        <w:numPr>
          <w:numId w:val="0"/>
        </w:numPr>
        <w:spacing w:before="0" w:line="500" w:lineRule="exact"/>
        <w:ind w:leftChars="0"/>
      </w:pPr>
    </w:p>
    <w:p>
      <w:pPr>
        <w:pStyle w:val="54"/>
        <w:numPr>
          <w:numId w:val="0"/>
        </w:numPr>
        <w:spacing w:before="0" w:line="500" w:lineRule="exact"/>
        <w:rPr>
          <w:rFonts w:hint="eastAsia"/>
          <w:lang w:val="en-US" w:eastAsia="zh-CN"/>
        </w:rPr>
      </w:pPr>
      <w:r>
        <w:rPr>
          <w:rFonts w:hint="eastAsia"/>
          <w:lang w:val="en-US" w:eastAsia="zh-CN"/>
        </w:rPr>
        <w:t>2.2 设计原则</w:t>
      </w:r>
    </w:p>
    <w:p>
      <w:pPr>
        <w:pStyle w:val="54"/>
        <w:numPr>
          <w:numId w:val="0"/>
        </w:numPr>
        <w:spacing w:before="0" w:line="500" w:lineRule="exact"/>
        <w:ind w:left="420" w:leftChars="0"/>
      </w:pPr>
      <w:r>
        <w:rPr>
          <w:rFonts w:hint="eastAsia"/>
          <w:lang w:val="en-US" w:eastAsia="zh-CN"/>
        </w:rPr>
        <w:t xml:space="preserve">a. </w:t>
      </w:r>
      <w:r>
        <w:rPr>
          <w:rFonts w:hint="eastAsia"/>
        </w:rPr>
        <w:t>工业大数据预测的基本原理：</w:t>
      </w:r>
    </w:p>
    <w:p>
      <w:pPr>
        <w:pStyle w:val="54"/>
        <w:spacing w:before="0" w:line="500" w:lineRule="exact"/>
        <w:ind w:left="840" w:firstLine="0" w:firstLineChars="0"/>
      </w:pPr>
      <w:r>
        <w:rPr>
          <w:rFonts w:hint="eastAsia"/>
        </w:rPr>
        <w:t>通过对工业生产过程中得到历史大数据和经验信息的分析，找到与正常生产有异的数据特征趋势，并在未来出现该趋势时及时预警。</w:t>
      </w:r>
    </w:p>
    <w:p>
      <w:pPr>
        <w:pStyle w:val="54"/>
        <w:numPr>
          <w:numId w:val="0"/>
        </w:numPr>
        <w:spacing w:before="0" w:line="500" w:lineRule="exact"/>
        <w:ind w:left="420" w:leftChars="0"/>
      </w:pPr>
      <w:r>
        <w:rPr>
          <w:rFonts w:hint="eastAsia"/>
          <w:lang w:val="en-US" w:eastAsia="zh-CN"/>
        </w:rPr>
        <w:t xml:space="preserve">b. </w:t>
      </w:r>
      <w:r>
        <w:rPr>
          <w:rFonts w:hint="eastAsia"/>
        </w:rPr>
        <w:t>工业大数据预测的价值体现：</w:t>
      </w:r>
    </w:p>
    <w:p>
      <w:pPr>
        <w:pStyle w:val="54"/>
        <w:spacing w:before="0" w:line="500" w:lineRule="exact"/>
        <w:ind w:left="840" w:firstLine="0" w:firstLineChars="0"/>
        <w:rPr>
          <w:rFonts w:hint="eastAsia"/>
        </w:rPr>
      </w:pPr>
      <w:r>
        <w:rPr>
          <w:rFonts w:hint="eastAsia"/>
        </w:rPr>
        <w:t>工业大数据预测的价值体现在能够在发生数据趋势时进行预警，提前在异常发生之前提醒人们进行规避和防控；将传统的报警改为真正的预警。</w:t>
      </w:r>
    </w:p>
    <w:p>
      <w:pPr>
        <w:pStyle w:val="54"/>
        <w:spacing w:before="0" w:line="500" w:lineRule="exact"/>
        <w:ind w:left="0" w:leftChars="0" w:firstLine="297" w:firstLineChars="100"/>
      </w:pPr>
      <w:r>
        <w:rPr>
          <w:rFonts w:hint="eastAsia"/>
          <w:lang w:val="en-US" w:eastAsia="zh-CN"/>
        </w:rPr>
        <w:t xml:space="preserve">c. </w:t>
      </w:r>
      <w:r>
        <w:rPr>
          <w:rFonts w:hint="eastAsia"/>
        </w:rPr>
        <w:t>工业大数据预测常用的业务环境：</w:t>
      </w:r>
    </w:p>
    <w:p>
      <w:pPr>
        <w:pStyle w:val="54"/>
        <w:numPr>
          <w:numId w:val="0"/>
        </w:numPr>
        <w:spacing w:before="0" w:line="500" w:lineRule="exact"/>
        <w:ind w:left="840" w:leftChars="0"/>
        <w:rPr>
          <w:rFonts w:hint="eastAsia"/>
        </w:rPr>
      </w:pPr>
      <w:r>
        <w:rPr>
          <w:rFonts w:hint="eastAsia"/>
          <w:lang w:val="en-US" w:eastAsia="zh-CN"/>
        </w:rPr>
        <w:t xml:space="preserve">i. </w:t>
      </w:r>
      <w:r>
        <w:rPr>
          <w:rFonts w:hint="eastAsia"/>
        </w:rPr>
        <w:t>高设备价值；</w:t>
      </w:r>
    </w:p>
    <w:p>
      <w:pPr>
        <w:pStyle w:val="54"/>
        <w:numPr>
          <w:numId w:val="0"/>
        </w:numPr>
        <w:spacing w:before="0" w:line="500" w:lineRule="exact"/>
        <w:ind w:left="840" w:leftChars="0"/>
      </w:pPr>
      <w:r>
        <w:rPr>
          <w:rFonts w:hint="eastAsia"/>
          <w:lang w:val="en-US" w:eastAsia="zh-CN"/>
        </w:rPr>
        <w:t xml:space="preserve">ii. </w:t>
      </w:r>
      <w:r>
        <w:rPr>
          <w:rFonts w:hint="eastAsia"/>
        </w:rPr>
        <w:t>高产品质量价值且产品质量与生产设备关系紧密；</w:t>
      </w:r>
    </w:p>
    <w:p>
      <w:pPr>
        <w:pStyle w:val="54"/>
        <w:numPr>
          <w:numId w:val="0"/>
        </w:numPr>
        <w:spacing w:before="0" w:line="500" w:lineRule="exact"/>
        <w:ind w:left="840" w:leftChars="0"/>
      </w:pPr>
      <w:r>
        <w:rPr>
          <w:rFonts w:hint="eastAsia"/>
          <w:lang w:val="en-US" w:eastAsia="zh-CN"/>
        </w:rPr>
        <w:t xml:space="preserve">iii. </w:t>
      </w:r>
      <w:r>
        <w:rPr>
          <w:rFonts w:hint="eastAsia"/>
        </w:rPr>
        <w:t>高安全价值。</w:t>
      </w:r>
    </w:p>
    <w:p>
      <w:pPr>
        <w:pStyle w:val="54"/>
        <w:numPr>
          <w:numId w:val="0"/>
        </w:numPr>
        <w:spacing w:before="0" w:line="500" w:lineRule="exact"/>
        <w:ind w:left="420" w:leftChars="0"/>
      </w:pPr>
      <w:r>
        <w:rPr>
          <w:rFonts w:hint="eastAsia"/>
          <w:lang w:val="en-US" w:eastAsia="zh-CN"/>
        </w:rPr>
        <w:t xml:space="preserve">d. </w:t>
      </w:r>
      <w:r>
        <w:rPr>
          <w:rFonts w:hint="eastAsia"/>
        </w:rPr>
        <w:t>大数据工具对于工业大数据预测的作用：</w:t>
      </w:r>
    </w:p>
    <w:p>
      <w:pPr>
        <w:pStyle w:val="54"/>
        <w:spacing w:before="0" w:line="500" w:lineRule="exact"/>
        <w:ind w:left="840" w:firstLine="0" w:firstLineChars="0"/>
        <w:rPr>
          <w:rFonts w:hint="eastAsia"/>
        </w:rPr>
      </w:pPr>
      <w:r>
        <w:rPr>
          <w:rFonts w:hint="eastAsia"/>
        </w:rPr>
        <w:t>大数据分析涉及到数据量和数据复杂的，靠人工或其他简单信息化技术难以执行的；大数据工具则是通过科学理论、高效工具、友好交互，大大提高人们进行大数据的效率</w:t>
      </w:r>
    </w:p>
    <w:p>
      <w:pPr>
        <w:pStyle w:val="54"/>
        <w:numPr>
          <w:numId w:val="0"/>
        </w:numPr>
        <w:spacing w:before="0" w:line="500" w:lineRule="exact"/>
        <w:ind w:leftChars="0" w:firstLine="297" w:firstLineChars="100"/>
      </w:pPr>
      <w:r>
        <w:rPr>
          <w:rFonts w:hint="eastAsia"/>
          <w:lang w:val="en-US" w:eastAsia="zh-CN"/>
        </w:rPr>
        <w:t xml:space="preserve">e. </w:t>
      </w:r>
      <w:r>
        <w:rPr>
          <w:rFonts w:hint="eastAsia"/>
        </w:rPr>
        <w:t>大数据工具的通用性依据：</w:t>
      </w:r>
    </w:p>
    <w:p>
      <w:pPr>
        <w:pStyle w:val="54"/>
        <w:spacing w:before="0" w:line="500" w:lineRule="exact"/>
        <w:ind w:left="840" w:firstLine="0" w:firstLineChars="0"/>
      </w:pPr>
      <w:r>
        <w:rPr>
          <w:rFonts w:hint="eastAsia"/>
        </w:rPr>
        <w:t>本大数据工具使用了“归一化”计算方式将需要计算的大数据进行处理，消除各种不同业务数据间的业务差异，仅保留业务数据自身之间的数学差异性。</w:t>
      </w:r>
    </w:p>
    <w:p>
      <w:pPr>
        <w:pStyle w:val="54"/>
        <w:numPr>
          <w:numId w:val="0"/>
        </w:numPr>
        <w:spacing w:before="0" w:line="500" w:lineRule="exact"/>
        <w:ind w:firstLine="297" w:firstLineChars="100"/>
      </w:pPr>
      <w:r>
        <w:rPr>
          <w:rFonts w:hint="eastAsia"/>
          <w:lang w:val="en-US" w:eastAsia="zh-CN"/>
        </w:rPr>
        <w:t xml:space="preserve">f. </w:t>
      </w:r>
      <w:r>
        <w:rPr>
          <w:rFonts w:hint="eastAsia"/>
        </w:rPr>
        <w:t>大数据工具的数据复杂度要求：</w:t>
      </w:r>
    </w:p>
    <w:p>
      <w:pPr>
        <w:pStyle w:val="54"/>
        <w:spacing w:before="0" w:line="500" w:lineRule="exact"/>
        <w:ind w:left="840" w:firstLine="0" w:firstLineChars="0"/>
        <w:rPr>
          <w:rFonts w:hint="eastAsia"/>
        </w:rPr>
      </w:pPr>
      <w:r>
        <w:rPr>
          <w:rFonts w:hint="eastAsia"/>
        </w:rPr>
        <w:t>大数据工具在处理复杂度较高的源数据时具有明显的优势。如果是简单的2、3维度数据，人工不需要使用特殊工具即可处理。所以，建议至少选择5个维度以上源数据进行计算和分析。</w:t>
      </w:r>
    </w:p>
    <w:p>
      <w:pPr>
        <w:pStyle w:val="54"/>
        <w:spacing w:before="0" w:line="500" w:lineRule="exact"/>
        <w:rPr>
          <w:rFonts w:hint="eastAsia"/>
        </w:rPr>
      </w:pPr>
    </w:p>
    <w:p>
      <w:pPr>
        <w:pStyle w:val="54"/>
        <w:spacing w:before="0" w:line="500" w:lineRule="exact"/>
        <w:ind w:left="0" w:leftChars="0" w:firstLine="0" w:firstLineChars="0"/>
        <w:rPr>
          <w:rFonts w:hint="eastAsia"/>
          <w:lang w:val="en-US" w:eastAsia="zh-CN"/>
        </w:rPr>
      </w:pPr>
      <w:r>
        <w:rPr>
          <w:rFonts w:hint="eastAsia"/>
          <w:lang w:val="en-US" w:eastAsia="zh-CN"/>
        </w:rPr>
        <w:t>2.3 项目特点</w:t>
      </w:r>
    </w:p>
    <w:p>
      <w:pPr>
        <w:pStyle w:val="54"/>
        <w:numPr>
          <w:numId w:val="0"/>
        </w:numPr>
        <w:spacing w:before="0" w:line="500" w:lineRule="exact"/>
        <w:ind w:left="420" w:leftChars="0"/>
        <w:rPr>
          <w:rFonts w:hint="eastAsia"/>
        </w:rPr>
      </w:pPr>
      <w:r>
        <w:rPr>
          <w:rFonts w:hint="eastAsia"/>
          <w:lang w:val="en-US" w:eastAsia="zh-CN"/>
        </w:rPr>
        <w:t xml:space="preserve">a. </w:t>
      </w:r>
      <w:r>
        <w:rPr>
          <w:rFonts w:hint="eastAsia"/>
        </w:rPr>
        <w:t>本项目是一个研究性项目，在达成项目的最终目标的过程中，会对执行过程中会根据对初始计划和方案的执行效果不断进行分析、判别、完善和再试验，所以项目的不确定性较强，需要做好技术风险和进度风险的规避和应对；</w:t>
      </w:r>
    </w:p>
    <w:p>
      <w:pPr>
        <w:pStyle w:val="54"/>
        <w:numPr>
          <w:numId w:val="0"/>
        </w:numPr>
        <w:spacing w:before="0" w:line="500" w:lineRule="exact"/>
        <w:ind w:left="420" w:leftChars="0"/>
        <w:rPr>
          <w:rFonts w:hint="eastAsia"/>
        </w:rPr>
      </w:pPr>
      <w:r>
        <w:rPr>
          <w:rFonts w:hint="eastAsia"/>
          <w:lang w:val="en-US" w:eastAsia="zh-CN"/>
        </w:rPr>
        <w:t xml:space="preserve">b. </w:t>
      </w:r>
      <w:r>
        <w:rPr>
          <w:rFonts w:hint="eastAsia"/>
        </w:rPr>
        <w:t>大数据预测不是无的放矢，而是进行预测猜想的验证过程，所以要设定基础猜想及其支撑和验证条件，并通过实验结果验证猜想正确性；所以项目所选择的数据来源一定要覆盖验证所需的数据，这些数据中有些对应着正常，有些对应着异常，数据比例应该参考</w:t>
      </w:r>
      <w:r>
        <w:t>巴莱多定律</w:t>
      </w:r>
      <w:r>
        <w:rPr>
          <w:rFonts w:hint="eastAsia"/>
        </w:rPr>
        <w:t>（俗称</w:t>
      </w:r>
      <w:r>
        <w:t>28</w:t>
      </w:r>
      <w:r>
        <w:rPr>
          <w:rFonts w:hint="eastAsia"/>
        </w:rPr>
        <w:t>法则）；</w:t>
      </w:r>
    </w:p>
    <w:p>
      <w:pPr>
        <w:pStyle w:val="54"/>
        <w:numPr>
          <w:numId w:val="0"/>
        </w:numPr>
        <w:spacing w:before="0" w:line="500" w:lineRule="exact"/>
        <w:ind w:left="420" w:leftChars="0"/>
        <w:rPr>
          <w:rFonts w:hint="eastAsia"/>
        </w:rPr>
      </w:pPr>
      <w:r>
        <w:rPr>
          <w:rFonts w:hint="eastAsia"/>
          <w:lang w:val="en-US" w:eastAsia="zh-CN"/>
        </w:rPr>
        <w:t xml:space="preserve">c. </w:t>
      </w:r>
      <w:r>
        <w:rPr>
          <w:rFonts w:hint="eastAsia"/>
        </w:rPr>
        <w:t>本项目中使用的大数据工具是新一代产品，其运算效率是版本1</w:t>
      </w:r>
      <w:r>
        <w:t>.0</w:t>
      </w:r>
      <w:r>
        <w:rPr>
          <w:rFonts w:hint="eastAsia"/>
        </w:rPr>
        <w:t>的约1</w:t>
      </w:r>
      <w:r>
        <w:t>00</w:t>
      </w:r>
      <w:r>
        <w:rPr>
          <w:rFonts w:hint="eastAsia"/>
        </w:rPr>
        <w:t>倍，数据分析效率极高；</w:t>
      </w:r>
    </w:p>
    <w:p>
      <w:pPr>
        <w:pStyle w:val="54"/>
        <w:numPr>
          <w:numId w:val="0"/>
        </w:numPr>
        <w:spacing w:before="0" w:line="500" w:lineRule="exact"/>
        <w:ind w:left="420" w:leftChars="0"/>
        <w:rPr>
          <w:rFonts w:hint="eastAsia"/>
        </w:rPr>
      </w:pPr>
      <w:r>
        <w:rPr>
          <w:rFonts w:hint="eastAsia"/>
          <w:lang w:val="en-US" w:eastAsia="zh-CN"/>
        </w:rPr>
        <w:t xml:space="preserve">d. </w:t>
      </w:r>
      <w:r>
        <w:rPr>
          <w:rFonts w:hint="eastAsia"/>
        </w:rPr>
        <w:t>本项目是新技术在一个领域的内应用研究，涉及到的知识是多元化的，只有拥有这些多元知识的团队才能够覆盖研究所需要的所有工作，也就是项目过程中，不仅需要信息化和大数据专家，而且需要了解业务的专业专家参与；</w:t>
      </w:r>
    </w:p>
    <w:p>
      <w:pPr>
        <w:pStyle w:val="54"/>
        <w:numPr>
          <w:numId w:val="0"/>
        </w:numPr>
        <w:spacing w:before="0" w:line="500" w:lineRule="exact"/>
        <w:ind w:left="420" w:leftChars="0"/>
        <w:rPr>
          <w:rFonts w:hint="eastAsia"/>
        </w:rPr>
      </w:pPr>
      <w:r>
        <w:rPr>
          <w:rFonts w:hint="eastAsia"/>
          <w:lang w:val="en-US" w:eastAsia="zh-CN"/>
        </w:rPr>
        <w:t xml:space="preserve">e. </w:t>
      </w:r>
      <w:r>
        <w:rPr>
          <w:rFonts w:hint="eastAsia"/>
        </w:rPr>
        <w:t>大数据预测的商业价值是来源于企业的业务过程的，其价值的评估和应用推广所需的投入产出比，需要以业务专家的计算体系和结论为主。</w:t>
      </w:r>
    </w:p>
    <w:p>
      <w:pPr>
        <w:pStyle w:val="54"/>
        <w:numPr>
          <w:numId w:val="0"/>
        </w:numPr>
        <w:spacing w:before="0" w:line="500" w:lineRule="exact"/>
        <w:rPr>
          <w:rFonts w:hint="eastAsia"/>
          <w:lang w:val="en-US" w:eastAsia="zh-CN"/>
        </w:rPr>
      </w:pPr>
      <w:r>
        <w:rPr>
          <w:rFonts w:hint="eastAsia"/>
          <w:lang w:val="en-US" w:eastAsia="zh-CN"/>
        </w:rPr>
        <w:t>2.4 项目研究流程</w:t>
      </w:r>
    </w:p>
    <w:p>
      <w:pPr>
        <w:pStyle w:val="54"/>
        <w:spacing w:before="0" w:line="500" w:lineRule="exact"/>
        <w:ind w:firstLine="420" w:firstLineChars="0"/>
        <w:rPr>
          <w:rFonts w:hint="eastAsia"/>
          <w:lang w:val="en-US" w:eastAsia="zh-CN"/>
        </w:rPr>
      </w:pPr>
      <w:r>
        <w:rPr>
          <w:rFonts w:hint="eastAsia"/>
          <w:lang w:val="en-US" w:eastAsia="zh-CN"/>
        </w:rPr>
        <w:t>该项目从数据采集开始，到业务价值的四个中间过程，分别是数据准备，模式分析，应用分析和业务应用；其中数据准备是对已收集到的数据进行清洗，归一化等，使得数据在被使用时具有更高的统一性和可用性，便于数据信息的提取；模式分析是选择应用具体的分析模式，对数据进行可行性分析，并评估每一种模式对应的每一批参数得出的评估结果，选择最好的模式和参数进行后续应用；应用分析是针对选择出来的模式用新的数据进行测试评估，确认提取完信息后的模式及其相应参数与实际结果相比其准确度和可靠性；业务应用是在应用分析确认模型及其参数可靠性后，针对线上业务进行实时分析预警监控；</w:t>
      </w:r>
      <w:r>
        <w:rPr>
          <w:rFonts w:hint="eastAsia"/>
        </w:rPr>
        <w:t>本项目就是要依据选定的业务环境（压出线），寻找大数据预测的运用模式，分析业务实景与理论的关系，大胆猜想缜密验证，最终总结经验并创造工具为模式推广最准备。</w:t>
      </w:r>
    </w:p>
    <w:p>
      <w:pPr>
        <w:pStyle w:val="54"/>
        <w:numPr>
          <w:numId w:val="0"/>
        </w:numPr>
        <w:spacing w:before="0" w:line="500" w:lineRule="exact"/>
        <w:rPr>
          <w:rFonts w:hint="eastAsia"/>
          <w:lang w:val="en-US" w:eastAsia="zh-CN"/>
        </w:rPr>
      </w:pPr>
      <w:r>
        <w:rPr>
          <w:rFonts w:hint="eastAsia"/>
          <w:lang w:val="en-US" w:eastAsia="zh-CN"/>
        </w:rPr>
        <w:t>2.5 项目总体方案</w:t>
      </w:r>
    </w:p>
    <w:p>
      <w:pPr>
        <w:pStyle w:val="54"/>
        <w:numPr>
          <w:numId w:val="0"/>
        </w:numPr>
        <w:spacing w:before="0" w:line="500" w:lineRule="exact"/>
        <w:rPr>
          <w:rFonts w:hint="eastAsia"/>
          <w:lang w:val="en-US" w:eastAsia="zh-CN"/>
        </w:rPr>
      </w:pPr>
      <w:r>
        <w:rPr>
          <w:rFonts w:hint="eastAsia"/>
          <w:lang w:val="en-US" w:eastAsia="zh-CN"/>
        </w:rPr>
        <w:t>该项目总体方案按照时间顺序总共分为五个阶段，分别是提出假设，验证假设，实际应用，商业应用研究及项目总结；</w:t>
      </w:r>
    </w:p>
    <w:tbl>
      <w:tblPr>
        <w:tblStyle w:val="29"/>
        <w:tblW w:w="9508" w:type="dxa"/>
        <w:jc w:val="center"/>
        <w:tblInd w:w="0" w:type="dxa"/>
        <w:tblLayout w:type="fixed"/>
        <w:tblCellMar>
          <w:top w:w="0" w:type="dxa"/>
          <w:left w:w="108" w:type="dxa"/>
          <w:bottom w:w="0" w:type="dxa"/>
          <w:right w:w="108" w:type="dxa"/>
        </w:tblCellMar>
      </w:tblPr>
      <w:tblGrid>
        <w:gridCol w:w="2830"/>
        <w:gridCol w:w="1398"/>
        <w:gridCol w:w="2146"/>
        <w:gridCol w:w="1985"/>
        <w:gridCol w:w="1149"/>
      </w:tblGrid>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olor w:val="363636"/>
                <w:kern w:val="0"/>
                <w:sz w:val="21"/>
                <w:szCs w:val="18"/>
              </w:rPr>
            </w:pPr>
            <w:r>
              <w:rPr>
                <w:rFonts w:hint="eastAsia" w:ascii="宋体" w:hAnsi="宋体" w:cs="宋体"/>
                <w:b/>
                <w:bCs/>
                <w:color w:val="363636"/>
                <w:kern w:val="0"/>
                <w:sz w:val="21"/>
                <w:szCs w:val="18"/>
              </w:rPr>
              <w:t>任务名称</w:t>
            </w:r>
          </w:p>
        </w:tc>
        <w:tc>
          <w:tcPr>
            <w:tcW w:w="1398" w:type="dxa"/>
            <w:tcBorders>
              <w:top w:val="single" w:color="auto" w:sz="4" w:space="0"/>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olor w:val="363636"/>
                <w:kern w:val="0"/>
                <w:sz w:val="21"/>
                <w:szCs w:val="18"/>
              </w:rPr>
            </w:pPr>
            <w:r>
              <w:rPr>
                <w:rFonts w:hint="eastAsia" w:ascii="宋体" w:hAnsi="宋体" w:cs="宋体"/>
                <w:b/>
                <w:bCs/>
                <w:color w:val="363636"/>
                <w:kern w:val="0"/>
                <w:sz w:val="21"/>
                <w:szCs w:val="18"/>
              </w:rPr>
              <w:t>工期</w:t>
            </w:r>
          </w:p>
        </w:tc>
        <w:tc>
          <w:tcPr>
            <w:tcW w:w="2146" w:type="dxa"/>
            <w:tcBorders>
              <w:top w:val="single" w:color="auto" w:sz="4" w:space="0"/>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olor w:val="363636"/>
                <w:kern w:val="0"/>
                <w:sz w:val="21"/>
                <w:szCs w:val="18"/>
              </w:rPr>
            </w:pPr>
            <w:r>
              <w:rPr>
                <w:rFonts w:hint="eastAsia" w:ascii="宋体" w:hAnsi="宋体" w:cs="宋体"/>
                <w:b/>
                <w:bCs/>
                <w:color w:val="363636"/>
                <w:kern w:val="0"/>
                <w:sz w:val="21"/>
                <w:szCs w:val="18"/>
              </w:rPr>
              <w:t>开始时间</w:t>
            </w:r>
          </w:p>
        </w:tc>
        <w:tc>
          <w:tcPr>
            <w:tcW w:w="1985" w:type="dxa"/>
            <w:tcBorders>
              <w:top w:val="single" w:color="auto" w:sz="4" w:space="0"/>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olor w:val="363636"/>
                <w:kern w:val="0"/>
                <w:sz w:val="21"/>
                <w:szCs w:val="18"/>
              </w:rPr>
            </w:pPr>
            <w:r>
              <w:rPr>
                <w:rFonts w:hint="eastAsia" w:ascii="宋体" w:hAnsi="宋体" w:cs="宋体"/>
                <w:b/>
                <w:bCs/>
                <w:color w:val="363636"/>
                <w:kern w:val="0"/>
                <w:sz w:val="21"/>
                <w:szCs w:val="18"/>
              </w:rPr>
              <w:t>完成时间</w:t>
            </w:r>
          </w:p>
        </w:tc>
        <w:tc>
          <w:tcPr>
            <w:tcW w:w="1149" w:type="dxa"/>
            <w:tcBorders>
              <w:top w:val="single" w:color="auto" w:sz="4" w:space="0"/>
              <w:left w:val="nil"/>
              <w:bottom w:val="single" w:color="auto" w:sz="4" w:space="0"/>
              <w:right w:val="single" w:color="auto" w:sz="4" w:space="0"/>
            </w:tcBorders>
            <w:shd w:val="clear" w:color="000000" w:fill="BFBFBF"/>
            <w:vAlign w:val="center"/>
          </w:tcPr>
          <w:p>
            <w:pPr>
              <w:widowControl/>
              <w:spacing w:line="240" w:lineRule="auto"/>
              <w:jc w:val="center"/>
              <w:rPr>
                <w:rFonts w:ascii="宋体" w:hAnsi="宋体" w:cs="宋体"/>
                <w:b/>
                <w:bCs/>
                <w:color w:val="363636"/>
                <w:kern w:val="0"/>
                <w:sz w:val="21"/>
                <w:szCs w:val="18"/>
              </w:rPr>
            </w:pPr>
            <w:r>
              <w:rPr>
                <w:rFonts w:hint="eastAsia" w:ascii="宋体" w:hAnsi="宋体" w:cs="宋体"/>
                <w:b/>
                <w:bCs/>
                <w:color w:val="363636"/>
                <w:kern w:val="0"/>
                <w:sz w:val="21"/>
                <w:szCs w:val="18"/>
              </w:rPr>
              <w:t>前置任务</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ascii="宋体" w:hAnsi="宋体" w:cs="宋体"/>
                <w:bCs/>
                <w:color w:val="363636"/>
                <w:kern w:val="0"/>
                <w:sz w:val="21"/>
                <w:szCs w:val="18"/>
              </w:rPr>
            </w:pPr>
            <w:r>
              <w:rPr>
                <w:rFonts w:hint="eastAsia" w:ascii="宋体" w:hAnsi="宋体" w:cs="宋体"/>
                <w:bCs/>
                <w:color w:val="363636"/>
                <w:kern w:val="0"/>
                <w:sz w:val="21"/>
                <w:szCs w:val="18"/>
              </w:rPr>
              <w:t>项目启动</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2018年4月9日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2018年4月10日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　</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第一阶段：提出假设</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33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2018年4月11日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2018年5月25日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　</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压出线业务研究</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6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2018年4月11日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2018年4月18日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1</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数据准备</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6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2018年4月19日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2018年4月26日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3</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模式分析</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8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2018年4月27日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2018年5月8日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4</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应用分析</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8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2018年5月9日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2018年5月18日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5</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分析汇报</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5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2018年5月21日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2018年5月25日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6</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第二阶段：假设验证</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27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2018年5月28日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2018年7月3日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　</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数据准备</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6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2018年5月28日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2018年6月4日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7</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模式分析</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8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2018年6月5日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2018年6月14日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9</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应用分析</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8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2018年6月15日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2018年6月26日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10</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分析汇报</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5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2018年6月27日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2018年7月3日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11</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第三阶段：实际应用</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27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2018年7月4日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2018年8月9日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　</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数据准备</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6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2018年7月4日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2018年7月11日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12</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模式分析</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8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2018年7月12日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2018年7月23日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14</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应用分析</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8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2018年7月24日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2018年8月2日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15</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分析汇报</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5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2018年8月3日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2018年8月9日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16</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第四阶段：厂内推广研究</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27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2018年8月10日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2018年9月17日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　</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数据准备</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6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2018年8月10日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2018年8月17日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17</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模式分析</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8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2018年8月20日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2018年8月29日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19</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应用分析</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8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2018年8月30日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2018年9月10日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分析汇报</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5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2018年9月11日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2018年9月17日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21</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第四阶段：商业应用研究</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12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2018年9月18日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2018年10月3日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　</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商业研究方案初步设计</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5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2018年9月18日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2018年9月24日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22</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商业研究方案研讨</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2018年9月25日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2018年9月26日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24</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商业研究方案修改</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3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2018年9月27日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2018年10月1日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25</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 xml:space="preserve">   成果汇报</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2018年10月2日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2018年10月3日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26</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项目总结</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5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2018年10月4日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2018年10月10日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27</w:t>
            </w:r>
          </w:p>
        </w:tc>
      </w:tr>
      <w:tr>
        <w:tblPrEx>
          <w:tblLayout w:type="fixed"/>
          <w:tblCellMar>
            <w:top w:w="0" w:type="dxa"/>
            <w:left w:w="108" w:type="dxa"/>
            <w:bottom w:w="0" w:type="dxa"/>
            <w:right w:w="108" w:type="dxa"/>
          </w:tblCellMar>
        </w:tblPrEx>
        <w:trPr>
          <w:trHeight w:val="285" w:hRule="atLeast"/>
          <w:jc w:val="center"/>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left"/>
              <w:rPr>
                <w:rFonts w:hint="eastAsia" w:ascii="宋体" w:hAnsi="宋体" w:cs="宋体"/>
                <w:bCs/>
                <w:color w:val="363636"/>
                <w:kern w:val="0"/>
                <w:sz w:val="21"/>
                <w:szCs w:val="18"/>
              </w:rPr>
            </w:pPr>
            <w:r>
              <w:rPr>
                <w:rFonts w:hint="eastAsia" w:ascii="宋体" w:hAnsi="宋体" w:cs="宋体"/>
                <w:bCs/>
                <w:color w:val="363636"/>
                <w:kern w:val="0"/>
                <w:sz w:val="21"/>
                <w:szCs w:val="18"/>
              </w:rPr>
              <w:t>项目收尾</w:t>
            </w:r>
          </w:p>
        </w:tc>
        <w:tc>
          <w:tcPr>
            <w:tcW w:w="139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10 个工作日</w:t>
            </w:r>
          </w:p>
        </w:tc>
        <w:tc>
          <w:tcPr>
            <w:tcW w:w="214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2018年10月11日</w:t>
            </w:r>
          </w:p>
        </w:tc>
        <w:tc>
          <w:tcPr>
            <w:tcW w:w="1985"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2018年10月24日</w:t>
            </w:r>
          </w:p>
        </w:tc>
        <w:tc>
          <w:tcPr>
            <w:tcW w:w="11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bCs/>
                <w:color w:val="363636"/>
                <w:kern w:val="0"/>
                <w:sz w:val="21"/>
                <w:szCs w:val="18"/>
              </w:rPr>
            </w:pPr>
            <w:r>
              <w:rPr>
                <w:rFonts w:hint="eastAsia" w:ascii="宋体" w:hAnsi="宋体" w:cs="宋体"/>
                <w:bCs/>
                <w:color w:val="363636"/>
                <w:kern w:val="0"/>
                <w:sz w:val="21"/>
                <w:szCs w:val="18"/>
              </w:rPr>
              <w:t>28</w:t>
            </w:r>
          </w:p>
        </w:tc>
      </w:tr>
    </w:tbl>
    <w:p>
      <w:pPr>
        <w:pStyle w:val="54"/>
        <w:numPr>
          <w:numId w:val="0"/>
        </w:numPr>
        <w:spacing w:before="0" w:line="500" w:lineRule="exact"/>
        <w:rPr>
          <w:rFonts w:hint="eastAsia"/>
          <w:lang w:val="en-US" w:eastAsia="zh-CN"/>
        </w:rPr>
      </w:pPr>
    </w:p>
    <w:p>
      <w:pPr>
        <w:pStyle w:val="54"/>
        <w:numPr>
          <w:numId w:val="0"/>
        </w:numPr>
        <w:spacing w:before="0" w:line="500" w:lineRule="exact"/>
        <w:rPr>
          <w:rFonts w:hint="eastAsia"/>
          <w:b/>
          <w:bCs/>
          <w:lang w:val="en-US" w:eastAsia="zh-CN"/>
        </w:rPr>
      </w:pPr>
      <w:r>
        <w:rPr>
          <w:rFonts w:hint="eastAsia"/>
          <w:lang w:val="en-US" w:eastAsia="zh-CN"/>
        </w:rPr>
        <w:br w:type="page"/>
      </w:r>
      <w:r>
        <w:rPr>
          <w:rFonts w:hint="eastAsia"/>
          <w:b/>
          <w:bCs/>
          <w:lang w:val="en-US" w:eastAsia="zh-CN"/>
        </w:rPr>
        <w:t>3 项目详情方案</w:t>
      </w:r>
    </w:p>
    <w:p>
      <w:pPr>
        <w:pStyle w:val="54"/>
        <w:numPr>
          <w:numId w:val="0"/>
        </w:numPr>
        <w:spacing w:before="0" w:line="500" w:lineRule="exact"/>
        <w:rPr>
          <w:rFonts w:hint="eastAsia"/>
          <w:b w:val="0"/>
          <w:bCs w:val="0"/>
          <w:lang w:val="en-US" w:eastAsia="zh-CN"/>
        </w:rPr>
      </w:pPr>
      <w:r>
        <w:rPr>
          <w:rFonts w:hint="eastAsia"/>
          <w:b w:val="0"/>
          <w:bCs w:val="0"/>
          <w:lang w:val="en-US" w:eastAsia="zh-CN"/>
        </w:rPr>
        <w:t>3.1 提出假设</w:t>
      </w:r>
    </w:p>
    <w:p>
      <w:pPr>
        <w:pStyle w:val="54"/>
        <w:numPr>
          <w:numId w:val="0"/>
        </w:numPr>
        <w:spacing w:before="0" w:line="500" w:lineRule="exact"/>
        <w:rPr>
          <w:rFonts w:hint="eastAsia"/>
          <w:b w:val="0"/>
          <w:bCs w:val="0"/>
          <w:lang w:val="en-US" w:eastAsia="zh-CN"/>
        </w:rPr>
      </w:pPr>
      <w:r>
        <w:rPr>
          <w:rFonts w:hint="eastAsia"/>
          <w:b w:val="0"/>
          <w:bCs w:val="0"/>
          <w:lang w:val="en-US" w:eastAsia="zh-CN"/>
        </w:rPr>
        <w:t>3.2 假设验证</w:t>
      </w:r>
    </w:p>
    <w:p>
      <w:pPr>
        <w:pStyle w:val="54"/>
        <w:numPr>
          <w:numId w:val="0"/>
        </w:numPr>
        <w:spacing w:before="0" w:line="500" w:lineRule="exact"/>
        <w:rPr>
          <w:rFonts w:hint="eastAsia"/>
          <w:b w:val="0"/>
          <w:bCs w:val="0"/>
          <w:lang w:val="en-US" w:eastAsia="zh-CN"/>
        </w:rPr>
      </w:pPr>
      <w:r>
        <w:rPr>
          <w:rFonts w:hint="eastAsia"/>
          <w:b w:val="0"/>
          <w:bCs w:val="0"/>
          <w:lang w:val="en-US" w:eastAsia="zh-CN"/>
        </w:rPr>
        <w:t>3.3 实际应用</w:t>
      </w:r>
    </w:p>
    <w:p>
      <w:pPr>
        <w:pStyle w:val="54"/>
        <w:numPr>
          <w:numId w:val="0"/>
        </w:numPr>
        <w:spacing w:before="0" w:line="500" w:lineRule="exact"/>
        <w:rPr>
          <w:rFonts w:hint="eastAsia"/>
          <w:b w:val="0"/>
          <w:bCs w:val="0"/>
          <w:lang w:val="en-US" w:eastAsia="zh-CN"/>
        </w:rPr>
      </w:pPr>
      <w:r>
        <w:rPr>
          <w:rFonts w:hint="eastAsia"/>
          <w:b w:val="0"/>
          <w:bCs w:val="0"/>
          <w:lang w:val="en-US" w:eastAsia="zh-CN"/>
        </w:rPr>
        <w:t>3.4 厂内推广研究</w:t>
      </w:r>
    </w:p>
    <w:p>
      <w:pPr>
        <w:pStyle w:val="54"/>
        <w:numPr>
          <w:numId w:val="0"/>
        </w:numPr>
        <w:spacing w:before="0" w:line="500" w:lineRule="exact"/>
        <w:rPr>
          <w:rFonts w:hint="eastAsia"/>
          <w:b w:val="0"/>
          <w:bCs w:val="0"/>
          <w:lang w:val="en-US" w:eastAsia="zh-CN"/>
        </w:rPr>
      </w:pPr>
      <w:r>
        <w:rPr>
          <w:rFonts w:hint="eastAsia"/>
          <w:b w:val="0"/>
          <w:bCs w:val="0"/>
          <w:lang w:val="en-US" w:eastAsia="zh-CN"/>
        </w:rPr>
        <w:t>3.5 商业应用研究</w:t>
      </w:r>
    </w:p>
    <w:p>
      <w:pPr>
        <w:pStyle w:val="54"/>
        <w:numPr>
          <w:numId w:val="0"/>
        </w:numPr>
        <w:spacing w:before="0" w:line="500" w:lineRule="exact"/>
        <w:rPr>
          <w:rFonts w:hint="eastAsia"/>
          <w:b w:val="0"/>
          <w:bCs w:val="0"/>
          <w:lang w:val="en-US" w:eastAsia="zh-CN"/>
        </w:rPr>
      </w:pPr>
      <w:r>
        <w:rPr>
          <w:rFonts w:hint="eastAsia"/>
          <w:b w:val="0"/>
          <w:bCs w:val="0"/>
          <w:lang w:val="en-US" w:eastAsia="zh-CN"/>
        </w:rPr>
        <w:t>3.6 项目总结</w:t>
      </w:r>
    </w:p>
    <w:p>
      <w:pPr>
        <w:pStyle w:val="54"/>
        <w:numPr>
          <w:numId w:val="0"/>
        </w:numPr>
        <w:spacing w:before="0" w:line="500" w:lineRule="exact"/>
        <w:rPr>
          <w:rFonts w:hint="eastAsia"/>
          <w:b/>
          <w:bCs/>
          <w:lang w:val="en-US" w:eastAsia="zh-CN"/>
        </w:rPr>
      </w:pPr>
      <w:r>
        <w:rPr>
          <w:rFonts w:hint="eastAsia"/>
          <w:b/>
          <w:bCs/>
          <w:lang w:val="en-US" w:eastAsia="zh-CN"/>
        </w:rPr>
        <w:br w:type="page"/>
      </w:r>
      <w:r>
        <w:rPr>
          <w:rFonts w:hint="eastAsia"/>
          <w:b/>
          <w:bCs/>
          <w:lang w:val="en-US" w:eastAsia="zh-CN"/>
        </w:rPr>
        <w:t>4 项目实施规划</w:t>
      </w:r>
    </w:p>
    <w:p>
      <w:pPr>
        <w:pStyle w:val="54"/>
        <w:numPr>
          <w:numId w:val="0"/>
        </w:numPr>
        <w:spacing w:before="0" w:line="500" w:lineRule="exact"/>
        <w:rPr>
          <w:rFonts w:hint="eastAsia"/>
          <w:b w:val="0"/>
          <w:bCs w:val="0"/>
          <w:lang w:val="en-US" w:eastAsia="zh-CN"/>
        </w:rPr>
      </w:pPr>
      <w:r>
        <w:rPr>
          <w:rFonts w:hint="eastAsia"/>
          <w:b w:val="0"/>
          <w:bCs w:val="0"/>
          <w:lang w:val="en-US" w:eastAsia="zh-CN"/>
        </w:rPr>
        <w:t>4.1 硬件配置要求</w:t>
      </w:r>
    </w:p>
    <w:p>
      <w:pPr>
        <w:pStyle w:val="11"/>
        <w:spacing w:after="240"/>
        <w:ind w:firstLine="482"/>
        <w:rPr>
          <w:rFonts w:hint="eastAsia" w:ascii="Times New Roman" w:hAnsi="Times New Roman" w:eastAsia="仿宋" w:cs="黑体"/>
          <w:b w:val="0"/>
          <w:bCs w:val="0"/>
          <w:kern w:val="2"/>
          <w:sz w:val="32"/>
          <w:szCs w:val="24"/>
          <w:lang w:val="en-US" w:eastAsia="zh-CN" w:bidi="ar-SA"/>
        </w:rPr>
      </w:pPr>
      <w:bookmarkStart w:id="2" w:name="_Toc482007119"/>
      <w:r>
        <w:rPr>
          <w:rFonts w:hint="eastAsia" w:ascii="Times New Roman" w:hAnsi="Times New Roman" w:cs="黑体"/>
          <w:b w:val="0"/>
          <w:bCs w:val="0"/>
          <w:kern w:val="2"/>
          <w:sz w:val="32"/>
          <w:szCs w:val="24"/>
          <w:lang w:val="en-US" w:eastAsia="zh-CN" w:bidi="ar-SA"/>
        </w:rPr>
        <w:t xml:space="preserve">a. </w:t>
      </w:r>
      <w:r>
        <w:rPr>
          <w:rFonts w:hint="eastAsia" w:ascii="Times New Roman" w:hAnsi="Times New Roman" w:eastAsia="仿宋" w:cs="黑体"/>
          <w:b w:val="0"/>
          <w:bCs w:val="0"/>
          <w:kern w:val="2"/>
          <w:sz w:val="32"/>
          <w:szCs w:val="24"/>
          <w:lang w:val="en-US" w:eastAsia="zh-CN" w:bidi="ar-SA"/>
        </w:rPr>
        <w:t>服务器：</w:t>
      </w:r>
    </w:p>
    <w:tbl>
      <w:tblPr>
        <w:tblStyle w:val="30"/>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6"/>
        <w:gridCol w:w="7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316" w:type="dxa"/>
          </w:tcPr>
          <w:p>
            <w:pPr>
              <w:spacing w:before="0" w:beforeLines="0" w:after="0" w:afterLines="0" w:line="240" w:lineRule="atLeast"/>
              <w:ind w:firstLine="0" w:firstLineChars="0"/>
              <w:jc w:val="center"/>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服务器类型</w:t>
            </w:r>
          </w:p>
        </w:tc>
        <w:tc>
          <w:tcPr>
            <w:tcW w:w="7177" w:type="dxa"/>
          </w:tcPr>
          <w:p>
            <w:pPr>
              <w:spacing w:before="0" w:beforeLines="0" w:after="0" w:afterLines="0" w:line="240" w:lineRule="atLeast"/>
              <w:ind w:firstLine="0" w:firstLineChars="0"/>
              <w:jc w:val="center"/>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硬件配置要求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316" w:type="dxa"/>
          </w:tcPr>
          <w:p>
            <w:pPr>
              <w:spacing w:before="0" w:beforeLines="0" w:after="0" w:afterLines="0" w:line="240" w:lineRule="atLeast"/>
              <w:ind w:firstLine="0" w:firstLineChars="0"/>
              <w:jc w:val="center"/>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业务应用服务器</w:t>
            </w:r>
          </w:p>
        </w:tc>
        <w:tc>
          <w:tcPr>
            <w:tcW w:w="7177" w:type="dxa"/>
          </w:tcPr>
          <w:p>
            <w:pPr>
              <w:spacing w:before="0" w:beforeLines="0" w:after="0" w:afterLines="0" w:line="240" w:lineRule="atLeast"/>
              <w:ind w:firstLine="0" w:firstLineChars="0"/>
              <w:jc w:val="center"/>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至强CPU &gt;=1颗，主频2.0G以上；DDR3内存&gt;=8G；硬盘容量&gt;=100G；硬盘转速&gt;=7200转/分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316" w:type="dxa"/>
          </w:tcPr>
          <w:p>
            <w:pPr>
              <w:spacing w:before="0" w:beforeLines="0" w:after="0" w:afterLines="0" w:line="240" w:lineRule="atLeast"/>
              <w:ind w:firstLine="0" w:firstLineChars="0"/>
              <w:jc w:val="center"/>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数据库服务器</w:t>
            </w:r>
          </w:p>
        </w:tc>
        <w:tc>
          <w:tcPr>
            <w:tcW w:w="7177" w:type="dxa"/>
          </w:tcPr>
          <w:p>
            <w:pPr>
              <w:spacing w:before="0" w:beforeLines="0" w:after="0" w:afterLines="0" w:line="240" w:lineRule="atLeast"/>
              <w:ind w:firstLine="0" w:firstLineChars="0"/>
              <w:jc w:val="center"/>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至强CPU &gt;=1颗，主频2.0G以上；DDR3内存&gt;=4G；硬盘容量&gt;=300G；硬盘转速&gt;=7200转/分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316" w:type="dxa"/>
          </w:tcPr>
          <w:p>
            <w:pPr>
              <w:spacing w:before="0" w:beforeLines="0" w:after="0" w:afterLines="0" w:line="240" w:lineRule="atLeast"/>
              <w:ind w:firstLine="0" w:firstLineChars="0"/>
              <w:jc w:val="center"/>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数据库备份服务器</w:t>
            </w:r>
          </w:p>
        </w:tc>
        <w:tc>
          <w:tcPr>
            <w:tcW w:w="7177" w:type="dxa"/>
          </w:tcPr>
          <w:p>
            <w:pPr>
              <w:spacing w:before="0" w:beforeLines="0" w:after="0" w:afterLines="0" w:line="240" w:lineRule="atLeast"/>
              <w:ind w:firstLine="0" w:firstLineChars="0"/>
              <w:jc w:val="center"/>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至强CPU &gt;=1颗，主频2.0G以上；DDR3内存&gt;=4G；硬盘容量&gt;=1T；硬盘转速&gt;=7200转/分</w:t>
            </w:r>
          </w:p>
        </w:tc>
      </w:tr>
    </w:tbl>
    <w:p>
      <w:pPr>
        <w:pStyle w:val="11"/>
        <w:spacing w:after="240"/>
        <w:ind w:firstLine="482"/>
        <w:rPr>
          <w:rFonts w:hint="eastAsia" w:ascii="Times New Roman" w:hAnsi="Times New Roman" w:eastAsia="仿宋" w:cs="黑体"/>
          <w:b w:val="0"/>
          <w:bCs w:val="0"/>
          <w:kern w:val="2"/>
          <w:sz w:val="32"/>
          <w:szCs w:val="24"/>
          <w:lang w:val="en-US" w:eastAsia="zh-CN" w:bidi="ar-SA"/>
        </w:rPr>
      </w:pPr>
      <w:r>
        <w:rPr>
          <w:rFonts w:hint="eastAsia" w:ascii="Times New Roman" w:hAnsi="Times New Roman" w:cs="黑体"/>
          <w:b w:val="0"/>
          <w:bCs w:val="0"/>
          <w:kern w:val="2"/>
          <w:sz w:val="32"/>
          <w:szCs w:val="24"/>
          <w:lang w:val="en-US" w:eastAsia="zh-CN" w:bidi="ar-SA"/>
        </w:rPr>
        <w:t xml:space="preserve">b.  </w:t>
      </w:r>
      <w:r>
        <w:rPr>
          <w:rFonts w:hint="eastAsia" w:ascii="Times New Roman" w:hAnsi="Times New Roman" w:eastAsia="仿宋" w:cs="黑体"/>
          <w:b w:val="0"/>
          <w:bCs w:val="0"/>
          <w:kern w:val="2"/>
          <w:sz w:val="32"/>
          <w:szCs w:val="24"/>
          <w:lang w:val="en-US" w:eastAsia="zh-CN" w:bidi="ar-SA"/>
        </w:rPr>
        <w:t>PC终端</w:t>
      </w:r>
    </w:p>
    <w:tbl>
      <w:tblPr>
        <w:tblStyle w:val="30"/>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9493" w:type="dxa"/>
          </w:tcPr>
          <w:p>
            <w:pPr>
              <w:spacing w:before="0" w:beforeLines="0" w:after="0" w:afterLines="0" w:line="240" w:lineRule="atLeast"/>
              <w:ind w:firstLine="0" w:firstLineChars="0"/>
              <w:jc w:val="center"/>
              <w:rPr>
                <w:rFonts w:asciiTheme="minorEastAsia" w:hAnsiTheme="minorEastAsia" w:eastAsiaTheme="minorEastAsia"/>
                <w:b/>
                <w:smallCaps/>
                <w:sz w:val="24"/>
                <w:szCs w:val="24"/>
              </w:rPr>
            </w:pPr>
            <w:r>
              <w:rPr>
                <w:rFonts w:hint="eastAsia" w:ascii="Times New Roman" w:hAnsi="Times New Roman" w:eastAsia="仿宋" w:cs="黑体"/>
                <w:b w:val="0"/>
                <w:bCs w:val="0"/>
                <w:kern w:val="2"/>
                <w:sz w:val="32"/>
                <w:szCs w:val="24"/>
                <w:lang w:val="en-US" w:eastAsia="zh-CN" w:bidi="ar-SA"/>
              </w:rPr>
              <w:t>硬件配置要求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9493" w:type="dxa"/>
          </w:tcPr>
          <w:p>
            <w:pPr>
              <w:widowControl/>
              <w:spacing w:before="0" w:beforeLines="0" w:after="0" w:afterLines="0" w:line="240" w:lineRule="atLeast"/>
              <w:ind w:left="11" w:leftChars="4" w:firstLine="0" w:firstLineChars="0"/>
              <w:rPr>
                <w:rFonts w:asciiTheme="minorEastAsia" w:hAnsiTheme="minorEastAsia" w:eastAsiaTheme="minorEastAsia"/>
                <w:smallCaps/>
                <w:sz w:val="24"/>
                <w:szCs w:val="24"/>
                <w:lang w:eastAsia="zh-CN"/>
              </w:rPr>
            </w:pPr>
            <w:r>
              <w:rPr>
                <w:rFonts w:hint="eastAsia" w:ascii="Times New Roman" w:hAnsi="Times New Roman" w:eastAsia="仿宋" w:cs="黑体"/>
                <w:b w:val="0"/>
                <w:bCs w:val="0"/>
                <w:kern w:val="2"/>
                <w:sz w:val="32"/>
                <w:szCs w:val="24"/>
                <w:lang w:val="en-US" w:eastAsia="zh-CN" w:bidi="ar-SA"/>
              </w:rPr>
              <w:t>CPU 双核心 主频2.0G以上；DDR3内存&gt;=1G；硬盘容量&gt;=100G；硬盘转速&gt;=5400转/分；工业级电源</w:t>
            </w:r>
          </w:p>
        </w:tc>
      </w:tr>
    </w:tbl>
    <w:p>
      <w:pPr>
        <w:pStyle w:val="11"/>
        <w:numPr>
          <w:numId w:val="0"/>
        </w:numPr>
        <w:spacing w:after="240"/>
        <w:ind w:firstLine="297" w:firstLineChars="100"/>
        <w:rPr>
          <w:rFonts w:hint="eastAsia" w:ascii="Times New Roman" w:hAnsi="Times New Roman" w:eastAsia="仿宋" w:cs="黑体"/>
          <w:b w:val="0"/>
          <w:bCs w:val="0"/>
          <w:kern w:val="2"/>
          <w:sz w:val="32"/>
          <w:szCs w:val="24"/>
          <w:lang w:val="en-US" w:eastAsia="zh-CN" w:bidi="ar-SA"/>
        </w:rPr>
      </w:pPr>
      <w:r>
        <w:rPr>
          <w:rFonts w:hint="eastAsia" w:ascii="Times New Roman" w:hAnsi="Times New Roman" w:cs="黑体"/>
          <w:b w:val="0"/>
          <w:bCs w:val="0"/>
          <w:kern w:val="2"/>
          <w:sz w:val="32"/>
          <w:szCs w:val="24"/>
          <w:lang w:val="en-US" w:eastAsia="zh-CN" w:bidi="ar-SA"/>
        </w:rPr>
        <w:t xml:space="preserve">c. </w:t>
      </w:r>
      <w:r>
        <w:rPr>
          <w:rFonts w:hint="eastAsia" w:ascii="Times New Roman" w:hAnsi="Times New Roman" w:eastAsia="仿宋" w:cs="黑体"/>
          <w:b w:val="0"/>
          <w:bCs w:val="0"/>
          <w:kern w:val="2"/>
          <w:sz w:val="32"/>
          <w:szCs w:val="24"/>
          <w:lang w:val="en-US" w:eastAsia="zh-CN" w:bidi="ar-SA"/>
        </w:rPr>
        <w:t>移动终端</w:t>
      </w:r>
    </w:p>
    <w:tbl>
      <w:tblPr>
        <w:tblStyle w:val="30"/>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9493" w:type="dxa"/>
          </w:tcPr>
          <w:p>
            <w:pPr>
              <w:spacing w:before="0" w:beforeLines="0" w:after="0" w:afterLines="0" w:line="240" w:lineRule="atLeast"/>
              <w:ind w:firstLine="0" w:firstLineChars="0"/>
              <w:jc w:val="center"/>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硬件配置要求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9493" w:type="dxa"/>
          </w:tcPr>
          <w:p>
            <w:pPr>
              <w:widowControl/>
              <w:spacing w:before="0" w:beforeLines="0" w:after="0" w:afterLines="0" w:line="240" w:lineRule="atLeast"/>
              <w:ind w:firstLine="0" w:firstLineChars="0"/>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CPU 四核心 主频1.0G以上；RAM&gt;=2G；ROM&gt;=16G；操作系统：Android 4.2及以上；具有Wifi模块，支持802.11协议族群；摄像头：&gt;=500像素；</w:t>
            </w:r>
          </w:p>
        </w:tc>
      </w:tr>
      <w:bookmarkEnd w:id="2"/>
    </w:tbl>
    <w:p>
      <w:pPr>
        <w:pStyle w:val="54"/>
        <w:numPr>
          <w:numId w:val="0"/>
        </w:numPr>
        <w:spacing w:before="0" w:line="500" w:lineRule="exact"/>
        <w:rPr>
          <w:rFonts w:hint="eastAsia"/>
          <w:b w:val="0"/>
          <w:bCs w:val="0"/>
          <w:lang w:val="en-US" w:eastAsia="zh-CN"/>
        </w:rPr>
      </w:pPr>
    </w:p>
    <w:p>
      <w:pPr>
        <w:pStyle w:val="54"/>
        <w:numPr>
          <w:numId w:val="0"/>
        </w:numPr>
        <w:spacing w:before="0" w:line="500" w:lineRule="exact"/>
        <w:rPr>
          <w:rFonts w:hint="eastAsia"/>
          <w:b w:val="0"/>
          <w:bCs w:val="0"/>
          <w:lang w:val="en-US" w:eastAsia="zh-CN"/>
        </w:rPr>
      </w:pPr>
      <w:r>
        <w:rPr>
          <w:rFonts w:hint="eastAsia"/>
          <w:b w:val="0"/>
          <w:bCs w:val="0"/>
          <w:lang w:val="en-US" w:eastAsia="zh-CN"/>
        </w:rPr>
        <w:t>4.2 软件运行环境</w:t>
      </w:r>
    </w:p>
    <w:p>
      <w:pPr>
        <w:pStyle w:val="11"/>
        <w:spacing w:after="240"/>
        <w:ind w:firstLine="482"/>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a. 服</w:t>
      </w:r>
      <w:r>
        <w:rPr>
          <w:rFonts w:hint="eastAsia" w:ascii="Times New Roman" w:hAnsi="Times New Roman" w:eastAsia="仿宋" w:cs="黑体"/>
          <w:b w:val="0"/>
          <w:bCs w:val="0"/>
          <w:kern w:val="2"/>
          <w:sz w:val="32"/>
          <w:szCs w:val="24"/>
          <w:lang w:val="en-US" w:eastAsia="zh-CN" w:bidi="ar-SA"/>
        </w:rPr>
        <w:t>务器端-运行环境</w:t>
      </w:r>
    </w:p>
    <w:p>
      <w:pPr>
        <w:pStyle w:val="11"/>
        <w:spacing w:after="240"/>
        <w:ind w:firstLine="901" w:firstLineChars="0"/>
        <w:rPr>
          <w:rFonts w:hint="eastAsia" w:ascii="Times New Roman" w:hAnsi="Times New Roman" w:eastAsia="仿宋" w:cs="黑体"/>
          <w:b w:val="0"/>
          <w:bCs w:val="0"/>
          <w:kern w:val="2"/>
          <w:sz w:val="32"/>
          <w:szCs w:val="24"/>
          <w:lang w:val="en-US" w:eastAsia="zh-CN" w:bidi="ar-SA"/>
        </w:rPr>
      </w:pPr>
      <w:r>
        <w:rPr>
          <w:rFonts w:hint="eastAsia" w:ascii="Times New Roman" w:hAnsi="Times New Roman" w:cs="黑体"/>
          <w:b w:val="0"/>
          <w:bCs w:val="0"/>
          <w:kern w:val="2"/>
          <w:sz w:val="32"/>
          <w:szCs w:val="24"/>
          <w:lang w:val="en-US" w:eastAsia="zh-CN" w:bidi="ar-SA"/>
        </w:rPr>
        <w:t xml:space="preserve">i. </w:t>
      </w:r>
      <w:r>
        <w:rPr>
          <w:rFonts w:hint="eastAsia" w:ascii="Times New Roman" w:hAnsi="Times New Roman" w:eastAsia="仿宋" w:cs="黑体"/>
          <w:b w:val="0"/>
          <w:bCs w:val="0"/>
          <w:kern w:val="2"/>
          <w:sz w:val="32"/>
          <w:szCs w:val="24"/>
          <w:lang w:val="en-US" w:eastAsia="zh-CN" w:bidi="ar-SA"/>
        </w:rPr>
        <w:t>操作系统：Windows 2008Server</w:t>
      </w:r>
    </w:p>
    <w:p>
      <w:pPr>
        <w:pStyle w:val="11"/>
        <w:spacing w:after="240"/>
        <w:ind w:firstLine="901" w:firstLineChars="0"/>
        <w:rPr>
          <w:rFonts w:hint="eastAsia" w:ascii="Times New Roman" w:hAnsi="Times New Roman" w:cs="黑体"/>
          <w:b w:val="0"/>
          <w:bCs w:val="0"/>
          <w:kern w:val="2"/>
          <w:sz w:val="32"/>
          <w:szCs w:val="24"/>
          <w:lang w:val="en-US" w:eastAsia="zh-CN" w:bidi="ar-SA"/>
        </w:rPr>
      </w:pPr>
      <w:r>
        <w:rPr>
          <w:rFonts w:hint="eastAsia" w:ascii="Times New Roman" w:hAnsi="Times New Roman" w:cs="黑体"/>
          <w:b w:val="0"/>
          <w:bCs w:val="0"/>
          <w:kern w:val="2"/>
          <w:sz w:val="32"/>
          <w:szCs w:val="24"/>
          <w:lang w:val="en-US" w:eastAsia="zh-CN" w:bidi="ar-SA"/>
        </w:rPr>
        <w:t xml:space="preserve">ii. </w:t>
      </w:r>
      <w:r>
        <w:rPr>
          <w:rFonts w:hint="eastAsia" w:ascii="Times New Roman" w:hAnsi="Times New Roman" w:eastAsia="仿宋" w:cs="黑体"/>
          <w:b w:val="0"/>
          <w:bCs w:val="0"/>
          <w:kern w:val="2"/>
          <w:sz w:val="32"/>
          <w:szCs w:val="24"/>
          <w:lang w:val="en-US" w:eastAsia="zh-CN" w:bidi="ar-SA"/>
        </w:rPr>
        <w:t>采用的网络协议：TCP/IP协议</w:t>
      </w:r>
      <w:r>
        <w:rPr>
          <w:rFonts w:hint="eastAsia" w:ascii="Times New Roman" w:hAnsi="Times New Roman" w:cs="黑体"/>
          <w:b w:val="0"/>
          <w:bCs w:val="0"/>
          <w:kern w:val="2"/>
          <w:sz w:val="32"/>
          <w:szCs w:val="24"/>
          <w:lang w:val="en-US" w:eastAsia="zh-CN" w:bidi="ar-SA"/>
        </w:rPr>
        <w:t xml:space="preserve"> </w:t>
      </w:r>
    </w:p>
    <w:p>
      <w:pPr>
        <w:pStyle w:val="11"/>
        <w:spacing w:after="240"/>
        <w:ind w:firstLine="901" w:firstLineChars="0"/>
        <w:rPr>
          <w:rFonts w:hint="eastAsia" w:ascii="Times New Roman" w:hAnsi="Times New Roman" w:cs="黑体"/>
          <w:b w:val="0"/>
          <w:bCs w:val="0"/>
          <w:kern w:val="2"/>
          <w:sz w:val="32"/>
          <w:szCs w:val="24"/>
          <w:lang w:val="en-US" w:eastAsia="zh-CN" w:bidi="ar-SA"/>
        </w:rPr>
      </w:pPr>
      <w:r>
        <w:rPr>
          <w:rFonts w:hint="eastAsia" w:ascii="Times New Roman" w:hAnsi="Times New Roman" w:cs="黑体"/>
          <w:b w:val="0"/>
          <w:bCs w:val="0"/>
          <w:kern w:val="2"/>
          <w:sz w:val="32"/>
          <w:szCs w:val="24"/>
          <w:lang w:val="en-US" w:eastAsia="zh-CN" w:bidi="ar-SA"/>
        </w:rPr>
        <w:t xml:space="preserve">iii. </w:t>
      </w:r>
      <w:r>
        <w:rPr>
          <w:rFonts w:hint="eastAsia" w:ascii="Times New Roman" w:hAnsi="Times New Roman" w:eastAsia="仿宋" w:cs="黑体"/>
          <w:b w:val="0"/>
          <w:bCs w:val="0"/>
          <w:kern w:val="2"/>
          <w:sz w:val="32"/>
          <w:szCs w:val="24"/>
          <w:lang w:val="en-US" w:eastAsia="zh-CN" w:bidi="ar-SA"/>
        </w:rPr>
        <w:t>数据库： Oracle 10g</w:t>
      </w:r>
      <w:r>
        <w:rPr>
          <w:rFonts w:hint="eastAsia" w:ascii="Times New Roman" w:hAnsi="Times New Roman" w:cs="黑体"/>
          <w:b w:val="0"/>
          <w:bCs w:val="0"/>
          <w:kern w:val="2"/>
          <w:sz w:val="32"/>
          <w:szCs w:val="24"/>
          <w:lang w:val="en-US" w:eastAsia="zh-CN" w:bidi="ar-SA"/>
        </w:rPr>
        <w:t>/MySQL</w:t>
      </w:r>
    </w:p>
    <w:p>
      <w:pPr>
        <w:pStyle w:val="11"/>
        <w:spacing w:after="240"/>
        <w:ind w:firstLine="901" w:firstLineChars="0"/>
        <w:rPr>
          <w:rFonts w:hint="eastAsia" w:ascii="Times New Roman" w:hAnsi="Times New Roman" w:eastAsia="仿宋" w:cs="黑体"/>
          <w:b w:val="0"/>
          <w:bCs w:val="0"/>
          <w:kern w:val="2"/>
          <w:sz w:val="32"/>
          <w:szCs w:val="24"/>
          <w:lang w:val="en-US" w:eastAsia="zh-CN" w:bidi="ar-SA"/>
        </w:rPr>
      </w:pPr>
      <w:r>
        <w:rPr>
          <w:rFonts w:hint="eastAsia" w:ascii="Times New Roman" w:hAnsi="Times New Roman" w:cs="黑体"/>
          <w:b w:val="0"/>
          <w:bCs w:val="0"/>
          <w:kern w:val="2"/>
          <w:sz w:val="32"/>
          <w:szCs w:val="24"/>
          <w:lang w:val="en-US" w:eastAsia="zh-CN" w:bidi="ar-SA"/>
        </w:rPr>
        <w:t xml:space="preserve">Iv. </w:t>
      </w:r>
      <w:r>
        <w:rPr>
          <w:rFonts w:hint="eastAsia" w:ascii="Times New Roman" w:hAnsi="Times New Roman" w:eastAsia="仿宋" w:cs="黑体"/>
          <w:b w:val="0"/>
          <w:bCs w:val="0"/>
          <w:kern w:val="2"/>
          <w:sz w:val="32"/>
          <w:szCs w:val="24"/>
          <w:lang w:val="en-US" w:eastAsia="zh-CN" w:bidi="ar-SA"/>
        </w:rPr>
        <w:t>运行环境：JAVA</w:t>
      </w:r>
      <w:r>
        <w:rPr>
          <w:rFonts w:hint="eastAsia" w:ascii="Times New Roman" w:hAnsi="Times New Roman" w:cs="黑体"/>
          <w:b w:val="0"/>
          <w:bCs w:val="0"/>
          <w:kern w:val="2"/>
          <w:sz w:val="32"/>
          <w:szCs w:val="24"/>
          <w:lang w:val="en-US" w:eastAsia="zh-CN" w:bidi="ar-SA"/>
        </w:rPr>
        <w:t>/C++/Python</w:t>
      </w:r>
    </w:p>
    <w:p>
      <w:pPr>
        <w:pStyle w:val="11"/>
        <w:numPr>
          <w:numId w:val="0"/>
        </w:numPr>
        <w:spacing w:after="240"/>
        <w:ind w:firstLine="420" w:firstLineChars="0"/>
        <w:rPr>
          <w:rFonts w:hint="eastAsia" w:ascii="Times New Roman" w:hAnsi="Times New Roman" w:eastAsia="仿宋" w:cs="黑体"/>
          <w:b w:val="0"/>
          <w:bCs w:val="0"/>
          <w:kern w:val="2"/>
          <w:sz w:val="32"/>
          <w:szCs w:val="24"/>
          <w:lang w:val="en-US" w:eastAsia="zh-CN" w:bidi="ar-SA"/>
        </w:rPr>
      </w:pPr>
      <w:r>
        <w:rPr>
          <w:rFonts w:hint="eastAsia" w:ascii="Times New Roman" w:hAnsi="Times New Roman" w:cs="黑体"/>
          <w:b w:val="0"/>
          <w:bCs w:val="0"/>
          <w:kern w:val="2"/>
          <w:sz w:val="32"/>
          <w:szCs w:val="24"/>
          <w:lang w:val="en-US" w:eastAsia="zh-CN" w:bidi="ar-SA"/>
        </w:rPr>
        <w:t xml:space="preserve">b. </w:t>
      </w:r>
      <w:r>
        <w:rPr>
          <w:rFonts w:hint="eastAsia" w:ascii="Times New Roman" w:hAnsi="Times New Roman" w:eastAsia="仿宋" w:cs="黑体"/>
          <w:b w:val="0"/>
          <w:bCs w:val="0"/>
          <w:kern w:val="2"/>
          <w:sz w:val="32"/>
          <w:szCs w:val="24"/>
          <w:lang w:val="en-US" w:eastAsia="zh-CN" w:bidi="ar-SA"/>
        </w:rPr>
        <w:t>终端运行环境</w:t>
      </w:r>
    </w:p>
    <w:p>
      <w:pPr>
        <w:pStyle w:val="11"/>
        <w:spacing w:after="240"/>
        <w:ind w:firstLine="901" w:firstLineChars="0"/>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i. 支持的操作系统</w:t>
      </w:r>
      <w:r>
        <w:rPr>
          <w:rFonts w:hint="eastAsia" w:ascii="Times New Roman" w:hAnsi="Times New Roman" w:eastAsia="仿宋" w:cs="黑体"/>
          <w:b w:val="0"/>
          <w:bCs w:val="0"/>
          <w:kern w:val="2"/>
          <w:sz w:val="32"/>
          <w:szCs w:val="24"/>
          <w:lang w:val="en-US" w:eastAsia="zh-CN" w:bidi="ar-SA"/>
        </w:rPr>
        <w:t>包括：Windows XP 及以上版本</w:t>
      </w:r>
    </w:p>
    <w:p>
      <w:pPr>
        <w:pStyle w:val="11"/>
        <w:spacing w:after="240"/>
        <w:ind w:firstLine="901" w:firstLineChars="0"/>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ii. 采用的网络协议：TCP/IP协</w:t>
      </w:r>
      <w:r>
        <w:rPr>
          <w:rFonts w:hint="eastAsia" w:ascii="Times New Roman" w:hAnsi="Times New Roman" w:eastAsia="仿宋" w:cs="黑体"/>
          <w:b w:val="0"/>
          <w:bCs w:val="0"/>
          <w:kern w:val="2"/>
          <w:sz w:val="32"/>
          <w:szCs w:val="24"/>
          <w:lang w:val="en-US" w:eastAsia="zh-CN" w:bidi="ar-SA"/>
        </w:rPr>
        <w:t>议。</w:t>
      </w:r>
    </w:p>
    <w:p>
      <w:pPr>
        <w:pStyle w:val="11"/>
        <w:spacing w:after="240"/>
        <w:ind w:firstLine="420" w:firstLineChars="0"/>
        <w:rPr>
          <w:rFonts w:hint="eastAsia" w:ascii="Times New Roman" w:hAnsi="Times New Roman" w:eastAsia="仿宋" w:cs="黑体"/>
          <w:b w:val="0"/>
          <w:bCs w:val="0"/>
          <w:kern w:val="2"/>
          <w:sz w:val="32"/>
          <w:szCs w:val="24"/>
          <w:lang w:val="en-US" w:eastAsia="zh-CN" w:bidi="ar-SA"/>
        </w:rPr>
      </w:pPr>
      <w:r>
        <w:rPr>
          <w:rFonts w:hint="eastAsia" w:ascii="Times New Roman" w:hAnsi="Times New Roman" w:cs="黑体"/>
          <w:b w:val="0"/>
          <w:bCs w:val="0"/>
          <w:kern w:val="2"/>
          <w:sz w:val="32"/>
          <w:szCs w:val="24"/>
          <w:lang w:val="en-US" w:eastAsia="zh-CN" w:bidi="ar-SA"/>
        </w:rPr>
        <w:t xml:space="preserve">c. </w:t>
      </w:r>
      <w:r>
        <w:rPr>
          <w:rFonts w:hint="eastAsia" w:ascii="Times New Roman" w:hAnsi="Times New Roman" w:eastAsia="仿宋" w:cs="黑体"/>
          <w:b w:val="0"/>
          <w:bCs w:val="0"/>
          <w:kern w:val="2"/>
          <w:sz w:val="32"/>
          <w:szCs w:val="24"/>
          <w:lang w:val="en-US" w:eastAsia="zh-CN" w:bidi="ar-SA"/>
        </w:rPr>
        <w:t>移动端运行</w:t>
      </w:r>
      <w:r>
        <w:rPr>
          <w:rFonts w:hint="eastAsia" w:ascii="Times New Roman" w:hAnsi="Times New Roman" w:eastAsia="仿宋" w:cs="黑体"/>
          <w:b w:val="0"/>
          <w:bCs w:val="0"/>
          <w:kern w:val="2"/>
          <w:sz w:val="32"/>
          <w:szCs w:val="24"/>
          <w:lang w:val="en-US" w:eastAsia="zh-CN" w:bidi="ar-SA"/>
        </w:rPr>
        <w:t>环境</w:t>
      </w:r>
    </w:p>
    <w:p>
      <w:pPr>
        <w:pStyle w:val="11"/>
        <w:spacing w:after="240"/>
        <w:ind w:firstLine="901" w:firstLineChars="0"/>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i. 本系统的移动终端操作系统为win/linux，要求为win7</w:t>
      </w:r>
      <w:r>
        <w:rPr>
          <w:rFonts w:hint="eastAsia" w:ascii="Times New Roman" w:hAnsi="Times New Roman" w:cs="黑体"/>
          <w:b w:val="0"/>
          <w:bCs w:val="0"/>
          <w:kern w:val="2"/>
          <w:sz w:val="32"/>
          <w:szCs w:val="24"/>
          <w:lang w:val="en-US" w:eastAsia="zh-CN" w:bidi="ar-SA"/>
        </w:rPr>
        <w:tab/>
        <w:t/>
      </w:r>
      <w:r>
        <w:rPr>
          <w:rFonts w:hint="eastAsia" w:ascii="Times New Roman" w:hAnsi="Times New Roman" w:cs="黑体"/>
          <w:b w:val="0"/>
          <w:bCs w:val="0"/>
          <w:kern w:val="2"/>
          <w:sz w:val="32"/>
          <w:szCs w:val="24"/>
          <w:lang w:val="en-US" w:eastAsia="zh-CN" w:bidi="ar-SA"/>
        </w:rPr>
        <w:tab/>
        <w:t/>
      </w:r>
      <w:r>
        <w:rPr>
          <w:rFonts w:hint="eastAsia" w:ascii="Times New Roman" w:hAnsi="Times New Roman" w:cs="黑体"/>
          <w:b w:val="0"/>
          <w:bCs w:val="0"/>
          <w:kern w:val="2"/>
          <w:sz w:val="32"/>
          <w:szCs w:val="24"/>
          <w:lang w:val="en-US" w:eastAsia="zh-CN" w:bidi="ar-SA"/>
        </w:rPr>
        <w:tab/>
      </w:r>
      <w:r>
        <w:rPr>
          <w:rFonts w:hint="eastAsia" w:ascii="Times New Roman" w:hAnsi="Times New Roman" w:eastAsia="仿宋" w:cs="黑体"/>
          <w:b w:val="0"/>
          <w:bCs w:val="0"/>
          <w:kern w:val="2"/>
          <w:sz w:val="32"/>
          <w:szCs w:val="24"/>
          <w:lang w:val="en-US" w:eastAsia="zh-CN" w:bidi="ar-SA"/>
        </w:rPr>
        <w:t>及以上版本。</w:t>
      </w:r>
    </w:p>
    <w:p>
      <w:pPr>
        <w:pStyle w:val="11"/>
        <w:spacing w:after="240"/>
        <w:ind w:firstLine="482"/>
        <w:rPr>
          <w:rFonts w:hint="eastAsia" w:ascii="Times New Roman" w:hAnsi="Times New Roman" w:eastAsia="仿宋" w:cs="黑体"/>
          <w:b w:val="0"/>
          <w:bCs w:val="0"/>
          <w:kern w:val="2"/>
          <w:sz w:val="32"/>
          <w:szCs w:val="24"/>
          <w:lang w:val="en-US" w:eastAsia="zh-CN" w:bidi="ar-SA"/>
        </w:rPr>
      </w:pPr>
      <w:r>
        <w:rPr>
          <w:rFonts w:hint="eastAsia" w:ascii="Times New Roman" w:hAnsi="Times New Roman" w:cs="黑体"/>
          <w:b w:val="0"/>
          <w:bCs w:val="0"/>
          <w:kern w:val="2"/>
          <w:sz w:val="32"/>
          <w:szCs w:val="24"/>
          <w:lang w:val="en-US" w:eastAsia="zh-CN" w:bidi="ar-SA"/>
        </w:rPr>
        <w:t xml:space="preserve">d. </w:t>
      </w:r>
      <w:r>
        <w:rPr>
          <w:rFonts w:hint="eastAsia" w:ascii="Times New Roman" w:hAnsi="Times New Roman" w:eastAsia="仿宋" w:cs="黑体"/>
          <w:b w:val="0"/>
          <w:bCs w:val="0"/>
          <w:kern w:val="2"/>
          <w:sz w:val="32"/>
          <w:szCs w:val="24"/>
          <w:lang w:val="en-US" w:eastAsia="zh-CN" w:bidi="ar-SA"/>
        </w:rPr>
        <w:t>第三方系统说明</w:t>
      </w:r>
    </w:p>
    <w:p>
      <w:pPr>
        <w:pStyle w:val="15"/>
        <w:numPr>
          <w:numId w:val="0"/>
        </w:numPr>
        <w:spacing w:before="0" w:afterLines="50" w:line="360" w:lineRule="auto"/>
        <w:ind w:left="1320" w:leftChars="0"/>
        <w:jc w:val="both"/>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i. 本系统的正常运行需要数据库软件系统的支撑，推荐采用Oracle数据库系统，10g及以上版本。也可以根据客户要求更换数据库软件，系统平台支持各大知名数据库产品，如MS SQLServer各版本、DB2、</w:t>
      </w:r>
      <w:r>
        <w:rPr>
          <w:rFonts w:hint="eastAsia" w:ascii="Times New Roman" w:hAnsi="Times New Roman" w:eastAsia="仿宋" w:cs="黑体"/>
          <w:b w:val="0"/>
          <w:bCs w:val="0"/>
          <w:kern w:val="2"/>
          <w:sz w:val="32"/>
          <w:szCs w:val="24"/>
          <w:lang w:val="en-US" w:eastAsia="zh-CN" w:bidi="ar-SA"/>
        </w:rPr>
        <w:t>MySQL</w:t>
      </w:r>
      <w:r>
        <w:rPr>
          <w:rFonts w:hint="eastAsia" w:ascii="Times New Roman" w:hAnsi="Times New Roman" w:eastAsia="仿宋" w:cs="黑体"/>
          <w:b w:val="0"/>
          <w:bCs w:val="0"/>
          <w:kern w:val="2"/>
          <w:sz w:val="32"/>
          <w:szCs w:val="24"/>
          <w:lang w:val="en-US" w:eastAsia="zh-CN" w:bidi="ar-SA"/>
        </w:rPr>
        <w:t>等。</w:t>
      </w:r>
    </w:p>
    <w:p>
      <w:pPr>
        <w:pStyle w:val="15"/>
        <w:numPr>
          <w:numId w:val="0"/>
        </w:numPr>
        <w:spacing w:before="0" w:afterLines="50" w:line="360" w:lineRule="auto"/>
        <w:ind w:left="1320" w:leftChars="0"/>
        <w:jc w:val="both"/>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ii. 本系统主要使用Java/c++/python技术开发，运行在winX和linux系统下都可以。</w:t>
      </w:r>
    </w:p>
    <w:p>
      <w:pPr>
        <w:pStyle w:val="15"/>
        <w:numPr>
          <w:numId w:val="0"/>
        </w:numPr>
        <w:spacing w:before="0" w:afterLines="50" w:line="360" w:lineRule="auto"/>
        <w:ind w:left="1320" w:leftChars="0"/>
        <w:jc w:val="both"/>
        <w:rPr>
          <w:rFonts w:hint="eastAsia" w:ascii="Times New Roman" w:hAnsi="Times New Roman" w:eastAsia="仿宋" w:cs="黑体"/>
          <w:b w:val="0"/>
          <w:bCs w:val="0"/>
          <w:kern w:val="2"/>
          <w:sz w:val="32"/>
          <w:szCs w:val="24"/>
          <w:lang w:val="en-US" w:eastAsia="zh-CN" w:bidi="ar-SA"/>
        </w:rPr>
      </w:pPr>
      <w:r>
        <w:rPr>
          <w:rFonts w:hint="eastAsia" w:ascii="Times New Roman" w:hAnsi="Times New Roman" w:eastAsia="仿宋" w:cs="黑体"/>
          <w:b w:val="0"/>
          <w:bCs w:val="0"/>
          <w:kern w:val="2"/>
          <w:sz w:val="32"/>
          <w:szCs w:val="24"/>
          <w:lang w:val="en-US" w:eastAsia="zh-CN" w:bidi="ar-SA"/>
        </w:rPr>
        <w:t>iii. 本系统中涉及到文档操作功能，需要Office组件支持，推荐采用Office 2010及以上版本。</w:t>
      </w:r>
    </w:p>
    <w:p>
      <w:pPr>
        <w:pStyle w:val="54"/>
        <w:numPr>
          <w:numId w:val="0"/>
        </w:numPr>
        <w:spacing w:before="0" w:line="500" w:lineRule="exact"/>
        <w:rPr>
          <w:rFonts w:hint="eastAsia"/>
          <w:b w:val="0"/>
          <w:bCs w:val="0"/>
          <w:lang w:val="en-US" w:eastAsia="zh-CN"/>
        </w:rPr>
      </w:pPr>
    </w:p>
    <w:p>
      <w:pPr>
        <w:pStyle w:val="54"/>
        <w:numPr>
          <w:numId w:val="0"/>
        </w:numPr>
        <w:spacing w:before="0" w:line="500" w:lineRule="exact"/>
        <w:rPr>
          <w:rFonts w:hint="eastAsia"/>
          <w:b w:val="0"/>
          <w:bCs w:val="0"/>
          <w:lang w:val="en-US" w:eastAsia="zh-CN"/>
        </w:rPr>
      </w:pPr>
      <w:r>
        <w:rPr>
          <w:rFonts w:hint="eastAsia"/>
          <w:b w:val="0"/>
          <w:bCs w:val="0"/>
          <w:lang w:val="en-US" w:eastAsia="zh-CN"/>
        </w:rPr>
        <w:t>4.3 项目实施</w:t>
      </w:r>
    </w:p>
    <w:p>
      <w:pPr>
        <w:pStyle w:val="54"/>
        <w:spacing w:before="0" w:line="500" w:lineRule="exact"/>
        <w:rPr>
          <w:rFonts w:hint="eastAsia"/>
        </w:rPr>
      </w:pPr>
      <w:r>
        <w:rPr>
          <w:rFonts w:hint="eastAsia"/>
        </w:rPr>
        <w:t>赛轮金宇工业大数据应用项目由赛轮金宇集团与青岛智造研究院共同合作执行，有如下初步合作方式内容。</w:t>
      </w:r>
    </w:p>
    <w:p>
      <w:pPr>
        <w:pStyle w:val="54"/>
        <w:spacing w:before="0" w:line="500" w:lineRule="exact"/>
      </w:pPr>
      <w:r>
        <w:rPr>
          <w:rFonts w:hint="eastAsia"/>
          <w:lang w:val="en-US" w:eastAsia="zh-CN"/>
        </w:rPr>
        <w:t xml:space="preserve">a. </w:t>
      </w:r>
      <w:r>
        <w:rPr>
          <w:rFonts w:hint="eastAsia"/>
        </w:rPr>
        <w:t>共同发起专项研究项目，共同协商项目章程：</w:t>
      </w:r>
    </w:p>
    <w:p>
      <w:pPr>
        <w:pStyle w:val="54"/>
        <w:numPr>
          <w:numId w:val="0"/>
        </w:numPr>
        <w:spacing w:before="0" w:line="500" w:lineRule="exact"/>
        <w:ind w:left="840" w:leftChars="0"/>
        <w:rPr>
          <w:rFonts w:hint="eastAsia"/>
        </w:rPr>
      </w:pPr>
      <w:r>
        <w:rPr>
          <w:rFonts w:hint="eastAsia"/>
          <w:lang w:val="en-US" w:eastAsia="zh-CN"/>
        </w:rPr>
        <w:t xml:space="preserve">i. </w:t>
      </w:r>
      <w:r>
        <w:rPr>
          <w:rFonts w:hint="eastAsia"/>
        </w:rPr>
        <w:t>本研究项目以“工业大数据应用”为背景，以赛轮金宇为载体进行商业价值研究；</w:t>
      </w:r>
    </w:p>
    <w:p>
      <w:pPr>
        <w:pStyle w:val="54"/>
        <w:numPr>
          <w:numId w:val="0"/>
        </w:numPr>
        <w:spacing w:before="0" w:line="500" w:lineRule="exact"/>
        <w:ind w:left="840" w:leftChars="0"/>
        <w:rPr>
          <w:rFonts w:hint="eastAsia"/>
        </w:rPr>
      </w:pPr>
      <w:r>
        <w:rPr>
          <w:rFonts w:hint="eastAsia"/>
          <w:lang w:val="en-US" w:eastAsia="zh-CN"/>
        </w:rPr>
        <w:t xml:space="preserve">ii. </w:t>
      </w:r>
      <w:r>
        <w:rPr>
          <w:rFonts w:hint="eastAsia"/>
        </w:rPr>
        <w:t>本项目中的“商业价值”由占主要部分的赛轮金宇获得的业务改进价值和占次要部分的未来“工业大数据应用”推广带来的推广价值两部分组成；</w:t>
      </w:r>
    </w:p>
    <w:p>
      <w:pPr>
        <w:pStyle w:val="54"/>
        <w:numPr>
          <w:numId w:val="0"/>
        </w:numPr>
        <w:spacing w:before="0" w:line="500" w:lineRule="exact"/>
        <w:ind w:left="840" w:leftChars="0"/>
        <w:rPr>
          <w:rFonts w:hint="eastAsia"/>
        </w:rPr>
      </w:pPr>
      <w:r>
        <w:rPr>
          <w:rFonts w:hint="eastAsia"/>
          <w:lang w:val="en-US" w:eastAsia="zh-CN"/>
        </w:rPr>
        <w:t xml:space="preserve">iii. </w:t>
      </w:r>
      <w:r>
        <w:rPr>
          <w:rFonts w:hint="eastAsia"/>
        </w:rPr>
        <w:t>由于项目属于研究性项目，项目过程遇到的未知困难时，双方应协商解决，如果因涉及到双方核心价值无法妥协，则启动项目关闭流程，清算项目成本价值分摊，终止项目；</w:t>
      </w:r>
    </w:p>
    <w:p>
      <w:pPr>
        <w:pStyle w:val="54"/>
        <w:numPr>
          <w:numId w:val="0"/>
        </w:numPr>
        <w:spacing w:before="0" w:line="500" w:lineRule="exact"/>
        <w:ind w:left="840" w:leftChars="0"/>
      </w:pPr>
      <w:r>
        <w:rPr>
          <w:rFonts w:hint="eastAsia"/>
          <w:lang w:val="en-US" w:eastAsia="zh-CN"/>
        </w:rPr>
        <w:t xml:space="preserve">iv. </w:t>
      </w:r>
      <w:r>
        <w:rPr>
          <w:rFonts w:hint="eastAsia"/>
        </w:rPr>
        <w:t>双方签订保密协议，对在项目研究过程中所接触到的对方商业秘密保密，并承诺承担因自身过失造成泄密的赔偿机制；</w:t>
      </w:r>
    </w:p>
    <w:p>
      <w:pPr>
        <w:pStyle w:val="54"/>
        <w:numPr>
          <w:numId w:val="0"/>
        </w:numPr>
        <w:spacing w:before="0" w:line="500" w:lineRule="exact"/>
        <w:ind w:left="840" w:leftChars="0"/>
      </w:pPr>
      <w:r>
        <w:rPr>
          <w:rFonts w:hint="eastAsia"/>
          <w:lang w:val="en-US" w:eastAsia="zh-CN"/>
        </w:rPr>
        <w:t xml:space="preserve">b. </w:t>
      </w:r>
      <w:r>
        <w:rPr>
          <w:rFonts w:hint="eastAsia"/>
        </w:rPr>
        <w:t>项目范围：</w:t>
      </w:r>
    </w:p>
    <w:p>
      <w:pPr>
        <w:pStyle w:val="54"/>
        <w:numPr>
          <w:ilvl w:val="2"/>
          <w:numId w:val="7"/>
        </w:numPr>
        <w:spacing w:before="0" w:line="500" w:lineRule="exact"/>
        <w:ind w:firstLineChars="0"/>
      </w:pPr>
      <w:r>
        <w:rPr>
          <w:rFonts w:hint="eastAsia"/>
        </w:rPr>
        <w:t>以赛轮金宇集团部分关键业务——“压出线”生产工序为基础，研究；</w:t>
      </w:r>
    </w:p>
    <w:p>
      <w:pPr>
        <w:pStyle w:val="54"/>
        <w:numPr>
          <w:ilvl w:val="2"/>
          <w:numId w:val="7"/>
        </w:numPr>
        <w:spacing w:before="0" w:line="500" w:lineRule="exact"/>
        <w:ind w:firstLineChars="0"/>
      </w:pPr>
      <w:r>
        <w:rPr>
          <w:rFonts w:hint="eastAsia"/>
        </w:rPr>
        <w:t>在轮胎行业工业大数据应用研究成果完成的基础上，对赛轮金宇集团具有大数据分析价值的工序生产设备进行运行数据体检，并根据体检结果和业务特点编制应用方案建议；</w:t>
      </w:r>
    </w:p>
    <w:p>
      <w:pPr>
        <w:pStyle w:val="54"/>
        <w:numPr>
          <w:ilvl w:val="2"/>
          <w:numId w:val="7"/>
        </w:numPr>
        <w:spacing w:before="0" w:line="500" w:lineRule="exact"/>
        <w:ind w:firstLineChars="0"/>
      </w:pPr>
      <w:r>
        <w:rPr>
          <w:rFonts w:hint="eastAsia"/>
        </w:rPr>
        <w:t>项目周期，本项目属于研究型项目，以获得最终研究成果为目标，借鉴其他企业项目周期，本项目周期预定为6个月，如果可能超期，则研究双方本着合作共赢的方针进行协商，进行项目变更并执行。</w:t>
      </w:r>
    </w:p>
    <w:p>
      <w:pPr>
        <w:pStyle w:val="54"/>
        <w:numPr>
          <w:ilvl w:val="2"/>
          <w:numId w:val="7"/>
        </w:numPr>
        <w:spacing w:before="0" w:line="500" w:lineRule="exact"/>
        <w:ind w:firstLineChars="0"/>
      </w:pPr>
      <w:r>
        <w:rPr>
          <w:rFonts w:hint="eastAsia"/>
        </w:rPr>
        <w:t>组建联合项目组，分别担任项目组关键角色并承担相应责任义务</w:t>
      </w:r>
      <w:r>
        <w:rPr>
          <w:rFonts w:hint="eastAsia"/>
          <w:lang w:eastAsia="zh-CN"/>
        </w:rPr>
        <w:t>；</w:t>
      </w:r>
    </w:p>
    <w:p>
      <w:pPr>
        <w:pStyle w:val="54"/>
        <w:numPr>
          <w:ilvl w:val="2"/>
          <w:numId w:val="7"/>
        </w:numPr>
        <w:spacing w:before="0" w:line="500" w:lineRule="exact"/>
        <w:ind w:firstLineChars="0"/>
      </w:pPr>
      <w:r>
        <w:rPr>
          <w:rFonts w:hint="eastAsia"/>
        </w:rPr>
        <w:t>由双方组建总人数为</w:t>
      </w:r>
      <w:r>
        <w:t>5</w:t>
      </w:r>
      <w:r>
        <w:rPr>
          <w:rFonts w:hint="eastAsia"/>
        </w:rPr>
        <w:t>人的项目委员会作为项目的最高决策机构；</w:t>
      </w:r>
      <w:r>
        <w:t xml:space="preserve"> </w:t>
      </w:r>
    </w:p>
    <w:p>
      <w:pPr>
        <w:pStyle w:val="54"/>
        <w:numPr>
          <w:ilvl w:val="2"/>
          <w:numId w:val="7"/>
        </w:numPr>
        <w:spacing w:before="0" w:line="500" w:lineRule="exact"/>
        <w:ind w:firstLineChars="0"/>
      </w:pPr>
      <w:r>
        <w:rPr>
          <w:rFonts w:hint="eastAsia"/>
        </w:rPr>
        <w:t>由赛轮金宇集团派出项目总监（项目委员会成员），负责对项目的最终成果进行监督和评审</w:t>
      </w:r>
      <w:r>
        <w:rPr>
          <w:rFonts w:hint="eastAsia"/>
          <w:lang w:eastAsia="zh-CN"/>
        </w:rPr>
        <w:t>；</w:t>
      </w:r>
    </w:p>
    <w:p>
      <w:pPr>
        <w:pStyle w:val="54"/>
        <w:numPr>
          <w:ilvl w:val="2"/>
          <w:numId w:val="7"/>
        </w:numPr>
        <w:spacing w:before="0" w:line="500" w:lineRule="exact"/>
        <w:ind w:firstLineChars="0"/>
      </w:pPr>
      <w:r>
        <w:rPr>
          <w:rFonts w:hint="eastAsia"/>
        </w:rPr>
        <w:t>由青岛智造研究院派出项目经理（项目委员会成员），负责项目的日常规划、过程控制、沟通汇报关键角色；</w:t>
      </w:r>
    </w:p>
    <w:p>
      <w:pPr>
        <w:pStyle w:val="54"/>
        <w:numPr>
          <w:ilvl w:val="2"/>
          <w:numId w:val="7"/>
        </w:numPr>
        <w:spacing w:before="0" w:line="500" w:lineRule="exact"/>
        <w:ind w:firstLineChars="0"/>
      </w:pPr>
      <w:r>
        <w:rPr>
          <w:rFonts w:hint="eastAsia"/>
        </w:rPr>
        <w:t>由青岛智造研究院派出本模型大数据应用高级分析师，负责项目过程中涉及到的信息化技术方案、大数据技术方案的规划和执行；</w:t>
      </w:r>
    </w:p>
    <w:p>
      <w:pPr>
        <w:pStyle w:val="54"/>
        <w:numPr>
          <w:ilvl w:val="2"/>
          <w:numId w:val="7"/>
        </w:numPr>
        <w:spacing w:before="0" w:line="500" w:lineRule="exact"/>
        <w:ind w:firstLineChars="0"/>
      </w:pPr>
      <w:r>
        <w:rPr>
          <w:rFonts w:hint="eastAsia"/>
        </w:rPr>
        <w:t>由项目总监根据项目进度要求，安排赛轮金宇专业专家参与项目的关键节点评审、资源提供和所分担任务的执行；</w:t>
      </w:r>
    </w:p>
    <w:p>
      <w:pPr>
        <w:pStyle w:val="54"/>
        <w:numPr>
          <w:ilvl w:val="2"/>
          <w:numId w:val="7"/>
        </w:numPr>
        <w:spacing w:before="0" w:line="500" w:lineRule="exact"/>
        <w:ind w:firstLineChars="0"/>
      </w:pPr>
      <w:r>
        <w:rPr>
          <w:rFonts w:hint="eastAsia"/>
        </w:rPr>
        <w:t>由青岛智造研究院根据项目规划方案进度和技术要求，按时配备其他所需的技术人员。</w:t>
      </w:r>
    </w:p>
    <w:p>
      <w:pPr>
        <w:pStyle w:val="54"/>
        <w:numPr>
          <w:numId w:val="0"/>
        </w:numPr>
        <w:spacing w:before="0" w:line="500" w:lineRule="exact"/>
        <w:ind w:firstLine="594" w:firstLineChars="200"/>
      </w:pPr>
      <w:r>
        <w:rPr>
          <w:rFonts w:hint="eastAsia"/>
          <w:lang w:val="en-US" w:eastAsia="zh-CN"/>
        </w:rPr>
        <w:t xml:space="preserve">c. </w:t>
      </w:r>
      <w:r>
        <w:rPr>
          <w:rFonts w:hint="eastAsia"/>
        </w:rPr>
        <w:t>各自提供项目所需的资源：</w:t>
      </w:r>
    </w:p>
    <w:p>
      <w:pPr>
        <w:pStyle w:val="54"/>
        <w:numPr>
          <w:numId w:val="0"/>
        </w:numPr>
        <w:spacing w:before="0" w:line="500" w:lineRule="exact"/>
        <w:ind w:left="840" w:leftChars="0"/>
        <w:rPr>
          <w:rFonts w:hint="eastAsia"/>
        </w:rPr>
      </w:pPr>
      <w:r>
        <w:rPr>
          <w:rFonts w:hint="eastAsia"/>
          <w:lang w:val="en-US" w:eastAsia="zh-CN"/>
        </w:rPr>
        <w:t xml:space="preserve">i. </w:t>
      </w:r>
      <w:r>
        <w:rPr>
          <w:rFonts w:hint="eastAsia"/>
        </w:rPr>
        <w:t>根据赛轮金宇业务保密性要求，在赛轮金宇公司内部提供项目组工作场地、网络、出入证和用于分析的源数据等资源；</w:t>
      </w:r>
    </w:p>
    <w:p>
      <w:pPr>
        <w:pStyle w:val="54"/>
        <w:numPr>
          <w:numId w:val="0"/>
        </w:numPr>
        <w:spacing w:before="0" w:line="500" w:lineRule="exact"/>
        <w:ind w:left="840" w:leftChars="0"/>
      </w:pPr>
      <w:r>
        <w:rPr>
          <w:rFonts w:hint="eastAsia"/>
          <w:lang w:val="en-US" w:eastAsia="zh-CN"/>
        </w:rPr>
        <w:t xml:space="preserve">ii. </w:t>
      </w:r>
      <w:r>
        <w:rPr>
          <w:rFonts w:hint="eastAsia"/>
        </w:rPr>
        <w:t>根据青岛智造研究院与大数据专家团队签订的保密协议要求，青岛智造研究院提供本项目研究所需要的工业大数据工具（已经与服务器硬件设备绑定）。</w:t>
      </w:r>
    </w:p>
    <w:p>
      <w:pPr>
        <w:pStyle w:val="54"/>
        <w:numPr>
          <w:numId w:val="0"/>
        </w:numPr>
        <w:spacing w:before="0" w:line="500" w:lineRule="exact"/>
        <w:ind w:left="420" w:leftChars="0"/>
      </w:pPr>
      <w:r>
        <w:rPr>
          <w:rFonts w:hint="eastAsia"/>
          <w:lang w:val="en-US" w:eastAsia="zh-CN"/>
        </w:rPr>
        <w:t xml:space="preserve">d. </w:t>
      </w:r>
      <w:r>
        <w:rPr>
          <w:rFonts w:hint="eastAsia"/>
        </w:rPr>
        <w:t>共同承担项目研究费用：</w:t>
      </w:r>
    </w:p>
    <w:p>
      <w:pPr>
        <w:pStyle w:val="54"/>
        <w:numPr>
          <w:numId w:val="0"/>
        </w:numPr>
        <w:spacing w:before="0" w:line="500" w:lineRule="exact"/>
        <w:ind w:left="420" w:leftChars="0"/>
      </w:pPr>
      <w:r>
        <w:rPr>
          <w:rFonts w:hint="eastAsia"/>
          <w:lang w:val="en-US" w:eastAsia="zh-CN"/>
        </w:rPr>
        <w:t xml:space="preserve">e. </w:t>
      </w:r>
      <w:r>
        <w:rPr>
          <w:rFonts w:hint="eastAsia"/>
        </w:rPr>
        <w:t>共享项目成果价值：</w:t>
      </w:r>
    </w:p>
    <w:p>
      <w:pPr>
        <w:pStyle w:val="54"/>
        <w:numPr>
          <w:numId w:val="0"/>
        </w:numPr>
        <w:spacing w:before="0" w:line="500" w:lineRule="exact"/>
        <w:ind w:left="840" w:leftChars="0"/>
      </w:pPr>
      <w:r>
        <w:rPr>
          <w:rFonts w:hint="eastAsia"/>
          <w:lang w:val="en-US" w:eastAsia="zh-CN"/>
        </w:rPr>
        <w:t xml:space="preserve">i. </w:t>
      </w:r>
      <w:r>
        <w:rPr>
          <w:rFonts w:hint="eastAsia"/>
        </w:rPr>
        <w:t>赛轮金宇集团成果：根据项目双方保密要求，所有涉及赛轮金宇集团企业业务的研究成果均归属赛轮金宇集团所有，包括但不限于：</w:t>
      </w:r>
    </w:p>
    <w:p>
      <w:pPr>
        <w:pStyle w:val="54"/>
        <w:numPr>
          <w:ilvl w:val="0"/>
          <w:numId w:val="8"/>
        </w:numPr>
        <w:spacing w:before="0" w:line="500" w:lineRule="exact"/>
        <w:ind w:left="1260" w:leftChars="0" w:hanging="420" w:firstLineChars="0"/>
      </w:pPr>
      <w:r>
        <w:rPr>
          <w:rFonts w:hint="eastAsia"/>
        </w:rPr>
        <w:t>赛轮金宇集团生产设备运行数据体检报告；</w:t>
      </w:r>
    </w:p>
    <w:p>
      <w:pPr>
        <w:pStyle w:val="54"/>
        <w:numPr>
          <w:ilvl w:val="0"/>
          <w:numId w:val="8"/>
        </w:numPr>
        <w:spacing w:before="0" w:line="500" w:lineRule="exact"/>
        <w:ind w:left="1260" w:leftChars="0" w:hanging="420" w:firstLineChars="0"/>
      </w:pPr>
      <w:r>
        <w:rPr>
          <w:rFonts w:hint="eastAsia"/>
        </w:rPr>
        <w:t>赛轮金宇集团的工业数据采集和清洗方式设计方案及其数据成果；</w:t>
      </w:r>
    </w:p>
    <w:p>
      <w:pPr>
        <w:pStyle w:val="54"/>
        <w:numPr>
          <w:ilvl w:val="0"/>
          <w:numId w:val="8"/>
        </w:numPr>
        <w:spacing w:before="0" w:line="500" w:lineRule="exact"/>
        <w:ind w:left="1260" w:leftChars="0" w:hanging="420" w:firstLineChars="0"/>
      </w:pPr>
      <w:r>
        <w:rPr>
          <w:rFonts w:hint="eastAsia"/>
        </w:rPr>
        <w:t>赛轮金宇集团工业大数据应用业务分析报告；</w:t>
      </w:r>
    </w:p>
    <w:p>
      <w:pPr>
        <w:pStyle w:val="54"/>
        <w:numPr>
          <w:ilvl w:val="0"/>
          <w:numId w:val="8"/>
        </w:numPr>
        <w:spacing w:before="0" w:line="500" w:lineRule="exact"/>
        <w:ind w:left="1260" w:leftChars="0" w:hanging="420" w:firstLineChars="0"/>
      </w:pPr>
      <w:r>
        <w:rPr>
          <w:rFonts w:hint="eastAsia"/>
        </w:rPr>
        <w:t>赛轮金宇集团工业大数据应用价值分析报告；</w:t>
      </w:r>
    </w:p>
    <w:p>
      <w:pPr>
        <w:pStyle w:val="54"/>
        <w:numPr>
          <w:ilvl w:val="0"/>
          <w:numId w:val="8"/>
        </w:numPr>
        <w:spacing w:before="0" w:line="500" w:lineRule="exact"/>
        <w:ind w:left="1260" w:leftChars="0" w:hanging="420" w:firstLineChars="0"/>
      </w:pPr>
      <w:r>
        <w:rPr>
          <w:rFonts w:hint="eastAsia"/>
        </w:rPr>
        <w:t>工业大数据应用方案报告；</w:t>
      </w:r>
    </w:p>
    <w:p>
      <w:pPr>
        <w:pStyle w:val="54"/>
        <w:numPr>
          <w:ilvl w:val="0"/>
          <w:numId w:val="8"/>
        </w:numPr>
        <w:spacing w:before="0" w:line="500" w:lineRule="exact"/>
        <w:ind w:left="1260" w:leftChars="0" w:hanging="420" w:firstLineChars="0"/>
      </w:pPr>
      <w:r>
        <w:rPr>
          <w:rFonts w:hint="eastAsia"/>
        </w:rPr>
        <w:t>未来共同申报课题的研究费；</w:t>
      </w:r>
    </w:p>
    <w:p>
      <w:pPr>
        <w:pStyle w:val="54"/>
        <w:numPr>
          <w:numId w:val="0"/>
        </w:numPr>
        <w:spacing w:before="0" w:line="500" w:lineRule="exact"/>
        <w:ind w:left="840" w:leftChars="0"/>
      </w:pPr>
      <w:r>
        <w:rPr>
          <w:rFonts w:hint="eastAsia"/>
          <w:lang w:val="en-US" w:eastAsia="zh-CN"/>
        </w:rPr>
        <w:t xml:space="preserve">ii. </w:t>
      </w:r>
      <w:r>
        <w:rPr>
          <w:rFonts w:hint="eastAsia"/>
        </w:rPr>
        <w:t>青岛智造研究院成果：</w:t>
      </w:r>
    </w:p>
    <w:p>
      <w:pPr>
        <w:pStyle w:val="54"/>
        <w:numPr>
          <w:ilvl w:val="0"/>
          <w:numId w:val="9"/>
        </w:numPr>
        <w:spacing w:before="0" w:line="500" w:lineRule="exact"/>
        <w:ind w:left="-420" w:leftChars="0" w:firstLine="1260" w:firstLineChars="0"/>
      </w:pPr>
      <w:r>
        <w:rPr>
          <w:rFonts w:hint="eastAsia"/>
        </w:rPr>
        <w:t>通用性工业大数据应用研究成果；</w:t>
      </w:r>
    </w:p>
    <w:p>
      <w:pPr>
        <w:pStyle w:val="54"/>
        <w:numPr>
          <w:ilvl w:val="0"/>
          <w:numId w:val="9"/>
        </w:numPr>
        <w:spacing w:before="0" w:line="500" w:lineRule="exact"/>
        <w:ind w:left="-420" w:leftChars="0" w:firstLine="1260" w:firstLineChars="0"/>
      </w:pPr>
      <w:r>
        <w:rPr>
          <w:rFonts w:hint="eastAsia"/>
        </w:rPr>
        <w:t>将该工业大数据应用研究成果在非轮胎业务企业推广权利；</w:t>
      </w:r>
    </w:p>
    <w:p>
      <w:pPr>
        <w:pStyle w:val="54"/>
        <w:numPr>
          <w:ilvl w:val="0"/>
          <w:numId w:val="9"/>
        </w:numPr>
        <w:spacing w:before="0" w:line="500" w:lineRule="exact"/>
        <w:ind w:left="-420" w:leftChars="0" w:firstLine="1260" w:firstLineChars="0"/>
      </w:pPr>
      <w:r>
        <w:rPr>
          <w:rFonts w:hint="eastAsia"/>
        </w:rPr>
        <w:t>其他赛轮金宇集团不反对的工业大数据应用活动；</w:t>
      </w:r>
    </w:p>
    <w:p>
      <w:pPr>
        <w:pStyle w:val="54"/>
        <w:numPr>
          <w:numId w:val="0"/>
        </w:numPr>
        <w:spacing w:before="0" w:line="500" w:lineRule="exact"/>
        <w:ind w:left="840" w:leftChars="0"/>
        <w:rPr>
          <w:rFonts w:hint="eastAsia"/>
        </w:rPr>
      </w:pPr>
      <w:r>
        <w:rPr>
          <w:rFonts w:hint="eastAsia"/>
          <w:lang w:val="en-US" w:eastAsia="zh-CN"/>
        </w:rPr>
        <w:t xml:space="preserve">iii. </w:t>
      </w:r>
      <w:r>
        <w:rPr>
          <w:rFonts w:hint="eastAsia"/>
        </w:rPr>
        <w:t>共同成果：</w:t>
      </w:r>
    </w:p>
    <w:p>
      <w:pPr>
        <w:pStyle w:val="54"/>
        <w:numPr>
          <w:ilvl w:val="0"/>
          <w:numId w:val="10"/>
        </w:numPr>
        <w:spacing w:before="0" w:line="500" w:lineRule="exact"/>
        <w:ind w:left="-420" w:leftChars="0" w:firstLine="1260" w:firstLineChars="0"/>
      </w:pPr>
      <w:r>
        <w:rPr>
          <w:rFonts w:hint="eastAsia"/>
        </w:rPr>
        <w:t>本项目过程产生的所有不涉及企业业务和业务数据的资料文档；</w:t>
      </w:r>
    </w:p>
    <w:p>
      <w:pPr>
        <w:pStyle w:val="54"/>
        <w:numPr>
          <w:ilvl w:val="0"/>
          <w:numId w:val="10"/>
        </w:numPr>
        <w:spacing w:before="0" w:line="500" w:lineRule="exact"/>
        <w:ind w:left="-420" w:leftChars="0" w:firstLine="1260" w:firstLineChars="0"/>
        <w:rPr>
          <w:rFonts w:hint="eastAsia"/>
          <w:b w:val="0"/>
          <w:bCs w:val="0"/>
          <w:lang w:val="en-US" w:eastAsia="zh-CN"/>
        </w:rPr>
      </w:pPr>
      <w:r>
        <w:rPr>
          <w:rFonts w:hint="eastAsia"/>
        </w:rPr>
        <w:t>轮胎行业工业大数据应用成果。</w:t>
      </w:r>
    </w:p>
    <w:p>
      <w:pPr>
        <w:pStyle w:val="54"/>
        <w:numPr>
          <w:numId w:val="0"/>
        </w:numPr>
        <w:spacing w:before="0" w:line="500" w:lineRule="exact"/>
        <w:rPr>
          <w:rFonts w:hint="eastAsia"/>
          <w:b w:val="0"/>
          <w:bCs w:val="0"/>
          <w:lang w:val="en-US" w:eastAsia="zh-CN"/>
        </w:rPr>
      </w:pPr>
      <w:r>
        <w:rPr>
          <w:rFonts w:hint="eastAsia"/>
          <w:b w:val="0"/>
          <w:bCs w:val="0"/>
          <w:lang w:val="en-US" w:eastAsia="zh-CN"/>
        </w:rPr>
        <w:t>4.4 项目实施团队</w:t>
      </w:r>
    </w:p>
    <w:p>
      <w:pPr>
        <w:pStyle w:val="54"/>
        <w:numPr>
          <w:numId w:val="0"/>
        </w:numPr>
        <w:spacing w:before="0" w:line="240" w:lineRule="auto"/>
        <w:rPr>
          <w:rFonts w:hint="eastAsia" w:eastAsia="仿宋"/>
          <w:lang w:eastAsia="zh-CN"/>
        </w:rPr>
      </w:pPr>
      <w:r>
        <w:rPr>
          <w:rFonts w:hint="eastAsia" w:eastAsia="仿宋"/>
          <w:lang w:eastAsia="zh-CN"/>
        </w:rPr>
        <w:pict>
          <v:shape id="_x0000_i1030" o:spt="75" alt="图片2" type="#_x0000_t75" style="height:150.9pt;width:415.35pt;" filled="f" o:preferrelative="t" stroked="f" coordsize="21600,21600">
            <v:path/>
            <v:fill on="f" focussize="0,0"/>
            <v:stroke on="f"/>
            <v:imagedata r:id="rId6" o:title="图片2"/>
            <o:lock v:ext="edit" aspectratio="t"/>
            <w10:wrap type="none"/>
            <w10:anchorlock/>
          </v:shape>
        </w:pict>
      </w:r>
    </w:p>
    <w:p>
      <w:pPr>
        <w:ind w:firstLine="420"/>
        <w:rPr>
          <w:lang w:val="zh-CN"/>
        </w:rPr>
      </w:pPr>
      <w:r>
        <w:rPr>
          <w:rFonts w:hint="eastAsia"/>
          <w:lang w:val="zh-CN"/>
        </w:rPr>
        <w:t>项目组最高权利机构为“项目监督决策组”，承担项目的监督、变更、评审、决策等工作，其人员由甲乙双方共同组成，其中甲方3人，乙方2人。</w:t>
      </w:r>
    </w:p>
    <w:p>
      <w:pPr>
        <w:ind w:firstLine="420"/>
        <w:rPr>
          <w:lang w:val="zh-CN"/>
        </w:rPr>
      </w:pPr>
      <w:r>
        <w:rPr>
          <w:rFonts w:hint="eastAsia"/>
          <w:lang w:val="zh-CN"/>
        </w:rPr>
        <w:t>项目的日常工作由项目经理负责，负责组织项目组中甲乙方业务技术团队共同制定项目计划、质量标准、汇报方案和交付物；项目经理日常向由甲方担任的项目总监汇报，与项目总监共同商定项目过程中的具体工作；仅在发生重大变化时和到达里程碑节点时，按照沟通规划，向项目监督决策组提交里程碑报告或其他事件报告。</w:t>
      </w:r>
    </w:p>
    <w:p>
      <w:pPr>
        <w:ind w:firstLine="420"/>
        <w:rPr>
          <w:rFonts w:hint="eastAsia" w:eastAsia="仿宋"/>
          <w:lang w:eastAsia="zh-CN"/>
        </w:rPr>
      </w:pPr>
      <w:r>
        <w:rPr>
          <w:rFonts w:hint="eastAsia"/>
          <w:lang w:val="zh-CN"/>
        </w:rPr>
        <w:t>项目组由甲乙双方的技术、业务骨干共同组成，不设定明确的组织结构，根据项目具体规划方案分配负责人和资源人，另由研究院所聘请的业内资深专家担任项目的技术经理。</w:t>
      </w:r>
    </w:p>
    <w:tbl>
      <w:tblPr>
        <w:tblStyle w:val="29"/>
        <w:tblW w:w="9887" w:type="dxa"/>
        <w:jc w:val="center"/>
        <w:tblInd w:w="0" w:type="dxa"/>
        <w:tblLayout w:type="fixed"/>
        <w:tblCellMar>
          <w:top w:w="0" w:type="dxa"/>
          <w:left w:w="108" w:type="dxa"/>
          <w:bottom w:w="0" w:type="dxa"/>
          <w:right w:w="108" w:type="dxa"/>
        </w:tblCellMar>
      </w:tblPr>
      <w:tblGrid>
        <w:gridCol w:w="674"/>
        <w:gridCol w:w="1008"/>
        <w:gridCol w:w="3105"/>
        <w:gridCol w:w="1830"/>
        <w:gridCol w:w="2385"/>
        <w:gridCol w:w="885"/>
      </w:tblGrid>
      <w:tr>
        <w:tblPrEx>
          <w:tblLayout w:type="fixed"/>
          <w:tblCellMar>
            <w:top w:w="0" w:type="dxa"/>
            <w:left w:w="108" w:type="dxa"/>
            <w:bottom w:w="0" w:type="dxa"/>
            <w:right w:w="108" w:type="dxa"/>
          </w:tblCellMar>
        </w:tblPrEx>
        <w:trPr>
          <w:trHeight w:val="285" w:hRule="atLeast"/>
          <w:jc w:val="center"/>
        </w:trPr>
        <w:tc>
          <w:tcPr>
            <w:tcW w:w="67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序号</w:t>
            </w:r>
          </w:p>
        </w:tc>
        <w:tc>
          <w:tcPr>
            <w:tcW w:w="1008"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jc w:val="center"/>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姓名</w:t>
            </w:r>
          </w:p>
        </w:tc>
        <w:tc>
          <w:tcPr>
            <w:tcW w:w="3105"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jc w:val="center"/>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职称</w:t>
            </w:r>
          </w:p>
        </w:tc>
        <w:tc>
          <w:tcPr>
            <w:tcW w:w="1830"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jc w:val="center"/>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项目角色</w:t>
            </w:r>
          </w:p>
        </w:tc>
        <w:tc>
          <w:tcPr>
            <w:tcW w:w="2385"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jc w:val="center"/>
              <w:rPr>
                <w:rFonts w:hint="eastAsia" w:asciiTheme="minorEastAsia" w:hAnsiTheme="minorEastAsia" w:eastAsiaTheme="minorEastAsia"/>
                <w:b/>
                <w:color w:val="000000"/>
                <w:szCs w:val="21"/>
              </w:rPr>
            </w:pPr>
            <w:r>
              <w:rPr>
                <w:rFonts w:hint="eastAsia" w:asciiTheme="minorEastAsia" w:hAnsiTheme="minorEastAsia" w:eastAsiaTheme="minorEastAsia"/>
                <w:b/>
                <w:color w:val="000000"/>
                <w:szCs w:val="21"/>
              </w:rPr>
              <w:t>联系方式</w:t>
            </w:r>
          </w:p>
        </w:tc>
        <w:tc>
          <w:tcPr>
            <w:tcW w:w="885" w:type="dxa"/>
            <w:tcBorders>
              <w:top w:val="single" w:color="auto" w:sz="4" w:space="0"/>
              <w:left w:val="nil"/>
              <w:bottom w:val="single" w:color="auto" w:sz="4" w:space="0"/>
              <w:right w:val="single" w:color="auto" w:sz="4" w:space="0"/>
            </w:tcBorders>
            <w:shd w:val="clear" w:color="auto" w:fill="BEBEBE" w:themeFill="background1" w:themeFillShade="BF"/>
            <w:vAlign w:val="center"/>
          </w:tcPr>
          <w:p>
            <w:pPr>
              <w:jc w:val="center"/>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备注</w:t>
            </w:r>
          </w:p>
        </w:tc>
      </w:tr>
      <w:tr>
        <w:tblPrEx>
          <w:tblLayout w:type="fixed"/>
          <w:tblCellMar>
            <w:top w:w="0" w:type="dxa"/>
            <w:left w:w="108" w:type="dxa"/>
            <w:bottom w:w="0" w:type="dxa"/>
            <w:right w:w="108" w:type="dxa"/>
          </w:tblCellMar>
        </w:tblPrEx>
        <w:trPr>
          <w:trHeight w:val="285" w:hRule="atLeast"/>
          <w:jc w:val="center"/>
        </w:trPr>
        <w:tc>
          <w:tcPr>
            <w:tcW w:w="6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1</w:t>
            </w:r>
          </w:p>
        </w:tc>
        <w:tc>
          <w:tcPr>
            <w:tcW w:w="1008"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zh-CN"/>
              </w:rPr>
            </w:pPr>
            <w:r>
              <w:rPr>
                <w:rFonts w:hint="eastAsia"/>
                <w:sz w:val="28"/>
                <w:szCs w:val="28"/>
                <w:lang w:val="zh-CN"/>
              </w:rPr>
              <w:t>蒋国超</w:t>
            </w:r>
          </w:p>
        </w:tc>
        <w:tc>
          <w:tcPr>
            <w:tcW w:w="3105"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zh-CN"/>
              </w:rPr>
            </w:pPr>
            <w:r>
              <w:rPr>
                <w:rFonts w:hint="eastAsia"/>
                <w:sz w:val="28"/>
                <w:szCs w:val="28"/>
                <w:lang w:val="zh-CN"/>
              </w:rPr>
              <w:t>智能制造产业技术研究员</w:t>
            </w:r>
          </w:p>
          <w:p>
            <w:pPr>
              <w:rPr>
                <w:rFonts w:hint="eastAsia"/>
                <w:sz w:val="28"/>
                <w:szCs w:val="28"/>
                <w:lang w:val="zh-CN"/>
              </w:rPr>
            </w:pPr>
            <w:r>
              <w:rPr>
                <w:rFonts w:hint="eastAsia"/>
                <w:sz w:val="28"/>
                <w:szCs w:val="28"/>
                <w:lang w:val="zh-CN"/>
              </w:rPr>
              <w:t>高级咨询顾问</w:t>
            </w:r>
          </w:p>
        </w:tc>
        <w:tc>
          <w:tcPr>
            <w:tcW w:w="1830"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zh-CN"/>
              </w:rPr>
            </w:pPr>
            <w:r>
              <w:rPr>
                <w:rFonts w:hint="eastAsia"/>
                <w:sz w:val="28"/>
                <w:szCs w:val="28"/>
                <w:lang w:val="zh-CN"/>
              </w:rPr>
              <w:t>项目经理</w:t>
            </w:r>
          </w:p>
          <w:p>
            <w:pPr>
              <w:rPr>
                <w:rFonts w:hint="eastAsia"/>
                <w:sz w:val="28"/>
                <w:szCs w:val="28"/>
                <w:lang w:val="zh-CN"/>
              </w:rPr>
            </w:pPr>
            <w:r>
              <w:rPr>
                <w:rFonts w:hint="eastAsia"/>
                <w:sz w:val="28"/>
                <w:szCs w:val="28"/>
                <w:lang w:val="zh-CN"/>
              </w:rPr>
              <w:t>高级分析师</w:t>
            </w:r>
          </w:p>
        </w:tc>
        <w:tc>
          <w:tcPr>
            <w:tcW w:w="2385"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zh-CN"/>
              </w:rPr>
            </w:pPr>
            <w:r>
              <w:rPr>
                <w:rFonts w:hint="eastAsia"/>
                <w:sz w:val="28"/>
                <w:szCs w:val="28"/>
                <w:lang w:val="zh-CN"/>
              </w:rPr>
              <w:t>186-1031-7978</w:t>
            </w:r>
          </w:p>
          <w:p>
            <w:pPr>
              <w:rPr>
                <w:rFonts w:hint="eastAsia"/>
                <w:sz w:val="28"/>
                <w:szCs w:val="28"/>
                <w:lang w:val="zh-CN"/>
              </w:rPr>
            </w:pPr>
            <w:r>
              <w:rPr>
                <w:rFonts w:hint="eastAsia"/>
                <w:sz w:val="28"/>
                <w:szCs w:val="28"/>
                <w:lang w:val="zh-CN"/>
              </w:rPr>
              <w:t>jiangguochao@qtmturi.com</w:t>
            </w:r>
          </w:p>
        </w:tc>
        <w:tc>
          <w:tcPr>
            <w:tcW w:w="885" w:type="dxa"/>
            <w:tcBorders>
              <w:top w:val="single" w:color="auto" w:sz="4" w:space="0"/>
              <w:left w:val="nil"/>
              <w:bottom w:val="single" w:color="auto" w:sz="4" w:space="0"/>
              <w:right w:val="single" w:color="auto" w:sz="4" w:space="0"/>
            </w:tcBorders>
            <w:vAlign w:val="center"/>
          </w:tcPr>
          <w:p>
            <w:pPr>
              <w:jc w:val="center"/>
              <w:rPr>
                <w:rFonts w:asciiTheme="minorEastAsia" w:hAnsiTheme="minorEastAsia" w:eastAsiaTheme="minorEastAsia"/>
                <w:color w:val="000000"/>
                <w:sz w:val="21"/>
                <w:szCs w:val="21"/>
              </w:rPr>
            </w:pPr>
          </w:p>
        </w:tc>
      </w:tr>
      <w:tr>
        <w:tblPrEx>
          <w:tblLayout w:type="fixed"/>
          <w:tblCellMar>
            <w:top w:w="0" w:type="dxa"/>
            <w:left w:w="108" w:type="dxa"/>
            <w:bottom w:w="0" w:type="dxa"/>
            <w:right w:w="108" w:type="dxa"/>
          </w:tblCellMar>
        </w:tblPrEx>
        <w:trPr>
          <w:trHeight w:val="285" w:hRule="atLeast"/>
          <w:jc w:val="center"/>
        </w:trPr>
        <w:tc>
          <w:tcPr>
            <w:tcW w:w="6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2</w:t>
            </w:r>
          </w:p>
        </w:tc>
        <w:tc>
          <w:tcPr>
            <w:tcW w:w="1008"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zh-CN"/>
              </w:rPr>
            </w:pPr>
            <w:r>
              <w:rPr>
                <w:rFonts w:hint="eastAsia"/>
                <w:sz w:val="28"/>
                <w:szCs w:val="28"/>
                <w:lang w:val="zh-CN"/>
              </w:rPr>
              <w:t>孙学海</w:t>
            </w:r>
          </w:p>
        </w:tc>
        <w:tc>
          <w:tcPr>
            <w:tcW w:w="3105"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zh-CN"/>
              </w:rPr>
            </w:pPr>
            <w:r>
              <w:rPr>
                <w:rFonts w:hint="eastAsia"/>
                <w:sz w:val="28"/>
                <w:szCs w:val="28"/>
                <w:lang w:val="zh-CN"/>
              </w:rPr>
              <w:t>自动化、工业大数据应用高级专家</w:t>
            </w:r>
          </w:p>
        </w:tc>
        <w:tc>
          <w:tcPr>
            <w:tcW w:w="1830"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zh-CN"/>
              </w:rPr>
            </w:pPr>
            <w:r>
              <w:rPr>
                <w:rFonts w:hint="eastAsia"/>
                <w:sz w:val="28"/>
                <w:szCs w:val="28"/>
                <w:lang w:val="zh-CN"/>
              </w:rPr>
              <w:t>项目高级顾问</w:t>
            </w:r>
          </w:p>
          <w:p>
            <w:pPr>
              <w:rPr>
                <w:rFonts w:hint="eastAsia"/>
                <w:sz w:val="28"/>
                <w:szCs w:val="28"/>
                <w:lang w:val="zh-CN"/>
              </w:rPr>
            </w:pPr>
            <w:r>
              <w:rPr>
                <w:rFonts w:hint="eastAsia"/>
                <w:sz w:val="28"/>
                <w:szCs w:val="28"/>
                <w:lang w:val="zh-CN"/>
              </w:rPr>
              <w:t>项目技术经理</w:t>
            </w:r>
          </w:p>
        </w:tc>
        <w:tc>
          <w:tcPr>
            <w:tcW w:w="2385"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zh-CN"/>
              </w:rPr>
            </w:pPr>
          </w:p>
        </w:tc>
        <w:tc>
          <w:tcPr>
            <w:tcW w:w="885" w:type="dxa"/>
            <w:tcBorders>
              <w:top w:val="single" w:color="auto" w:sz="4" w:space="0"/>
              <w:left w:val="nil"/>
              <w:bottom w:val="single" w:color="auto" w:sz="4" w:space="0"/>
              <w:right w:val="single" w:color="auto" w:sz="4" w:space="0"/>
            </w:tcBorders>
            <w:vAlign w:val="center"/>
          </w:tcPr>
          <w:p>
            <w:pPr>
              <w:jc w:val="center"/>
              <w:rPr>
                <w:rFonts w:asciiTheme="minorEastAsia" w:hAnsiTheme="minorEastAsia" w:eastAsiaTheme="minorEastAsia"/>
                <w:color w:val="000000"/>
                <w:sz w:val="21"/>
                <w:szCs w:val="21"/>
              </w:rPr>
            </w:pPr>
          </w:p>
        </w:tc>
      </w:tr>
      <w:tr>
        <w:tblPrEx>
          <w:tblLayout w:type="fixed"/>
          <w:tblCellMar>
            <w:top w:w="0" w:type="dxa"/>
            <w:left w:w="108" w:type="dxa"/>
            <w:bottom w:w="0" w:type="dxa"/>
            <w:right w:w="108" w:type="dxa"/>
          </w:tblCellMar>
        </w:tblPrEx>
        <w:trPr>
          <w:trHeight w:val="285" w:hRule="atLeast"/>
          <w:jc w:val="center"/>
        </w:trPr>
        <w:tc>
          <w:tcPr>
            <w:tcW w:w="6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3</w:t>
            </w:r>
          </w:p>
        </w:tc>
        <w:tc>
          <w:tcPr>
            <w:tcW w:w="1008"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en-US" w:eastAsia="zh-CN"/>
              </w:rPr>
            </w:pPr>
            <w:r>
              <w:rPr>
                <w:rFonts w:hint="eastAsia"/>
                <w:sz w:val="28"/>
                <w:szCs w:val="28"/>
                <w:lang w:val="zh-CN"/>
              </w:rPr>
              <w:t>曹</w:t>
            </w:r>
            <w:r>
              <w:rPr>
                <w:rFonts w:hint="eastAsia"/>
                <w:sz w:val="28"/>
                <w:szCs w:val="28"/>
                <w:lang w:val="en-US" w:eastAsia="zh-CN"/>
              </w:rPr>
              <w:t>发</w:t>
            </w:r>
          </w:p>
        </w:tc>
        <w:tc>
          <w:tcPr>
            <w:tcW w:w="3105"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zh-CN"/>
              </w:rPr>
            </w:pPr>
            <w:r>
              <w:rPr>
                <w:rFonts w:hint="eastAsia"/>
                <w:sz w:val="28"/>
                <w:szCs w:val="28"/>
                <w:lang w:val="zh-CN"/>
              </w:rPr>
              <w:t>工业大数据应用工程师</w:t>
            </w:r>
          </w:p>
          <w:p>
            <w:pPr>
              <w:rPr>
                <w:rFonts w:hint="eastAsia"/>
                <w:sz w:val="28"/>
                <w:szCs w:val="28"/>
                <w:lang w:val="zh-CN"/>
              </w:rPr>
            </w:pPr>
            <w:r>
              <w:rPr>
                <w:rFonts w:hint="eastAsia"/>
                <w:sz w:val="28"/>
                <w:szCs w:val="28"/>
                <w:lang w:val="zh-CN"/>
              </w:rPr>
              <w:t>算法工程师</w:t>
            </w:r>
          </w:p>
        </w:tc>
        <w:tc>
          <w:tcPr>
            <w:tcW w:w="1830"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zh-CN"/>
              </w:rPr>
            </w:pPr>
            <w:r>
              <w:rPr>
                <w:rFonts w:hint="eastAsia"/>
                <w:sz w:val="28"/>
                <w:szCs w:val="28"/>
                <w:lang w:val="zh-CN"/>
              </w:rPr>
              <w:t>大数据高级分析员</w:t>
            </w:r>
          </w:p>
        </w:tc>
        <w:tc>
          <w:tcPr>
            <w:tcW w:w="2385" w:type="dxa"/>
            <w:tcBorders>
              <w:top w:val="single" w:color="auto" w:sz="4" w:space="0"/>
              <w:left w:val="nil"/>
              <w:bottom w:val="single" w:color="auto" w:sz="4" w:space="0"/>
              <w:right w:val="single" w:color="auto" w:sz="4" w:space="0"/>
            </w:tcBorders>
            <w:shd w:val="clear" w:color="auto" w:fill="auto"/>
            <w:vAlign w:val="center"/>
          </w:tcPr>
          <w:p>
            <w:pPr>
              <w:ind w:firstLine="420"/>
              <w:rPr>
                <w:rFonts w:hint="eastAsia"/>
                <w:sz w:val="21"/>
                <w:szCs w:val="21"/>
                <w:lang w:val="zh-CN"/>
              </w:rPr>
            </w:pPr>
          </w:p>
        </w:tc>
        <w:tc>
          <w:tcPr>
            <w:tcW w:w="885" w:type="dxa"/>
            <w:tcBorders>
              <w:top w:val="single" w:color="auto" w:sz="4" w:space="0"/>
              <w:left w:val="nil"/>
              <w:bottom w:val="single" w:color="auto" w:sz="4" w:space="0"/>
              <w:right w:val="single" w:color="auto" w:sz="4" w:space="0"/>
            </w:tcBorders>
            <w:vAlign w:val="center"/>
          </w:tcPr>
          <w:p>
            <w:pPr>
              <w:jc w:val="center"/>
              <w:rPr>
                <w:rFonts w:asciiTheme="minorEastAsia" w:hAnsiTheme="minorEastAsia" w:eastAsiaTheme="minorEastAsia"/>
                <w:color w:val="000000"/>
                <w:sz w:val="21"/>
                <w:szCs w:val="21"/>
              </w:rPr>
            </w:pPr>
          </w:p>
        </w:tc>
      </w:tr>
      <w:tr>
        <w:tblPrEx>
          <w:tblLayout w:type="fixed"/>
          <w:tblCellMar>
            <w:top w:w="0" w:type="dxa"/>
            <w:left w:w="108" w:type="dxa"/>
            <w:bottom w:w="0" w:type="dxa"/>
            <w:right w:w="108" w:type="dxa"/>
          </w:tblCellMar>
        </w:tblPrEx>
        <w:trPr>
          <w:trHeight w:val="285" w:hRule="atLeast"/>
          <w:jc w:val="center"/>
        </w:trPr>
        <w:tc>
          <w:tcPr>
            <w:tcW w:w="6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4</w:t>
            </w:r>
          </w:p>
        </w:tc>
        <w:tc>
          <w:tcPr>
            <w:tcW w:w="1008"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en-US" w:eastAsia="zh-CN"/>
              </w:rPr>
            </w:pPr>
            <w:r>
              <w:rPr>
                <w:rFonts w:hint="eastAsia"/>
                <w:sz w:val="28"/>
                <w:szCs w:val="28"/>
                <w:lang w:val="en-US" w:eastAsia="zh-CN"/>
              </w:rPr>
              <w:t>刘敬</w:t>
            </w:r>
          </w:p>
        </w:tc>
        <w:tc>
          <w:tcPr>
            <w:tcW w:w="3105"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zh-CN"/>
              </w:rPr>
            </w:pPr>
            <w:r>
              <w:rPr>
                <w:rFonts w:hint="eastAsia"/>
                <w:sz w:val="28"/>
                <w:szCs w:val="28"/>
                <w:lang w:val="zh-CN"/>
              </w:rPr>
              <w:t>工业工程技术工程师</w:t>
            </w:r>
          </w:p>
        </w:tc>
        <w:tc>
          <w:tcPr>
            <w:tcW w:w="1830" w:type="dxa"/>
            <w:tcBorders>
              <w:top w:val="single" w:color="auto" w:sz="4" w:space="0"/>
              <w:left w:val="nil"/>
              <w:bottom w:val="single" w:color="auto" w:sz="4" w:space="0"/>
              <w:right w:val="single" w:color="auto" w:sz="4" w:space="0"/>
            </w:tcBorders>
            <w:shd w:val="clear" w:color="auto" w:fill="auto"/>
            <w:vAlign w:val="center"/>
          </w:tcPr>
          <w:p>
            <w:pPr>
              <w:rPr>
                <w:rFonts w:hint="eastAsia"/>
                <w:sz w:val="28"/>
                <w:szCs w:val="28"/>
                <w:lang w:val="zh-CN"/>
              </w:rPr>
            </w:pPr>
            <w:r>
              <w:rPr>
                <w:rFonts w:hint="eastAsia"/>
                <w:sz w:val="28"/>
                <w:szCs w:val="28"/>
                <w:lang w:val="zh-CN"/>
              </w:rPr>
              <w:t>业务分析员</w:t>
            </w:r>
          </w:p>
        </w:tc>
        <w:tc>
          <w:tcPr>
            <w:tcW w:w="2385" w:type="dxa"/>
            <w:tcBorders>
              <w:top w:val="single" w:color="auto" w:sz="4" w:space="0"/>
              <w:left w:val="nil"/>
              <w:bottom w:val="single" w:color="auto" w:sz="4" w:space="0"/>
              <w:right w:val="single" w:color="auto" w:sz="4" w:space="0"/>
            </w:tcBorders>
            <w:shd w:val="clear" w:color="auto" w:fill="auto"/>
            <w:vAlign w:val="center"/>
          </w:tcPr>
          <w:p>
            <w:pPr>
              <w:ind w:firstLine="420"/>
              <w:rPr>
                <w:rFonts w:hint="eastAsia"/>
                <w:sz w:val="21"/>
                <w:szCs w:val="21"/>
                <w:lang w:val="zh-CN"/>
              </w:rPr>
            </w:pPr>
          </w:p>
        </w:tc>
        <w:tc>
          <w:tcPr>
            <w:tcW w:w="885" w:type="dxa"/>
            <w:tcBorders>
              <w:top w:val="single" w:color="auto" w:sz="4" w:space="0"/>
              <w:left w:val="nil"/>
              <w:bottom w:val="single" w:color="auto" w:sz="4" w:space="0"/>
              <w:right w:val="single" w:color="auto" w:sz="4" w:space="0"/>
            </w:tcBorders>
            <w:vAlign w:val="center"/>
          </w:tcPr>
          <w:p>
            <w:pPr>
              <w:jc w:val="center"/>
              <w:rPr>
                <w:rFonts w:asciiTheme="minorEastAsia" w:hAnsiTheme="minorEastAsia" w:eastAsiaTheme="minorEastAsia"/>
                <w:color w:val="000000"/>
                <w:sz w:val="21"/>
                <w:szCs w:val="21"/>
              </w:rPr>
            </w:pPr>
          </w:p>
        </w:tc>
      </w:tr>
      <w:bookmarkEnd w:id="0"/>
      <w:bookmarkEnd w:id="1"/>
    </w:tbl>
    <w:p>
      <w:pPr>
        <w:pStyle w:val="54"/>
        <w:numPr>
          <w:numId w:val="0"/>
        </w:numPr>
        <w:spacing w:before="0" w:line="500" w:lineRule="exact"/>
      </w:pPr>
    </w:p>
    <w:sectPr>
      <w:footerReference r:id="rId3" w:type="default"/>
      <w:pgSz w:w="11906" w:h="16838"/>
      <w:pgMar w:top="1440" w:right="1797" w:bottom="1440" w:left="1797" w:header="851" w:footer="992" w:gutter="0"/>
      <w:cols w:space="720" w:num="1"/>
      <w:docGrid w:type="linesAndChars" w:linePitch="498" w:charSpace="-47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Cambria">
    <w:panose1 w:val="02040503050406030204"/>
    <w:charset w:val="00"/>
    <w:family w:val="roman"/>
    <w:pitch w:val="default"/>
    <w:sig w:usb0="E00006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pict>
        <v:shape id="文本框 23" o:spid="_x0000_s4098" o:spt="202" type="#_x0000_t202" style="position:absolute;left:0pt;margin-top:0pt;height:144pt;width:144pt;mso-position-horizontal:center;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70392"/>
    <w:multiLevelType w:val="singleLevel"/>
    <w:tmpl w:val="88570392"/>
    <w:lvl w:ilvl="0" w:tentative="0">
      <w:start w:val="1"/>
      <w:numFmt w:val="lowerLetter"/>
      <w:lvlText w:val="%1."/>
      <w:lvlJc w:val="left"/>
      <w:pPr>
        <w:ind w:left="425" w:hanging="425"/>
      </w:pPr>
      <w:rPr>
        <w:rFonts w:hint="default"/>
      </w:rPr>
    </w:lvl>
  </w:abstractNum>
  <w:abstractNum w:abstractNumId="1">
    <w:nsid w:val="9D535EEA"/>
    <w:multiLevelType w:val="singleLevel"/>
    <w:tmpl w:val="9D535EEA"/>
    <w:lvl w:ilvl="0" w:tentative="0">
      <w:start w:val="1"/>
      <w:numFmt w:val="lowerRoman"/>
      <w:suff w:val="space"/>
      <w:lvlText w:val="%1."/>
      <w:lvlJc w:val="left"/>
    </w:lvl>
  </w:abstractNum>
  <w:abstractNum w:abstractNumId="2">
    <w:nsid w:val="D1204CC0"/>
    <w:multiLevelType w:val="multilevel"/>
    <w:tmpl w:val="D1204CC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A40CFBA"/>
    <w:multiLevelType w:val="singleLevel"/>
    <w:tmpl w:val="FA40CFBA"/>
    <w:lvl w:ilvl="0" w:tentative="0">
      <w:start w:val="1"/>
      <w:numFmt w:val="bullet"/>
      <w:lvlText w:val=""/>
      <w:lvlJc w:val="left"/>
      <w:pPr>
        <w:ind w:left="420" w:hanging="420"/>
      </w:pPr>
      <w:rPr>
        <w:rFonts w:hint="default" w:ascii="Wingdings" w:hAnsi="Wingdings"/>
      </w:rPr>
    </w:lvl>
  </w:abstractNum>
  <w:abstractNum w:abstractNumId="4">
    <w:nsid w:val="00000047"/>
    <w:multiLevelType w:val="multilevel"/>
    <w:tmpl w:val="00000047"/>
    <w:lvl w:ilvl="0" w:tentative="0">
      <w:start w:val="1"/>
      <w:numFmt w:val="decimal"/>
      <w:pStyle w:val="2"/>
      <w:suff w:val="nothing"/>
      <w:lvlText w:val="%1 "/>
      <w:lvlJc w:val="left"/>
      <w:pPr>
        <w:ind w:left="432" w:hanging="432"/>
      </w:pPr>
      <w:rPr>
        <w:rFonts w:hint="eastAsia" w:ascii="仿宋" w:hAnsi="仿宋" w:eastAsia="仿宋"/>
        <w:b w:val="0"/>
        <w:i w:val="0"/>
        <w:sz w:val="32"/>
        <w:szCs w:val="32"/>
      </w:rPr>
    </w:lvl>
    <w:lvl w:ilvl="1" w:tentative="0">
      <w:start w:val="4"/>
      <w:numFmt w:val="decimal"/>
      <w:lvlText w:val="1.%2"/>
      <w:lvlJc w:val="left"/>
      <w:pPr>
        <w:ind w:left="576" w:hanging="576"/>
      </w:pPr>
      <w:rPr>
        <w:rFonts w:hint="eastAsia"/>
        <w:b w:val="0"/>
        <w:i w:val="0"/>
        <w:sz w:val="32"/>
        <w:szCs w:val="32"/>
      </w:rPr>
    </w:lvl>
    <w:lvl w:ilvl="2" w:tentative="0">
      <w:start w:val="1"/>
      <w:numFmt w:val="decimal"/>
      <w:lvlText w:val="%3.1.1"/>
      <w:lvlJc w:val="left"/>
      <w:pPr>
        <w:ind w:left="720" w:hanging="720"/>
      </w:pPr>
      <w:rPr>
        <w:rFonts w:hint="eastAsia"/>
        <w:b w:val="0"/>
        <w:bCs w:val="0"/>
        <w:i w:val="0"/>
        <w:iCs w:val="0"/>
        <w:caps w:val="0"/>
        <w:smallCaps w:val="0"/>
        <w:strike w:val="0"/>
        <w:dstrike w:val="0"/>
        <w:outline w:val="0"/>
        <w:shadow w:val="0"/>
        <w:snapToGrid w:val="0"/>
        <w:color w:val="000000"/>
        <w:spacing w:val="0"/>
        <w:w w:val="0"/>
        <w:kern w:val="0"/>
        <w:position w:val="0"/>
        <w:szCs w:val="16"/>
        <w:u w:val="none"/>
      </w:rPr>
    </w:lvl>
    <w:lvl w:ilvl="3" w:tentative="0">
      <w:start w:val="1"/>
      <w:numFmt w:val="decimal"/>
      <w:suff w:val="nothing"/>
      <w:lvlText w:val="%1.%2.%3.%4 "/>
      <w:lvlJc w:val="left"/>
      <w:pPr>
        <w:ind w:left="864" w:hanging="864"/>
      </w:pPr>
      <w:rPr>
        <w:rFonts w:hint="eastAsia" w:ascii="黑体" w:eastAsia="黑体"/>
        <w:b/>
        <w:i w:val="0"/>
      </w:rPr>
    </w:lvl>
    <w:lvl w:ilvl="4" w:tentative="0">
      <w:start w:val="1"/>
      <w:numFmt w:val="decimal"/>
      <w:suff w:val="nothing"/>
      <w:lvlText w:val="(%5) "/>
      <w:lvlJc w:val="left"/>
      <w:pPr>
        <w:ind w:left="1008" w:hanging="1008"/>
      </w:pPr>
      <w:rPr>
        <w:rFonts w:hint="eastAsia" w:ascii="黑体" w:eastAsia="黑体"/>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
    <w:nsid w:val="0852E83F"/>
    <w:multiLevelType w:val="multilevel"/>
    <w:tmpl w:val="0852E83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4A94BFEE"/>
    <w:multiLevelType w:val="multilevel"/>
    <w:tmpl w:val="4A94BF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4FA2F6AE"/>
    <w:multiLevelType w:val="singleLevel"/>
    <w:tmpl w:val="4FA2F6AE"/>
    <w:lvl w:ilvl="0" w:tentative="0">
      <w:start w:val="1"/>
      <w:numFmt w:val="lowerLetter"/>
      <w:lvlText w:val="%1."/>
      <w:lvlJc w:val="left"/>
      <w:pPr>
        <w:ind w:left="425" w:hanging="425"/>
      </w:pPr>
      <w:rPr>
        <w:rFonts w:hint="default"/>
      </w:rPr>
    </w:lvl>
  </w:abstractNum>
  <w:abstractNum w:abstractNumId="8">
    <w:nsid w:val="539F4258"/>
    <w:multiLevelType w:val="multilevel"/>
    <w:tmpl w:val="539F425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400" w:hanging="720"/>
      </w:pPr>
      <w:rPr>
        <w:rFonts w:hint="default"/>
      </w:r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F0E16DD"/>
    <w:multiLevelType w:val="multilevel"/>
    <w:tmpl w:val="7F0E16D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pStyle w:val="5"/>
      <w:lvlText w:val="%1.%2.%3.%4"/>
      <w:lvlJc w:val="left"/>
      <w:pPr>
        <w:ind w:left="1984" w:hanging="708"/>
      </w:pPr>
      <w:rPr>
        <w:rFonts w:ascii="黑体" w:hAnsi="黑体" w:eastAsia="黑体"/>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4"/>
  </w:num>
  <w:num w:numId="2">
    <w:abstractNumId w:val="9"/>
  </w:num>
  <w:num w:numId="3">
    <w:abstractNumId w:val="2"/>
  </w:num>
  <w:num w:numId="4">
    <w:abstractNumId w:val="0"/>
  </w:num>
  <w:num w:numId="5">
    <w:abstractNumId w:val="7"/>
  </w:num>
  <w:num w:numId="6">
    <w:abstractNumId w:val="1"/>
  </w:num>
  <w:num w:numId="7">
    <w:abstractNumId w:val="8"/>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HorizontalSpacing w:val="297"/>
  <w:drawingGridVerticalSpacing w:val="249"/>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3D6B"/>
    <w:rsid w:val="00003E1B"/>
    <w:rsid w:val="000100E8"/>
    <w:rsid w:val="000218BB"/>
    <w:rsid w:val="0002658D"/>
    <w:rsid w:val="00053774"/>
    <w:rsid w:val="000559C6"/>
    <w:rsid w:val="00065DD0"/>
    <w:rsid w:val="00065E4E"/>
    <w:rsid w:val="00071A22"/>
    <w:rsid w:val="00073B71"/>
    <w:rsid w:val="00075B64"/>
    <w:rsid w:val="0007658C"/>
    <w:rsid w:val="000A0588"/>
    <w:rsid w:val="000B1105"/>
    <w:rsid w:val="000D32A6"/>
    <w:rsid w:val="000E6827"/>
    <w:rsid w:val="000F2252"/>
    <w:rsid w:val="00100CD7"/>
    <w:rsid w:val="0010117A"/>
    <w:rsid w:val="00101E19"/>
    <w:rsid w:val="001025D0"/>
    <w:rsid w:val="00105440"/>
    <w:rsid w:val="00145A33"/>
    <w:rsid w:val="001567D6"/>
    <w:rsid w:val="00177ABB"/>
    <w:rsid w:val="001913BC"/>
    <w:rsid w:val="001948D9"/>
    <w:rsid w:val="00196210"/>
    <w:rsid w:val="00197B9D"/>
    <w:rsid w:val="001A6A8A"/>
    <w:rsid w:val="001B031D"/>
    <w:rsid w:val="001B0A5F"/>
    <w:rsid w:val="001B1EB6"/>
    <w:rsid w:val="001B7FF5"/>
    <w:rsid w:val="001C2BA8"/>
    <w:rsid w:val="001C7D64"/>
    <w:rsid w:val="001D6781"/>
    <w:rsid w:val="001E2ABD"/>
    <w:rsid w:val="001F4F1E"/>
    <w:rsid w:val="001F519C"/>
    <w:rsid w:val="00201E55"/>
    <w:rsid w:val="00205CDD"/>
    <w:rsid w:val="00213ADD"/>
    <w:rsid w:val="00214010"/>
    <w:rsid w:val="0021770D"/>
    <w:rsid w:val="00226135"/>
    <w:rsid w:val="00234797"/>
    <w:rsid w:val="00243528"/>
    <w:rsid w:val="00272489"/>
    <w:rsid w:val="00283FE7"/>
    <w:rsid w:val="00287687"/>
    <w:rsid w:val="00294224"/>
    <w:rsid w:val="002B68AE"/>
    <w:rsid w:val="002C30D8"/>
    <w:rsid w:val="002C63E6"/>
    <w:rsid w:val="002D4702"/>
    <w:rsid w:val="002D662F"/>
    <w:rsid w:val="002E2DAF"/>
    <w:rsid w:val="002E44C8"/>
    <w:rsid w:val="002E4F6B"/>
    <w:rsid w:val="00313438"/>
    <w:rsid w:val="003151E2"/>
    <w:rsid w:val="003161B9"/>
    <w:rsid w:val="003245A6"/>
    <w:rsid w:val="00332AA1"/>
    <w:rsid w:val="00344E94"/>
    <w:rsid w:val="003565D6"/>
    <w:rsid w:val="00371ABC"/>
    <w:rsid w:val="003724D0"/>
    <w:rsid w:val="00373339"/>
    <w:rsid w:val="00374878"/>
    <w:rsid w:val="00376BCE"/>
    <w:rsid w:val="00382AEA"/>
    <w:rsid w:val="00393F30"/>
    <w:rsid w:val="00396063"/>
    <w:rsid w:val="003A326C"/>
    <w:rsid w:val="003B1FFE"/>
    <w:rsid w:val="003B2773"/>
    <w:rsid w:val="003F0C46"/>
    <w:rsid w:val="003F172B"/>
    <w:rsid w:val="0040591F"/>
    <w:rsid w:val="00407CAE"/>
    <w:rsid w:val="00422A21"/>
    <w:rsid w:val="00424D5F"/>
    <w:rsid w:val="00430649"/>
    <w:rsid w:val="0043064E"/>
    <w:rsid w:val="00437FC5"/>
    <w:rsid w:val="004512C6"/>
    <w:rsid w:val="00452E5C"/>
    <w:rsid w:val="00463DC0"/>
    <w:rsid w:val="004655EE"/>
    <w:rsid w:val="00471664"/>
    <w:rsid w:val="0047212F"/>
    <w:rsid w:val="00474FEE"/>
    <w:rsid w:val="00494FEA"/>
    <w:rsid w:val="004959B5"/>
    <w:rsid w:val="0049670B"/>
    <w:rsid w:val="004A43E8"/>
    <w:rsid w:val="004B54B1"/>
    <w:rsid w:val="005029CD"/>
    <w:rsid w:val="00513080"/>
    <w:rsid w:val="00520152"/>
    <w:rsid w:val="005212FA"/>
    <w:rsid w:val="005326F9"/>
    <w:rsid w:val="00543241"/>
    <w:rsid w:val="00545315"/>
    <w:rsid w:val="0054666C"/>
    <w:rsid w:val="00551212"/>
    <w:rsid w:val="00571E4B"/>
    <w:rsid w:val="00573404"/>
    <w:rsid w:val="00581F7C"/>
    <w:rsid w:val="005913FD"/>
    <w:rsid w:val="005B05B1"/>
    <w:rsid w:val="005B3C3F"/>
    <w:rsid w:val="005C0483"/>
    <w:rsid w:val="005C7B61"/>
    <w:rsid w:val="005D2BA9"/>
    <w:rsid w:val="005D4765"/>
    <w:rsid w:val="005F0A61"/>
    <w:rsid w:val="005F32C2"/>
    <w:rsid w:val="005F3C63"/>
    <w:rsid w:val="005F3F36"/>
    <w:rsid w:val="00605312"/>
    <w:rsid w:val="00642FBF"/>
    <w:rsid w:val="00645405"/>
    <w:rsid w:val="00650CCB"/>
    <w:rsid w:val="006538A5"/>
    <w:rsid w:val="00660A10"/>
    <w:rsid w:val="00673223"/>
    <w:rsid w:val="0067783B"/>
    <w:rsid w:val="006A5B2F"/>
    <w:rsid w:val="006B6643"/>
    <w:rsid w:val="006B70D3"/>
    <w:rsid w:val="006D2360"/>
    <w:rsid w:val="006D5974"/>
    <w:rsid w:val="006F2148"/>
    <w:rsid w:val="006F6BA8"/>
    <w:rsid w:val="006F7FA0"/>
    <w:rsid w:val="007007A0"/>
    <w:rsid w:val="00715664"/>
    <w:rsid w:val="007306B5"/>
    <w:rsid w:val="0073078E"/>
    <w:rsid w:val="00732370"/>
    <w:rsid w:val="00741705"/>
    <w:rsid w:val="00765ACB"/>
    <w:rsid w:val="00765E53"/>
    <w:rsid w:val="0077327D"/>
    <w:rsid w:val="00780A0C"/>
    <w:rsid w:val="007817BD"/>
    <w:rsid w:val="007820FA"/>
    <w:rsid w:val="00790D28"/>
    <w:rsid w:val="00795426"/>
    <w:rsid w:val="007A3BB9"/>
    <w:rsid w:val="007A6BBC"/>
    <w:rsid w:val="007B48A3"/>
    <w:rsid w:val="007D5629"/>
    <w:rsid w:val="007E5C22"/>
    <w:rsid w:val="007E5DAC"/>
    <w:rsid w:val="007F07DB"/>
    <w:rsid w:val="00807523"/>
    <w:rsid w:val="008165FA"/>
    <w:rsid w:val="00820460"/>
    <w:rsid w:val="008246EE"/>
    <w:rsid w:val="00834C8B"/>
    <w:rsid w:val="00835BB6"/>
    <w:rsid w:val="00842CF0"/>
    <w:rsid w:val="00842F17"/>
    <w:rsid w:val="00844AF9"/>
    <w:rsid w:val="0084634D"/>
    <w:rsid w:val="00861FA7"/>
    <w:rsid w:val="00865371"/>
    <w:rsid w:val="00872AB9"/>
    <w:rsid w:val="008858C2"/>
    <w:rsid w:val="00895C18"/>
    <w:rsid w:val="008B5C5F"/>
    <w:rsid w:val="008B66DA"/>
    <w:rsid w:val="008C28F1"/>
    <w:rsid w:val="008C6368"/>
    <w:rsid w:val="008D2EEA"/>
    <w:rsid w:val="008D5CFC"/>
    <w:rsid w:val="008E3B38"/>
    <w:rsid w:val="008F008B"/>
    <w:rsid w:val="00904920"/>
    <w:rsid w:val="00906497"/>
    <w:rsid w:val="00913A5E"/>
    <w:rsid w:val="00923036"/>
    <w:rsid w:val="00924890"/>
    <w:rsid w:val="00971B06"/>
    <w:rsid w:val="009828FA"/>
    <w:rsid w:val="009A262B"/>
    <w:rsid w:val="009A2BE0"/>
    <w:rsid w:val="009B27CC"/>
    <w:rsid w:val="009B514C"/>
    <w:rsid w:val="009B6CA1"/>
    <w:rsid w:val="009E30F7"/>
    <w:rsid w:val="009E5F2C"/>
    <w:rsid w:val="009E6896"/>
    <w:rsid w:val="00A0199E"/>
    <w:rsid w:val="00A02C93"/>
    <w:rsid w:val="00A03B39"/>
    <w:rsid w:val="00A204D6"/>
    <w:rsid w:val="00A309AE"/>
    <w:rsid w:val="00A31D5D"/>
    <w:rsid w:val="00A40675"/>
    <w:rsid w:val="00A516BE"/>
    <w:rsid w:val="00A73C8B"/>
    <w:rsid w:val="00A74F5D"/>
    <w:rsid w:val="00A76F09"/>
    <w:rsid w:val="00A84BBE"/>
    <w:rsid w:val="00A8728C"/>
    <w:rsid w:val="00A906C7"/>
    <w:rsid w:val="00A93B42"/>
    <w:rsid w:val="00AA55AA"/>
    <w:rsid w:val="00AA773B"/>
    <w:rsid w:val="00AB0D94"/>
    <w:rsid w:val="00AB3697"/>
    <w:rsid w:val="00AC4745"/>
    <w:rsid w:val="00AC70AE"/>
    <w:rsid w:val="00AE17CA"/>
    <w:rsid w:val="00AF3241"/>
    <w:rsid w:val="00AF655A"/>
    <w:rsid w:val="00B00370"/>
    <w:rsid w:val="00B0341A"/>
    <w:rsid w:val="00B069A9"/>
    <w:rsid w:val="00B20638"/>
    <w:rsid w:val="00B20FED"/>
    <w:rsid w:val="00B22CF3"/>
    <w:rsid w:val="00B237A9"/>
    <w:rsid w:val="00B34D6E"/>
    <w:rsid w:val="00B44527"/>
    <w:rsid w:val="00B50244"/>
    <w:rsid w:val="00B54AE9"/>
    <w:rsid w:val="00B628A0"/>
    <w:rsid w:val="00B63F2B"/>
    <w:rsid w:val="00B7052B"/>
    <w:rsid w:val="00B92A14"/>
    <w:rsid w:val="00B97998"/>
    <w:rsid w:val="00BA362A"/>
    <w:rsid w:val="00BA4742"/>
    <w:rsid w:val="00BC29AB"/>
    <w:rsid w:val="00BD22B0"/>
    <w:rsid w:val="00BD28EE"/>
    <w:rsid w:val="00BD5B38"/>
    <w:rsid w:val="00BF35AC"/>
    <w:rsid w:val="00BF4424"/>
    <w:rsid w:val="00C04C67"/>
    <w:rsid w:val="00C10406"/>
    <w:rsid w:val="00C10DEC"/>
    <w:rsid w:val="00C46D3A"/>
    <w:rsid w:val="00C71859"/>
    <w:rsid w:val="00C72DDE"/>
    <w:rsid w:val="00C73F3F"/>
    <w:rsid w:val="00C8024D"/>
    <w:rsid w:val="00C9368E"/>
    <w:rsid w:val="00C97171"/>
    <w:rsid w:val="00CC5281"/>
    <w:rsid w:val="00CD28A5"/>
    <w:rsid w:val="00CD3289"/>
    <w:rsid w:val="00CD597D"/>
    <w:rsid w:val="00CE0DA8"/>
    <w:rsid w:val="00CE3923"/>
    <w:rsid w:val="00CE53DF"/>
    <w:rsid w:val="00D17285"/>
    <w:rsid w:val="00D2719D"/>
    <w:rsid w:val="00D33548"/>
    <w:rsid w:val="00D43A0F"/>
    <w:rsid w:val="00D45FDF"/>
    <w:rsid w:val="00D509ED"/>
    <w:rsid w:val="00D5149A"/>
    <w:rsid w:val="00D64676"/>
    <w:rsid w:val="00D653C3"/>
    <w:rsid w:val="00D65BA2"/>
    <w:rsid w:val="00D73F10"/>
    <w:rsid w:val="00D83031"/>
    <w:rsid w:val="00D8511E"/>
    <w:rsid w:val="00D90885"/>
    <w:rsid w:val="00DA1758"/>
    <w:rsid w:val="00DA4E52"/>
    <w:rsid w:val="00DB4563"/>
    <w:rsid w:val="00DC2173"/>
    <w:rsid w:val="00DD298D"/>
    <w:rsid w:val="00DD4C85"/>
    <w:rsid w:val="00DE361F"/>
    <w:rsid w:val="00DE6427"/>
    <w:rsid w:val="00DF4E92"/>
    <w:rsid w:val="00DF6C14"/>
    <w:rsid w:val="00E026A5"/>
    <w:rsid w:val="00E16AC3"/>
    <w:rsid w:val="00E248F4"/>
    <w:rsid w:val="00E55A1F"/>
    <w:rsid w:val="00E74F73"/>
    <w:rsid w:val="00E767C4"/>
    <w:rsid w:val="00E8483A"/>
    <w:rsid w:val="00E858FD"/>
    <w:rsid w:val="00EA2D59"/>
    <w:rsid w:val="00EC1DDA"/>
    <w:rsid w:val="00EC7529"/>
    <w:rsid w:val="00EC77EB"/>
    <w:rsid w:val="00ED14A7"/>
    <w:rsid w:val="00EF0F98"/>
    <w:rsid w:val="00EF3390"/>
    <w:rsid w:val="00EF3A5E"/>
    <w:rsid w:val="00F056D3"/>
    <w:rsid w:val="00F06397"/>
    <w:rsid w:val="00F11BCE"/>
    <w:rsid w:val="00F443E2"/>
    <w:rsid w:val="00F45A63"/>
    <w:rsid w:val="00F50353"/>
    <w:rsid w:val="00F7363D"/>
    <w:rsid w:val="00F7768E"/>
    <w:rsid w:val="00F8377E"/>
    <w:rsid w:val="00F84791"/>
    <w:rsid w:val="00F86364"/>
    <w:rsid w:val="00F906F5"/>
    <w:rsid w:val="00F95565"/>
    <w:rsid w:val="00F9725A"/>
    <w:rsid w:val="00FD257B"/>
    <w:rsid w:val="00FF067E"/>
    <w:rsid w:val="00FF3D6B"/>
    <w:rsid w:val="0589519B"/>
    <w:rsid w:val="06331908"/>
    <w:rsid w:val="065B6D1F"/>
    <w:rsid w:val="093A0F9E"/>
    <w:rsid w:val="09F9566E"/>
    <w:rsid w:val="0A0167BB"/>
    <w:rsid w:val="0A685E9C"/>
    <w:rsid w:val="0AD1233A"/>
    <w:rsid w:val="0C0221FC"/>
    <w:rsid w:val="0C6158EA"/>
    <w:rsid w:val="0CA63600"/>
    <w:rsid w:val="0CA918CA"/>
    <w:rsid w:val="0CF20676"/>
    <w:rsid w:val="0E644962"/>
    <w:rsid w:val="0E724A54"/>
    <w:rsid w:val="0F27637A"/>
    <w:rsid w:val="0FDA3B91"/>
    <w:rsid w:val="12A60839"/>
    <w:rsid w:val="13117ED8"/>
    <w:rsid w:val="132A0E45"/>
    <w:rsid w:val="15910FD7"/>
    <w:rsid w:val="15B05FF3"/>
    <w:rsid w:val="168A4D6A"/>
    <w:rsid w:val="18A7540F"/>
    <w:rsid w:val="18BE3871"/>
    <w:rsid w:val="1B147876"/>
    <w:rsid w:val="1B780B77"/>
    <w:rsid w:val="1BCC00EC"/>
    <w:rsid w:val="1BCF152D"/>
    <w:rsid w:val="1D7A4B32"/>
    <w:rsid w:val="1DAA42F5"/>
    <w:rsid w:val="1DBE6F7B"/>
    <w:rsid w:val="1EC95D44"/>
    <w:rsid w:val="1F7918DE"/>
    <w:rsid w:val="1FB709F3"/>
    <w:rsid w:val="20586573"/>
    <w:rsid w:val="22295223"/>
    <w:rsid w:val="23E23680"/>
    <w:rsid w:val="23E85340"/>
    <w:rsid w:val="24DA148D"/>
    <w:rsid w:val="257A2B1F"/>
    <w:rsid w:val="25F3117D"/>
    <w:rsid w:val="27B8198E"/>
    <w:rsid w:val="282A5A22"/>
    <w:rsid w:val="283A07F7"/>
    <w:rsid w:val="28AB5EE4"/>
    <w:rsid w:val="2912663C"/>
    <w:rsid w:val="2B343F3B"/>
    <w:rsid w:val="2FE82489"/>
    <w:rsid w:val="307D0096"/>
    <w:rsid w:val="30951E5C"/>
    <w:rsid w:val="310D1660"/>
    <w:rsid w:val="318E74E6"/>
    <w:rsid w:val="320302B3"/>
    <w:rsid w:val="32A758F7"/>
    <w:rsid w:val="34C56139"/>
    <w:rsid w:val="3552678F"/>
    <w:rsid w:val="36C40AA4"/>
    <w:rsid w:val="376C759E"/>
    <w:rsid w:val="387E5702"/>
    <w:rsid w:val="389C5B62"/>
    <w:rsid w:val="38B42877"/>
    <w:rsid w:val="38E24510"/>
    <w:rsid w:val="3B853E2E"/>
    <w:rsid w:val="3C094C91"/>
    <w:rsid w:val="3D406C4D"/>
    <w:rsid w:val="3E2B06C5"/>
    <w:rsid w:val="3EBC3FB3"/>
    <w:rsid w:val="3ECF56E0"/>
    <w:rsid w:val="3F011569"/>
    <w:rsid w:val="415C564B"/>
    <w:rsid w:val="417541F2"/>
    <w:rsid w:val="42F00472"/>
    <w:rsid w:val="43A95CD2"/>
    <w:rsid w:val="444C550C"/>
    <w:rsid w:val="44A476FB"/>
    <w:rsid w:val="44A63F35"/>
    <w:rsid w:val="46962DC5"/>
    <w:rsid w:val="477E5DC7"/>
    <w:rsid w:val="48596436"/>
    <w:rsid w:val="48E92E61"/>
    <w:rsid w:val="49A60E6A"/>
    <w:rsid w:val="4A9C293E"/>
    <w:rsid w:val="4ABE5A19"/>
    <w:rsid w:val="4B886DF2"/>
    <w:rsid w:val="4CE87C55"/>
    <w:rsid w:val="4D13099D"/>
    <w:rsid w:val="4D705A7A"/>
    <w:rsid w:val="4D784B48"/>
    <w:rsid w:val="4DE572DA"/>
    <w:rsid w:val="51AC46F8"/>
    <w:rsid w:val="53252D79"/>
    <w:rsid w:val="54C07C98"/>
    <w:rsid w:val="584E7529"/>
    <w:rsid w:val="59441D55"/>
    <w:rsid w:val="595C2426"/>
    <w:rsid w:val="59ED4471"/>
    <w:rsid w:val="5B511CB5"/>
    <w:rsid w:val="5B5413F6"/>
    <w:rsid w:val="5C4276A9"/>
    <w:rsid w:val="5C887C94"/>
    <w:rsid w:val="5D9C6988"/>
    <w:rsid w:val="5E6A31D1"/>
    <w:rsid w:val="5EBA6CE8"/>
    <w:rsid w:val="60A92683"/>
    <w:rsid w:val="61CE0289"/>
    <w:rsid w:val="64AF1AF3"/>
    <w:rsid w:val="6513568A"/>
    <w:rsid w:val="67227AAC"/>
    <w:rsid w:val="6879432F"/>
    <w:rsid w:val="6984228C"/>
    <w:rsid w:val="6C112528"/>
    <w:rsid w:val="6C8B0DEC"/>
    <w:rsid w:val="6CF863CF"/>
    <w:rsid w:val="6D0F20B7"/>
    <w:rsid w:val="6F922B4E"/>
    <w:rsid w:val="70FC71B1"/>
    <w:rsid w:val="7401608C"/>
    <w:rsid w:val="74315336"/>
    <w:rsid w:val="75D46AF4"/>
    <w:rsid w:val="76683518"/>
    <w:rsid w:val="76B250D6"/>
    <w:rsid w:val="76E61357"/>
    <w:rsid w:val="77444E02"/>
    <w:rsid w:val="77AD51EB"/>
    <w:rsid w:val="785C0218"/>
    <w:rsid w:val="7B1C02D4"/>
    <w:rsid w:val="7BDB6283"/>
    <w:rsid w:val="7C066642"/>
    <w:rsid w:val="7CD859A7"/>
    <w:rsid w:val="7E8F1320"/>
    <w:rsid w:val="7EAB6424"/>
    <w:rsid w:val="7F7B4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99" w:semiHidden="0" w:name="Body Text"/>
    <w:lsdException w:qFormat="1"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qFormat="1" w:uiPriority="99" w:semiHidden="0" w:name="Body Text First Indent 2"/>
    <w:lsdException w:uiPriority="0" w:name="Note Heading"/>
    <w:lsdException w:uiPriority="0" w:name="Body Text 2"/>
    <w:lsdException w:qFormat="1" w:uiPriority="99" w:semiHidden="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黑体"/>
      <w:kern w:val="2"/>
      <w:sz w:val="32"/>
      <w:szCs w:val="22"/>
      <w:lang w:val="en-US" w:eastAsia="zh-CN" w:bidi="ar-SA"/>
    </w:rPr>
  </w:style>
  <w:style w:type="paragraph" w:styleId="2">
    <w:name w:val="heading 1"/>
    <w:basedOn w:val="1"/>
    <w:next w:val="1"/>
    <w:link w:val="42"/>
    <w:qFormat/>
    <w:uiPriority w:val="0"/>
    <w:pPr>
      <w:keepNext/>
      <w:keepLines/>
      <w:numPr>
        <w:ilvl w:val="0"/>
        <w:numId w:val="1"/>
      </w:numPr>
      <w:snapToGrid w:val="0"/>
      <w:spacing w:beforeLines="100" w:afterLines="100" w:line="288" w:lineRule="auto"/>
      <w:outlineLvl w:val="0"/>
    </w:pPr>
    <w:rPr>
      <w:rFonts w:ascii="黑体" w:hAnsi="华文中宋" w:eastAsia="黑体" w:cs="Times New Roman"/>
      <w:b/>
      <w:kern w:val="44"/>
      <w:sz w:val="44"/>
      <w:szCs w:val="32"/>
    </w:rPr>
  </w:style>
  <w:style w:type="paragraph" w:styleId="3">
    <w:name w:val="heading 2"/>
    <w:basedOn w:val="1"/>
    <w:next w:val="1"/>
    <w:link w:val="43"/>
    <w:qFormat/>
    <w:uiPriority w:val="0"/>
    <w:pPr>
      <w:keepNext/>
      <w:keepLines/>
      <w:spacing w:beforeLines="75" w:afterLines="75" w:line="288" w:lineRule="auto"/>
      <w:outlineLvl w:val="1"/>
    </w:pPr>
    <w:rPr>
      <w:rFonts w:ascii="宋体" w:hAnsi="宋体" w:eastAsia="黑体" w:cs="Times New Roman"/>
      <w:b/>
      <w:sz w:val="36"/>
      <w:szCs w:val="28"/>
    </w:rPr>
  </w:style>
  <w:style w:type="paragraph" w:styleId="4">
    <w:name w:val="heading 3"/>
    <w:basedOn w:val="1"/>
    <w:next w:val="1"/>
    <w:link w:val="44"/>
    <w:qFormat/>
    <w:uiPriority w:val="0"/>
    <w:pPr>
      <w:keepNext/>
      <w:keepLines/>
      <w:spacing w:before="260" w:after="260" w:line="413" w:lineRule="auto"/>
      <w:outlineLvl w:val="2"/>
    </w:pPr>
    <w:rPr>
      <w:rFonts w:ascii="Arial" w:hAnsi="Arial" w:eastAsia="黑体" w:cs="Times New Roman"/>
      <w:b/>
      <w:bCs/>
      <w:szCs w:val="21"/>
    </w:rPr>
  </w:style>
  <w:style w:type="paragraph" w:styleId="5">
    <w:name w:val="heading 4"/>
    <w:basedOn w:val="1"/>
    <w:next w:val="1"/>
    <w:link w:val="46"/>
    <w:unhideWhenUsed/>
    <w:qFormat/>
    <w:uiPriority w:val="0"/>
    <w:pPr>
      <w:keepNext/>
      <w:keepLines/>
      <w:numPr>
        <w:ilvl w:val="3"/>
        <w:numId w:val="2"/>
      </w:numPr>
      <w:spacing w:before="280" w:after="290" w:line="376" w:lineRule="auto"/>
      <w:ind w:left="918" w:leftChars="100" w:right="210" w:rightChars="100"/>
      <w:outlineLvl w:val="3"/>
    </w:pPr>
    <w:rPr>
      <w:rFonts w:ascii="Cambria" w:hAnsi="Cambria" w:eastAsia="黑体"/>
      <w:b/>
      <w:bCs/>
      <w:sz w:val="30"/>
      <w:szCs w:val="28"/>
    </w:rPr>
  </w:style>
  <w:style w:type="character" w:default="1" w:styleId="27">
    <w:name w:val="Default Paragraph Font"/>
    <w:semiHidden/>
    <w:unhideWhenUsed/>
    <w:qFormat/>
    <w:uiPriority w:val="1"/>
  </w:style>
  <w:style w:type="table" w:default="1" w:styleId="29">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Normal Indent"/>
    <w:basedOn w:val="1"/>
    <w:unhideWhenUsed/>
    <w:qFormat/>
    <w:uiPriority w:val="99"/>
    <w:pPr>
      <w:ind w:firstLine="420" w:firstLineChars="200"/>
    </w:pPr>
  </w:style>
  <w:style w:type="paragraph" w:styleId="8">
    <w:name w:val="caption"/>
    <w:basedOn w:val="1"/>
    <w:next w:val="1"/>
    <w:qFormat/>
    <w:uiPriority w:val="0"/>
    <w:rPr>
      <w:rFonts w:ascii="Arial" w:hAnsi="Arial" w:eastAsia="黑体" w:cs="Arial"/>
      <w:sz w:val="20"/>
      <w:szCs w:val="20"/>
    </w:rPr>
  </w:style>
  <w:style w:type="paragraph" w:styleId="9">
    <w:name w:val="Document Map"/>
    <w:basedOn w:val="1"/>
    <w:link w:val="45"/>
    <w:unhideWhenUsed/>
    <w:qFormat/>
    <w:uiPriority w:val="99"/>
    <w:rPr>
      <w:rFonts w:ascii="宋体" w:eastAsia="宋体"/>
      <w:sz w:val="18"/>
      <w:szCs w:val="18"/>
    </w:rPr>
  </w:style>
  <w:style w:type="paragraph" w:styleId="10">
    <w:name w:val="Body Text 3"/>
    <w:basedOn w:val="1"/>
    <w:link w:val="51"/>
    <w:unhideWhenUsed/>
    <w:qFormat/>
    <w:uiPriority w:val="99"/>
    <w:pPr>
      <w:spacing w:after="120"/>
    </w:pPr>
    <w:rPr>
      <w:sz w:val="16"/>
      <w:szCs w:val="16"/>
    </w:rPr>
  </w:style>
  <w:style w:type="paragraph" w:styleId="11">
    <w:name w:val="Body Text"/>
    <w:basedOn w:val="1"/>
    <w:qFormat/>
    <w:uiPriority w:val="99"/>
    <w:pPr>
      <w:spacing w:after="120"/>
    </w:pPr>
  </w:style>
  <w:style w:type="paragraph" w:styleId="12">
    <w:name w:val="Body Text Indent"/>
    <w:basedOn w:val="1"/>
    <w:link w:val="49"/>
    <w:unhideWhenUsed/>
    <w:qFormat/>
    <w:uiPriority w:val="99"/>
    <w:pPr>
      <w:spacing w:after="120"/>
      <w:ind w:left="420" w:leftChars="200"/>
    </w:pPr>
  </w:style>
  <w:style w:type="paragraph" w:styleId="13">
    <w:name w:val="toc 5"/>
    <w:basedOn w:val="1"/>
    <w:next w:val="1"/>
    <w:unhideWhenUsed/>
    <w:qFormat/>
    <w:uiPriority w:val="39"/>
    <w:pPr>
      <w:ind w:left="1680" w:leftChars="800"/>
    </w:pPr>
  </w:style>
  <w:style w:type="paragraph" w:styleId="14">
    <w:name w:val="toc 3"/>
    <w:basedOn w:val="1"/>
    <w:next w:val="1"/>
    <w:unhideWhenUsed/>
    <w:qFormat/>
    <w:uiPriority w:val="39"/>
    <w:pPr>
      <w:ind w:left="840" w:leftChars="400"/>
    </w:pPr>
  </w:style>
  <w:style w:type="paragraph" w:styleId="15">
    <w:name w:val="Plain Text"/>
    <w:basedOn w:val="1"/>
    <w:link w:val="53"/>
    <w:qFormat/>
    <w:uiPriority w:val="0"/>
    <w:rPr>
      <w:rFonts w:ascii="宋体" w:hAnsi="Courier New" w:eastAsia="宋体" w:cs="Times New Roman"/>
      <w:sz w:val="24"/>
      <w:szCs w:val="20"/>
    </w:rPr>
  </w:style>
  <w:style w:type="paragraph" w:styleId="16">
    <w:name w:val="toc 8"/>
    <w:basedOn w:val="1"/>
    <w:next w:val="1"/>
    <w:unhideWhenUsed/>
    <w:qFormat/>
    <w:uiPriority w:val="39"/>
    <w:pPr>
      <w:ind w:left="2940" w:leftChars="1400"/>
    </w:pPr>
  </w:style>
  <w:style w:type="paragraph" w:styleId="17">
    <w:name w:val="Balloon Text"/>
    <w:basedOn w:val="1"/>
    <w:link w:val="41"/>
    <w:unhideWhenUsed/>
    <w:qFormat/>
    <w:uiPriority w:val="99"/>
    <w:rPr>
      <w:sz w:val="18"/>
      <w:szCs w:val="18"/>
    </w:rPr>
  </w:style>
  <w:style w:type="paragraph" w:styleId="18">
    <w:name w:val="footer"/>
    <w:basedOn w:val="1"/>
    <w:link w:val="40"/>
    <w:unhideWhenUsed/>
    <w:qFormat/>
    <w:uiPriority w:val="99"/>
    <w:pPr>
      <w:tabs>
        <w:tab w:val="center" w:pos="4153"/>
        <w:tab w:val="right" w:pos="8306"/>
      </w:tabs>
      <w:snapToGrid w:val="0"/>
      <w:jc w:val="left"/>
    </w:pPr>
    <w:rPr>
      <w:sz w:val="18"/>
      <w:szCs w:val="18"/>
    </w:rPr>
  </w:style>
  <w:style w:type="paragraph" w:styleId="19">
    <w:name w:val="Body Text First Indent 2"/>
    <w:basedOn w:val="12"/>
    <w:link w:val="50"/>
    <w:unhideWhenUsed/>
    <w:qFormat/>
    <w:uiPriority w:val="99"/>
    <w:pPr>
      <w:ind w:firstLine="420" w:firstLineChars="200"/>
    </w:pPr>
  </w:style>
  <w:style w:type="paragraph" w:styleId="20">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style>
  <w:style w:type="paragraph" w:styleId="22">
    <w:name w:val="toc 4"/>
    <w:basedOn w:val="1"/>
    <w:next w:val="1"/>
    <w:unhideWhenUsed/>
    <w:qFormat/>
    <w:uiPriority w:val="39"/>
    <w:pPr>
      <w:ind w:left="1260" w:leftChars="600"/>
    </w:pPr>
  </w:style>
  <w:style w:type="paragraph" w:styleId="23">
    <w:name w:val="toc 6"/>
    <w:basedOn w:val="1"/>
    <w:next w:val="1"/>
    <w:unhideWhenUsed/>
    <w:qFormat/>
    <w:uiPriority w:val="39"/>
    <w:pPr>
      <w:ind w:left="2100" w:leftChars="1000"/>
    </w:pPr>
  </w:style>
  <w:style w:type="paragraph" w:styleId="24">
    <w:name w:val="toc 2"/>
    <w:basedOn w:val="1"/>
    <w:next w:val="1"/>
    <w:unhideWhenUsed/>
    <w:qFormat/>
    <w:uiPriority w:val="39"/>
    <w:pPr>
      <w:ind w:left="420" w:leftChars="200"/>
    </w:pPr>
  </w:style>
  <w:style w:type="paragraph" w:styleId="25">
    <w:name w:val="toc 9"/>
    <w:basedOn w:val="1"/>
    <w:next w:val="1"/>
    <w:unhideWhenUsed/>
    <w:qFormat/>
    <w:uiPriority w:val="39"/>
    <w:pPr>
      <w:ind w:left="3360" w:leftChars="1600"/>
    </w:pPr>
  </w:style>
  <w:style w:type="paragraph" w:styleId="2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28">
    <w:name w:val="Hyperlink"/>
    <w:unhideWhenUsed/>
    <w:qFormat/>
    <w:uiPriority w:val="99"/>
    <w:rPr>
      <w:color w:val="0000FF"/>
      <w:u w:val="single"/>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31">
    <w:name w:val="TOC 标题1"/>
    <w:basedOn w:val="2"/>
    <w:next w:val="1"/>
    <w:unhideWhenUsed/>
    <w:qFormat/>
    <w:uiPriority w:val="39"/>
    <w:pPr>
      <w:widowControl/>
      <w:numPr>
        <w:numId w:val="0"/>
      </w:numPr>
      <w:snapToGrid/>
      <w:spacing w:beforeLines="0" w:afterLines="0" w:line="276" w:lineRule="auto"/>
      <w:jc w:val="left"/>
      <w:outlineLvl w:val="9"/>
    </w:pPr>
    <w:rPr>
      <w:rFonts w:ascii="Cambria" w:hAnsi="Cambria" w:eastAsia="宋体" w:cs="黑体"/>
      <w:bCs/>
      <w:color w:val="365F90"/>
      <w:kern w:val="0"/>
      <w:sz w:val="28"/>
      <w:szCs w:val="28"/>
    </w:rPr>
  </w:style>
  <w:style w:type="paragraph" w:customStyle="1" w:styleId="32">
    <w:name w:val="列出段落1"/>
    <w:basedOn w:val="1"/>
    <w:qFormat/>
    <w:uiPriority w:val="34"/>
    <w:pPr>
      <w:widowControl/>
      <w:spacing w:beforeLines="30" w:afterLines="30" w:line="276" w:lineRule="auto"/>
      <w:ind w:left="720"/>
      <w:contextualSpacing/>
      <w:jc w:val="left"/>
    </w:pPr>
    <w:rPr>
      <w:kern w:val="0"/>
      <w:szCs w:val="20"/>
    </w:rPr>
  </w:style>
  <w:style w:type="paragraph" w:customStyle="1" w:styleId="33">
    <w:name w:val="样式正文首行缩进2.5"/>
    <w:basedOn w:val="19"/>
    <w:qFormat/>
    <w:uiPriority w:val="0"/>
    <w:pPr>
      <w:ind w:left="50" w:leftChars="50" w:firstLine="200"/>
    </w:pPr>
    <w:rPr>
      <w:rFonts w:ascii="Times New Roman" w:hAnsi="Times New Roman" w:eastAsia="宋体" w:cs="Times New Roman"/>
      <w:sz w:val="24"/>
      <w:szCs w:val="20"/>
    </w:rPr>
  </w:style>
  <w:style w:type="paragraph" w:customStyle="1" w:styleId="34">
    <w:name w:val="样式 样式 样式 段前: 0.5 行 段后: 0.5 行 + 左侧:  2 字符 段前: 0.5 行 段后: 0.5 行 + 段..."/>
    <w:basedOn w:val="1"/>
    <w:qFormat/>
    <w:uiPriority w:val="0"/>
    <w:pPr>
      <w:spacing w:afterLines="100" w:line="360" w:lineRule="auto"/>
      <w:ind w:firstLine="200" w:firstLineChars="200"/>
      <w:jc w:val="left"/>
    </w:pPr>
    <w:rPr>
      <w:rFonts w:ascii="Times New Roman" w:hAnsi="Times New Roman" w:eastAsia="宋体" w:cs="Times New Roman"/>
      <w:sz w:val="24"/>
      <w:szCs w:val="20"/>
    </w:rPr>
  </w:style>
  <w:style w:type="paragraph" w:customStyle="1" w:styleId="35">
    <w:name w:val="正文（首行缩进2字符）"/>
    <w:basedOn w:val="1"/>
    <w:qFormat/>
    <w:uiPriority w:val="0"/>
    <w:pPr>
      <w:spacing w:line="360" w:lineRule="auto"/>
      <w:ind w:firstLine="480" w:firstLineChars="200"/>
    </w:pPr>
    <w:rPr>
      <w:rFonts w:ascii="Times New Roman" w:hAnsi="Times New Roman" w:eastAsia="宋体" w:cs="Times New Roman"/>
      <w:sz w:val="24"/>
      <w:szCs w:val="24"/>
    </w:rPr>
  </w:style>
  <w:style w:type="paragraph" w:customStyle="1" w:styleId="36">
    <w:name w:val="标准小四"/>
    <w:basedOn w:val="1"/>
    <w:link w:val="47"/>
    <w:qFormat/>
    <w:uiPriority w:val="0"/>
    <w:pPr>
      <w:spacing w:line="360" w:lineRule="auto"/>
      <w:ind w:firstLine="480" w:firstLineChars="200"/>
    </w:pPr>
    <w:rPr>
      <w:rFonts w:ascii="Arial" w:hAnsi="Arial"/>
      <w:sz w:val="24"/>
    </w:rPr>
  </w:style>
  <w:style w:type="paragraph" w:customStyle="1" w:styleId="37">
    <w:name w:val="段落正文"/>
    <w:basedOn w:val="1"/>
    <w:link w:val="48"/>
    <w:qFormat/>
    <w:uiPriority w:val="0"/>
    <w:pPr>
      <w:spacing w:line="360" w:lineRule="auto"/>
      <w:ind w:firstLine="480" w:firstLineChars="200"/>
    </w:pPr>
    <w:rPr>
      <w:rFonts w:ascii="宋体" w:hAnsi="宋体" w:eastAsia="宋体" w:cs="Times New Roman"/>
      <w:sz w:val="24"/>
    </w:rPr>
  </w:style>
  <w:style w:type="paragraph" w:customStyle="1" w:styleId="38">
    <w:name w:val="无间隔1"/>
    <w:qFormat/>
    <w:uiPriority w:val="1"/>
    <w:pPr>
      <w:widowControl w:val="0"/>
      <w:jc w:val="both"/>
    </w:pPr>
    <w:rPr>
      <w:rFonts w:ascii="Calibri" w:hAnsi="Calibri" w:eastAsia="宋体" w:cs="黑体"/>
      <w:kern w:val="2"/>
      <w:sz w:val="21"/>
      <w:szCs w:val="22"/>
      <w:lang w:val="en-US" w:eastAsia="zh-CN" w:bidi="ar-SA"/>
    </w:rPr>
  </w:style>
  <w:style w:type="character" w:customStyle="1" w:styleId="39">
    <w:name w:val="页眉 字符"/>
    <w:link w:val="20"/>
    <w:semiHidden/>
    <w:qFormat/>
    <w:uiPriority w:val="99"/>
    <w:rPr>
      <w:sz w:val="18"/>
      <w:szCs w:val="18"/>
    </w:rPr>
  </w:style>
  <w:style w:type="character" w:customStyle="1" w:styleId="40">
    <w:name w:val="页脚 字符"/>
    <w:link w:val="18"/>
    <w:qFormat/>
    <w:uiPriority w:val="99"/>
    <w:rPr>
      <w:sz w:val="18"/>
      <w:szCs w:val="18"/>
    </w:rPr>
  </w:style>
  <w:style w:type="character" w:customStyle="1" w:styleId="41">
    <w:name w:val="批注框文本 字符"/>
    <w:link w:val="17"/>
    <w:semiHidden/>
    <w:qFormat/>
    <w:uiPriority w:val="99"/>
    <w:rPr>
      <w:sz w:val="18"/>
      <w:szCs w:val="18"/>
    </w:rPr>
  </w:style>
  <w:style w:type="character" w:customStyle="1" w:styleId="42">
    <w:name w:val="标题 1 字符"/>
    <w:link w:val="2"/>
    <w:qFormat/>
    <w:uiPriority w:val="0"/>
    <w:rPr>
      <w:rFonts w:ascii="黑体" w:hAnsi="华文中宋" w:eastAsia="黑体" w:cs="Times New Roman"/>
      <w:b/>
      <w:kern w:val="44"/>
      <w:sz w:val="44"/>
      <w:szCs w:val="32"/>
    </w:rPr>
  </w:style>
  <w:style w:type="character" w:customStyle="1" w:styleId="43">
    <w:name w:val="标题 2 字符"/>
    <w:link w:val="3"/>
    <w:qFormat/>
    <w:uiPriority w:val="0"/>
    <w:rPr>
      <w:rFonts w:ascii="宋体" w:hAnsi="宋体" w:eastAsia="黑体" w:cs="Times New Roman"/>
      <w:b/>
      <w:sz w:val="36"/>
      <w:szCs w:val="28"/>
    </w:rPr>
  </w:style>
  <w:style w:type="character" w:customStyle="1" w:styleId="44">
    <w:name w:val="标题 3 字符"/>
    <w:link w:val="4"/>
    <w:qFormat/>
    <w:uiPriority w:val="0"/>
    <w:rPr>
      <w:rFonts w:ascii="Arial" w:hAnsi="Arial" w:eastAsia="黑体" w:cs="Times New Roman"/>
      <w:b/>
      <w:bCs/>
      <w:sz w:val="32"/>
      <w:szCs w:val="21"/>
    </w:rPr>
  </w:style>
  <w:style w:type="character" w:customStyle="1" w:styleId="45">
    <w:name w:val="文档结构图 字符"/>
    <w:link w:val="9"/>
    <w:semiHidden/>
    <w:qFormat/>
    <w:uiPriority w:val="99"/>
    <w:rPr>
      <w:rFonts w:ascii="宋体" w:eastAsia="宋体"/>
      <w:sz w:val="18"/>
      <w:szCs w:val="18"/>
    </w:rPr>
  </w:style>
  <w:style w:type="character" w:customStyle="1" w:styleId="46">
    <w:name w:val="标题 4 字符"/>
    <w:link w:val="5"/>
    <w:qFormat/>
    <w:uiPriority w:val="0"/>
    <w:rPr>
      <w:rFonts w:ascii="Cambria" w:hAnsi="Cambria" w:eastAsia="黑体" w:cs="黑体"/>
      <w:b/>
      <w:bCs/>
      <w:sz w:val="30"/>
      <w:szCs w:val="28"/>
    </w:rPr>
  </w:style>
  <w:style w:type="character" w:customStyle="1" w:styleId="47">
    <w:name w:val="标准小四 Char Char"/>
    <w:link w:val="36"/>
    <w:qFormat/>
    <w:uiPriority w:val="0"/>
    <w:rPr>
      <w:rFonts w:ascii="Arial" w:hAnsi="Arial"/>
      <w:sz w:val="24"/>
    </w:rPr>
  </w:style>
  <w:style w:type="character" w:customStyle="1" w:styleId="48">
    <w:name w:val="段落正文 Char"/>
    <w:link w:val="37"/>
    <w:qFormat/>
    <w:uiPriority w:val="0"/>
    <w:rPr>
      <w:rFonts w:ascii="宋体" w:hAnsi="宋体" w:eastAsia="宋体" w:cs="Times New Roman"/>
      <w:sz w:val="24"/>
    </w:rPr>
  </w:style>
  <w:style w:type="character" w:customStyle="1" w:styleId="49">
    <w:name w:val="正文文本缩进 字符"/>
    <w:basedOn w:val="27"/>
    <w:link w:val="12"/>
    <w:semiHidden/>
    <w:qFormat/>
    <w:uiPriority w:val="99"/>
  </w:style>
  <w:style w:type="character" w:customStyle="1" w:styleId="50">
    <w:name w:val="正文首行缩进 2 字符"/>
    <w:basedOn w:val="49"/>
    <w:link w:val="19"/>
    <w:semiHidden/>
    <w:qFormat/>
    <w:uiPriority w:val="99"/>
  </w:style>
  <w:style w:type="character" w:customStyle="1" w:styleId="51">
    <w:name w:val="正文文本 3 字符"/>
    <w:link w:val="10"/>
    <w:qFormat/>
    <w:uiPriority w:val="99"/>
    <w:rPr>
      <w:rFonts w:eastAsia="仿宋"/>
      <w:sz w:val="16"/>
      <w:szCs w:val="16"/>
    </w:rPr>
  </w:style>
  <w:style w:type="character" w:customStyle="1" w:styleId="52">
    <w:name w:val="纯文本 Char"/>
    <w:semiHidden/>
    <w:qFormat/>
    <w:uiPriority w:val="99"/>
    <w:rPr>
      <w:rFonts w:ascii="宋体" w:hAnsi="Courier New" w:eastAsia="宋体" w:cs="Courier New"/>
      <w:szCs w:val="21"/>
    </w:rPr>
  </w:style>
  <w:style w:type="character" w:customStyle="1" w:styleId="53">
    <w:name w:val="纯文本 字符"/>
    <w:link w:val="15"/>
    <w:qFormat/>
    <w:locked/>
    <w:uiPriority w:val="0"/>
    <w:rPr>
      <w:rFonts w:ascii="宋体" w:hAnsi="Courier New" w:eastAsia="宋体" w:cs="Times New Roman"/>
      <w:sz w:val="24"/>
      <w:szCs w:val="20"/>
    </w:rPr>
  </w:style>
  <w:style w:type="paragraph" w:customStyle="1" w:styleId="54">
    <w:name w:val="首行缩进正文"/>
    <w:basedOn w:val="1"/>
    <w:qFormat/>
    <w:uiPriority w:val="0"/>
    <w:pPr>
      <w:widowControl/>
      <w:spacing w:before="120"/>
      <w:ind w:firstLine="200" w:firstLineChars="200"/>
      <w:jc w:val="left"/>
    </w:pPr>
    <w:rPr>
      <w:rFonts w:ascii="Times New Roman" w:hAnsi="Times New Roman"/>
      <w:szCs w:val="24"/>
    </w:rPr>
  </w:style>
  <w:style w:type="paragraph" w:styleId="55">
    <w:name w:val="List Paragraph"/>
    <w:basedOn w:val="1"/>
    <w:qFormat/>
    <w:uiPriority w:val="34"/>
    <w:pPr>
      <w:spacing w:beforeLines="0" w:afterLines="0" w:line="240" w:lineRule="auto"/>
      <w:ind w:firstLine="420"/>
      <w:jc w:val="both"/>
    </w:pPr>
    <w:rPr>
      <w:rFonts w:ascii="Calibri" w:hAnsi="Calibri"/>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45</Pages>
  <Words>2880</Words>
  <Characters>16422</Characters>
  <Lines>136</Lines>
  <Paragraphs>38</Paragraphs>
  <TotalTime>10</TotalTime>
  <ScaleCrop>false</ScaleCrop>
  <LinksUpToDate>false</LinksUpToDate>
  <CharactersWithSpaces>19264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2015-05-04T07:26:00Z</dcterms:created>
  <dc:creator>Sky123.Org</dc:creator>
  <cp:lastModifiedBy>大树1403918342</cp:lastModifiedBy>
  <cp:lastPrinted>2015-05-05T02:08:00Z</cp:lastPrinted>
  <dcterms:modified xsi:type="dcterms:W3CDTF">2018-05-15T07:36:46Z</dcterms:modified>
  <dc:title>技术文件目录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